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0338" w14:textId="4503DED5" w:rsidR="00385EB5" w:rsidRPr="00900212" w:rsidRDefault="00385EB5" w:rsidP="00385EB5">
      <w:pPr>
        <w:pStyle w:val="Prilohacobsah"/>
        <w:spacing w:line="276" w:lineRule="auto"/>
        <w:rPr>
          <w:rFonts w:cs="Arial"/>
          <w:lang w:val="cs-CZ"/>
        </w:rPr>
      </w:pPr>
      <w:bookmarkStart w:id="0" w:name="_Toc377140731"/>
      <w:bookmarkStart w:id="1" w:name="_GoBack"/>
      <w:bookmarkEnd w:id="1"/>
      <w:r w:rsidRPr="00DB56B8">
        <w:rPr>
          <w:rFonts w:cs="Arial"/>
        </w:rPr>
        <w:t xml:space="preserve">Příloha č. </w:t>
      </w:r>
      <w:r w:rsidR="00652709" w:rsidRPr="00DB56B8">
        <w:rPr>
          <w:rFonts w:cs="Arial"/>
          <w:lang w:val="cs-CZ"/>
        </w:rPr>
        <w:t>2</w:t>
      </w:r>
      <w:r w:rsidRPr="00DB56B8">
        <w:rPr>
          <w:rFonts w:cs="Arial"/>
        </w:rPr>
        <w:t xml:space="preserve"> </w:t>
      </w:r>
      <w:bookmarkEnd w:id="0"/>
      <w:r w:rsidRPr="00DB56B8">
        <w:rPr>
          <w:rFonts w:cs="Arial"/>
          <w:lang w:val="cs-CZ"/>
        </w:rPr>
        <w:t>výzvy</w:t>
      </w:r>
    </w:p>
    <w:p w14:paraId="65213A82" w14:textId="77777777" w:rsidR="002A25A8" w:rsidRPr="00B30CBD" w:rsidRDefault="002A25A8" w:rsidP="00AC134F">
      <w:pPr>
        <w:pStyle w:val="Zkladntext21"/>
        <w:spacing w:line="276" w:lineRule="auto"/>
        <w:rPr>
          <w:rFonts w:ascii="Arial" w:hAnsi="Arial" w:cs="Arial"/>
          <w:b/>
          <w:sz w:val="24"/>
        </w:rPr>
      </w:pPr>
    </w:p>
    <w:p w14:paraId="46CE6BC9" w14:textId="77777777" w:rsidR="002A25A8" w:rsidRPr="00385EB5" w:rsidRDefault="002A25A8" w:rsidP="00AC134F">
      <w:pPr>
        <w:spacing w:line="276" w:lineRule="auto"/>
        <w:jc w:val="center"/>
        <w:rPr>
          <w:rFonts w:cs="Arial"/>
          <w:b/>
          <w:caps/>
          <w:sz w:val="48"/>
          <w:szCs w:val="48"/>
        </w:rPr>
      </w:pPr>
      <w:r w:rsidRPr="00385EB5">
        <w:rPr>
          <w:rFonts w:cs="Arial"/>
          <w:b/>
          <w:caps/>
          <w:sz w:val="48"/>
          <w:szCs w:val="48"/>
          <w:lang w:eastAsia="cs-CZ"/>
        </w:rPr>
        <w:t xml:space="preserve">KUPNÍ SMLOUVA </w:t>
      </w:r>
    </w:p>
    <w:p w14:paraId="7809E0B2" w14:textId="77777777" w:rsidR="002A25A8" w:rsidRPr="00B30CBD" w:rsidRDefault="002A25A8" w:rsidP="00AC134F">
      <w:pPr>
        <w:suppressAutoHyphens w:val="0"/>
        <w:spacing w:line="276" w:lineRule="auto"/>
        <w:jc w:val="center"/>
        <w:rPr>
          <w:rFonts w:cs="Arial"/>
          <w:bCs/>
          <w:szCs w:val="22"/>
          <w:lang w:eastAsia="cs-CZ"/>
        </w:rPr>
      </w:pPr>
    </w:p>
    <w:p w14:paraId="2DFE1556" w14:textId="08BE50C0" w:rsidR="007E00DF" w:rsidRPr="000A073A" w:rsidRDefault="007E00DF" w:rsidP="00AC134F">
      <w:pPr>
        <w:spacing w:after="60" w:line="276" w:lineRule="auto"/>
        <w:jc w:val="center"/>
        <w:rPr>
          <w:rFonts w:cs="Arial"/>
          <w:i/>
        </w:rPr>
      </w:pPr>
      <w:r w:rsidRPr="000A073A">
        <w:rPr>
          <w:rFonts w:cs="Arial"/>
          <w:i/>
        </w:rPr>
        <w:t>uzavřená ve smyslu § 2079 a násl. zákona č. 89/2012 Sb., občanského zákoníku</w:t>
      </w:r>
      <w:r w:rsidR="00FE046B" w:rsidRPr="000A073A">
        <w:rPr>
          <w:rFonts w:cs="Arial"/>
          <w:i/>
        </w:rPr>
        <w:t xml:space="preserve">, ve znění pozdějších </w:t>
      </w:r>
      <w:r w:rsidR="00FE046B" w:rsidRPr="00B84466">
        <w:rPr>
          <w:rFonts w:cs="Arial"/>
          <w:i/>
        </w:rPr>
        <w:t>předpisů</w:t>
      </w:r>
      <w:r w:rsidR="007B7D4E">
        <w:rPr>
          <w:rFonts w:cs="Arial"/>
          <w:i/>
        </w:rPr>
        <w:t xml:space="preserve">. </w:t>
      </w:r>
      <w:r w:rsidR="00FE046B" w:rsidRPr="00B84466">
        <w:rPr>
          <w:rFonts w:cs="Arial"/>
          <w:i/>
        </w:rPr>
        <w:t xml:space="preserve"> </w:t>
      </w:r>
    </w:p>
    <w:p w14:paraId="078543B6" w14:textId="77777777" w:rsidR="007E00DF" w:rsidRPr="00682B47" w:rsidRDefault="007E00DF" w:rsidP="00AC134F">
      <w:pPr>
        <w:suppressAutoHyphens w:val="0"/>
        <w:spacing w:line="276" w:lineRule="auto"/>
        <w:jc w:val="center"/>
        <w:rPr>
          <w:rFonts w:cs="Arial"/>
          <w:bCs/>
          <w:iCs/>
          <w:lang w:eastAsia="cs-CZ"/>
        </w:rPr>
      </w:pPr>
    </w:p>
    <w:p w14:paraId="1E834AD3" w14:textId="77777777" w:rsidR="009E31A0" w:rsidRPr="00682B47" w:rsidRDefault="009E31A0" w:rsidP="00AC134F">
      <w:pPr>
        <w:suppressAutoHyphens w:val="0"/>
        <w:spacing w:line="276" w:lineRule="auto"/>
        <w:jc w:val="center"/>
        <w:rPr>
          <w:rFonts w:cs="Arial"/>
          <w:bCs/>
          <w:iCs/>
          <w:lang w:eastAsia="cs-CZ"/>
        </w:rPr>
      </w:pPr>
    </w:p>
    <w:p w14:paraId="2DDA52DA" w14:textId="77777777" w:rsidR="009E31A0" w:rsidRPr="00682B47" w:rsidRDefault="009E31A0" w:rsidP="00AC134F">
      <w:pPr>
        <w:suppressAutoHyphens w:val="0"/>
        <w:spacing w:line="276" w:lineRule="auto"/>
        <w:jc w:val="center"/>
        <w:rPr>
          <w:rFonts w:cs="Arial"/>
          <w:bCs/>
          <w:iCs/>
          <w:lang w:eastAsia="cs-CZ"/>
        </w:rPr>
      </w:pPr>
    </w:p>
    <w:p w14:paraId="2BA932A3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</w:p>
    <w:p w14:paraId="15086EF5" w14:textId="77777777" w:rsidR="002A25A8" w:rsidRPr="00682B47" w:rsidRDefault="002A25A8" w:rsidP="00AC134F">
      <w:pPr>
        <w:spacing w:line="276" w:lineRule="auto"/>
        <w:rPr>
          <w:rFonts w:cs="Arial"/>
          <w:bCs/>
        </w:rPr>
      </w:pPr>
      <w:r w:rsidRPr="00682B47">
        <w:rPr>
          <w:rFonts w:cs="Arial"/>
          <w:bCs/>
        </w:rPr>
        <w:t>Smluvní strany:</w:t>
      </w:r>
    </w:p>
    <w:p w14:paraId="7F957B60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</w:p>
    <w:p w14:paraId="24AB11EE" w14:textId="77777777" w:rsidR="002A25A8" w:rsidRPr="00682B47" w:rsidRDefault="002A25A8" w:rsidP="00AC134F">
      <w:pPr>
        <w:spacing w:line="276" w:lineRule="auto"/>
        <w:ind w:left="2832" w:hanging="2832"/>
        <w:rPr>
          <w:rFonts w:cs="Arial"/>
          <w:b/>
        </w:rPr>
      </w:pPr>
      <w:r w:rsidRPr="00682B47">
        <w:rPr>
          <w:rFonts w:cs="Arial"/>
          <w:b/>
        </w:rPr>
        <w:t>Západočeská univerzita v Plzni</w:t>
      </w:r>
    </w:p>
    <w:p w14:paraId="51DB9B45" w14:textId="2E90D3A4" w:rsidR="002A25A8" w:rsidRPr="00682B47" w:rsidRDefault="002A25A8" w:rsidP="00AC134F">
      <w:pPr>
        <w:spacing w:line="276" w:lineRule="auto"/>
        <w:rPr>
          <w:rFonts w:cs="Arial"/>
        </w:rPr>
      </w:pPr>
      <w:r w:rsidRPr="00682B47">
        <w:rPr>
          <w:rFonts w:cs="Arial"/>
          <w:bCs/>
        </w:rPr>
        <w:t>se sídlem:</w:t>
      </w:r>
      <w:r w:rsidRPr="00682B47">
        <w:rPr>
          <w:rFonts w:cs="Arial"/>
        </w:rPr>
        <w:t xml:space="preserve"> </w:t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  <w:t xml:space="preserve">Univerzitní 8, </w:t>
      </w:r>
      <w:r w:rsidR="000D53AF">
        <w:rPr>
          <w:rFonts w:cs="Arial"/>
        </w:rPr>
        <w:t>301 00</w:t>
      </w:r>
      <w:r w:rsidRPr="00682B47">
        <w:rPr>
          <w:rFonts w:cs="Arial"/>
        </w:rPr>
        <w:t xml:space="preserve"> Plzeň</w:t>
      </w:r>
    </w:p>
    <w:p w14:paraId="70E08EAA" w14:textId="77777777" w:rsidR="002A25A8" w:rsidRPr="00682B47" w:rsidRDefault="002A25A8" w:rsidP="00AC134F">
      <w:pPr>
        <w:spacing w:line="276" w:lineRule="auto"/>
        <w:rPr>
          <w:rFonts w:cs="Arial"/>
          <w:bCs/>
        </w:rPr>
      </w:pPr>
      <w:r w:rsidRPr="00682B47">
        <w:rPr>
          <w:rFonts w:cs="Arial"/>
        </w:rPr>
        <w:t>IČ:</w:t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  <w:bCs/>
        </w:rPr>
        <w:t>49777513</w:t>
      </w:r>
    </w:p>
    <w:p w14:paraId="71CDFF79" w14:textId="77777777" w:rsidR="002A25A8" w:rsidRPr="00682B47" w:rsidRDefault="002A25A8" w:rsidP="00AC134F">
      <w:pPr>
        <w:spacing w:line="276" w:lineRule="auto"/>
        <w:rPr>
          <w:rFonts w:cs="Arial"/>
          <w:bCs/>
        </w:rPr>
      </w:pPr>
      <w:r w:rsidRPr="00682B47">
        <w:rPr>
          <w:rFonts w:cs="Arial"/>
        </w:rPr>
        <w:t>DIČ:</w:t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</w:r>
      <w:r w:rsidRPr="00682B47">
        <w:rPr>
          <w:rFonts w:cs="Arial"/>
        </w:rPr>
        <w:tab/>
        <w:t>CZ</w:t>
      </w:r>
      <w:r w:rsidRPr="00682B47">
        <w:rPr>
          <w:rFonts w:cs="Arial"/>
          <w:bCs/>
        </w:rPr>
        <w:t>49777513</w:t>
      </w:r>
    </w:p>
    <w:p w14:paraId="06CEBE92" w14:textId="2A88B71C" w:rsidR="002A25A8" w:rsidRPr="00682B47" w:rsidRDefault="002A25A8" w:rsidP="00AC134F">
      <w:pPr>
        <w:spacing w:line="276" w:lineRule="auto"/>
        <w:rPr>
          <w:rFonts w:cs="Arial"/>
        </w:rPr>
      </w:pPr>
      <w:r w:rsidRPr="00682B47">
        <w:rPr>
          <w:rFonts w:cs="Arial"/>
          <w:bCs/>
        </w:rPr>
        <w:t xml:space="preserve">osoba oprávněná </w:t>
      </w:r>
      <w:r w:rsidR="005D4959">
        <w:rPr>
          <w:rFonts w:cs="Arial"/>
          <w:bCs/>
        </w:rPr>
        <w:t>zastupovat</w:t>
      </w:r>
      <w:r w:rsidRPr="00682B47">
        <w:rPr>
          <w:rFonts w:cs="Arial"/>
          <w:bCs/>
        </w:rPr>
        <w:t> </w:t>
      </w:r>
      <w:r w:rsidR="002101A7">
        <w:rPr>
          <w:rFonts w:cs="Arial"/>
          <w:bCs/>
        </w:rPr>
        <w:t>kupujícího</w:t>
      </w:r>
      <w:r w:rsidRPr="00682B47">
        <w:rPr>
          <w:rFonts w:cs="Arial"/>
          <w:bCs/>
        </w:rPr>
        <w:t>:</w:t>
      </w:r>
      <w:r w:rsidRPr="00682B47">
        <w:rPr>
          <w:rFonts w:cs="Arial"/>
        </w:rPr>
        <w:t xml:space="preserve"> </w:t>
      </w:r>
      <w:r w:rsidRPr="00682B47">
        <w:rPr>
          <w:rFonts w:cs="Arial"/>
        </w:rPr>
        <w:tab/>
      </w:r>
      <w:r w:rsidR="002101A7">
        <w:rPr>
          <w:rFonts w:cs="Arial"/>
        </w:rPr>
        <w:tab/>
      </w:r>
      <w:r w:rsidR="006E64BD" w:rsidRPr="006E64BD">
        <w:rPr>
          <w:rFonts w:cs="Arial"/>
        </w:rPr>
        <w:t>Mgr. Marta Kollerová</w:t>
      </w:r>
    </w:p>
    <w:p w14:paraId="44719306" w14:textId="77777777" w:rsidR="002A25A8" w:rsidRPr="00682B47" w:rsidRDefault="00CA0101" w:rsidP="00AC134F">
      <w:pPr>
        <w:spacing w:line="276" w:lineRule="auto"/>
        <w:ind w:left="4956"/>
        <w:rPr>
          <w:rFonts w:cs="Arial"/>
        </w:rPr>
      </w:pPr>
      <w:r>
        <w:rPr>
          <w:rFonts w:cs="Arial"/>
        </w:rPr>
        <w:t>kvestor Západočeské univerzity v Plzni</w:t>
      </w:r>
    </w:p>
    <w:p w14:paraId="5422188F" w14:textId="1D45F1A6" w:rsidR="002A25A8" w:rsidRPr="00682B47" w:rsidRDefault="002A25A8" w:rsidP="00AC134F">
      <w:pPr>
        <w:suppressAutoHyphens w:val="0"/>
        <w:spacing w:line="276" w:lineRule="auto"/>
        <w:ind w:left="1410" w:hanging="1410"/>
        <w:rPr>
          <w:rFonts w:cs="Arial"/>
          <w:lang w:eastAsia="cs-CZ"/>
        </w:rPr>
      </w:pPr>
      <w:r w:rsidRPr="00682B47">
        <w:rPr>
          <w:rFonts w:cs="Arial"/>
          <w:lang w:eastAsia="cs-CZ"/>
        </w:rPr>
        <w:t>bankovní spojení:</w:t>
      </w:r>
      <w:r w:rsidR="44BCCF4F" w:rsidRPr="00682B47">
        <w:rPr>
          <w:rFonts w:cs="Arial"/>
          <w:lang w:eastAsia="cs-CZ"/>
        </w:rPr>
        <w:t xml:space="preserve"> </w:t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</w:rPr>
        <w:t>Komerční banka a.s., Plzeň-město</w:t>
      </w:r>
      <w:r w:rsidRPr="00682B47">
        <w:rPr>
          <w:rFonts w:cs="Arial"/>
          <w:lang w:eastAsia="cs-CZ"/>
        </w:rPr>
        <w:t xml:space="preserve"> </w:t>
      </w:r>
    </w:p>
    <w:p w14:paraId="3B14F573" w14:textId="77777777" w:rsidR="002A25A8" w:rsidRPr="00682B47" w:rsidRDefault="002A25A8" w:rsidP="00AC134F">
      <w:pPr>
        <w:suppressAutoHyphens w:val="0"/>
        <w:spacing w:line="276" w:lineRule="auto"/>
        <w:ind w:left="1410" w:hanging="1410"/>
        <w:rPr>
          <w:rFonts w:cs="Arial"/>
          <w:lang w:eastAsia="cs-CZ"/>
        </w:rPr>
      </w:pPr>
      <w:r w:rsidRPr="00682B47">
        <w:rPr>
          <w:rFonts w:cs="Arial"/>
          <w:lang w:eastAsia="cs-CZ"/>
        </w:rPr>
        <w:t>číslo účtu:</w:t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</w:rPr>
        <w:t>4811530257/0100</w:t>
      </w:r>
      <w:r w:rsidRPr="00682B47">
        <w:rPr>
          <w:rFonts w:cs="Arial"/>
          <w:lang w:eastAsia="cs-CZ"/>
        </w:rPr>
        <w:tab/>
      </w:r>
    </w:p>
    <w:p w14:paraId="2E190BE7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682B47">
        <w:rPr>
          <w:rFonts w:cs="Arial"/>
          <w:lang w:eastAsia="cs-CZ"/>
        </w:rPr>
        <w:t>na straně jedné jako kupující (dále jen „</w:t>
      </w:r>
      <w:r w:rsidR="00FE046B" w:rsidRPr="00682B47">
        <w:rPr>
          <w:rFonts w:cs="Arial"/>
          <w:lang w:eastAsia="cs-CZ"/>
        </w:rPr>
        <w:t>K</w:t>
      </w:r>
      <w:r w:rsidRPr="00682B47">
        <w:rPr>
          <w:rFonts w:cs="Arial"/>
          <w:lang w:eastAsia="cs-CZ"/>
        </w:rPr>
        <w:t xml:space="preserve">upující“) </w:t>
      </w:r>
    </w:p>
    <w:p w14:paraId="11EA6F91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</w:p>
    <w:p w14:paraId="69C6CE90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682B47">
        <w:rPr>
          <w:rFonts w:cs="Arial"/>
          <w:lang w:eastAsia="cs-CZ"/>
        </w:rPr>
        <w:t>a</w:t>
      </w:r>
    </w:p>
    <w:p w14:paraId="0AEF4FB2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</w:p>
    <w:p w14:paraId="19D109ED" w14:textId="6C53896E" w:rsidR="002A25A8" w:rsidRPr="006E5ED5" w:rsidRDefault="006E5ED5" w:rsidP="00AC134F">
      <w:pPr>
        <w:suppressAutoHyphens w:val="0"/>
        <w:spacing w:line="276" w:lineRule="auto"/>
        <w:rPr>
          <w:rFonts w:cs="Arial"/>
          <w:b/>
          <w:lang w:eastAsia="cs-CZ"/>
        </w:rPr>
      </w:pPr>
      <w:r w:rsidRPr="006E5ED5">
        <w:rPr>
          <w:rFonts w:cs="Arial"/>
          <w:b/>
          <w:lang w:eastAsia="cs-CZ"/>
        </w:rPr>
        <w:t>Gamin s.r.o.</w:t>
      </w:r>
    </w:p>
    <w:p w14:paraId="03768DA9" w14:textId="01D00E8B" w:rsidR="002A25A8" w:rsidRPr="000D72F2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6E5ED5">
        <w:rPr>
          <w:rFonts w:cs="Arial"/>
          <w:lang w:eastAsia="cs-CZ"/>
        </w:rPr>
        <w:t>se sídlem:</w:t>
      </w:r>
      <w:r w:rsidRPr="006E5ED5">
        <w:rPr>
          <w:rFonts w:cs="Arial"/>
          <w:lang w:eastAsia="cs-CZ"/>
        </w:rPr>
        <w:tab/>
      </w:r>
      <w:r w:rsidRPr="006E5ED5">
        <w:rPr>
          <w:rFonts w:cs="Arial"/>
          <w:lang w:eastAsia="cs-CZ"/>
        </w:rPr>
        <w:tab/>
      </w:r>
      <w:r w:rsidRPr="006E5ED5">
        <w:rPr>
          <w:rFonts w:cs="Arial"/>
          <w:lang w:eastAsia="cs-CZ"/>
        </w:rPr>
        <w:tab/>
      </w:r>
      <w:r w:rsidRPr="006E5ED5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6E5ED5" w:rsidRPr="000D72F2">
        <w:rPr>
          <w:rFonts w:cs="Arial"/>
        </w:rPr>
        <w:t>Heřmanická 485/45, 710 00 Ostrava</w:t>
      </w:r>
    </w:p>
    <w:p w14:paraId="76254796" w14:textId="691B2B21" w:rsidR="002A25A8" w:rsidRPr="000D72F2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0D72F2">
        <w:rPr>
          <w:rFonts w:cs="Arial"/>
          <w:lang w:eastAsia="cs-CZ"/>
        </w:rPr>
        <w:t xml:space="preserve">IČ: </w:t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6E5ED5" w:rsidRPr="000D72F2">
        <w:rPr>
          <w:rFonts w:cs="Arial"/>
        </w:rPr>
        <w:t>49608045</w:t>
      </w:r>
    </w:p>
    <w:p w14:paraId="0F38325E" w14:textId="423A51C3" w:rsidR="002A25A8" w:rsidRPr="000D72F2" w:rsidRDefault="002A25A8" w:rsidP="00AC134F">
      <w:pPr>
        <w:suppressAutoHyphens w:val="0"/>
        <w:spacing w:line="276" w:lineRule="auto"/>
        <w:rPr>
          <w:rFonts w:cs="Arial"/>
          <w:highlight w:val="yellow"/>
          <w:lang w:eastAsia="cs-CZ"/>
        </w:rPr>
      </w:pPr>
      <w:r w:rsidRPr="000D72F2">
        <w:rPr>
          <w:rFonts w:cs="Arial"/>
          <w:lang w:eastAsia="cs-CZ"/>
        </w:rPr>
        <w:t>DIČ:</w:t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Pr="000D72F2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6E5ED5" w:rsidRPr="000D72F2">
        <w:rPr>
          <w:rFonts w:cs="Arial"/>
        </w:rPr>
        <w:t>CZ49608045</w:t>
      </w:r>
    </w:p>
    <w:p w14:paraId="79F0F0C6" w14:textId="5436DFED" w:rsidR="002A25A8" w:rsidRPr="000D72F2" w:rsidRDefault="129654B3" w:rsidP="00AC134F">
      <w:pPr>
        <w:suppressAutoHyphens w:val="0"/>
        <w:spacing w:line="276" w:lineRule="auto"/>
        <w:rPr>
          <w:rFonts w:cs="Arial"/>
          <w:lang w:eastAsia="cs-CZ"/>
        </w:rPr>
      </w:pPr>
      <w:r w:rsidRPr="000D72F2">
        <w:rPr>
          <w:rFonts w:cs="Arial"/>
          <w:lang w:eastAsia="cs-CZ"/>
        </w:rPr>
        <w:t>Osoba oprávněná jednat jménem prodávajícího</w:t>
      </w:r>
      <w:r w:rsidR="002A25A8" w:rsidRPr="000D72F2">
        <w:rPr>
          <w:rFonts w:cs="Arial"/>
          <w:lang w:eastAsia="cs-CZ"/>
        </w:rPr>
        <w:t>:</w:t>
      </w:r>
      <w:r w:rsidR="00C3541E">
        <w:rPr>
          <w:rFonts w:cs="Arial"/>
          <w:lang w:eastAsia="cs-CZ"/>
        </w:rPr>
        <w:tab/>
      </w:r>
      <w:r w:rsidR="006C0ED3">
        <w:rPr>
          <w:rFonts w:cs="Arial"/>
        </w:rPr>
        <w:t>xxx</w:t>
      </w:r>
    </w:p>
    <w:p w14:paraId="2B51D7B6" w14:textId="511432A2" w:rsidR="000C0440" w:rsidRPr="000D72F2" w:rsidRDefault="002A25A8" w:rsidP="00C3541E">
      <w:pPr>
        <w:suppressAutoHyphens w:val="0"/>
        <w:spacing w:line="276" w:lineRule="auto"/>
        <w:ind w:left="4950" w:hanging="4950"/>
        <w:rPr>
          <w:rFonts w:cs="Arial"/>
        </w:rPr>
      </w:pPr>
      <w:r w:rsidRPr="000D72F2">
        <w:rPr>
          <w:rFonts w:cs="Arial"/>
          <w:lang w:eastAsia="cs-CZ"/>
        </w:rPr>
        <w:t>Zapsaný</w:t>
      </w:r>
      <w:r w:rsidR="00BC5370" w:rsidRPr="000D72F2">
        <w:rPr>
          <w:rFonts w:cs="Arial"/>
          <w:lang w:eastAsia="cs-CZ"/>
        </w:rPr>
        <w:t>:</w:t>
      </w:r>
      <w:r w:rsidRPr="000D72F2">
        <w:rPr>
          <w:rFonts w:cs="Arial"/>
          <w:lang w:eastAsia="cs-CZ"/>
        </w:rPr>
        <w:tab/>
      </w:r>
      <w:r w:rsidR="00C3541E">
        <w:rPr>
          <w:rFonts w:cs="Arial"/>
        </w:rPr>
        <w:tab/>
      </w:r>
      <w:r w:rsidR="000D72F2">
        <w:rPr>
          <w:rFonts w:cs="Arial"/>
        </w:rPr>
        <w:t>Krajsk</w:t>
      </w:r>
      <w:r w:rsidR="00C3541E">
        <w:rPr>
          <w:rFonts w:cs="Arial"/>
        </w:rPr>
        <w:t>ý</w:t>
      </w:r>
      <w:r w:rsidR="000D72F2">
        <w:rPr>
          <w:rFonts w:cs="Arial"/>
        </w:rPr>
        <w:t xml:space="preserve"> soud v Ostravě, oddíl C, vložka 11228</w:t>
      </w:r>
      <w:r w:rsidR="000D72F2" w:rsidRPr="000D72F2">
        <w:rPr>
          <w:rFonts w:cs="Arial"/>
        </w:rPr>
        <w:t xml:space="preserve"> </w:t>
      </w:r>
    </w:p>
    <w:p w14:paraId="7DCD3DA6" w14:textId="5B48AD0A" w:rsidR="002A25A8" w:rsidRPr="00682B47" w:rsidRDefault="002A25A8" w:rsidP="00AC134F">
      <w:pPr>
        <w:suppressAutoHyphens w:val="0"/>
        <w:spacing w:line="276" w:lineRule="auto"/>
        <w:rPr>
          <w:rFonts w:cs="Arial"/>
          <w:highlight w:val="yellow"/>
          <w:lang w:eastAsia="cs-CZ"/>
        </w:rPr>
      </w:pPr>
      <w:r w:rsidRPr="00682B47">
        <w:rPr>
          <w:rFonts w:cs="Arial"/>
          <w:lang w:eastAsia="cs-CZ"/>
        </w:rPr>
        <w:t>bankovní spojení:</w:t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0D72F2">
        <w:rPr>
          <w:rFonts w:cs="Arial"/>
          <w:lang w:eastAsia="cs-CZ"/>
        </w:rPr>
        <w:t>FIO Banka a.s.</w:t>
      </w:r>
      <w:r w:rsidR="000D72F2" w:rsidRPr="000D72F2" w:rsidDel="000D72F2">
        <w:rPr>
          <w:rFonts w:cs="Arial"/>
          <w:highlight w:val="cyan"/>
          <w:lang w:eastAsia="cs-CZ"/>
        </w:rPr>
        <w:t xml:space="preserve"> </w:t>
      </w:r>
    </w:p>
    <w:p w14:paraId="45C31605" w14:textId="78BE4D55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682B47">
        <w:rPr>
          <w:rFonts w:cs="Arial"/>
          <w:lang w:eastAsia="cs-CZ"/>
        </w:rPr>
        <w:t>číslo účtu:</w:t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Pr="00682B47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C3541E">
        <w:rPr>
          <w:rFonts w:cs="Arial"/>
          <w:lang w:eastAsia="cs-CZ"/>
        </w:rPr>
        <w:tab/>
      </w:r>
      <w:r w:rsidR="000D72F2" w:rsidRPr="000D72F2">
        <w:rPr>
          <w:rFonts w:cs="Arial"/>
          <w:lang w:eastAsia="cs-CZ"/>
        </w:rPr>
        <w:t>2300807550/2010</w:t>
      </w:r>
      <w:r w:rsidR="000D72F2" w:rsidRPr="000D72F2" w:rsidDel="000D72F2">
        <w:rPr>
          <w:rFonts w:cs="Arial"/>
          <w:highlight w:val="cyan"/>
          <w:lang w:eastAsia="cs-CZ"/>
        </w:rPr>
        <w:t xml:space="preserve"> </w:t>
      </w:r>
    </w:p>
    <w:p w14:paraId="68309C73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682B47">
        <w:rPr>
          <w:rFonts w:cs="Arial"/>
          <w:lang w:eastAsia="cs-CZ"/>
        </w:rPr>
        <w:t>na straně druhé jako prodávající (dále jen „</w:t>
      </w:r>
      <w:r w:rsidR="00FE046B" w:rsidRPr="00682B47">
        <w:rPr>
          <w:rFonts w:cs="Arial"/>
          <w:lang w:eastAsia="cs-CZ"/>
        </w:rPr>
        <w:t>P</w:t>
      </w:r>
      <w:r w:rsidRPr="00682B47">
        <w:rPr>
          <w:rFonts w:cs="Arial"/>
          <w:lang w:eastAsia="cs-CZ"/>
        </w:rPr>
        <w:t xml:space="preserve">rodávající“) </w:t>
      </w:r>
    </w:p>
    <w:p w14:paraId="2BEED16E" w14:textId="77777777" w:rsidR="002A25A8" w:rsidRPr="00682B47" w:rsidRDefault="002A25A8" w:rsidP="00AC134F">
      <w:pPr>
        <w:suppressAutoHyphens w:val="0"/>
        <w:spacing w:line="276" w:lineRule="auto"/>
        <w:rPr>
          <w:rFonts w:cs="Arial"/>
          <w:b/>
          <w:lang w:eastAsia="cs-CZ"/>
        </w:rPr>
      </w:pPr>
    </w:p>
    <w:p w14:paraId="03E520C9" w14:textId="77777777" w:rsidR="004E68C4" w:rsidRDefault="002A25A8" w:rsidP="00AC134F">
      <w:pPr>
        <w:suppressAutoHyphens w:val="0"/>
        <w:spacing w:line="276" w:lineRule="auto"/>
        <w:rPr>
          <w:rFonts w:cs="Arial"/>
          <w:lang w:eastAsia="cs-CZ"/>
        </w:rPr>
      </w:pPr>
      <w:r w:rsidRPr="00682B47">
        <w:rPr>
          <w:rFonts w:cs="Arial"/>
          <w:lang w:eastAsia="cs-CZ"/>
        </w:rPr>
        <w:t>uzavřely níže uvedeného dne, měsíce a roku tuto kupní smlouvu (dále jen „</w:t>
      </w:r>
      <w:r w:rsidR="00FE046B" w:rsidRPr="00682B47">
        <w:rPr>
          <w:rFonts w:cs="Arial"/>
          <w:lang w:eastAsia="cs-CZ"/>
        </w:rPr>
        <w:t>S</w:t>
      </w:r>
      <w:r w:rsidRPr="00682B47">
        <w:rPr>
          <w:rFonts w:cs="Arial"/>
          <w:lang w:eastAsia="cs-CZ"/>
        </w:rPr>
        <w:t>mlouva“):</w:t>
      </w:r>
    </w:p>
    <w:p w14:paraId="08277EDD" w14:textId="77777777" w:rsidR="002A25A8" w:rsidRPr="00682B47" w:rsidRDefault="004E68C4" w:rsidP="00AC134F">
      <w:pPr>
        <w:suppressAutoHyphens w:val="0"/>
        <w:spacing w:line="276" w:lineRule="auto"/>
        <w:rPr>
          <w:rFonts w:cs="Arial"/>
          <w:lang w:eastAsia="cs-CZ"/>
        </w:rPr>
      </w:pPr>
      <w:r>
        <w:rPr>
          <w:rFonts w:cs="Arial"/>
          <w:lang w:eastAsia="cs-CZ"/>
        </w:rPr>
        <w:br w:type="page"/>
      </w:r>
    </w:p>
    <w:p w14:paraId="6E3A8E78" w14:textId="77777777" w:rsidR="002A25A8" w:rsidRPr="00B30CBD" w:rsidRDefault="002A25A8" w:rsidP="00AC134F">
      <w:pPr>
        <w:pStyle w:val="Smlouva-Nadpis1"/>
        <w:spacing w:line="276" w:lineRule="auto"/>
        <w:rPr>
          <w:szCs w:val="32"/>
        </w:rPr>
      </w:pPr>
      <w:r w:rsidRPr="00B30CBD">
        <w:lastRenderedPageBreak/>
        <w:t>Úvodní ustanovení</w:t>
      </w:r>
    </w:p>
    <w:p w14:paraId="5778758C" w14:textId="6891EF4B" w:rsidR="00FF00F8" w:rsidRPr="009915FB" w:rsidRDefault="002A25A8" w:rsidP="007F5A8F">
      <w:pPr>
        <w:pStyle w:val="Odstavecseseznamem1"/>
      </w:pPr>
      <w:r w:rsidRPr="009915FB">
        <w:rPr>
          <w:lang w:eastAsia="cs-CZ"/>
        </w:rPr>
        <w:t xml:space="preserve">Tato </w:t>
      </w:r>
      <w:r w:rsidRPr="009915FB">
        <w:t>kupní smlouva se uzavírá na základě výsledku veřejné zakázky</w:t>
      </w:r>
      <w:r w:rsidR="00AA38FB" w:rsidRPr="009915FB">
        <w:t xml:space="preserve"> malého rozsahu</w:t>
      </w:r>
      <w:r w:rsidRPr="009915FB">
        <w:t xml:space="preserve"> </w:t>
      </w:r>
      <w:r w:rsidR="005732D6" w:rsidRPr="009915FB">
        <w:t xml:space="preserve">s názvem </w:t>
      </w:r>
      <w:r w:rsidR="001B52FE">
        <w:t>„</w:t>
      </w:r>
      <w:r w:rsidR="001B52FE" w:rsidRPr="00602115">
        <w:rPr>
          <w:b/>
        </w:rPr>
        <w:t>Cyklická korozní komora</w:t>
      </w:r>
      <w:r w:rsidR="001B52FE">
        <w:t>“</w:t>
      </w:r>
      <w:r w:rsidR="000F5E32" w:rsidRPr="00C56CAE">
        <w:rPr>
          <w:b/>
        </w:rPr>
        <w:t xml:space="preserve"> </w:t>
      </w:r>
      <w:r w:rsidR="00D65342" w:rsidRPr="00C56CAE">
        <w:t>(dále jen „Veřejná zakázka“)</w:t>
      </w:r>
      <w:r w:rsidRPr="00C56CAE">
        <w:t xml:space="preserve">. Nabídka </w:t>
      </w:r>
      <w:r w:rsidR="002101A7" w:rsidRPr="00C56CAE">
        <w:t>P</w:t>
      </w:r>
      <w:r w:rsidRPr="00C56CAE">
        <w:t xml:space="preserve">rodávajícího byla </w:t>
      </w:r>
      <w:r w:rsidR="002101A7" w:rsidRPr="00C56CAE">
        <w:t>K</w:t>
      </w:r>
      <w:r w:rsidRPr="00C56CAE">
        <w:t xml:space="preserve">upujícím jako zadavatelem </w:t>
      </w:r>
      <w:r w:rsidR="002101A7" w:rsidRPr="00C56CAE">
        <w:t>Veřejné zakázky</w:t>
      </w:r>
      <w:r w:rsidR="002101A7" w:rsidRPr="009915FB">
        <w:t xml:space="preserve"> </w:t>
      </w:r>
      <w:r w:rsidRPr="009915FB">
        <w:t xml:space="preserve">vybrána jako </w:t>
      </w:r>
      <w:r w:rsidR="00171EEB" w:rsidRPr="00A105CD">
        <w:rPr>
          <w:color w:val="000000"/>
        </w:rPr>
        <w:t xml:space="preserve">ekonomicky </w:t>
      </w:r>
      <w:r w:rsidRPr="009915FB">
        <w:t>nejv</w:t>
      </w:r>
      <w:r w:rsidR="00171EEB" w:rsidRPr="009915FB">
        <w:t>ý</w:t>
      </w:r>
      <w:r w:rsidRPr="009915FB">
        <w:t>hodnější.</w:t>
      </w:r>
      <w:bookmarkStart w:id="2" w:name="_Toc328466048"/>
      <w:bookmarkStart w:id="3" w:name="_Toc331144119"/>
      <w:bookmarkStart w:id="4" w:name="_Toc331147244"/>
      <w:bookmarkStart w:id="5" w:name="_Toc331492330"/>
      <w:bookmarkStart w:id="6" w:name="_Toc332027165"/>
      <w:bookmarkStart w:id="7" w:name="_Toc332288164"/>
      <w:bookmarkStart w:id="8" w:name="_Toc332288367"/>
      <w:bookmarkStart w:id="9" w:name="_Toc332288557"/>
      <w:bookmarkStart w:id="10" w:name="_Toc332778299"/>
      <w:bookmarkStart w:id="11" w:name="_Toc332778478"/>
      <w:bookmarkStart w:id="12" w:name="_Toc356819118"/>
    </w:p>
    <w:p w14:paraId="434261B0" w14:textId="77777777" w:rsidR="00FF00F8" w:rsidRDefault="00030797" w:rsidP="00AC134F">
      <w:pPr>
        <w:pStyle w:val="Odstavecseseznamem1"/>
        <w:spacing w:line="276" w:lineRule="auto"/>
        <w:rPr>
          <w:rFonts w:cs="Arial"/>
          <w:snapToGrid w:val="0"/>
          <w:color w:val="000000"/>
        </w:rPr>
      </w:pPr>
      <w:r w:rsidRPr="008B2EF6">
        <w:rPr>
          <w:rFonts w:cs="Arial"/>
          <w:snapToGrid w:val="0"/>
          <w:color w:val="000000"/>
        </w:rPr>
        <w:t xml:space="preserve">Prodávající potvrzuje, že se v plném rozsahu seznámil s rozsahem a povahou </w:t>
      </w:r>
      <w:r w:rsidR="00E85856" w:rsidRPr="008B2EF6">
        <w:rPr>
          <w:rFonts w:cs="Arial"/>
          <w:snapToGrid w:val="0"/>
          <w:color w:val="000000"/>
        </w:rPr>
        <w:t>věci, jež je předmětem koupě a</w:t>
      </w:r>
      <w:r w:rsidRPr="008B2EF6">
        <w:rPr>
          <w:rFonts w:cs="Arial"/>
          <w:snapToGrid w:val="0"/>
          <w:color w:val="000000"/>
        </w:rPr>
        <w:t xml:space="preserve"> týkající se předmětu </w:t>
      </w:r>
      <w:r w:rsidR="00D65342" w:rsidRPr="008B2EF6">
        <w:rPr>
          <w:rFonts w:cs="Arial"/>
          <w:snapToGrid w:val="0"/>
          <w:color w:val="000000"/>
        </w:rPr>
        <w:t>V</w:t>
      </w:r>
      <w:r w:rsidRPr="008B2EF6">
        <w:rPr>
          <w:rFonts w:cs="Arial"/>
          <w:snapToGrid w:val="0"/>
          <w:color w:val="000000"/>
        </w:rPr>
        <w:t>eřejné zakázky, že jsou mu známy veškeré technické, kvalitativní a jiné podmínky a že disponuje takovými kapacitami a odbornými znalostmi, které jsou k</w:t>
      </w:r>
      <w:r w:rsidR="00E85856" w:rsidRPr="008B2EF6">
        <w:rPr>
          <w:rFonts w:cs="Arial"/>
          <w:snapToGrid w:val="0"/>
          <w:color w:val="000000"/>
        </w:rPr>
        <w:t> </w:t>
      </w:r>
      <w:r w:rsidRPr="008B2EF6">
        <w:rPr>
          <w:rFonts w:cs="Arial"/>
          <w:snapToGrid w:val="0"/>
          <w:color w:val="000000"/>
        </w:rPr>
        <w:t>plnění</w:t>
      </w:r>
      <w:r w:rsidR="00E85856" w:rsidRPr="008B2EF6">
        <w:rPr>
          <w:rFonts w:cs="Arial"/>
          <w:snapToGrid w:val="0"/>
          <w:color w:val="000000"/>
        </w:rPr>
        <w:t xml:space="preserve"> této Smlouvy</w:t>
      </w:r>
      <w:r w:rsidRPr="008B2EF6">
        <w:rPr>
          <w:rFonts w:cs="Arial"/>
          <w:snapToGrid w:val="0"/>
          <w:color w:val="000000"/>
        </w:rPr>
        <w:t xml:space="preserve"> nezbytné</w:t>
      </w:r>
      <w:r w:rsidR="00FE046B" w:rsidRPr="008B2EF6">
        <w:rPr>
          <w:rFonts w:cs="Arial"/>
          <w:snapToGrid w:val="0"/>
          <w:color w:val="000000"/>
        </w:rPr>
        <w:t>.</w:t>
      </w:r>
      <w:bookmarkStart w:id="13" w:name="_Toc328466049"/>
      <w:bookmarkStart w:id="14" w:name="_Toc331144120"/>
      <w:bookmarkStart w:id="15" w:name="_Toc331147245"/>
      <w:bookmarkStart w:id="16" w:name="_Toc331492331"/>
      <w:bookmarkStart w:id="17" w:name="_Toc332027166"/>
      <w:bookmarkStart w:id="18" w:name="_Toc332288165"/>
      <w:bookmarkStart w:id="19" w:name="_Toc332288368"/>
      <w:bookmarkStart w:id="20" w:name="_Toc332288558"/>
      <w:bookmarkStart w:id="21" w:name="_Toc332778300"/>
      <w:bookmarkStart w:id="22" w:name="_Toc332778479"/>
      <w:bookmarkStart w:id="23" w:name="_Toc35681911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AA7101" w14:textId="77777777" w:rsidR="00030797" w:rsidRPr="008B2EF6" w:rsidRDefault="00030797" w:rsidP="00AC134F">
      <w:pPr>
        <w:pStyle w:val="Odstavecseseznamem1"/>
        <w:spacing w:line="276" w:lineRule="auto"/>
        <w:rPr>
          <w:rFonts w:cs="Arial"/>
          <w:snapToGrid w:val="0"/>
          <w:color w:val="000000"/>
        </w:rPr>
      </w:pPr>
      <w:r w:rsidRPr="008B2EF6">
        <w:rPr>
          <w:rFonts w:cs="Arial"/>
          <w:snapToGrid w:val="0"/>
          <w:color w:val="000000"/>
        </w:rPr>
        <w:t xml:space="preserve">Prodávající výslovně potvrzuje, že prověřil </w:t>
      </w:r>
      <w:r w:rsidRPr="00CC52BA">
        <w:rPr>
          <w:rFonts w:cs="Arial"/>
          <w:snapToGrid w:val="0"/>
          <w:color w:val="000000"/>
        </w:rPr>
        <w:t xml:space="preserve">veškeré podklady a pokyny </w:t>
      </w:r>
      <w:r w:rsidR="002101A7" w:rsidRPr="00CC52BA">
        <w:rPr>
          <w:rFonts w:cs="Arial"/>
          <w:snapToGrid w:val="0"/>
          <w:color w:val="000000"/>
        </w:rPr>
        <w:t>K</w:t>
      </w:r>
      <w:r w:rsidR="00282B8C" w:rsidRPr="00CC52BA">
        <w:rPr>
          <w:rFonts w:cs="Arial"/>
          <w:snapToGrid w:val="0"/>
          <w:color w:val="000000"/>
        </w:rPr>
        <w:t>upujícího</w:t>
      </w:r>
      <w:r w:rsidRPr="00CC52BA">
        <w:rPr>
          <w:rFonts w:cs="Arial"/>
          <w:snapToGrid w:val="0"/>
          <w:color w:val="000000"/>
        </w:rPr>
        <w:t>, které obdržel do dne uzavření této Smlouvy i pokyny, které jsou obsaženy v zadávacích podmínkách</w:t>
      </w:r>
      <w:r w:rsidR="00FE046B" w:rsidRPr="00CC52BA">
        <w:rPr>
          <w:rFonts w:cs="Arial"/>
          <w:snapToGrid w:val="0"/>
          <w:color w:val="000000"/>
        </w:rPr>
        <w:t xml:space="preserve"> </w:t>
      </w:r>
      <w:r w:rsidR="00D65342" w:rsidRPr="00CC52BA">
        <w:rPr>
          <w:rFonts w:cs="Arial"/>
          <w:snapToGrid w:val="0"/>
          <w:color w:val="000000"/>
        </w:rPr>
        <w:t>V</w:t>
      </w:r>
      <w:r w:rsidR="00FE046B" w:rsidRPr="00CC52BA">
        <w:rPr>
          <w:rFonts w:cs="Arial"/>
          <w:snapToGrid w:val="0"/>
          <w:color w:val="000000"/>
        </w:rPr>
        <w:t>eřejné zakázky</w:t>
      </w:r>
      <w:r w:rsidRPr="00CC52BA">
        <w:rPr>
          <w:rFonts w:cs="Arial"/>
          <w:snapToGrid w:val="0"/>
          <w:color w:val="000000"/>
        </w:rPr>
        <w:t xml:space="preserve">, že je shledal vhodnými, že sjednaná cena a způsob plnění Smlouvy obsahuje a zohledňuje všechny </w:t>
      </w:r>
      <w:r w:rsidR="00EF19FA" w:rsidRPr="00CC52BA">
        <w:rPr>
          <w:rFonts w:cs="Arial"/>
          <w:snapToGrid w:val="0"/>
          <w:color w:val="000000"/>
        </w:rPr>
        <w:t xml:space="preserve">níže </w:t>
      </w:r>
      <w:r w:rsidRPr="00CC52BA">
        <w:rPr>
          <w:rFonts w:cs="Arial"/>
          <w:snapToGrid w:val="0"/>
          <w:color w:val="000000"/>
        </w:rPr>
        <w:t>uvedené podmínky a okolnosti</w:t>
      </w:r>
      <w:r w:rsidR="00FE046B" w:rsidRPr="00CC52BA">
        <w:rPr>
          <w:rFonts w:cs="Arial"/>
          <w:snapToGrid w:val="0"/>
          <w:color w:val="000000"/>
        </w:rPr>
        <w:t>.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9BE2BEB" w14:textId="77777777" w:rsidR="002A25A8" w:rsidRPr="00B30CBD" w:rsidRDefault="002A25A8" w:rsidP="00AC134F">
      <w:pPr>
        <w:pStyle w:val="Smlouva-Nadpis1"/>
        <w:spacing w:line="276" w:lineRule="auto"/>
      </w:pPr>
      <w:r w:rsidRPr="00B30CBD">
        <w:t xml:space="preserve">Předmět </w:t>
      </w:r>
      <w:r w:rsidR="00D65342">
        <w:rPr>
          <w:lang w:val="cs-CZ"/>
        </w:rPr>
        <w:t>koupě</w:t>
      </w:r>
    </w:p>
    <w:p w14:paraId="0FA7E08B" w14:textId="209AB0A4" w:rsidR="007A0AA3" w:rsidRDefault="002A25A8" w:rsidP="00BA28E4">
      <w:pPr>
        <w:pStyle w:val="Odstavecseseznamem1"/>
        <w:numPr>
          <w:ilvl w:val="0"/>
          <w:numId w:val="16"/>
        </w:numPr>
        <w:spacing w:line="276" w:lineRule="auto"/>
      </w:pPr>
      <w:r w:rsidRPr="00AF2603">
        <w:t xml:space="preserve">Prodávající se zavazuje dodat </w:t>
      </w:r>
      <w:r w:rsidR="008104E4" w:rsidRPr="00AF2603">
        <w:t>K</w:t>
      </w:r>
      <w:r w:rsidRPr="00AF2603">
        <w:t xml:space="preserve">upujícímu za podmínek stanovených touto </w:t>
      </w:r>
      <w:r w:rsidR="00C74DAA" w:rsidRPr="00AF2603">
        <w:t>Smlouv</w:t>
      </w:r>
      <w:r w:rsidRPr="00AF2603">
        <w:t xml:space="preserve">ou </w:t>
      </w:r>
      <w:r w:rsidR="001B52FE">
        <w:t>Cyklickou korozní komoru</w:t>
      </w:r>
      <w:r w:rsidR="007F5A8F" w:rsidRPr="007F5A8F" w:rsidDel="007F5A8F">
        <w:t xml:space="preserve"> </w:t>
      </w:r>
      <w:r w:rsidR="008C558D" w:rsidRPr="009A0938">
        <w:t>(dále také „předmět koupě“ nebo „</w:t>
      </w:r>
      <w:r w:rsidR="00855299">
        <w:t>Z</w:t>
      </w:r>
      <w:r w:rsidR="008C558D" w:rsidRPr="009A0938">
        <w:t>ařízení“)</w:t>
      </w:r>
      <w:r w:rsidR="009752B1" w:rsidRPr="009A0938">
        <w:t>.</w:t>
      </w:r>
      <w:r w:rsidR="00D8554D" w:rsidRPr="009A0938">
        <w:t xml:space="preserve"> </w:t>
      </w:r>
    </w:p>
    <w:p w14:paraId="365DE5E0" w14:textId="522E59C6" w:rsidR="006A4365" w:rsidRPr="00D31E05" w:rsidRDefault="009752B1" w:rsidP="00AC134F">
      <w:pPr>
        <w:pStyle w:val="Odstavecseseznamem1"/>
        <w:spacing w:line="276" w:lineRule="auto"/>
      </w:pPr>
      <w:r w:rsidRPr="00D31E05">
        <w:t>S</w:t>
      </w:r>
      <w:r w:rsidR="002A25A8" w:rsidRPr="00D31E05">
        <w:t xml:space="preserve">pecifikace předmětu </w:t>
      </w:r>
      <w:r w:rsidR="008C558D" w:rsidRPr="00D31E05">
        <w:t>koupě</w:t>
      </w:r>
      <w:r w:rsidR="00586C1D" w:rsidRPr="00D31E05">
        <w:t>, včetně požadovaného příslušenství,</w:t>
      </w:r>
      <w:r w:rsidR="008C558D" w:rsidRPr="00D31E05">
        <w:t xml:space="preserve"> </w:t>
      </w:r>
      <w:r w:rsidR="002A25A8" w:rsidRPr="00D31E05">
        <w:t>je uvedena v </w:t>
      </w:r>
      <w:r w:rsidR="002A36CC" w:rsidRPr="00D31E05">
        <w:t>P</w:t>
      </w:r>
      <w:r w:rsidR="002A25A8" w:rsidRPr="00D31E05">
        <w:t>říloze č.</w:t>
      </w:r>
      <w:r w:rsidR="00B76D7C" w:rsidRPr="00D31E05">
        <w:t> </w:t>
      </w:r>
      <w:r w:rsidR="002A25A8" w:rsidRPr="00D31E05">
        <w:t xml:space="preserve">1 této </w:t>
      </w:r>
      <w:r w:rsidR="00C74DAA" w:rsidRPr="00D31E05">
        <w:t>Smlouv</w:t>
      </w:r>
      <w:r w:rsidR="002A25A8" w:rsidRPr="00D31E05">
        <w:t xml:space="preserve">y: </w:t>
      </w:r>
      <w:r w:rsidR="008A051C" w:rsidRPr="00D31E05">
        <w:rPr>
          <w:rFonts w:cs="Arial"/>
          <w:lang w:eastAsia="cs-CZ"/>
        </w:rPr>
        <w:t>Technická</w:t>
      </w:r>
      <w:r w:rsidR="008A051C" w:rsidRPr="00D31E05">
        <w:rPr>
          <w:rFonts w:cs="Arial"/>
        </w:rPr>
        <w:t xml:space="preserve"> specifikace Zařízení.</w:t>
      </w:r>
    </w:p>
    <w:p w14:paraId="4B4890C0" w14:textId="12FBD801" w:rsidR="009254FB" w:rsidRPr="00CC52BA" w:rsidRDefault="00B75A6C" w:rsidP="00AC134F">
      <w:pPr>
        <w:pStyle w:val="Odstavecseseznamem1"/>
        <w:spacing w:line="276" w:lineRule="auto"/>
        <w:rPr>
          <w:rFonts w:eastAsia="MS Mincho"/>
          <w:iCs/>
          <w:color w:val="000000"/>
          <w:lang w:eastAsia="cs-CZ"/>
        </w:rPr>
      </w:pPr>
      <w:r w:rsidRPr="00CC52BA">
        <w:rPr>
          <w:color w:val="000000"/>
        </w:rPr>
        <w:t>Předmět koupě musí být dodán ve sjednaném množství, jakosti, provedení, místě a čase. Dodaný předmět koupě musí být také vhodný a plně použitelný pro sjednaný účel jeho použití uvedený v této Smlouvě</w:t>
      </w:r>
      <w:r w:rsidR="00410948" w:rsidRPr="00CC52BA">
        <w:rPr>
          <w:color w:val="000000"/>
        </w:rPr>
        <w:t xml:space="preserve"> nebo v zadávací dokumentaci</w:t>
      </w:r>
      <w:r w:rsidRPr="00CC52BA">
        <w:rPr>
          <w:color w:val="000000"/>
        </w:rPr>
        <w:t xml:space="preserve"> a v rozsahu, v jakém není tento účel </w:t>
      </w:r>
      <w:r w:rsidR="00E66A44" w:rsidRPr="00CC52BA">
        <w:rPr>
          <w:color w:val="000000"/>
        </w:rPr>
        <w:t xml:space="preserve">sice </w:t>
      </w:r>
      <w:r w:rsidRPr="00CC52BA">
        <w:rPr>
          <w:color w:val="000000"/>
        </w:rPr>
        <w:t>konkrétně v této Smlouvě</w:t>
      </w:r>
      <w:r w:rsidR="00410948" w:rsidRPr="00CC52BA">
        <w:rPr>
          <w:color w:val="000000"/>
        </w:rPr>
        <w:t xml:space="preserve"> nebo v zadávací dokumentaci</w:t>
      </w:r>
      <w:r w:rsidRPr="00CC52BA">
        <w:rPr>
          <w:color w:val="000000"/>
        </w:rPr>
        <w:t xml:space="preserve"> popsán, </w:t>
      </w:r>
      <w:r w:rsidR="00E66A44" w:rsidRPr="00CC52BA">
        <w:rPr>
          <w:color w:val="000000"/>
        </w:rPr>
        <w:t xml:space="preserve">ale </w:t>
      </w:r>
      <w:r w:rsidRPr="00CC52BA">
        <w:rPr>
          <w:color w:val="000000"/>
        </w:rPr>
        <w:t>vhodné</w:t>
      </w:r>
      <w:r w:rsidR="000302D6" w:rsidRPr="00CC52BA">
        <w:rPr>
          <w:color w:val="000000"/>
        </w:rPr>
        <w:t>m</w:t>
      </w:r>
      <w:r w:rsidRPr="00CC52BA">
        <w:rPr>
          <w:color w:val="000000"/>
        </w:rPr>
        <w:t xml:space="preserve"> a plně použitelné</w:t>
      </w:r>
      <w:r w:rsidR="000302D6" w:rsidRPr="00CC52BA">
        <w:rPr>
          <w:color w:val="000000"/>
        </w:rPr>
        <w:t>m</w:t>
      </w:r>
      <w:r w:rsidRPr="00CC52BA">
        <w:rPr>
          <w:color w:val="000000"/>
        </w:rPr>
        <w:t xml:space="preserve"> pro účel, k němuž se obvykle používá. </w:t>
      </w:r>
      <w:r w:rsidR="00B41A79" w:rsidRPr="00CC52BA">
        <w:rPr>
          <w:color w:val="000000"/>
        </w:rPr>
        <w:t>Prodávající výslovně prohlašuje, že Zařízení splňuje technické parametry a funkce uvedené v Příloze č. 1 této Smlouvy</w:t>
      </w:r>
      <w:r w:rsidR="00787760" w:rsidRPr="00CC52BA">
        <w:rPr>
          <w:color w:val="000000"/>
        </w:rPr>
        <w:t>.</w:t>
      </w:r>
      <w:r w:rsidR="00B41A79" w:rsidRPr="00CC52BA">
        <w:rPr>
          <w:color w:val="000000"/>
        </w:rPr>
        <w:t xml:space="preserve"> </w:t>
      </w:r>
      <w:r w:rsidRPr="00CC52BA">
        <w:rPr>
          <w:color w:val="000000"/>
        </w:rPr>
        <w:t>Prodávající se zavazuje splnit další své související povinnosti podle této Smlouvy a převést na Kupujícího vlastnické právo k předmětu koupě.</w:t>
      </w:r>
      <w:r w:rsidR="009254FB" w:rsidRPr="00CC52BA">
        <w:rPr>
          <w:color w:val="000000"/>
        </w:rPr>
        <w:t xml:space="preserve"> </w:t>
      </w:r>
    </w:p>
    <w:p w14:paraId="39E5EF71" w14:textId="137BF85B" w:rsidR="002A25A8" w:rsidRPr="00C56CAE" w:rsidRDefault="009254FB" w:rsidP="00AC134F">
      <w:pPr>
        <w:pStyle w:val="Odstavecseseznamem1"/>
        <w:spacing w:line="276" w:lineRule="auto"/>
        <w:rPr>
          <w:rFonts w:eastAsia="MS Mincho"/>
          <w:iCs/>
          <w:color w:val="000000"/>
          <w:lang w:eastAsia="cs-CZ"/>
        </w:rPr>
      </w:pPr>
      <w:r w:rsidRPr="00CC52BA">
        <w:rPr>
          <w:color w:val="000000"/>
        </w:rPr>
        <w:t xml:space="preserve">Předmět koupě musí být dodán </w:t>
      </w:r>
      <w:r w:rsidRPr="00CC52BA">
        <w:rPr>
          <w:rFonts w:eastAsia="MS Mincho"/>
          <w:iCs/>
          <w:color w:val="000000"/>
          <w:lang w:eastAsia="cs-CZ"/>
        </w:rPr>
        <w:t>nový, plně funkční a kompletní</w:t>
      </w:r>
      <w:r w:rsidR="00171EEB" w:rsidRPr="00CC52BA">
        <w:rPr>
          <w:rFonts w:eastAsia="MS Mincho"/>
          <w:iCs/>
          <w:color w:val="000000"/>
          <w:lang w:eastAsia="cs-CZ"/>
        </w:rPr>
        <w:t>,</w:t>
      </w:r>
      <w:r w:rsidRPr="00CC52BA">
        <w:rPr>
          <w:rFonts w:eastAsia="MS Mincho"/>
          <w:iCs/>
          <w:color w:val="000000"/>
          <w:lang w:eastAsia="cs-CZ"/>
        </w:rPr>
        <w:t xml:space="preserve"> </w:t>
      </w:r>
      <w:r w:rsidRPr="00CC52BA">
        <w:rPr>
          <w:color w:val="000000"/>
        </w:rPr>
        <w:t>tj. bude připraven k</w:t>
      </w:r>
      <w:r w:rsidR="00672167" w:rsidRPr="00CC52BA">
        <w:rPr>
          <w:color w:val="000000"/>
        </w:rPr>
        <w:t> </w:t>
      </w:r>
      <w:r w:rsidRPr="00CC52BA">
        <w:rPr>
          <w:color w:val="000000"/>
        </w:rPr>
        <w:t xml:space="preserve">okamžitému plnohodnotnému použití bez nutnosti pořizovat další komponenty a bude dodán se všemi nezbytnými součástmi, a to i v případě, že tyto komponenty nejsou </w:t>
      </w:r>
      <w:r w:rsidRPr="00C56CAE">
        <w:rPr>
          <w:color w:val="000000"/>
        </w:rPr>
        <w:t xml:space="preserve">výslovně popsány </w:t>
      </w:r>
      <w:r w:rsidR="00CC6EB0" w:rsidRPr="00C56CAE">
        <w:t>v Příloze č. 1 této Smlouvy</w:t>
      </w:r>
      <w:r w:rsidRPr="00C56CAE">
        <w:rPr>
          <w:color w:val="000000"/>
        </w:rPr>
        <w:t>.</w:t>
      </w:r>
    </w:p>
    <w:p w14:paraId="451F85C9" w14:textId="4FF0313D" w:rsidR="00B442EA" w:rsidRPr="00CC52BA" w:rsidRDefault="00B442EA" w:rsidP="007A0D77">
      <w:pPr>
        <w:pStyle w:val="Stednmka1zvraznn21"/>
        <w:numPr>
          <w:ilvl w:val="0"/>
          <w:numId w:val="6"/>
        </w:numPr>
        <w:suppressAutoHyphens w:val="0"/>
        <w:spacing w:before="60" w:after="60" w:line="276" w:lineRule="auto"/>
        <w:jc w:val="both"/>
        <w:rPr>
          <w:color w:val="000000"/>
        </w:rPr>
      </w:pPr>
      <w:r w:rsidRPr="00C56CAE">
        <w:rPr>
          <w:color w:val="000000"/>
        </w:rPr>
        <w:t xml:space="preserve">Nedílnou součástí předmětu </w:t>
      </w:r>
      <w:r w:rsidR="000D53AF">
        <w:rPr>
          <w:color w:val="000000"/>
        </w:rPr>
        <w:t>koupě</w:t>
      </w:r>
      <w:r w:rsidRPr="00C56CAE">
        <w:rPr>
          <w:color w:val="000000"/>
        </w:rPr>
        <w:t xml:space="preserve"> je dodání </w:t>
      </w:r>
      <w:r w:rsidRPr="00C56CAE">
        <w:rPr>
          <w:color w:val="000000"/>
          <w:lang w:eastAsia="cs-CZ"/>
        </w:rPr>
        <w:t xml:space="preserve">Zařízení </w:t>
      </w:r>
      <w:r w:rsidRPr="00C56CAE">
        <w:rPr>
          <w:color w:val="000000"/>
        </w:rPr>
        <w:t xml:space="preserve">do místa </w:t>
      </w:r>
      <w:r w:rsidR="00CC6EB0" w:rsidRPr="00C56CAE">
        <w:rPr>
          <w:color w:val="000000"/>
        </w:rPr>
        <w:t>určení</w:t>
      </w:r>
      <w:r w:rsidRPr="00C56CAE">
        <w:rPr>
          <w:color w:val="000000"/>
        </w:rPr>
        <w:t xml:space="preserve">, </w:t>
      </w:r>
      <w:r w:rsidR="00BE36DD" w:rsidRPr="00C56CAE">
        <w:rPr>
          <w:color w:val="000000"/>
        </w:rPr>
        <w:t xml:space="preserve">v souladu s mezinárodní dodací </w:t>
      </w:r>
      <w:r w:rsidR="00BE36DD" w:rsidRPr="00B82D81">
        <w:rPr>
          <w:color w:val="000000"/>
        </w:rPr>
        <w:t>doložkou DAP</w:t>
      </w:r>
      <w:r w:rsidR="00D252DE" w:rsidRPr="00B82D81">
        <w:rPr>
          <w:color w:val="000000"/>
        </w:rPr>
        <w:t xml:space="preserve"> - </w:t>
      </w:r>
      <w:r w:rsidR="003A459F" w:rsidRPr="00B82D81">
        <w:rPr>
          <w:color w:val="000000"/>
        </w:rPr>
        <w:t>INCOTERMS</w:t>
      </w:r>
      <w:r w:rsidR="00D252DE" w:rsidRPr="00B82D81">
        <w:rPr>
          <w:color w:val="000000"/>
        </w:rPr>
        <w:t xml:space="preserve"> 2010</w:t>
      </w:r>
      <w:r w:rsidR="009A6663">
        <w:rPr>
          <w:color w:val="000000"/>
        </w:rPr>
        <w:t>, včetně d</w:t>
      </w:r>
      <w:r w:rsidRPr="00774253">
        <w:rPr>
          <w:rFonts w:cs="Arial"/>
          <w:color w:val="000000"/>
        </w:rPr>
        <w:t xml:space="preserve">odání </w:t>
      </w:r>
      <w:r w:rsidR="00712BEB">
        <w:rPr>
          <w:color w:val="000000"/>
        </w:rPr>
        <w:t xml:space="preserve">technické dokumentace, </w:t>
      </w:r>
      <w:r w:rsidRPr="00C56CAE">
        <w:rPr>
          <w:color w:val="000000"/>
        </w:rPr>
        <w:t>uživatelských</w:t>
      </w:r>
      <w:r w:rsidRPr="00CC52BA">
        <w:rPr>
          <w:color w:val="000000"/>
        </w:rPr>
        <w:t xml:space="preserve"> příruček </w:t>
      </w:r>
      <w:r w:rsidR="00712BEB">
        <w:rPr>
          <w:color w:val="000000"/>
        </w:rPr>
        <w:t xml:space="preserve">a jakékoli jiné dokumentace týkající se předmětu koupě </w:t>
      </w:r>
      <w:r w:rsidRPr="00CC52BA">
        <w:rPr>
          <w:color w:val="000000"/>
        </w:rPr>
        <w:t>(v českém nebo anglickém jazyce, v listinné nebo elektronické podobě)</w:t>
      </w:r>
      <w:r w:rsidR="00866B2E" w:rsidRPr="00CC52BA">
        <w:rPr>
          <w:color w:val="000000"/>
        </w:rPr>
        <w:t>.</w:t>
      </w:r>
      <w:r w:rsidRPr="00CC52BA">
        <w:rPr>
          <w:color w:val="000000"/>
        </w:rPr>
        <w:t xml:space="preserve"> </w:t>
      </w:r>
    </w:p>
    <w:p w14:paraId="655C51A6" w14:textId="77777777" w:rsidR="00B442EA" w:rsidRPr="00AF2603" w:rsidRDefault="00B442EA" w:rsidP="007A0D77">
      <w:pPr>
        <w:pStyle w:val="Odstavecseseznamem1"/>
      </w:pPr>
      <w:r w:rsidRPr="00AF2603">
        <w:rPr>
          <w:rFonts w:cs="Arial"/>
        </w:rPr>
        <w:t xml:space="preserve">Minimálně po dobu trvání záruční doby </w:t>
      </w:r>
      <w:r w:rsidRPr="00AF2603">
        <w:t>bude Prodávající poskytovat Kupujícímu telefonickou a e-mailovou technickou podporu (v českém, slovenském nebo anglickém jazyce).</w:t>
      </w:r>
    </w:p>
    <w:p w14:paraId="21B54125" w14:textId="77777777" w:rsidR="002A25A8" w:rsidRDefault="002A25A8" w:rsidP="00AC134F">
      <w:pPr>
        <w:pStyle w:val="Odstavecseseznamem1"/>
        <w:spacing w:line="276" w:lineRule="auto"/>
      </w:pPr>
      <w:r w:rsidRPr="009A0938">
        <w:t xml:space="preserve">Kupující se zavazuje </w:t>
      </w:r>
      <w:r w:rsidR="00BE159B" w:rsidRPr="009A0938">
        <w:t xml:space="preserve">předaný </w:t>
      </w:r>
      <w:r w:rsidR="00D65342" w:rsidRPr="009A0938">
        <w:t>předmět koupě</w:t>
      </w:r>
      <w:r w:rsidRPr="009A0938">
        <w:t xml:space="preserve"> převzít a uhradit </w:t>
      </w:r>
      <w:r w:rsidR="00D65342" w:rsidRPr="009A0938">
        <w:t>P</w:t>
      </w:r>
      <w:r w:rsidRPr="009A0938">
        <w:t xml:space="preserve">rodávajícímu cenu stanovenou v této </w:t>
      </w:r>
      <w:r w:rsidR="00E85856" w:rsidRPr="009A0938">
        <w:t>S</w:t>
      </w:r>
      <w:r w:rsidRPr="009A0938">
        <w:t>mlouvě za podmínek v</w:t>
      </w:r>
      <w:r w:rsidR="00D65342" w:rsidRPr="009A0938">
        <w:t xml:space="preserve"> ní </w:t>
      </w:r>
      <w:r w:rsidRPr="009A0938">
        <w:t>uvedených.</w:t>
      </w:r>
    </w:p>
    <w:p w14:paraId="09589529" w14:textId="77777777" w:rsidR="00E475DB" w:rsidRPr="009A0938" w:rsidRDefault="00E475DB" w:rsidP="00E475DB">
      <w:pPr>
        <w:pStyle w:val="Odstavecseseznamem1"/>
        <w:numPr>
          <w:ilvl w:val="0"/>
          <w:numId w:val="0"/>
        </w:numPr>
        <w:spacing w:line="276" w:lineRule="auto"/>
        <w:ind w:left="360" w:hanging="360"/>
      </w:pPr>
    </w:p>
    <w:p w14:paraId="4190FB3D" w14:textId="19C1BD42" w:rsidR="002A25A8" w:rsidRPr="00B30CBD" w:rsidRDefault="00E36B96" w:rsidP="00AC134F">
      <w:pPr>
        <w:pStyle w:val="Smlouva-Nadpis1"/>
        <w:spacing w:line="276" w:lineRule="auto"/>
        <w:ind w:left="284"/>
        <w:rPr>
          <w:rFonts w:cs="Arial"/>
        </w:rPr>
      </w:pPr>
      <w:r>
        <w:rPr>
          <w:rFonts w:cs="Arial"/>
          <w:lang w:val="cs-CZ"/>
        </w:rPr>
        <w:lastRenderedPageBreak/>
        <w:t xml:space="preserve"> </w:t>
      </w:r>
      <w:r w:rsidR="002A25A8" w:rsidRPr="00B30CBD">
        <w:rPr>
          <w:rFonts w:cs="Arial"/>
        </w:rPr>
        <w:t>Cena a platební podmínky</w:t>
      </w:r>
    </w:p>
    <w:p w14:paraId="720321FB" w14:textId="04D716BC" w:rsidR="002A25A8" w:rsidRPr="00B30CBD" w:rsidRDefault="000D53AF" w:rsidP="00AC134F">
      <w:pPr>
        <w:pStyle w:val="Odstavecseseznamem1"/>
        <w:numPr>
          <w:ilvl w:val="0"/>
          <w:numId w:val="7"/>
        </w:numPr>
        <w:spacing w:line="276" w:lineRule="auto"/>
      </w:pPr>
      <w:r>
        <w:t>C</w:t>
      </w:r>
      <w:r w:rsidR="002A25A8" w:rsidRPr="00B30CBD">
        <w:t xml:space="preserve">ena </w:t>
      </w:r>
      <w:r>
        <w:t>za dodání předmětu koupě (dále jen „Kupní cena“</w:t>
      </w:r>
      <w:r w:rsidRPr="003D795E">
        <w:t>)</w:t>
      </w:r>
      <w:r>
        <w:t xml:space="preserve"> </w:t>
      </w:r>
      <w:r w:rsidR="002A25A8" w:rsidRPr="00B30CBD">
        <w:t xml:space="preserve">vychází z cenové nabídky </w:t>
      </w:r>
      <w:r w:rsidR="00D65342">
        <w:t>P</w:t>
      </w:r>
      <w:r w:rsidR="002A25A8" w:rsidRPr="00B30CBD">
        <w:t xml:space="preserve">rodávajícího kalkulované v rámci </w:t>
      </w:r>
      <w:r w:rsidR="00D65342">
        <w:t>Veřejné zakázky</w:t>
      </w:r>
      <w:r w:rsidR="002A25A8" w:rsidRPr="00B30CBD">
        <w:t>.</w:t>
      </w:r>
    </w:p>
    <w:p w14:paraId="7D3B9DAE" w14:textId="7B9DB261" w:rsidR="003D795E" w:rsidRPr="00B84466" w:rsidRDefault="002A25A8" w:rsidP="00AC134F">
      <w:pPr>
        <w:pStyle w:val="Odstavecseseznamem1"/>
        <w:spacing w:line="276" w:lineRule="auto"/>
      </w:pPr>
      <w:r w:rsidRPr="00B84466">
        <w:t xml:space="preserve">Kupní cena bude uhrazena </w:t>
      </w:r>
      <w:r w:rsidR="00D65342" w:rsidRPr="00B84466">
        <w:t>K</w:t>
      </w:r>
      <w:r w:rsidRPr="00B84466">
        <w:t xml:space="preserve">upujícím </w:t>
      </w:r>
      <w:r w:rsidR="00D65342" w:rsidRPr="00B84466">
        <w:t>P</w:t>
      </w:r>
      <w:r w:rsidRPr="00B84466">
        <w:t xml:space="preserve">rodávajícímu po </w:t>
      </w:r>
      <w:r w:rsidR="00BE159B" w:rsidRPr="00B84466">
        <w:t xml:space="preserve">předání </w:t>
      </w:r>
      <w:r w:rsidR="00B74792" w:rsidRPr="00B84466">
        <w:t>a </w:t>
      </w:r>
      <w:r w:rsidRPr="00B84466">
        <w:t xml:space="preserve">převzetí </w:t>
      </w:r>
      <w:r w:rsidR="00D65342" w:rsidRPr="00B84466">
        <w:t>předmětu koupě</w:t>
      </w:r>
      <w:r w:rsidRPr="00B84466">
        <w:t xml:space="preserve"> a podpisu </w:t>
      </w:r>
      <w:r w:rsidRPr="00B84466">
        <w:rPr>
          <w:rStyle w:val="Zstupntext1"/>
          <w:rFonts w:cs="Arial"/>
          <w:color w:val="auto"/>
        </w:rPr>
        <w:t>předávacího protokolu pověřenými zástupci obou smluvních stran</w:t>
      </w:r>
      <w:r w:rsidR="009B6665" w:rsidRPr="00B84466">
        <w:t xml:space="preserve"> za dále uvedených podmínek a splatností</w:t>
      </w:r>
      <w:r w:rsidRPr="00B84466">
        <w:rPr>
          <w:rStyle w:val="Zstupntext1"/>
          <w:rFonts w:cs="Arial"/>
          <w:color w:val="auto"/>
        </w:rPr>
        <w:t>.</w:t>
      </w:r>
      <w:r w:rsidRPr="00B84466">
        <w:t xml:space="preserve">  </w:t>
      </w:r>
    </w:p>
    <w:p w14:paraId="7E29EF54" w14:textId="4FC571FD" w:rsidR="00F2137E" w:rsidRPr="00F2137E" w:rsidRDefault="000D53AF" w:rsidP="00C228F9">
      <w:pPr>
        <w:pStyle w:val="Odstavecseseznamem1"/>
        <w:spacing w:line="276" w:lineRule="auto"/>
        <w:rPr>
          <w:rFonts w:cs="Arial"/>
          <w:color w:val="000000"/>
        </w:rPr>
      </w:pPr>
      <w:r w:rsidRPr="003D795E">
        <w:t xml:space="preserve">Kupní cena za celou dodávku předmětu koupě činí </w:t>
      </w:r>
      <w:r w:rsidR="000D72F2">
        <w:t>485 941</w:t>
      </w:r>
      <w:r>
        <w:t>,- CZK bez DPH (</w:t>
      </w:r>
      <w:r w:rsidRPr="003D795E">
        <w:t xml:space="preserve">slovy: </w:t>
      </w:r>
      <w:r w:rsidR="000D72F2">
        <w:t>čtyři sta osmdesát pět tisíc devět set čtyřicet jedna</w:t>
      </w:r>
      <w:r>
        <w:rPr>
          <w:rFonts w:ascii="Garamond" w:hAnsi="Garamond"/>
        </w:rPr>
        <w:t xml:space="preserve"> </w:t>
      </w:r>
      <w:r w:rsidRPr="001612A6">
        <w:t>korun českých</w:t>
      </w:r>
      <w:r>
        <w:rPr>
          <w:rFonts w:ascii="Garamond" w:hAnsi="Garamond"/>
        </w:rPr>
        <w:t>)</w:t>
      </w:r>
      <w:r w:rsidR="00D37294">
        <w:rPr>
          <w:rFonts w:ascii="Garamond" w:hAnsi="Garamond"/>
        </w:rPr>
        <w:t xml:space="preserve">. </w:t>
      </w:r>
    </w:p>
    <w:p w14:paraId="2E4B5533" w14:textId="3BB9C712" w:rsidR="000D53AF" w:rsidRPr="000D53AF" w:rsidRDefault="00D37294" w:rsidP="00F2137E">
      <w:pPr>
        <w:pStyle w:val="Odstavecseseznamem1"/>
        <w:numPr>
          <w:ilvl w:val="0"/>
          <w:numId w:val="0"/>
        </w:numPr>
        <w:spacing w:line="276" w:lineRule="auto"/>
        <w:ind w:left="360"/>
        <w:rPr>
          <w:rFonts w:cs="Arial"/>
          <w:color w:val="000000"/>
        </w:rPr>
      </w:pPr>
      <w:r w:rsidRPr="00D37294">
        <w:rPr>
          <w:rFonts w:cs="Arial"/>
        </w:rPr>
        <w:t xml:space="preserve">DPH bude Prodávajícím účtována v souladu s platnými právními předpisy. </w:t>
      </w:r>
    </w:p>
    <w:p w14:paraId="3BF4AA4B" w14:textId="365DFB77" w:rsidR="003D795E" w:rsidRPr="00CC52BA" w:rsidRDefault="00722E22" w:rsidP="00C228F9">
      <w:pPr>
        <w:pStyle w:val="Odstavecseseznamem1"/>
        <w:spacing w:line="276" w:lineRule="auto"/>
        <w:rPr>
          <w:rStyle w:val="Zstupntext1"/>
          <w:rFonts w:cs="Arial"/>
          <w:color w:val="000000"/>
        </w:rPr>
      </w:pPr>
      <w:r w:rsidRPr="003D795E">
        <w:t>K</w:t>
      </w:r>
      <w:r w:rsidR="002A25A8" w:rsidRPr="003D795E">
        <w:t>upní cena je stanovena jako nejvýše přípustná, maximální a nepřekročitelná</w:t>
      </w:r>
      <w:r w:rsidR="00B75A6C">
        <w:t>,</w:t>
      </w:r>
      <w:r w:rsidR="002A25A8" w:rsidRPr="003D795E">
        <w:t xml:space="preserve"> včetně všech poplatků a veškerých dalších nákladů spojených s plněním předmětu </w:t>
      </w:r>
      <w:r w:rsidR="00D50007">
        <w:t>koupě</w:t>
      </w:r>
      <w:r w:rsidR="00D50007" w:rsidRPr="003D795E">
        <w:t xml:space="preserve"> </w:t>
      </w:r>
      <w:r w:rsidR="002A25A8" w:rsidRPr="003D795E">
        <w:t>(např.</w:t>
      </w:r>
      <w:r w:rsidR="00B75A6C">
        <w:t>:</w:t>
      </w:r>
      <w:r w:rsidR="002A25A8" w:rsidRPr="003D795E">
        <w:t xml:space="preserve"> </w:t>
      </w:r>
      <w:r w:rsidR="002A25A8" w:rsidRPr="00AF2603">
        <w:t>dopravné</w:t>
      </w:r>
      <w:r w:rsidR="00F83543" w:rsidRPr="00AF2603">
        <w:t>;</w:t>
      </w:r>
      <w:r w:rsidR="002A25A8" w:rsidRPr="00866B2E">
        <w:t xml:space="preserve"> skladné</w:t>
      </w:r>
      <w:r w:rsidR="00F83543" w:rsidRPr="00CC52BA">
        <w:rPr>
          <w:color w:val="000000"/>
        </w:rPr>
        <w:t>;</w:t>
      </w:r>
      <w:r w:rsidR="002A25A8" w:rsidRPr="00CC52BA">
        <w:rPr>
          <w:color w:val="000000"/>
        </w:rPr>
        <w:t xml:space="preserve"> </w:t>
      </w:r>
      <w:r w:rsidR="00B75A6C" w:rsidRPr="00CC52BA">
        <w:rPr>
          <w:color w:val="000000"/>
        </w:rPr>
        <w:t xml:space="preserve">náklady </w:t>
      </w:r>
      <w:r w:rsidR="002A25A8" w:rsidRPr="00CC52BA">
        <w:rPr>
          <w:color w:val="000000"/>
        </w:rPr>
        <w:t>schvalovací</w:t>
      </w:r>
      <w:r w:rsidR="00B75A6C" w:rsidRPr="00CC52BA">
        <w:rPr>
          <w:color w:val="000000"/>
        </w:rPr>
        <w:t>ho</w:t>
      </w:r>
      <w:r w:rsidR="002A25A8" w:rsidRPr="00CC52BA">
        <w:rPr>
          <w:color w:val="000000"/>
        </w:rPr>
        <w:t xml:space="preserve"> řízení</w:t>
      </w:r>
      <w:r w:rsidR="00F83543" w:rsidRPr="00CC52BA">
        <w:rPr>
          <w:color w:val="000000"/>
        </w:rPr>
        <w:t>;</w:t>
      </w:r>
      <w:r w:rsidR="002A25A8" w:rsidRPr="00CC52BA">
        <w:rPr>
          <w:color w:val="000000"/>
        </w:rPr>
        <w:t xml:space="preserve"> provedení předepsaných zkoušek</w:t>
      </w:r>
      <w:r w:rsidR="00F83543" w:rsidRPr="00CC52BA">
        <w:rPr>
          <w:color w:val="000000"/>
        </w:rPr>
        <w:t>;</w:t>
      </w:r>
      <w:r w:rsidR="00696FCF" w:rsidRPr="00CC52BA">
        <w:rPr>
          <w:color w:val="000000"/>
        </w:rPr>
        <w:t xml:space="preserve"> zabezpečení prohlášení o </w:t>
      </w:r>
      <w:r w:rsidR="00F83543" w:rsidRPr="00CC52BA">
        <w:rPr>
          <w:color w:val="000000"/>
        </w:rPr>
        <w:t>vlastnostech, či prohlášení o shodě</w:t>
      </w:r>
      <w:r w:rsidR="00F83543" w:rsidRPr="00CC52BA">
        <w:rPr>
          <w:rStyle w:val="Znakapoznpodarou"/>
          <w:rFonts w:cs="Arial"/>
          <w:color w:val="000000"/>
        </w:rPr>
        <w:footnoteReference w:id="1"/>
      </w:r>
      <w:r w:rsidR="00F83543" w:rsidRPr="00CC52BA">
        <w:rPr>
          <w:color w:val="000000"/>
        </w:rPr>
        <w:t>;</w:t>
      </w:r>
      <w:r w:rsidR="002A25A8" w:rsidRPr="00CC52BA">
        <w:rPr>
          <w:color w:val="000000"/>
        </w:rPr>
        <w:t xml:space="preserve"> certifikátů a atestů</w:t>
      </w:r>
      <w:r w:rsidR="00F83543" w:rsidRPr="00CC52BA">
        <w:rPr>
          <w:color w:val="000000"/>
        </w:rPr>
        <w:t>;</w:t>
      </w:r>
      <w:r w:rsidR="002A25A8" w:rsidRPr="00CC52BA">
        <w:rPr>
          <w:color w:val="000000"/>
        </w:rPr>
        <w:t xml:space="preserve"> převod práv</w:t>
      </w:r>
      <w:r w:rsidR="00F83543" w:rsidRPr="00CC52BA">
        <w:rPr>
          <w:color w:val="000000"/>
        </w:rPr>
        <w:t>;</w:t>
      </w:r>
      <w:r w:rsidR="002A25A8" w:rsidRPr="00CC52BA">
        <w:rPr>
          <w:color w:val="000000"/>
        </w:rPr>
        <w:t xml:space="preserve"> pojištění</w:t>
      </w:r>
      <w:r w:rsidR="00F83543" w:rsidRPr="00CC52BA">
        <w:rPr>
          <w:color w:val="000000"/>
        </w:rPr>
        <w:t>; případné daně a poplatky, k jejichž úhradě, deklarování či přiznání v jakékoli podobě může být Prodávající povinen na základě jakýchkoli příslušných zahraničních právních předpisů</w:t>
      </w:r>
      <w:r w:rsidR="002A25A8" w:rsidRPr="00CC52BA">
        <w:rPr>
          <w:color w:val="000000"/>
        </w:rPr>
        <w:t xml:space="preserve"> apod.). </w:t>
      </w:r>
      <w:r w:rsidR="002A25A8" w:rsidRPr="00CC52BA">
        <w:rPr>
          <w:rStyle w:val="Zstupntext1"/>
          <w:rFonts w:cs="Arial"/>
          <w:color w:val="000000"/>
        </w:rPr>
        <w:t xml:space="preserve">Prodávající není oprávněn účtovat žádné další částky v souvislosti s plněním </w:t>
      </w:r>
      <w:r w:rsidR="00F83543" w:rsidRPr="00CC52BA">
        <w:rPr>
          <w:rStyle w:val="Zstupntext1"/>
          <w:rFonts w:cs="Arial"/>
          <w:color w:val="000000"/>
        </w:rPr>
        <w:t xml:space="preserve">dle </w:t>
      </w:r>
      <w:r w:rsidR="002A25A8" w:rsidRPr="00CC52BA">
        <w:rPr>
          <w:rStyle w:val="Zstupntext1"/>
          <w:rFonts w:cs="Arial"/>
          <w:color w:val="000000"/>
        </w:rPr>
        <w:t xml:space="preserve">této </w:t>
      </w:r>
      <w:r w:rsidR="00C74DAA" w:rsidRPr="00CC52BA">
        <w:rPr>
          <w:rStyle w:val="Zstupntext1"/>
          <w:rFonts w:cs="Arial"/>
          <w:color w:val="000000"/>
        </w:rPr>
        <w:t>Smlouv</w:t>
      </w:r>
      <w:r w:rsidR="002A25A8" w:rsidRPr="00CC52BA">
        <w:rPr>
          <w:rStyle w:val="Zstupntext1"/>
          <w:rFonts w:cs="Arial"/>
          <w:color w:val="000000"/>
        </w:rPr>
        <w:t>y.</w:t>
      </w:r>
    </w:p>
    <w:p w14:paraId="3435CCB9" w14:textId="7BDDE77A" w:rsidR="00E67C69" w:rsidRPr="00B82D81" w:rsidRDefault="00E67C69" w:rsidP="00AC134F">
      <w:pPr>
        <w:pStyle w:val="Odstavecseseznamem1"/>
        <w:spacing w:line="276" w:lineRule="auto"/>
        <w:rPr>
          <w:color w:val="000000"/>
        </w:rPr>
      </w:pPr>
      <w:r w:rsidRPr="00CC52BA">
        <w:rPr>
          <w:color w:val="000000"/>
        </w:rPr>
        <w:t xml:space="preserve">Kupní cena za předmět koupě bude Kupujícím uhrazena na základě daňového dokladu </w:t>
      </w:r>
      <w:r w:rsidR="000965D1" w:rsidRPr="00CC52BA">
        <w:rPr>
          <w:color w:val="000000"/>
        </w:rPr>
        <w:t>(</w:t>
      </w:r>
      <w:r w:rsidR="00967099" w:rsidRPr="00CC52BA">
        <w:rPr>
          <w:color w:val="000000"/>
        </w:rPr>
        <w:t>dále také</w:t>
      </w:r>
      <w:r w:rsidRPr="00CC52BA">
        <w:rPr>
          <w:color w:val="000000"/>
        </w:rPr>
        <w:t xml:space="preserve"> faktury</w:t>
      </w:r>
      <w:r w:rsidR="00967099" w:rsidRPr="00CC52BA">
        <w:rPr>
          <w:color w:val="000000"/>
        </w:rPr>
        <w:t>)</w:t>
      </w:r>
      <w:r w:rsidRPr="00CC52BA">
        <w:rPr>
          <w:color w:val="000000"/>
        </w:rPr>
        <w:t xml:space="preserve"> vystavené</w:t>
      </w:r>
      <w:r w:rsidR="00127835" w:rsidRPr="00CC52BA">
        <w:rPr>
          <w:color w:val="000000"/>
        </w:rPr>
        <w:t>ho</w:t>
      </w:r>
      <w:r w:rsidRPr="00CC52BA">
        <w:rPr>
          <w:color w:val="000000"/>
        </w:rPr>
        <w:t xml:space="preserve"> Prodávajícím </w:t>
      </w:r>
      <w:r w:rsidRPr="00B82D81">
        <w:rPr>
          <w:color w:val="000000"/>
        </w:rPr>
        <w:t xml:space="preserve">do </w:t>
      </w:r>
      <w:r w:rsidR="00CC6EB0" w:rsidRPr="00B82D81">
        <w:rPr>
          <w:color w:val="000000"/>
        </w:rPr>
        <w:t>30</w:t>
      </w:r>
      <w:r w:rsidRPr="00B82D81">
        <w:rPr>
          <w:color w:val="000000"/>
        </w:rPr>
        <w:t xml:space="preserve"> </w:t>
      </w:r>
      <w:r w:rsidR="00D4606E" w:rsidRPr="00B82D81">
        <w:rPr>
          <w:color w:val="000000"/>
        </w:rPr>
        <w:t xml:space="preserve">kalendářních </w:t>
      </w:r>
      <w:r w:rsidRPr="00B82D81">
        <w:rPr>
          <w:color w:val="000000"/>
        </w:rPr>
        <w:t xml:space="preserve">dnů od předání a převzetí předmětu koupě a </w:t>
      </w:r>
      <w:r w:rsidR="006A2C20" w:rsidRPr="00B82D81">
        <w:rPr>
          <w:color w:val="000000"/>
        </w:rPr>
        <w:t>řádné</w:t>
      </w:r>
      <w:r w:rsidR="004C6173">
        <w:rPr>
          <w:color w:val="000000"/>
        </w:rPr>
        <w:t>m</w:t>
      </w:r>
      <w:r w:rsidR="006A2C20" w:rsidRPr="00B82D81">
        <w:rPr>
          <w:color w:val="000000"/>
        </w:rPr>
        <w:t xml:space="preserve"> </w:t>
      </w:r>
      <w:r w:rsidRPr="00B82D81">
        <w:rPr>
          <w:color w:val="000000"/>
        </w:rPr>
        <w:t xml:space="preserve">podpisu </w:t>
      </w:r>
      <w:r w:rsidRPr="00B82D81">
        <w:rPr>
          <w:rStyle w:val="Zstupntext1"/>
          <w:color w:val="000000"/>
        </w:rPr>
        <w:t>předávacího protokolu</w:t>
      </w:r>
      <w:r w:rsidRPr="00B82D81">
        <w:rPr>
          <w:color w:val="000000"/>
        </w:rPr>
        <w:t xml:space="preserve">. Nedílnou součástí faktury bude kopie předávacího protokolu. </w:t>
      </w:r>
    </w:p>
    <w:p w14:paraId="0EFBA802" w14:textId="77777777" w:rsidR="002A25A8" w:rsidRPr="00CC52BA" w:rsidRDefault="002A25A8" w:rsidP="00AC134F">
      <w:pPr>
        <w:pStyle w:val="Odstavecseseznamem1"/>
        <w:spacing w:line="276" w:lineRule="auto"/>
        <w:rPr>
          <w:color w:val="000000"/>
        </w:rPr>
      </w:pPr>
      <w:r w:rsidRPr="00B82D81">
        <w:rPr>
          <w:rStyle w:val="Zstupntext1"/>
          <w:rFonts w:cs="Arial"/>
          <w:color w:val="000000"/>
        </w:rPr>
        <w:t>Sp</w:t>
      </w:r>
      <w:r w:rsidRPr="00B82D81">
        <w:rPr>
          <w:color w:val="000000"/>
        </w:rPr>
        <w:t xml:space="preserve">latnost faktury je 30 </w:t>
      </w:r>
      <w:r w:rsidR="00D4606E" w:rsidRPr="00B82D81">
        <w:rPr>
          <w:color w:val="000000"/>
        </w:rPr>
        <w:t xml:space="preserve">kalendářních </w:t>
      </w:r>
      <w:r w:rsidRPr="00B82D81">
        <w:rPr>
          <w:color w:val="000000"/>
        </w:rPr>
        <w:t>dnů ode dne prokazatelného doručení</w:t>
      </w:r>
      <w:r w:rsidRPr="00CC52BA">
        <w:rPr>
          <w:color w:val="000000"/>
        </w:rPr>
        <w:t xml:space="preserve"> faktury </w:t>
      </w:r>
      <w:r w:rsidR="00B65DA2" w:rsidRPr="00CC52BA">
        <w:rPr>
          <w:color w:val="000000"/>
        </w:rPr>
        <w:t>K</w:t>
      </w:r>
      <w:r w:rsidRPr="00CC52BA">
        <w:rPr>
          <w:color w:val="000000"/>
        </w:rPr>
        <w:t>upujícímu.</w:t>
      </w:r>
    </w:p>
    <w:p w14:paraId="6768FD30" w14:textId="47F1167A" w:rsidR="002A25A8" w:rsidRPr="00CC52BA" w:rsidRDefault="00967099" w:rsidP="00AC134F">
      <w:pPr>
        <w:pStyle w:val="Odstavecseseznamem1"/>
        <w:spacing w:line="276" w:lineRule="auto"/>
        <w:rPr>
          <w:color w:val="000000"/>
        </w:rPr>
      </w:pPr>
      <w:r w:rsidRPr="00CC52BA">
        <w:rPr>
          <w:color w:val="000000"/>
        </w:rPr>
        <w:t>F</w:t>
      </w:r>
      <w:r w:rsidR="002A25A8" w:rsidRPr="00CC52BA">
        <w:rPr>
          <w:color w:val="000000"/>
        </w:rPr>
        <w:t xml:space="preserve">aktura musí obsahovat všechny náležitosti řádného účetního a daňového dokladu ve smyslu </w:t>
      </w:r>
      <w:r w:rsidR="00320534">
        <w:rPr>
          <w:color w:val="000000"/>
        </w:rPr>
        <w:t xml:space="preserve">této Smlouvy a </w:t>
      </w:r>
      <w:r w:rsidR="002A25A8" w:rsidRPr="00CC52BA">
        <w:rPr>
          <w:color w:val="000000"/>
        </w:rPr>
        <w:t xml:space="preserve">příslušných právních předpisů, zejména, nikoliv však výlučně, zákona č. 235/2004 Sb., o dani z přidané hodnoty, ve znění pozdějších předpisů. V případě, že faktura nebude mít odpovídající náležitosti, je </w:t>
      </w:r>
      <w:r w:rsidR="00FC3353" w:rsidRPr="00CC52BA">
        <w:rPr>
          <w:color w:val="000000"/>
        </w:rPr>
        <w:t>K</w:t>
      </w:r>
      <w:r w:rsidR="002A25A8" w:rsidRPr="00CC52BA">
        <w:rPr>
          <w:color w:val="000000"/>
        </w:rPr>
        <w:t xml:space="preserve">upující oprávněn ji vrátit ve lhůtě splatnosti zpět </w:t>
      </w:r>
      <w:r w:rsidR="00FC3353" w:rsidRPr="00CC52BA">
        <w:rPr>
          <w:color w:val="000000"/>
        </w:rPr>
        <w:t>P</w:t>
      </w:r>
      <w:r w:rsidR="002A25A8" w:rsidRPr="00CC52BA">
        <w:rPr>
          <w:color w:val="000000"/>
        </w:rPr>
        <w:t xml:space="preserve">rodávajícímu k doplnění, aniž se tak dostane do prodlení se splatností. Lhůta splatnosti počíná běžet znovu od opětovného zaslání náležitě doplněného či opraveného dokladu. </w:t>
      </w:r>
    </w:p>
    <w:p w14:paraId="41C5F793" w14:textId="38864181" w:rsidR="002A25A8" w:rsidRPr="00B30CBD" w:rsidRDefault="00E36B96" w:rsidP="00AC134F">
      <w:pPr>
        <w:pStyle w:val="Smlouva-Nadpis1"/>
        <w:spacing w:line="276" w:lineRule="auto"/>
        <w:ind w:left="284"/>
        <w:rPr>
          <w:rFonts w:cs="Arial"/>
        </w:rPr>
      </w:pPr>
      <w:r>
        <w:rPr>
          <w:rFonts w:cs="Arial"/>
          <w:lang w:val="cs-CZ"/>
        </w:rPr>
        <w:t xml:space="preserve"> </w:t>
      </w:r>
      <w:r w:rsidR="002A25A8" w:rsidRPr="00B30CBD">
        <w:rPr>
          <w:rFonts w:cs="Arial"/>
        </w:rPr>
        <w:t xml:space="preserve">Místo plnění, převzetí </w:t>
      </w:r>
      <w:r w:rsidR="00B65DA2">
        <w:rPr>
          <w:rFonts w:cs="Arial"/>
          <w:lang w:val="cs-CZ"/>
        </w:rPr>
        <w:t>předmětu koupě</w:t>
      </w:r>
    </w:p>
    <w:p w14:paraId="62B793C6" w14:textId="6E3A86C2" w:rsidR="002A25A8" w:rsidRPr="00696FCF" w:rsidRDefault="002A25A8" w:rsidP="00F534FE">
      <w:pPr>
        <w:pStyle w:val="Odstavecseseznamem1"/>
        <w:numPr>
          <w:ilvl w:val="0"/>
          <w:numId w:val="9"/>
        </w:numPr>
        <w:spacing w:line="276" w:lineRule="auto"/>
      </w:pPr>
      <w:r w:rsidRPr="00696FCF">
        <w:t xml:space="preserve">Prodávající se zavazuje </w:t>
      </w:r>
      <w:r w:rsidR="00BE159B">
        <w:t>pře</w:t>
      </w:r>
      <w:r w:rsidR="00BE159B" w:rsidRPr="00696FCF">
        <w:t xml:space="preserve">dat </w:t>
      </w:r>
      <w:r w:rsidRPr="00696FCF">
        <w:t xml:space="preserve">předmět </w:t>
      </w:r>
      <w:r w:rsidR="00B65DA2" w:rsidRPr="00696FCF">
        <w:t>koupě v</w:t>
      </w:r>
      <w:r w:rsidRPr="00696FCF">
        <w:t xml:space="preserve"> míst</w:t>
      </w:r>
      <w:r w:rsidR="00B65DA2" w:rsidRPr="00696FCF">
        <w:t>ě</w:t>
      </w:r>
      <w:r w:rsidRPr="00696FCF">
        <w:t xml:space="preserve"> plnění, kterým je Západočeská </w:t>
      </w:r>
      <w:r w:rsidRPr="00B264DC">
        <w:t>univerzita v Plzni,</w:t>
      </w:r>
      <w:r w:rsidRPr="00696FCF">
        <w:t xml:space="preserve"> </w:t>
      </w:r>
      <w:r w:rsidR="00355B6D">
        <w:t>Teslova 11</w:t>
      </w:r>
      <w:r w:rsidR="009B6665">
        <w:t xml:space="preserve">, </w:t>
      </w:r>
      <w:r w:rsidR="00F534FE">
        <w:t>Plzeň</w:t>
      </w:r>
      <w:r w:rsidRPr="00696FCF">
        <w:t xml:space="preserve">, a to v pracovní době </w:t>
      </w:r>
      <w:r w:rsidR="00B65DA2" w:rsidRPr="00696FCF">
        <w:t>K</w:t>
      </w:r>
      <w:r w:rsidRPr="00696FCF">
        <w:t>upujícího, tj. v pracovní dny od 8.00 do 16.00 hod., nebude-li mezi smluvními stranami dohodnuto jinak.</w:t>
      </w:r>
    </w:p>
    <w:p w14:paraId="37ACF6CF" w14:textId="77777777" w:rsidR="00BE159B" w:rsidRDefault="00BE159B" w:rsidP="00AC134F">
      <w:pPr>
        <w:pStyle w:val="Odstavecseseznamem1"/>
        <w:numPr>
          <w:ilvl w:val="0"/>
          <w:numId w:val="9"/>
        </w:numPr>
        <w:spacing w:line="276" w:lineRule="auto"/>
      </w:pPr>
      <w:r w:rsidRPr="00696FCF">
        <w:t xml:space="preserve">O </w:t>
      </w:r>
      <w:r>
        <w:t>před</w:t>
      </w:r>
      <w:r w:rsidRPr="00696FCF">
        <w:t xml:space="preserve">ání a převzetí předmětu koupě bude sepsán předávací protokol, který bude podepsán </w:t>
      </w:r>
      <w:r w:rsidR="006A2C20">
        <w:t xml:space="preserve">pověřenými </w:t>
      </w:r>
      <w:r>
        <w:t xml:space="preserve">zástupci obou smluvních stran. </w:t>
      </w:r>
    </w:p>
    <w:p w14:paraId="018541EA" w14:textId="77777777" w:rsidR="00BE159B" w:rsidRDefault="00BE159B" w:rsidP="00AC134F">
      <w:pPr>
        <w:pStyle w:val="Odstavecseseznamem1"/>
        <w:numPr>
          <w:ilvl w:val="0"/>
          <w:numId w:val="9"/>
        </w:numPr>
        <w:spacing w:line="276" w:lineRule="auto"/>
      </w:pPr>
      <w:r w:rsidRPr="00696FCF">
        <w:t xml:space="preserve">Kupující není povinen převzít předmět koupě vykazující jakoukoliv vadu či nedodělek. Prodávající je povinen při předání předmětu koupě </w:t>
      </w:r>
      <w:r>
        <w:t>před</w:t>
      </w:r>
      <w:r w:rsidRPr="00696FCF">
        <w:t xml:space="preserve">at Kupujícímu rovněž doklady potřebné k řádnému </w:t>
      </w:r>
      <w:r>
        <w:t>před</w:t>
      </w:r>
      <w:r w:rsidRPr="00696FCF">
        <w:t xml:space="preserve">ání a následnému užívání předmětu koupě a jejich </w:t>
      </w:r>
      <w:r>
        <w:t>před</w:t>
      </w:r>
      <w:r w:rsidRPr="00696FCF">
        <w:t>ání je podmínkou převzetí předmětu koupě Kupujícím.</w:t>
      </w:r>
    </w:p>
    <w:p w14:paraId="703E51E5" w14:textId="77777777" w:rsidR="002A25A8" w:rsidRPr="00B30CBD" w:rsidRDefault="002A25A8" w:rsidP="00AC134F">
      <w:pPr>
        <w:pStyle w:val="Smlouva-Nadpis1"/>
        <w:spacing w:line="276" w:lineRule="auto"/>
        <w:ind w:left="284"/>
        <w:rPr>
          <w:rFonts w:cs="Arial"/>
          <w:szCs w:val="32"/>
        </w:rPr>
      </w:pPr>
      <w:r w:rsidRPr="00B30CBD">
        <w:rPr>
          <w:rFonts w:cs="Arial"/>
        </w:rPr>
        <w:lastRenderedPageBreak/>
        <w:t>Doba plnění</w:t>
      </w:r>
    </w:p>
    <w:p w14:paraId="21D8BE9F" w14:textId="1D999350" w:rsidR="002A25A8" w:rsidRPr="005F0811" w:rsidRDefault="002A25A8" w:rsidP="00BA28E4">
      <w:pPr>
        <w:pStyle w:val="Odstavecseseznamem1"/>
        <w:numPr>
          <w:ilvl w:val="0"/>
          <w:numId w:val="15"/>
        </w:numPr>
        <w:spacing w:before="120" w:after="240" w:line="276" w:lineRule="auto"/>
        <w:rPr>
          <w:bCs/>
        </w:rPr>
      </w:pPr>
      <w:r w:rsidRPr="00B30CBD">
        <w:rPr>
          <w:lang w:eastAsia="cs-CZ"/>
        </w:rPr>
        <w:t xml:space="preserve">Prodávající se zavazuje zahájit plnění předmětu </w:t>
      </w:r>
      <w:r w:rsidR="006B0645">
        <w:rPr>
          <w:lang w:eastAsia="cs-CZ"/>
        </w:rPr>
        <w:t xml:space="preserve">koupě </w:t>
      </w:r>
      <w:r w:rsidRPr="00B30CBD">
        <w:rPr>
          <w:lang w:eastAsia="cs-CZ"/>
        </w:rPr>
        <w:t>dne</w:t>
      </w:r>
      <w:r w:rsidR="00B65DA2">
        <w:rPr>
          <w:lang w:eastAsia="cs-CZ"/>
        </w:rPr>
        <w:t>m</w:t>
      </w:r>
      <w:r w:rsidRPr="00B30CBD">
        <w:rPr>
          <w:lang w:eastAsia="cs-CZ"/>
        </w:rPr>
        <w:t xml:space="preserve"> </w:t>
      </w:r>
      <w:r w:rsidR="00B65DA2">
        <w:rPr>
          <w:lang w:eastAsia="cs-CZ"/>
        </w:rPr>
        <w:t xml:space="preserve">nabytí účinnosti této </w:t>
      </w:r>
      <w:r w:rsidR="00B65DA2">
        <w:t>S</w:t>
      </w:r>
      <w:r w:rsidRPr="00B30CBD">
        <w:t xml:space="preserve">mlouvy a </w:t>
      </w:r>
      <w:r w:rsidR="00B65DA2">
        <w:t>řádně</w:t>
      </w:r>
      <w:r w:rsidR="006B0645">
        <w:t xml:space="preserve"> </w:t>
      </w:r>
      <w:r w:rsidR="00BE159B">
        <w:t xml:space="preserve">předat </w:t>
      </w:r>
      <w:r w:rsidR="006B0645">
        <w:t>předmět koupě</w:t>
      </w:r>
      <w:r w:rsidRPr="00B30CBD">
        <w:t xml:space="preserve"> </w:t>
      </w:r>
      <w:r w:rsidRPr="00AF2603">
        <w:t>ne</w:t>
      </w:r>
      <w:r w:rsidRPr="00B64FE0">
        <w:rPr>
          <w:bCs/>
        </w:rPr>
        <w:t xml:space="preserve">jpozději </w:t>
      </w:r>
      <w:r w:rsidRPr="005F0811">
        <w:rPr>
          <w:bCs/>
        </w:rPr>
        <w:t xml:space="preserve">do </w:t>
      </w:r>
      <w:r w:rsidR="006D48E3">
        <w:t>60</w:t>
      </w:r>
      <w:r w:rsidR="006D48E3" w:rsidRPr="005F0811">
        <w:rPr>
          <w:bCs/>
        </w:rPr>
        <w:t xml:space="preserve"> </w:t>
      </w:r>
      <w:r w:rsidR="001B52FE">
        <w:rPr>
          <w:bCs/>
        </w:rPr>
        <w:t xml:space="preserve">kalendářních dnů </w:t>
      </w:r>
      <w:r w:rsidRPr="005F0811">
        <w:rPr>
          <w:bCs/>
        </w:rPr>
        <w:t xml:space="preserve">od </w:t>
      </w:r>
      <w:r w:rsidR="006B0645" w:rsidRPr="005F0811">
        <w:rPr>
          <w:bCs/>
        </w:rPr>
        <w:t>nabytí účinnosti této S</w:t>
      </w:r>
      <w:r w:rsidRPr="005F0811">
        <w:rPr>
          <w:bCs/>
        </w:rPr>
        <w:t>mlouvy</w:t>
      </w:r>
      <w:r w:rsidR="00E62B92" w:rsidRPr="005F0811">
        <w:rPr>
          <w:bCs/>
        </w:rPr>
        <w:t xml:space="preserve">. </w:t>
      </w:r>
    </w:p>
    <w:p w14:paraId="1315A584" w14:textId="0B06237E" w:rsidR="002A25A8" w:rsidRPr="00B30CBD" w:rsidRDefault="004C6173" w:rsidP="00AC134F">
      <w:pPr>
        <w:pStyle w:val="Smlouva-Nadpis1"/>
        <w:spacing w:line="276" w:lineRule="auto"/>
        <w:ind w:left="284"/>
        <w:rPr>
          <w:rFonts w:cs="Arial"/>
          <w:bCs/>
          <w:szCs w:val="32"/>
        </w:rPr>
      </w:pPr>
      <w:r>
        <w:rPr>
          <w:rFonts w:cs="Arial"/>
          <w:lang w:val="cs-CZ"/>
        </w:rPr>
        <w:t xml:space="preserve"> </w:t>
      </w:r>
      <w:r w:rsidR="002A25A8" w:rsidRPr="00B30CBD">
        <w:rPr>
          <w:rFonts w:cs="Arial"/>
        </w:rPr>
        <w:t>Pře</w:t>
      </w:r>
      <w:r w:rsidR="009A6663">
        <w:rPr>
          <w:rFonts w:cs="Arial"/>
          <w:lang w:val="cs-CZ"/>
        </w:rPr>
        <w:t>v</w:t>
      </w:r>
      <w:r w:rsidR="002A25A8" w:rsidRPr="00B30CBD">
        <w:rPr>
          <w:rFonts w:cs="Arial"/>
        </w:rPr>
        <w:t xml:space="preserve">od vlastnického práva a nebezpečí škody na </w:t>
      </w:r>
      <w:r w:rsidR="006B0645">
        <w:rPr>
          <w:rFonts w:cs="Arial"/>
          <w:lang w:val="cs-CZ"/>
        </w:rPr>
        <w:t>předmětu koupě</w:t>
      </w:r>
    </w:p>
    <w:p w14:paraId="407B84EE" w14:textId="70189409" w:rsidR="002A25A8" w:rsidRPr="009A6663" w:rsidRDefault="009A6663" w:rsidP="00BA28E4">
      <w:pPr>
        <w:pStyle w:val="Odstavecseseznamem1"/>
        <w:numPr>
          <w:ilvl w:val="0"/>
          <w:numId w:val="17"/>
        </w:numPr>
        <w:spacing w:line="276" w:lineRule="auto"/>
        <w:rPr>
          <w:color w:val="000000"/>
        </w:rPr>
      </w:pPr>
      <w:r>
        <w:t>Prodávající převede vlastnické právo k předmětu koupě na Kupujícího dnem řádného předání a převzetí předmětu koupě na základě podpisu předávacího protokolu oprávněnými zástupci obou smluvních stran. Stejným okamžikem přechází na Kupujícího také nebezpečí škody na předmětu koupě.</w:t>
      </w:r>
    </w:p>
    <w:p w14:paraId="5DA77F57" w14:textId="118BB201" w:rsidR="002A25A8" w:rsidRPr="002404AB" w:rsidRDefault="00E36B96" w:rsidP="00AC134F">
      <w:pPr>
        <w:pStyle w:val="Smlouva-Nadpis1"/>
        <w:spacing w:line="276" w:lineRule="auto"/>
        <w:ind w:left="284"/>
        <w:rPr>
          <w:rFonts w:cs="Arial"/>
          <w:szCs w:val="32"/>
        </w:rPr>
      </w:pPr>
      <w:r>
        <w:rPr>
          <w:rFonts w:cs="Arial"/>
          <w:lang w:val="cs-CZ"/>
        </w:rPr>
        <w:t xml:space="preserve"> </w:t>
      </w:r>
      <w:r w:rsidR="002A25A8" w:rsidRPr="002404AB">
        <w:rPr>
          <w:rFonts w:cs="Arial"/>
        </w:rPr>
        <w:t>Záruka</w:t>
      </w:r>
    </w:p>
    <w:p w14:paraId="7DCD277C" w14:textId="6FBC30CB" w:rsidR="002A25A8" w:rsidRPr="00CC52BA" w:rsidRDefault="002A25A8" w:rsidP="00BA28E4">
      <w:pPr>
        <w:pStyle w:val="Odstavecseseznamem1"/>
        <w:numPr>
          <w:ilvl w:val="0"/>
          <w:numId w:val="10"/>
        </w:numPr>
        <w:spacing w:line="276" w:lineRule="auto"/>
        <w:rPr>
          <w:color w:val="000000"/>
        </w:rPr>
      </w:pPr>
      <w:r w:rsidRPr="00CC52BA">
        <w:rPr>
          <w:color w:val="000000"/>
        </w:rPr>
        <w:t xml:space="preserve">Prodávající poskytuje </w:t>
      </w:r>
      <w:r w:rsidR="006B0645" w:rsidRPr="00CC52BA">
        <w:rPr>
          <w:color w:val="000000"/>
        </w:rPr>
        <w:t>K</w:t>
      </w:r>
      <w:r w:rsidRPr="00CC52BA">
        <w:rPr>
          <w:color w:val="000000"/>
        </w:rPr>
        <w:t xml:space="preserve">upujícímu záruku za jakost </w:t>
      </w:r>
      <w:r w:rsidR="006B0645" w:rsidRPr="00CC52BA">
        <w:rPr>
          <w:color w:val="000000"/>
        </w:rPr>
        <w:t xml:space="preserve">předmětu koupě </w:t>
      </w:r>
      <w:r w:rsidR="00C1342C" w:rsidRPr="00CC52BA">
        <w:rPr>
          <w:color w:val="000000"/>
        </w:rPr>
        <w:t xml:space="preserve">předaného </w:t>
      </w:r>
      <w:r w:rsidRPr="00CC52BA">
        <w:rPr>
          <w:color w:val="000000"/>
        </w:rPr>
        <w:t xml:space="preserve">dle této </w:t>
      </w:r>
      <w:r w:rsidR="006B0645" w:rsidRPr="00CC52BA">
        <w:rPr>
          <w:color w:val="000000"/>
        </w:rPr>
        <w:t>S</w:t>
      </w:r>
      <w:r w:rsidRPr="00CC52BA">
        <w:rPr>
          <w:color w:val="000000"/>
        </w:rPr>
        <w:t xml:space="preserve">mlouvy v trvání </w:t>
      </w:r>
      <w:r w:rsidR="001B52FE">
        <w:t>12</w:t>
      </w:r>
      <w:r w:rsidR="007635C0" w:rsidRPr="00CC52BA">
        <w:rPr>
          <w:color w:val="000000"/>
        </w:rPr>
        <w:t xml:space="preserve"> </w:t>
      </w:r>
      <w:r w:rsidRPr="00CC52BA">
        <w:rPr>
          <w:color w:val="000000"/>
        </w:rPr>
        <w:t>měsíců</w:t>
      </w:r>
      <w:r w:rsidR="009A6663">
        <w:rPr>
          <w:color w:val="000000"/>
        </w:rPr>
        <w:t xml:space="preserve"> (není-li na faktuře či na jiném dokladu vystaveném Prodávajícím uvedena záruční doba delší)</w:t>
      </w:r>
      <w:r w:rsidRPr="00CC52BA">
        <w:rPr>
          <w:color w:val="000000"/>
        </w:rPr>
        <w:t>.</w:t>
      </w:r>
    </w:p>
    <w:p w14:paraId="4270BC0E" w14:textId="3D2A8F0B" w:rsidR="002A25A8" w:rsidRPr="009A6663" w:rsidRDefault="002A25A8" w:rsidP="009A6663">
      <w:pPr>
        <w:pStyle w:val="Odstavecseseznamem1"/>
        <w:numPr>
          <w:ilvl w:val="0"/>
          <w:numId w:val="5"/>
        </w:numPr>
        <w:spacing w:line="276" w:lineRule="auto"/>
        <w:rPr>
          <w:color w:val="000000"/>
        </w:rPr>
      </w:pPr>
      <w:r w:rsidRPr="00CC52BA">
        <w:rPr>
          <w:color w:val="000000"/>
        </w:rPr>
        <w:t xml:space="preserve">Záruční doba začíná běžet ode dne </w:t>
      </w:r>
      <w:r w:rsidR="004A1FDC" w:rsidRPr="00CC52BA">
        <w:rPr>
          <w:color w:val="000000"/>
        </w:rPr>
        <w:t xml:space="preserve">řádného </w:t>
      </w:r>
      <w:r w:rsidR="00C1342C" w:rsidRPr="00CC52BA">
        <w:rPr>
          <w:color w:val="000000"/>
        </w:rPr>
        <w:t>pře</w:t>
      </w:r>
      <w:r w:rsidR="006B0645" w:rsidRPr="00CC52BA">
        <w:rPr>
          <w:color w:val="000000"/>
        </w:rPr>
        <w:t>dání</w:t>
      </w:r>
      <w:r w:rsidR="004A1FDC" w:rsidRPr="00CC52BA">
        <w:rPr>
          <w:color w:val="000000"/>
        </w:rPr>
        <w:t xml:space="preserve"> a převzetí </w:t>
      </w:r>
      <w:r w:rsidR="006B0645" w:rsidRPr="00CC52BA">
        <w:rPr>
          <w:color w:val="000000"/>
        </w:rPr>
        <w:t>předmětu koupě</w:t>
      </w:r>
      <w:r w:rsidR="004A1FDC" w:rsidRPr="00CC52BA">
        <w:rPr>
          <w:color w:val="000000"/>
        </w:rPr>
        <w:t xml:space="preserve"> od </w:t>
      </w:r>
      <w:r w:rsidR="006B0645" w:rsidRPr="00CC52BA">
        <w:rPr>
          <w:color w:val="000000"/>
        </w:rPr>
        <w:t>P</w:t>
      </w:r>
      <w:r w:rsidR="004A1FDC" w:rsidRPr="00CC52BA">
        <w:rPr>
          <w:color w:val="000000"/>
        </w:rPr>
        <w:t xml:space="preserve">rodávajícího na základě </w:t>
      </w:r>
      <w:r w:rsidR="006A2C20" w:rsidRPr="00CC52BA">
        <w:rPr>
          <w:color w:val="000000"/>
        </w:rPr>
        <w:t>řádně podepsaného</w:t>
      </w:r>
      <w:r w:rsidR="009A6663">
        <w:rPr>
          <w:color w:val="000000"/>
        </w:rPr>
        <w:t xml:space="preserve"> předávacího protokolu, nebo ode dne vystavení faktury (podle toho, který okamžik nastane později).</w:t>
      </w:r>
    </w:p>
    <w:p w14:paraId="79EB303C" w14:textId="279ADBA1" w:rsidR="002A25A8" w:rsidRPr="00B30CBD" w:rsidRDefault="002A25A8" w:rsidP="00AC134F">
      <w:pPr>
        <w:pStyle w:val="Odstavecseseznamem1"/>
        <w:spacing w:line="276" w:lineRule="auto"/>
      </w:pPr>
      <w:r w:rsidRPr="00CC52BA">
        <w:rPr>
          <w:color w:val="000000"/>
        </w:rPr>
        <w:t xml:space="preserve">Kupující je povinen ohlásit vady </w:t>
      </w:r>
      <w:r w:rsidR="006B0645" w:rsidRPr="00CC52BA">
        <w:rPr>
          <w:color w:val="000000"/>
        </w:rPr>
        <w:t>P</w:t>
      </w:r>
      <w:r w:rsidRPr="00CC52BA">
        <w:rPr>
          <w:color w:val="000000"/>
        </w:rPr>
        <w:t xml:space="preserve">rodávajícímu </w:t>
      </w:r>
      <w:r w:rsidR="00787760" w:rsidRPr="00CC52BA">
        <w:rPr>
          <w:color w:val="000000"/>
        </w:rPr>
        <w:t>bez zbytečného prodlení</w:t>
      </w:r>
      <w:r w:rsidR="00787760" w:rsidRPr="00CC52BA" w:rsidDel="00787760">
        <w:rPr>
          <w:color w:val="000000"/>
        </w:rPr>
        <w:t xml:space="preserve"> </w:t>
      </w:r>
      <w:r w:rsidRPr="00CC52BA">
        <w:rPr>
          <w:color w:val="000000"/>
        </w:rPr>
        <w:t>poté</w:t>
      </w:r>
      <w:r w:rsidRPr="00B30CBD">
        <w:t xml:space="preserve">, co je zjistí, a to </w:t>
      </w:r>
      <w:r w:rsidR="009A6663">
        <w:t xml:space="preserve">osobně, </w:t>
      </w:r>
      <w:r w:rsidRPr="00B30CBD">
        <w:t>telefonicky</w:t>
      </w:r>
      <w:r w:rsidR="00720633">
        <w:t>, mailem</w:t>
      </w:r>
      <w:r w:rsidRPr="00B30CBD">
        <w:t xml:space="preserve"> nebo písemně na adrese </w:t>
      </w:r>
      <w:r w:rsidR="006B0645">
        <w:t>P</w:t>
      </w:r>
      <w:r w:rsidRPr="00B30CBD">
        <w:t>rodávajícího</w:t>
      </w:r>
      <w:r w:rsidRPr="00EA7BA5">
        <w:t xml:space="preserve">: </w:t>
      </w:r>
      <w:r w:rsidR="001732B0">
        <w:t>Gamin s.r.o., Heřmanická 45, 710 00 Ostrava</w:t>
      </w:r>
      <w:r w:rsidRPr="00EA7BA5">
        <w:t>.</w:t>
      </w:r>
      <w:r w:rsidRPr="00B30CBD">
        <w:t xml:space="preserve"> I</w:t>
      </w:r>
      <w:r w:rsidR="00720633">
        <w:t> </w:t>
      </w:r>
      <w:r w:rsidRPr="00B30CBD">
        <w:t xml:space="preserve">reklamace odeslaná </w:t>
      </w:r>
      <w:r w:rsidR="006B0645">
        <w:t>K</w:t>
      </w:r>
      <w:r w:rsidRPr="00B30CBD">
        <w:t>upujícím v poslední den záruční lhůty se považuje za včas uplatněnou.</w:t>
      </w:r>
    </w:p>
    <w:p w14:paraId="4EA6751E" w14:textId="77777777" w:rsidR="00B76D7C" w:rsidRPr="00B264DC" w:rsidRDefault="00DE2362" w:rsidP="00AC134F">
      <w:pPr>
        <w:pStyle w:val="Odstavecseseznamem1"/>
        <w:spacing w:line="276" w:lineRule="auto"/>
      </w:pPr>
      <w:r w:rsidRPr="00B264DC">
        <w:t xml:space="preserve">Záruční opravy provede Prodávající bezplatně a bezodkladně s ohledem na druh vady Zařízení, nejpozději však do 30 kalendářních dnů ode dne uplatnění reklamace, nebude-li mezi smluvními stranami dohodnuto jinak. </w:t>
      </w:r>
      <w:r w:rsidR="00B76D7C" w:rsidRPr="00B264DC">
        <w:t>Bude-li to připouštět charakter vady, je Prodávající povinen odstranit vadu v místě plnění. V opačném případě ji odstraní ve své provozovně.</w:t>
      </w:r>
      <w:r w:rsidR="00410948" w:rsidRPr="00B264DC">
        <w:t xml:space="preserve"> </w:t>
      </w:r>
      <w:r w:rsidR="007B7D4E" w:rsidRPr="00B264DC">
        <w:t>Náklady</w:t>
      </w:r>
      <w:r w:rsidR="00410948" w:rsidRPr="00B264DC">
        <w:t xml:space="preserve"> </w:t>
      </w:r>
      <w:r w:rsidR="007B7D4E" w:rsidRPr="00B264DC">
        <w:t xml:space="preserve">a zajištění dopravy </w:t>
      </w:r>
      <w:r w:rsidR="00410948" w:rsidRPr="00B264DC">
        <w:t xml:space="preserve">zařízení do provozovny k záruční opravě </w:t>
      </w:r>
      <w:r w:rsidR="007B7D4E" w:rsidRPr="00B264DC">
        <w:t xml:space="preserve">zajišťuje a </w:t>
      </w:r>
      <w:r w:rsidR="00410948" w:rsidRPr="00B264DC">
        <w:t xml:space="preserve">hradí Prodávající. </w:t>
      </w:r>
      <w:r w:rsidR="00B76D7C" w:rsidRPr="00B264DC">
        <w:t xml:space="preserve"> </w:t>
      </w:r>
    </w:p>
    <w:p w14:paraId="62E7DB89" w14:textId="77777777" w:rsidR="002A25A8" w:rsidRPr="00B264DC" w:rsidRDefault="002A25A8" w:rsidP="00AC134F">
      <w:pPr>
        <w:pStyle w:val="Odstavecseseznamem1"/>
        <w:spacing w:line="276" w:lineRule="auto"/>
      </w:pPr>
      <w:r w:rsidRPr="00B264DC">
        <w:t xml:space="preserve">V této souvislosti bere </w:t>
      </w:r>
      <w:r w:rsidR="006B0645" w:rsidRPr="00B264DC">
        <w:t>P</w:t>
      </w:r>
      <w:r w:rsidRPr="00B264DC">
        <w:t xml:space="preserve">rodávající na vědomí, že k odstranění vad může nastoupit v pracovní den v době od </w:t>
      </w:r>
      <w:r w:rsidRPr="00ED42A0">
        <w:t>8:</w:t>
      </w:r>
      <w:r w:rsidRPr="00B264DC">
        <w:t xml:space="preserve">00 hod do </w:t>
      </w:r>
      <w:r w:rsidRPr="00ED42A0">
        <w:t>16:</w:t>
      </w:r>
      <w:r w:rsidRPr="00B264DC">
        <w:t>00 hod, nebude-li mezi smluvními stranami dohodnuto jinak.</w:t>
      </w:r>
    </w:p>
    <w:p w14:paraId="73DDF63A" w14:textId="77777777" w:rsidR="002A25A8" w:rsidRDefault="002A25A8" w:rsidP="00AC134F">
      <w:pPr>
        <w:pStyle w:val="Odstavecseseznamem1"/>
        <w:spacing w:line="276" w:lineRule="auto"/>
      </w:pPr>
      <w:r w:rsidRPr="00B264DC">
        <w:t xml:space="preserve">O odstranění reklamované vady sepíší smluvní strany protokol, ve kterém potvrdí odstranění vady. Záruční doba se prodlužuje o dobu, která uplyne ode dne uplatnění reklamované vady do dne odstranění </w:t>
      </w:r>
      <w:r w:rsidR="00557A0C" w:rsidRPr="00B264DC">
        <w:t xml:space="preserve">této </w:t>
      </w:r>
      <w:r w:rsidRPr="00B264DC">
        <w:t>vady.</w:t>
      </w:r>
    </w:p>
    <w:p w14:paraId="265EEE22" w14:textId="77777777" w:rsidR="00E475DB" w:rsidRDefault="00E475DB" w:rsidP="00E475DB">
      <w:pPr>
        <w:pStyle w:val="Odstavecseseznamem1"/>
        <w:numPr>
          <w:ilvl w:val="0"/>
          <w:numId w:val="0"/>
        </w:numPr>
        <w:spacing w:line="276" w:lineRule="auto"/>
        <w:ind w:left="360" w:hanging="360"/>
      </w:pPr>
    </w:p>
    <w:p w14:paraId="22E25696" w14:textId="77777777" w:rsidR="00E475DB" w:rsidRDefault="00E475DB" w:rsidP="00E475DB">
      <w:pPr>
        <w:pStyle w:val="Odstavecseseznamem1"/>
        <w:numPr>
          <w:ilvl w:val="0"/>
          <w:numId w:val="0"/>
        </w:numPr>
        <w:spacing w:line="276" w:lineRule="auto"/>
        <w:ind w:left="360" w:hanging="360"/>
      </w:pPr>
    </w:p>
    <w:p w14:paraId="60206FDD" w14:textId="77777777" w:rsidR="00E475DB" w:rsidRDefault="00E475DB" w:rsidP="00E475DB">
      <w:pPr>
        <w:pStyle w:val="Odstavecseseznamem1"/>
        <w:numPr>
          <w:ilvl w:val="0"/>
          <w:numId w:val="0"/>
        </w:numPr>
        <w:spacing w:line="276" w:lineRule="auto"/>
        <w:ind w:left="360" w:hanging="360"/>
      </w:pPr>
    </w:p>
    <w:p w14:paraId="5770540A" w14:textId="77777777" w:rsidR="00E475DB" w:rsidRPr="00B264DC" w:rsidRDefault="00E475DB" w:rsidP="00E475DB">
      <w:pPr>
        <w:pStyle w:val="Odstavecseseznamem1"/>
        <w:numPr>
          <w:ilvl w:val="0"/>
          <w:numId w:val="0"/>
        </w:numPr>
        <w:spacing w:line="276" w:lineRule="auto"/>
        <w:ind w:left="360" w:hanging="360"/>
      </w:pPr>
    </w:p>
    <w:p w14:paraId="253BF8A5" w14:textId="10EF80B5" w:rsidR="002A25A8" w:rsidRPr="00B30CBD" w:rsidRDefault="00E36B96" w:rsidP="00AC134F">
      <w:pPr>
        <w:pStyle w:val="Smlouva-Nadpis1"/>
        <w:spacing w:line="276" w:lineRule="auto"/>
        <w:ind w:left="284"/>
        <w:rPr>
          <w:rFonts w:cs="Arial"/>
          <w:szCs w:val="32"/>
        </w:rPr>
      </w:pPr>
      <w:r>
        <w:rPr>
          <w:rFonts w:cs="Arial"/>
          <w:lang w:val="cs-CZ"/>
        </w:rPr>
        <w:lastRenderedPageBreak/>
        <w:t xml:space="preserve"> </w:t>
      </w:r>
      <w:r w:rsidR="002A25A8" w:rsidRPr="00B30CBD">
        <w:rPr>
          <w:rFonts w:cs="Arial"/>
        </w:rPr>
        <w:t>Ukončení smlouvy</w:t>
      </w:r>
    </w:p>
    <w:p w14:paraId="08BEA93D" w14:textId="77777777" w:rsidR="002A25A8" w:rsidRPr="00B30CBD" w:rsidRDefault="002A25A8" w:rsidP="00BA28E4">
      <w:pPr>
        <w:pStyle w:val="Odstavecseseznamem1"/>
        <w:numPr>
          <w:ilvl w:val="0"/>
          <w:numId w:val="11"/>
        </w:numPr>
        <w:spacing w:line="276" w:lineRule="auto"/>
      </w:pPr>
      <w:r w:rsidRPr="00B30CBD">
        <w:t xml:space="preserve">Tato </w:t>
      </w:r>
      <w:r w:rsidR="00103DEC">
        <w:t>S</w:t>
      </w:r>
      <w:r w:rsidRPr="00B30CBD">
        <w:t xml:space="preserve">mlouva může být ukončena: </w:t>
      </w:r>
    </w:p>
    <w:p w14:paraId="156F2DBA" w14:textId="77777777" w:rsidR="002A25A8" w:rsidRPr="00B30CBD" w:rsidRDefault="002A25A8" w:rsidP="00AC134F">
      <w:pPr>
        <w:pStyle w:val="Odstavecseseznamem1"/>
        <w:numPr>
          <w:ilvl w:val="0"/>
          <w:numId w:val="1"/>
        </w:numPr>
        <w:suppressAutoHyphens/>
        <w:spacing w:line="276" w:lineRule="auto"/>
        <w:rPr>
          <w:rFonts w:cs="Arial"/>
          <w:lang w:eastAsia="cs-CZ"/>
        </w:rPr>
      </w:pPr>
      <w:r w:rsidRPr="00B30CBD">
        <w:rPr>
          <w:rFonts w:cs="Arial"/>
          <w:lang w:eastAsia="cs-CZ"/>
        </w:rPr>
        <w:t>písemnou dohodou smluvních stran;</w:t>
      </w:r>
    </w:p>
    <w:p w14:paraId="653A049F" w14:textId="77777777" w:rsidR="002A25A8" w:rsidRPr="00B30CBD" w:rsidRDefault="002A25A8" w:rsidP="00AC134F">
      <w:pPr>
        <w:pStyle w:val="Odstavecseseznamem1"/>
        <w:numPr>
          <w:ilvl w:val="0"/>
          <w:numId w:val="1"/>
        </w:numPr>
        <w:suppressAutoHyphens/>
        <w:spacing w:line="276" w:lineRule="auto"/>
        <w:rPr>
          <w:rFonts w:eastAsia="Lucida Sans Unicode" w:cs="Arial"/>
          <w:kern w:val="2"/>
          <w:lang w:eastAsia="cs-CZ"/>
        </w:rPr>
      </w:pPr>
      <w:r w:rsidRPr="00B30CBD">
        <w:rPr>
          <w:rFonts w:cs="Arial"/>
          <w:lang w:eastAsia="cs-CZ"/>
        </w:rPr>
        <w:t>o</w:t>
      </w:r>
      <w:r w:rsidRPr="00B30CBD">
        <w:rPr>
          <w:rFonts w:cs="Arial"/>
        </w:rPr>
        <w:t xml:space="preserve">dstoupením od </w:t>
      </w:r>
      <w:r w:rsidR="00103DEC">
        <w:rPr>
          <w:rFonts w:cs="Arial"/>
        </w:rPr>
        <w:t>S</w:t>
      </w:r>
      <w:r w:rsidRPr="00B30CBD">
        <w:rPr>
          <w:rFonts w:cs="Arial"/>
        </w:rPr>
        <w:t>mlouvy z důvodů stanovených v</w:t>
      </w:r>
      <w:r w:rsidR="00103DEC">
        <w:rPr>
          <w:rFonts w:cs="Arial"/>
        </w:rPr>
        <w:t xml:space="preserve"> této</w:t>
      </w:r>
      <w:r w:rsidRPr="00B30CBD">
        <w:rPr>
          <w:rFonts w:cs="Arial"/>
        </w:rPr>
        <w:t xml:space="preserve"> </w:t>
      </w:r>
      <w:r w:rsidR="00103DEC">
        <w:rPr>
          <w:rFonts w:cs="Arial"/>
        </w:rPr>
        <w:t>S</w:t>
      </w:r>
      <w:r w:rsidRPr="00B30CBD">
        <w:rPr>
          <w:rFonts w:cs="Arial"/>
        </w:rPr>
        <w:t>mlouvě nebo zákonem</w:t>
      </w:r>
      <w:r w:rsidRPr="00B30CBD">
        <w:rPr>
          <w:rFonts w:cs="Arial"/>
          <w:lang w:eastAsia="cs-CZ"/>
        </w:rPr>
        <w:t xml:space="preserve">. </w:t>
      </w:r>
    </w:p>
    <w:p w14:paraId="7DD02F9C" w14:textId="77777777" w:rsidR="002A25A8" w:rsidRPr="00B30CBD" w:rsidRDefault="002A25A8" w:rsidP="00AC134F">
      <w:pPr>
        <w:pStyle w:val="Odstavecseseznamem1"/>
        <w:spacing w:line="276" w:lineRule="auto"/>
      </w:pPr>
      <w:r w:rsidRPr="00B30CBD">
        <w:t xml:space="preserve">Od </w:t>
      </w:r>
      <w:r w:rsidR="00103DEC">
        <w:t>této S</w:t>
      </w:r>
      <w:r w:rsidRPr="00B30CBD">
        <w:t>mlouvy může smluvní strana odstoupit pro podstatné porušení smluvní povinnosti druhou stranou. Za podstatné porušení smluvní povinnosti se zejména považuje:</w:t>
      </w:r>
    </w:p>
    <w:p w14:paraId="36BF6A6F" w14:textId="77777777" w:rsidR="002A25A8" w:rsidRPr="00B264DC" w:rsidRDefault="002A25A8" w:rsidP="00AC134F">
      <w:pPr>
        <w:pStyle w:val="Odstavecseseznamem1"/>
        <w:numPr>
          <w:ilvl w:val="0"/>
          <w:numId w:val="2"/>
        </w:numPr>
        <w:suppressAutoHyphens/>
        <w:spacing w:line="276" w:lineRule="auto"/>
        <w:rPr>
          <w:rFonts w:cs="Arial"/>
        </w:rPr>
      </w:pPr>
      <w:r w:rsidRPr="00B264DC">
        <w:rPr>
          <w:rFonts w:cs="Arial"/>
        </w:rPr>
        <w:t xml:space="preserve">na straně </w:t>
      </w:r>
      <w:r w:rsidR="006B0645" w:rsidRPr="00B264DC">
        <w:rPr>
          <w:rFonts w:cs="Arial"/>
        </w:rPr>
        <w:t>K</w:t>
      </w:r>
      <w:r w:rsidRPr="00B264DC">
        <w:rPr>
          <w:rFonts w:cs="Arial"/>
        </w:rPr>
        <w:t xml:space="preserve">upujícího nezaplacení </w:t>
      </w:r>
      <w:r w:rsidR="002101A7" w:rsidRPr="00B264DC">
        <w:rPr>
          <w:rFonts w:cs="Arial"/>
        </w:rPr>
        <w:t>K</w:t>
      </w:r>
      <w:r w:rsidRPr="00B264DC">
        <w:rPr>
          <w:rFonts w:cs="Arial"/>
        </w:rPr>
        <w:t xml:space="preserve">upní ceny podle této </w:t>
      </w:r>
      <w:r w:rsidR="006B0645" w:rsidRPr="00B264DC">
        <w:rPr>
          <w:rFonts w:cs="Arial"/>
        </w:rPr>
        <w:t>S</w:t>
      </w:r>
      <w:r w:rsidRPr="00B264DC">
        <w:rPr>
          <w:rFonts w:cs="Arial"/>
        </w:rPr>
        <w:t xml:space="preserve">mlouvy ve lhůtě delší 60 dní po dni splatnosti příslušné faktury, </w:t>
      </w:r>
    </w:p>
    <w:p w14:paraId="6862FA6A" w14:textId="2CC34BC0" w:rsidR="002A25A8" w:rsidRPr="00B264DC" w:rsidRDefault="002A25A8" w:rsidP="00AC134F">
      <w:pPr>
        <w:pStyle w:val="Odstavecseseznamem1"/>
        <w:numPr>
          <w:ilvl w:val="0"/>
          <w:numId w:val="2"/>
        </w:numPr>
        <w:suppressAutoHyphens/>
        <w:spacing w:line="276" w:lineRule="auto"/>
        <w:rPr>
          <w:rFonts w:cs="Arial"/>
        </w:rPr>
      </w:pPr>
      <w:r w:rsidRPr="00B264DC">
        <w:rPr>
          <w:rFonts w:cs="Arial"/>
        </w:rPr>
        <w:t xml:space="preserve">na straně </w:t>
      </w:r>
      <w:r w:rsidR="006B0645" w:rsidRPr="00B264DC">
        <w:rPr>
          <w:rFonts w:cs="Arial"/>
        </w:rPr>
        <w:t>P</w:t>
      </w:r>
      <w:r w:rsidRPr="00B264DC">
        <w:rPr>
          <w:rFonts w:cs="Arial"/>
        </w:rPr>
        <w:t xml:space="preserve">rodávajícího, jestliže </w:t>
      </w:r>
      <w:r w:rsidR="00103DEC" w:rsidRPr="00B264DC">
        <w:rPr>
          <w:rFonts w:cs="Arial"/>
        </w:rPr>
        <w:t xml:space="preserve">předmět koupě </w:t>
      </w:r>
      <w:r w:rsidRPr="00B264DC">
        <w:rPr>
          <w:rFonts w:cs="Arial"/>
        </w:rPr>
        <w:t xml:space="preserve">(nebo jeho část), nebude řádně dodán v dohodnutém termínu tak, aby </w:t>
      </w:r>
      <w:r w:rsidR="00103DEC" w:rsidRPr="00B264DC">
        <w:rPr>
          <w:rFonts w:cs="Arial"/>
        </w:rPr>
        <w:t>P</w:t>
      </w:r>
      <w:r w:rsidRPr="00B264DC">
        <w:rPr>
          <w:rFonts w:cs="Arial"/>
        </w:rPr>
        <w:t xml:space="preserve">rodávajícímu vzniklo právo na úhradu kupní ceny (nebo její části) vystavením příslušné faktury, </w:t>
      </w:r>
    </w:p>
    <w:p w14:paraId="382DA966" w14:textId="77777777" w:rsidR="002A25A8" w:rsidRPr="00B264DC" w:rsidRDefault="002A25A8" w:rsidP="00AC134F">
      <w:pPr>
        <w:pStyle w:val="Odstavecseseznamem1"/>
        <w:numPr>
          <w:ilvl w:val="0"/>
          <w:numId w:val="2"/>
        </w:numPr>
        <w:suppressAutoHyphens/>
        <w:spacing w:line="276" w:lineRule="auto"/>
        <w:rPr>
          <w:rFonts w:cs="Arial"/>
        </w:rPr>
      </w:pPr>
      <w:r w:rsidRPr="00B264DC">
        <w:rPr>
          <w:rFonts w:cs="Arial"/>
        </w:rPr>
        <w:t xml:space="preserve">na straně </w:t>
      </w:r>
      <w:r w:rsidR="00103DEC" w:rsidRPr="00B264DC">
        <w:rPr>
          <w:rFonts w:cs="Arial"/>
        </w:rPr>
        <w:t>P</w:t>
      </w:r>
      <w:r w:rsidRPr="00B264DC">
        <w:rPr>
          <w:rFonts w:cs="Arial"/>
        </w:rPr>
        <w:t xml:space="preserve">rodávajícího, jestliže </w:t>
      </w:r>
      <w:r w:rsidR="00103DEC" w:rsidRPr="00B264DC">
        <w:rPr>
          <w:rFonts w:cs="Arial"/>
        </w:rPr>
        <w:t xml:space="preserve">předmět koupě </w:t>
      </w:r>
      <w:r w:rsidRPr="00B264DC">
        <w:rPr>
          <w:rFonts w:cs="Arial"/>
        </w:rPr>
        <w:t xml:space="preserve">nebude mít vlastnosti deklarované </w:t>
      </w:r>
      <w:r w:rsidR="00103DEC" w:rsidRPr="00B264DC">
        <w:rPr>
          <w:rFonts w:cs="Arial"/>
        </w:rPr>
        <w:t>P</w:t>
      </w:r>
      <w:r w:rsidRPr="00B264DC">
        <w:rPr>
          <w:rFonts w:cs="Arial"/>
        </w:rPr>
        <w:t>rodávajícím v</w:t>
      </w:r>
      <w:r w:rsidR="00103DEC" w:rsidRPr="00B264DC">
        <w:rPr>
          <w:rFonts w:cs="Arial"/>
        </w:rPr>
        <w:t> této S</w:t>
      </w:r>
      <w:r w:rsidRPr="00B264DC">
        <w:rPr>
          <w:rFonts w:cs="Arial"/>
        </w:rPr>
        <w:t>mlouvě</w:t>
      </w:r>
      <w:r w:rsidR="00103DEC" w:rsidRPr="00B264DC">
        <w:rPr>
          <w:rFonts w:cs="Arial"/>
        </w:rPr>
        <w:t xml:space="preserve"> či vlastnosti z této Smlouvy vyplývající</w:t>
      </w:r>
      <w:r w:rsidRPr="00B264DC">
        <w:rPr>
          <w:rFonts w:cs="Arial"/>
        </w:rPr>
        <w:t>,</w:t>
      </w:r>
    </w:p>
    <w:p w14:paraId="4AC86F51" w14:textId="4F34C785" w:rsidR="002A25A8" w:rsidRPr="00B264DC" w:rsidRDefault="002A25A8" w:rsidP="00AC134F">
      <w:pPr>
        <w:pStyle w:val="Odstavecseseznamem1"/>
        <w:numPr>
          <w:ilvl w:val="0"/>
          <w:numId w:val="2"/>
        </w:numPr>
        <w:suppressAutoHyphens/>
        <w:spacing w:line="276" w:lineRule="auto"/>
        <w:rPr>
          <w:rFonts w:cs="Arial"/>
        </w:rPr>
      </w:pPr>
      <w:r w:rsidRPr="00B264DC">
        <w:rPr>
          <w:rFonts w:cs="Arial"/>
        </w:rPr>
        <w:t xml:space="preserve">na straně </w:t>
      </w:r>
      <w:r w:rsidR="00103DEC" w:rsidRPr="00B264DC">
        <w:rPr>
          <w:rFonts w:cs="Arial"/>
        </w:rPr>
        <w:t>P</w:t>
      </w:r>
      <w:r w:rsidRPr="00B264DC">
        <w:rPr>
          <w:rFonts w:cs="Arial"/>
        </w:rPr>
        <w:t xml:space="preserve">rodávajícího, jestliže ve své nabídce v rámci </w:t>
      </w:r>
      <w:r w:rsidR="00103DEC" w:rsidRPr="00B264DC">
        <w:rPr>
          <w:rFonts w:cs="Arial"/>
        </w:rPr>
        <w:t>V</w:t>
      </w:r>
      <w:r w:rsidRPr="00B264DC">
        <w:rPr>
          <w:rFonts w:cs="Arial"/>
        </w:rPr>
        <w:t xml:space="preserve">eřejné zakázky uvedl informace nebo doklady, které neodpovídají skutečnosti a měly nebo mohly mít vliv na výsledek </w:t>
      </w:r>
      <w:r w:rsidR="009A6663">
        <w:rPr>
          <w:rFonts w:cs="Arial"/>
        </w:rPr>
        <w:t>poptávkového</w:t>
      </w:r>
      <w:r w:rsidRPr="00B264DC">
        <w:rPr>
          <w:rFonts w:cs="Arial"/>
        </w:rPr>
        <w:t xml:space="preserve"> řízení.</w:t>
      </w:r>
    </w:p>
    <w:p w14:paraId="06635849" w14:textId="77777777" w:rsidR="002A25A8" w:rsidRPr="00B30CBD" w:rsidRDefault="002A25A8" w:rsidP="00AC134F">
      <w:pPr>
        <w:pStyle w:val="Odstavecseseznamem1"/>
        <w:spacing w:line="276" w:lineRule="auto"/>
      </w:pPr>
      <w:r w:rsidRPr="00B30CBD">
        <w:t xml:space="preserve">V případě porušení dalších smluvních povinností (jako je zejména řádné provedení záručních oprav), je druhá strana oprávněna od </w:t>
      </w:r>
      <w:r w:rsidR="00103DEC">
        <w:t>S</w:t>
      </w:r>
      <w:r w:rsidRPr="00B30CBD">
        <w:t xml:space="preserve">mlouvy odstoupit v případě, že strana, která je v prodlení, nesplní svou povinnost ani v dodatečné přiměřené lhůtě, která jí k tomu byla poskytnuta. </w:t>
      </w:r>
    </w:p>
    <w:p w14:paraId="2C3EA48A" w14:textId="77777777" w:rsidR="002A25A8" w:rsidRPr="00B30CBD" w:rsidRDefault="002A25A8" w:rsidP="00AC134F">
      <w:pPr>
        <w:pStyle w:val="Odstavecseseznamem1"/>
        <w:spacing w:line="276" w:lineRule="auto"/>
      </w:pPr>
      <w:r w:rsidRPr="00B30CBD">
        <w:t xml:space="preserve">Odstoupení od </w:t>
      </w:r>
      <w:r w:rsidR="00103DEC">
        <w:t>této S</w:t>
      </w:r>
      <w:r w:rsidRPr="00B30CBD">
        <w:t xml:space="preserve">mlouvy musí smluvní strana učinit písemně, bez zbytečného odkladu poté, co se o porušení </w:t>
      </w:r>
      <w:r w:rsidR="00967099">
        <w:t xml:space="preserve">smluvních povinností </w:t>
      </w:r>
      <w:r w:rsidRPr="00B30CBD">
        <w:t>dověděla.</w:t>
      </w:r>
    </w:p>
    <w:p w14:paraId="7A3B0890" w14:textId="77777777" w:rsidR="002A25A8" w:rsidRPr="00B82D81" w:rsidRDefault="002A25A8" w:rsidP="00AC134F">
      <w:pPr>
        <w:pStyle w:val="Odstavecseseznamem1"/>
        <w:spacing w:line="276" w:lineRule="auto"/>
        <w:rPr>
          <w:rFonts w:eastAsia="Lucida Sans Unicode"/>
          <w:kern w:val="2"/>
        </w:rPr>
      </w:pPr>
      <w:r w:rsidRPr="00B30CBD">
        <w:rPr>
          <w:rFonts w:eastAsia="Lucida Sans Unicode"/>
          <w:kern w:val="2"/>
        </w:rPr>
        <w:t>V případě odstoupení od</w:t>
      </w:r>
      <w:r w:rsidR="00103DEC">
        <w:rPr>
          <w:rFonts w:eastAsia="Lucida Sans Unicode"/>
          <w:kern w:val="2"/>
        </w:rPr>
        <w:t xml:space="preserve"> této</w:t>
      </w:r>
      <w:r w:rsidRPr="00B30CBD">
        <w:rPr>
          <w:rFonts w:eastAsia="Lucida Sans Unicode"/>
          <w:kern w:val="2"/>
        </w:rPr>
        <w:t xml:space="preserve"> </w:t>
      </w:r>
      <w:r w:rsidR="00103DEC">
        <w:rPr>
          <w:rFonts w:eastAsia="Lucida Sans Unicode"/>
          <w:kern w:val="2"/>
        </w:rPr>
        <w:t>S</w:t>
      </w:r>
      <w:r w:rsidRPr="00B30CBD">
        <w:rPr>
          <w:rFonts w:eastAsia="Lucida Sans Unicode"/>
          <w:kern w:val="2"/>
        </w:rPr>
        <w:t xml:space="preserve">mlouvy jsou smluvní strany povinny vypořádat své vzájemné závazky a pohledávky </w:t>
      </w:r>
      <w:r w:rsidRPr="00B30CBD">
        <w:t>stanovené v zákoně nebo v</w:t>
      </w:r>
      <w:r w:rsidR="00103DEC">
        <w:t xml:space="preserve"> této</w:t>
      </w:r>
      <w:r w:rsidRPr="00B30CBD">
        <w:t xml:space="preserve"> </w:t>
      </w:r>
      <w:r w:rsidR="00103DEC">
        <w:t>S</w:t>
      </w:r>
      <w:r w:rsidRPr="00B30CBD">
        <w:t>mlouvě</w:t>
      </w:r>
      <w:r w:rsidRPr="00B30CBD">
        <w:rPr>
          <w:rFonts w:eastAsia="Lucida Sans Unicode"/>
          <w:kern w:val="2"/>
        </w:rPr>
        <w:t xml:space="preserve">, a </w:t>
      </w:r>
      <w:r w:rsidRPr="00B82D81">
        <w:rPr>
          <w:rFonts w:eastAsia="Lucida Sans Unicode"/>
          <w:kern w:val="2"/>
        </w:rPr>
        <w:t>to do 30</w:t>
      </w:r>
      <w:r w:rsidR="002404AB" w:rsidRPr="00B82D81">
        <w:rPr>
          <w:rFonts w:eastAsia="Lucida Sans Unicode"/>
          <w:kern w:val="2"/>
        </w:rPr>
        <w:t xml:space="preserve"> kalendářních</w:t>
      </w:r>
      <w:r w:rsidRPr="00B82D81">
        <w:rPr>
          <w:rFonts w:eastAsia="Lucida Sans Unicode"/>
          <w:kern w:val="2"/>
        </w:rPr>
        <w:t xml:space="preserve"> dnů od právních účinků odstoupení, nebo v dohodnuté lhůtě.</w:t>
      </w:r>
    </w:p>
    <w:p w14:paraId="45C472A0" w14:textId="77777777" w:rsidR="00103DEC" w:rsidRPr="00B30CBD" w:rsidRDefault="00103DEC" w:rsidP="00AC134F">
      <w:pPr>
        <w:pStyle w:val="Odstavecseseznamem1"/>
        <w:spacing w:line="276" w:lineRule="auto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V případě odstoupení od této Smlouvy Kupujícím pro podstatné porušení smluvní povinnosti Prodávajícím, je Prodávající povinen </w:t>
      </w:r>
      <w:r w:rsidRPr="00B30CBD">
        <w:t>uhrad</w:t>
      </w:r>
      <w:r>
        <w:t>it</w:t>
      </w:r>
      <w:r w:rsidRPr="00B30CBD">
        <w:t xml:space="preserve"> </w:t>
      </w:r>
      <w:r>
        <w:t>K</w:t>
      </w:r>
      <w:r w:rsidRPr="00B30CBD">
        <w:t xml:space="preserve">upujícímu </w:t>
      </w:r>
      <w:r>
        <w:t xml:space="preserve">případnou </w:t>
      </w:r>
      <w:r w:rsidRPr="00B30CBD">
        <w:t xml:space="preserve">vzniklou </w:t>
      </w:r>
      <w:r w:rsidR="00C1342C">
        <w:t>újmu (majetkovou i nemajetkovou)</w:t>
      </w:r>
      <w:r>
        <w:t>.</w:t>
      </w:r>
    </w:p>
    <w:p w14:paraId="1C6E36C6" w14:textId="3738966C" w:rsidR="002A25A8" w:rsidRPr="00B30CBD" w:rsidRDefault="00E36B96" w:rsidP="00AC134F">
      <w:pPr>
        <w:pStyle w:val="Smlouva-Nadpis1"/>
        <w:spacing w:line="276" w:lineRule="auto"/>
        <w:ind w:left="284"/>
        <w:rPr>
          <w:rFonts w:cs="Arial"/>
          <w:kern w:val="32"/>
          <w:szCs w:val="32"/>
        </w:rPr>
      </w:pPr>
      <w:r>
        <w:rPr>
          <w:rFonts w:cs="Arial"/>
          <w:lang w:val="cs-CZ"/>
        </w:rPr>
        <w:t xml:space="preserve"> </w:t>
      </w:r>
      <w:r w:rsidR="002A25A8" w:rsidRPr="00B30CBD">
        <w:rPr>
          <w:rFonts w:cs="Arial"/>
        </w:rPr>
        <w:t>Sankční ustanovení</w:t>
      </w:r>
    </w:p>
    <w:p w14:paraId="4B380AD1" w14:textId="6F49D443" w:rsidR="002A25A8" w:rsidRPr="00CC52BA" w:rsidRDefault="002A25A8" w:rsidP="00BA28E4">
      <w:pPr>
        <w:pStyle w:val="Odstavecseseznamem1"/>
        <w:numPr>
          <w:ilvl w:val="0"/>
          <w:numId w:val="12"/>
        </w:numPr>
        <w:spacing w:line="276" w:lineRule="auto"/>
        <w:rPr>
          <w:color w:val="000000"/>
          <w:kern w:val="2"/>
        </w:rPr>
      </w:pPr>
      <w:r w:rsidRPr="00CC52BA">
        <w:rPr>
          <w:color w:val="000000"/>
          <w:kern w:val="2"/>
        </w:rPr>
        <w:t xml:space="preserve">V případě prodlení </w:t>
      </w:r>
      <w:r w:rsidR="00103DEC" w:rsidRPr="00CC52BA">
        <w:rPr>
          <w:color w:val="000000"/>
          <w:kern w:val="2"/>
        </w:rPr>
        <w:t>P</w:t>
      </w:r>
      <w:r w:rsidRPr="00CC52BA">
        <w:rPr>
          <w:color w:val="000000"/>
          <w:kern w:val="2"/>
        </w:rPr>
        <w:t>rodávajícího se splněním jeho závazku z</w:t>
      </w:r>
      <w:r w:rsidR="00103DEC" w:rsidRPr="00CC52BA">
        <w:rPr>
          <w:color w:val="000000"/>
          <w:kern w:val="2"/>
        </w:rPr>
        <w:t xml:space="preserve"> této</w:t>
      </w:r>
      <w:r w:rsidRPr="00CC52BA">
        <w:rPr>
          <w:color w:val="000000"/>
          <w:kern w:val="2"/>
        </w:rPr>
        <w:t xml:space="preserve"> </w:t>
      </w:r>
      <w:r w:rsidR="00103DEC" w:rsidRPr="00CC52BA">
        <w:rPr>
          <w:color w:val="000000"/>
          <w:kern w:val="2"/>
        </w:rPr>
        <w:t>S</w:t>
      </w:r>
      <w:r w:rsidRPr="00CC52BA">
        <w:rPr>
          <w:color w:val="000000"/>
          <w:kern w:val="2"/>
        </w:rPr>
        <w:t xml:space="preserve">mlouvy, především bude-li </w:t>
      </w:r>
      <w:r w:rsidR="00103DEC" w:rsidRPr="00CC52BA">
        <w:rPr>
          <w:color w:val="000000"/>
          <w:kern w:val="2"/>
        </w:rPr>
        <w:t>P</w:t>
      </w:r>
      <w:r w:rsidRPr="00CC52BA">
        <w:rPr>
          <w:color w:val="000000"/>
          <w:kern w:val="2"/>
        </w:rPr>
        <w:t xml:space="preserve">rodávající v prodlení s termínem </w:t>
      </w:r>
      <w:r w:rsidR="00C1342C" w:rsidRPr="00CC52BA">
        <w:rPr>
          <w:color w:val="000000"/>
          <w:kern w:val="2"/>
        </w:rPr>
        <w:t>pře</w:t>
      </w:r>
      <w:r w:rsidR="00103DEC" w:rsidRPr="00CC52BA">
        <w:rPr>
          <w:color w:val="000000"/>
          <w:kern w:val="2"/>
        </w:rPr>
        <w:t>dání předmětu koupě</w:t>
      </w:r>
      <w:r w:rsidRPr="00CC52BA">
        <w:rPr>
          <w:color w:val="000000"/>
          <w:kern w:val="2"/>
        </w:rPr>
        <w:t>, tzn.</w:t>
      </w:r>
      <w:r w:rsidR="00D37BCA">
        <w:rPr>
          <w:color w:val="000000"/>
          <w:kern w:val="2"/>
        </w:rPr>
        <w:t xml:space="preserve"> </w:t>
      </w:r>
      <w:r w:rsidR="00BE5E0E" w:rsidRPr="00CC52BA">
        <w:rPr>
          <w:color w:val="000000"/>
          <w:kern w:val="2"/>
        </w:rPr>
        <w:t>n</w:t>
      </w:r>
      <w:r w:rsidR="00103DEC" w:rsidRPr="00CC52BA">
        <w:rPr>
          <w:color w:val="000000"/>
          <w:kern w:val="2"/>
        </w:rPr>
        <w:t>e</w:t>
      </w:r>
      <w:r w:rsidR="00C1342C" w:rsidRPr="00CC52BA">
        <w:rPr>
          <w:color w:val="000000"/>
          <w:kern w:val="2"/>
        </w:rPr>
        <w:t>pře</w:t>
      </w:r>
      <w:r w:rsidR="00103DEC" w:rsidRPr="00CC52BA">
        <w:rPr>
          <w:color w:val="000000"/>
          <w:kern w:val="2"/>
        </w:rPr>
        <w:t>dá</w:t>
      </w:r>
      <w:r w:rsidR="00BE5E0E" w:rsidRPr="00CC52BA">
        <w:rPr>
          <w:color w:val="000000"/>
          <w:kern w:val="2"/>
        </w:rPr>
        <w:t>-li</w:t>
      </w:r>
      <w:r w:rsidRPr="00CC52BA">
        <w:rPr>
          <w:color w:val="000000"/>
          <w:kern w:val="2"/>
        </w:rPr>
        <w:t xml:space="preserve"> </w:t>
      </w:r>
      <w:r w:rsidR="00103DEC" w:rsidRPr="00CC52BA">
        <w:rPr>
          <w:color w:val="000000"/>
          <w:kern w:val="2"/>
        </w:rPr>
        <w:t>P</w:t>
      </w:r>
      <w:r w:rsidRPr="00CC52BA">
        <w:rPr>
          <w:color w:val="000000"/>
          <w:kern w:val="2"/>
        </w:rPr>
        <w:t xml:space="preserve">rodávající </w:t>
      </w:r>
      <w:r w:rsidR="00103DEC" w:rsidRPr="00CC52BA">
        <w:rPr>
          <w:color w:val="000000"/>
          <w:kern w:val="2"/>
        </w:rPr>
        <w:t xml:space="preserve">předmět koupě </w:t>
      </w:r>
      <w:r w:rsidRPr="00CC52BA">
        <w:rPr>
          <w:color w:val="000000"/>
          <w:kern w:val="2"/>
        </w:rPr>
        <w:t>ve stanovené lhůtě</w:t>
      </w:r>
      <w:r w:rsidR="007B7D4E" w:rsidRPr="00CC52BA">
        <w:rPr>
          <w:color w:val="000000"/>
          <w:kern w:val="2"/>
        </w:rPr>
        <w:t xml:space="preserve"> uvedené v čl. V.</w:t>
      </w:r>
      <w:r w:rsidRPr="00CC52BA">
        <w:rPr>
          <w:color w:val="000000"/>
          <w:kern w:val="2"/>
        </w:rPr>
        <w:t xml:space="preserve">, je </w:t>
      </w:r>
      <w:r w:rsidR="00103DEC" w:rsidRPr="00CC52BA">
        <w:rPr>
          <w:color w:val="000000"/>
          <w:kern w:val="2"/>
        </w:rPr>
        <w:t>P</w:t>
      </w:r>
      <w:r w:rsidRPr="00CC52BA">
        <w:rPr>
          <w:color w:val="000000"/>
          <w:kern w:val="2"/>
        </w:rPr>
        <w:t xml:space="preserve">rodávající povinen uhradit </w:t>
      </w:r>
      <w:r w:rsidR="00103DEC" w:rsidRPr="00CC52BA">
        <w:rPr>
          <w:color w:val="000000"/>
          <w:kern w:val="2"/>
        </w:rPr>
        <w:t>K</w:t>
      </w:r>
      <w:r w:rsidRPr="00CC52BA">
        <w:rPr>
          <w:color w:val="000000"/>
          <w:kern w:val="2"/>
        </w:rPr>
        <w:t>upujícímu smluvní pokutu ve výši 0,</w:t>
      </w:r>
      <w:r w:rsidR="00F331DD" w:rsidRPr="00CC52BA">
        <w:rPr>
          <w:color w:val="000000"/>
          <w:kern w:val="2"/>
        </w:rPr>
        <w:t>5</w:t>
      </w:r>
      <w:r w:rsidR="00814AC1">
        <w:rPr>
          <w:color w:val="000000"/>
          <w:kern w:val="2"/>
        </w:rPr>
        <w:t xml:space="preserve"> </w:t>
      </w:r>
      <w:r w:rsidRPr="00CC52BA">
        <w:rPr>
          <w:color w:val="000000"/>
          <w:kern w:val="2"/>
        </w:rPr>
        <w:t xml:space="preserve">% z celkové </w:t>
      </w:r>
      <w:r w:rsidR="002101A7" w:rsidRPr="00CC52BA">
        <w:rPr>
          <w:color w:val="000000"/>
          <w:kern w:val="2"/>
        </w:rPr>
        <w:t>K</w:t>
      </w:r>
      <w:r w:rsidRPr="00CC52BA">
        <w:rPr>
          <w:color w:val="000000"/>
          <w:kern w:val="2"/>
        </w:rPr>
        <w:t xml:space="preserve">upní ceny </w:t>
      </w:r>
      <w:r w:rsidR="00D37294">
        <w:rPr>
          <w:color w:val="000000"/>
          <w:kern w:val="2"/>
        </w:rPr>
        <w:t xml:space="preserve">bez DPH </w:t>
      </w:r>
      <w:r w:rsidRPr="00CC52BA">
        <w:rPr>
          <w:color w:val="000000"/>
          <w:kern w:val="2"/>
        </w:rPr>
        <w:t xml:space="preserve">za každý </w:t>
      </w:r>
      <w:r w:rsidR="00787760" w:rsidRPr="00CC52BA">
        <w:rPr>
          <w:color w:val="000000"/>
          <w:kern w:val="2"/>
        </w:rPr>
        <w:t xml:space="preserve">i </w:t>
      </w:r>
      <w:r w:rsidRPr="00CC52BA">
        <w:rPr>
          <w:color w:val="000000"/>
          <w:kern w:val="2"/>
        </w:rPr>
        <w:t xml:space="preserve">započatý den prodlení. </w:t>
      </w:r>
    </w:p>
    <w:p w14:paraId="4003D94E" w14:textId="27F4A424" w:rsidR="002A25A8" w:rsidRPr="00CC52BA" w:rsidRDefault="002A25A8" w:rsidP="00AC134F">
      <w:pPr>
        <w:pStyle w:val="Odstavecseseznamem1"/>
        <w:spacing w:line="276" w:lineRule="auto"/>
        <w:rPr>
          <w:color w:val="000000"/>
        </w:rPr>
      </w:pPr>
      <w:r w:rsidRPr="00CC52BA">
        <w:rPr>
          <w:color w:val="000000"/>
          <w:kern w:val="2"/>
        </w:rPr>
        <w:t xml:space="preserve">V případě prodlení </w:t>
      </w:r>
      <w:r w:rsidR="00103DEC" w:rsidRPr="00CC52BA">
        <w:rPr>
          <w:color w:val="000000"/>
          <w:kern w:val="2"/>
        </w:rPr>
        <w:t>K</w:t>
      </w:r>
      <w:r w:rsidRPr="00CC52BA">
        <w:rPr>
          <w:color w:val="000000"/>
          <w:kern w:val="2"/>
        </w:rPr>
        <w:t xml:space="preserve">upujícího s úhradou faktury, je </w:t>
      </w:r>
      <w:r w:rsidR="00006872" w:rsidRPr="00CC52BA">
        <w:rPr>
          <w:color w:val="000000"/>
          <w:kern w:val="2"/>
        </w:rPr>
        <w:t>P</w:t>
      </w:r>
      <w:r w:rsidRPr="00CC52BA">
        <w:rPr>
          <w:color w:val="000000"/>
          <w:kern w:val="2"/>
        </w:rPr>
        <w:t xml:space="preserve">rodávající oprávněn uplatnit vůči </w:t>
      </w:r>
      <w:r w:rsidR="00006872" w:rsidRPr="00CC52BA">
        <w:rPr>
          <w:color w:val="000000"/>
          <w:kern w:val="2"/>
        </w:rPr>
        <w:t>K</w:t>
      </w:r>
      <w:r w:rsidRPr="00CC52BA">
        <w:rPr>
          <w:color w:val="000000"/>
          <w:kern w:val="2"/>
        </w:rPr>
        <w:t>upujícímu smluvní úrok z prodlení ve výši 0,05</w:t>
      </w:r>
      <w:r w:rsidR="00814AC1">
        <w:rPr>
          <w:color w:val="000000"/>
          <w:kern w:val="2"/>
        </w:rPr>
        <w:t xml:space="preserve"> </w:t>
      </w:r>
      <w:r w:rsidRPr="00CC52BA">
        <w:rPr>
          <w:color w:val="000000"/>
          <w:kern w:val="2"/>
        </w:rPr>
        <w:t xml:space="preserve">% z dlužné </w:t>
      </w:r>
      <w:r w:rsidRPr="00CC52BA">
        <w:rPr>
          <w:color w:val="000000"/>
        </w:rPr>
        <w:t xml:space="preserve">částky za každý </w:t>
      </w:r>
      <w:r w:rsidR="00787760" w:rsidRPr="00CC52BA">
        <w:rPr>
          <w:color w:val="000000"/>
        </w:rPr>
        <w:t xml:space="preserve">i </w:t>
      </w:r>
      <w:r w:rsidRPr="00CC52BA">
        <w:rPr>
          <w:color w:val="000000"/>
        </w:rPr>
        <w:t xml:space="preserve">započatý den prodlení s úhradou faktury. </w:t>
      </w:r>
    </w:p>
    <w:p w14:paraId="6EB455F5" w14:textId="7E6110B6" w:rsidR="002A25A8" w:rsidRPr="00CC52BA" w:rsidRDefault="002A25A8" w:rsidP="00AC134F">
      <w:pPr>
        <w:pStyle w:val="Odstavecseseznamem1"/>
        <w:spacing w:line="276" w:lineRule="auto"/>
        <w:rPr>
          <w:color w:val="000000"/>
          <w:kern w:val="2"/>
        </w:rPr>
      </w:pPr>
      <w:r w:rsidRPr="00CC52BA">
        <w:rPr>
          <w:color w:val="000000"/>
        </w:rPr>
        <w:t xml:space="preserve">V případě nedodržení uvedené (či jinak dohodnuté) lhůty pro provedení záruční opravy, je </w:t>
      </w:r>
      <w:r w:rsidR="00006872" w:rsidRPr="00CC52BA">
        <w:rPr>
          <w:color w:val="000000"/>
        </w:rPr>
        <w:t>P</w:t>
      </w:r>
      <w:r w:rsidRPr="00CC52BA">
        <w:rPr>
          <w:color w:val="000000"/>
        </w:rPr>
        <w:t xml:space="preserve">rodávající povinen uhradit </w:t>
      </w:r>
      <w:r w:rsidR="00006872" w:rsidRPr="00CC52BA">
        <w:rPr>
          <w:color w:val="000000"/>
        </w:rPr>
        <w:t>K</w:t>
      </w:r>
      <w:r w:rsidRPr="00CC52BA">
        <w:rPr>
          <w:color w:val="000000"/>
        </w:rPr>
        <w:t xml:space="preserve">upujícímu smluvní pokutu ve </w:t>
      </w:r>
      <w:r w:rsidR="00814AC1">
        <w:rPr>
          <w:color w:val="000000"/>
        </w:rPr>
        <w:t>výši 0,</w:t>
      </w:r>
      <w:r w:rsidRPr="00CC52BA">
        <w:rPr>
          <w:color w:val="000000"/>
        </w:rPr>
        <w:t>5</w:t>
      </w:r>
      <w:r w:rsidR="00814AC1">
        <w:rPr>
          <w:color w:val="000000"/>
        </w:rPr>
        <w:t xml:space="preserve"> </w:t>
      </w:r>
      <w:r w:rsidRPr="00CC52BA">
        <w:rPr>
          <w:color w:val="000000"/>
        </w:rPr>
        <w:t xml:space="preserve">% z celkové </w:t>
      </w:r>
      <w:r w:rsidR="002101A7" w:rsidRPr="00CC52BA">
        <w:rPr>
          <w:color w:val="000000"/>
        </w:rPr>
        <w:t>K</w:t>
      </w:r>
      <w:r w:rsidRPr="00CC52BA">
        <w:rPr>
          <w:color w:val="000000"/>
        </w:rPr>
        <w:t xml:space="preserve">upní ceny </w:t>
      </w:r>
      <w:r w:rsidR="00D37294">
        <w:rPr>
          <w:color w:val="000000"/>
        </w:rPr>
        <w:t xml:space="preserve">bez DPH </w:t>
      </w:r>
      <w:r w:rsidRPr="00CC52BA">
        <w:rPr>
          <w:color w:val="000000"/>
        </w:rPr>
        <w:t xml:space="preserve">za každý jednotlivý případ a </w:t>
      </w:r>
      <w:r w:rsidR="00787760" w:rsidRPr="00CC52BA">
        <w:rPr>
          <w:color w:val="000000"/>
        </w:rPr>
        <w:t xml:space="preserve">každý i </w:t>
      </w:r>
      <w:r w:rsidRPr="00CC52BA">
        <w:rPr>
          <w:color w:val="000000"/>
        </w:rPr>
        <w:t xml:space="preserve">započatý den prodlení. </w:t>
      </w:r>
    </w:p>
    <w:p w14:paraId="175282EE" w14:textId="7623D70A" w:rsidR="002A25A8" w:rsidRPr="00CC52BA" w:rsidRDefault="002A25A8" w:rsidP="00AC134F">
      <w:pPr>
        <w:pStyle w:val="Odstavecseseznamem1"/>
        <w:spacing w:line="276" w:lineRule="auto"/>
        <w:rPr>
          <w:color w:val="000000"/>
          <w:kern w:val="2"/>
        </w:rPr>
      </w:pPr>
      <w:r w:rsidRPr="00CC52BA">
        <w:rPr>
          <w:color w:val="000000"/>
          <w:kern w:val="2"/>
        </w:rPr>
        <w:lastRenderedPageBreak/>
        <w:t xml:space="preserve">Strana povinná musí uhradit straně oprávněné smluvní sankce (smluvní pokuty) nejpozději do </w:t>
      </w:r>
      <w:r w:rsidR="002A01EE">
        <w:rPr>
          <w:color w:val="000000"/>
          <w:kern w:val="2"/>
        </w:rPr>
        <w:t>30</w:t>
      </w:r>
      <w:r w:rsidRPr="00CC52BA">
        <w:rPr>
          <w:color w:val="000000"/>
          <w:kern w:val="2"/>
        </w:rPr>
        <w:t xml:space="preserve"> kalendářních dnů ode dne obdržení příslušného vyúčtování od druhé smluvní strany.</w:t>
      </w:r>
    </w:p>
    <w:p w14:paraId="53759FBA" w14:textId="77777777" w:rsidR="002A25A8" w:rsidRPr="00CC52BA" w:rsidRDefault="002A25A8" w:rsidP="00AC134F">
      <w:pPr>
        <w:pStyle w:val="Odstavecseseznamem1"/>
        <w:spacing w:line="276" w:lineRule="auto"/>
        <w:rPr>
          <w:color w:val="000000"/>
          <w:kern w:val="2"/>
        </w:rPr>
      </w:pPr>
      <w:r w:rsidRPr="00CC52BA">
        <w:rPr>
          <w:color w:val="000000"/>
          <w:kern w:val="2"/>
        </w:rPr>
        <w:t xml:space="preserve">Zaplacením smluvních sankcí dle této </w:t>
      </w:r>
      <w:r w:rsidR="00C74DAA" w:rsidRPr="00CC52BA">
        <w:rPr>
          <w:color w:val="000000"/>
          <w:kern w:val="2"/>
        </w:rPr>
        <w:t>Smlouv</w:t>
      </w:r>
      <w:r w:rsidRPr="00CC52BA">
        <w:rPr>
          <w:color w:val="000000"/>
          <w:kern w:val="2"/>
        </w:rPr>
        <w:t xml:space="preserve">y není dotčen nárok smluvní strany na náhradu vzniklé </w:t>
      </w:r>
      <w:r w:rsidR="007B7D4E" w:rsidRPr="00CC52BA">
        <w:rPr>
          <w:color w:val="000000"/>
          <w:kern w:val="2"/>
        </w:rPr>
        <w:t xml:space="preserve">újmy (majetkové i nemajetkové) </w:t>
      </w:r>
      <w:r w:rsidRPr="00CC52BA">
        <w:rPr>
          <w:color w:val="000000"/>
          <w:kern w:val="2"/>
        </w:rPr>
        <w:t>způsobené porušením povinností druhou smluvní stranou, na níž se sankce vztahuje</w:t>
      </w:r>
      <w:r w:rsidR="00150A6D" w:rsidRPr="00CC52BA">
        <w:rPr>
          <w:color w:val="000000"/>
          <w:kern w:val="2"/>
        </w:rPr>
        <w:t>.</w:t>
      </w:r>
    </w:p>
    <w:p w14:paraId="627D9668" w14:textId="77777777" w:rsidR="002A25A8" w:rsidRPr="00CC52BA" w:rsidRDefault="002A25A8" w:rsidP="00AC134F">
      <w:pPr>
        <w:pStyle w:val="Odstavecseseznamem1"/>
        <w:spacing w:line="276" w:lineRule="auto"/>
        <w:rPr>
          <w:color w:val="000000"/>
        </w:rPr>
      </w:pPr>
      <w:r w:rsidRPr="00CC52BA">
        <w:rPr>
          <w:color w:val="000000"/>
          <w:kern w:val="2"/>
        </w:rPr>
        <w:t>K</w:t>
      </w:r>
      <w:r w:rsidRPr="00CC52BA">
        <w:rPr>
          <w:color w:val="000000"/>
        </w:rPr>
        <w:t xml:space="preserve">upující je oprávněn započíst jakoukoli smluvní pokutu, kterou je povinen uhradit </w:t>
      </w:r>
      <w:r w:rsidR="00006872" w:rsidRPr="00CC52BA">
        <w:rPr>
          <w:color w:val="000000"/>
        </w:rPr>
        <w:t>P</w:t>
      </w:r>
      <w:r w:rsidRPr="00CC52BA">
        <w:rPr>
          <w:color w:val="000000"/>
        </w:rPr>
        <w:t>rodávající, proti fakturované částce.</w:t>
      </w:r>
    </w:p>
    <w:p w14:paraId="07000CF2" w14:textId="77777777" w:rsidR="002A25A8" w:rsidRPr="00B30CBD" w:rsidRDefault="002A25A8" w:rsidP="00AC134F">
      <w:pPr>
        <w:pStyle w:val="Smlouva-Nadpis1"/>
        <w:spacing w:line="276" w:lineRule="auto"/>
        <w:ind w:left="284"/>
        <w:rPr>
          <w:rFonts w:cs="Arial"/>
          <w:szCs w:val="32"/>
        </w:rPr>
      </w:pPr>
      <w:r w:rsidRPr="00B30CBD">
        <w:rPr>
          <w:rFonts w:cs="Arial"/>
        </w:rPr>
        <w:t>Komunikace</w:t>
      </w:r>
    </w:p>
    <w:p w14:paraId="27FD4861" w14:textId="77777777" w:rsidR="002A25A8" w:rsidRPr="00713C1A" w:rsidRDefault="002A25A8" w:rsidP="00BA28E4">
      <w:pPr>
        <w:pStyle w:val="Odstavecseseznamem1"/>
        <w:numPr>
          <w:ilvl w:val="0"/>
          <w:numId w:val="13"/>
        </w:numPr>
        <w:spacing w:line="276" w:lineRule="auto"/>
      </w:pPr>
      <w:r w:rsidRPr="00713C1A">
        <w:t xml:space="preserve">Veškerá sdělení či jiná jednání smluvních stran podle této </w:t>
      </w:r>
      <w:r w:rsidR="00C74DAA" w:rsidRPr="00713C1A">
        <w:t>Smlouv</w:t>
      </w:r>
      <w:r w:rsidRPr="00713C1A">
        <w:t>y budou adresovány níže uvedeným zástupcům smluvních stran</w:t>
      </w:r>
      <w:r w:rsidR="00936A42" w:rsidRPr="00713C1A">
        <w:t>,</w:t>
      </w:r>
      <w:r w:rsidRPr="00713C1A">
        <w:t xml:space="preserve"> a to v českém </w:t>
      </w:r>
      <w:r w:rsidR="00E827FC" w:rsidRPr="00713C1A">
        <w:t>nebo v anglickém jazyce</w:t>
      </w:r>
      <w:r w:rsidRPr="00713C1A">
        <w:t>.</w:t>
      </w:r>
    </w:p>
    <w:p w14:paraId="3ACE6803" w14:textId="77777777" w:rsidR="002A25A8" w:rsidRPr="00713C1A" w:rsidRDefault="002A25A8" w:rsidP="00AC134F">
      <w:pPr>
        <w:pStyle w:val="Odstavecseseznamem1"/>
        <w:spacing w:line="276" w:lineRule="auto"/>
      </w:pPr>
      <w:r w:rsidRPr="00713C1A">
        <w:t xml:space="preserve">Pokud tato </w:t>
      </w:r>
      <w:r w:rsidR="00F528E9" w:rsidRPr="00713C1A">
        <w:t>S</w:t>
      </w:r>
      <w:r w:rsidRPr="00713C1A">
        <w:t>mlouva vyžaduje pro určité sdělení či jiné jednání smluvních stran písemnou formu, bude takové sdělení zasláno prostřednictvím poskytovatele poštovních služeb na adresu sídla příslušné smluvní strany k rukám zástupce t</w:t>
      </w:r>
      <w:r w:rsidR="00F528E9" w:rsidRPr="00713C1A">
        <w:t xml:space="preserve">éto strany podle této </w:t>
      </w:r>
      <w:r w:rsidR="00C74DAA" w:rsidRPr="00713C1A">
        <w:t>Smlouv</w:t>
      </w:r>
      <w:r w:rsidR="00F528E9" w:rsidRPr="00713C1A">
        <w:t>y.</w:t>
      </w:r>
    </w:p>
    <w:p w14:paraId="1B790C77" w14:textId="77777777" w:rsidR="002A25A8" w:rsidRPr="00713C1A" w:rsidRDefault="002A25A8" w:rsidP="00AC134F">
      <w:pPr>
        <w:pStyle w:val="Odstavecseseznamem1"/>
        <w:spacing w:line="276" w:lineRule="auto"/>
        <w:rPr>
          <w:b/>
        </w:rPr>
      </w:pPr>
      <w:r w:rsidRPr="00713C1A">
        <w:t xml:space="preserve">Vyžaduje-li tato </w:t>
      </w:r>
      <w:r w:rsidR="00F528E9" w:rsidRPr="00713C1A">
        <w:t>S</w:t>
      </w:r>
      <w:r w:rsidRPr="00713C1A">
        <w:t xml:space="preserve">mlouva, aby určité sdělení či jiné jednání smluvních stran bylo učiněno písemně v určité lhůtě, je tato lhůta zachována, pokud je sdělení nebo úkon doručeno elektronicky na e-mail zástupce druhé smluvní strany podle této </w:t>
      </w:r>
      <w:r w:rsidR="00F528E9" w:rsidRPr="00713C1A">
        <w:t>Smlouvy</w:t>
      </w:r>
      <w:r w:rsidRPr="00713C1A">
        <w:t xml:space="preserve">, je-li následně do tří </w:t>
      </w:r>
      <w:r w:rsidR="00F528E9" w:rsidRPr="00713C1A">
        <w:t xml:space="preserve">pracovních </w:t>
      </w:r>
      <w:r w:rsidRPr="00713C1A">
        <w:t>dnů toto sdělení či jiné jednání zasláno prostřednictvím poskytovatele poštovních služeb na adresu s</w:t>
      </w:r>
      <w:r w:rsidR="00F528E9" w:rsidRPr="00713C1A">
        <w:t>ídla příslušné smluvní strany.</w:t>
      </w:r>
    </w:p>
    <w:p w14:paraId="0DDFEEC0" w14:textId="36D724EA" w:rsidR="002A25A8" w:rsidRPr="00B44897" w:rsidRDefault="002A25A8" w:rsidP="00AC134F">
      <w:pPr>
        <w:pStyle w:val="Odstavecseseznamem1"/>
        <w:spacing w:line="276" w:lineRule="auto"/>
      </w:pPr>
      <w:r w:rsidRPr="00B44897">
        <w:t xml:space="preserve">Zástupci </w:t>
      </w:r>
      <w:r w:rsidR="009A6663">
        <w:t xml:space="preserve">smluvních </w:t>
      </w:r>
      <w:r w:rsidRPr="00B44897">
        <w:t xml:space="preserve">stran </w:t>
      </w:r>
    </w:p>
    <w:p w14:paraId="62D6F418" w14:textId="3AA0318E" w:rsidR="002A25A8" w:rsidRPr="009956CE" w:rsidRDefault="002A25A8" w:rsidP="00AC134F">
      <w:pPr>
        <w:pStyle w:val="smlouvaheading3"/>
        <w:tabs>
          <w:tab w:val="left" w:pos="1560"/>
        </w:tabs>
        <w:spacing w:line="276" w:lineRule="auto"/>
        <w:ind w:left="708"/>
        <w:rPr>
          <w:rFonts w:cs="Arial"/>
          <w:color w:val="auto"/>
        </w:rPr>
      </w:pPr>
      <w:r w:rsidRPr="009956CE">
        <w:rPr>
          <w:rFonts w:cs="Arial"/>
          <w:color w:val="auto"/>
        </w:rPr>
        <w:t xml:space="preserve">Prodávající prohlašuje, že pověřil níže uvedenou osobu k jednání svým jménem ve věcech </w:t>
      </w:r>
      <w:r w:rsidR="00602115">
        <w:rPr>
          <w:rFonts w:cs="Arial"/>
          <w:color w:val="auto"/>
        </w:rPr>
        <w:t>technických</w:t>
      </w:r>
      <w:r w:rsidRPr="009956CE">
        <w:rPr>
          <w:rFonts w:cs="Arial"/>
          <w:color w:val="auto"/>
        </w:rPr>
        <w:t>:</w:t>
      </w:r>
    </w:p>
    <w:p w14:paraId="6B5F2D55" w14:textId="2E1D33C8" w:rsidR="002A25A8" w:rsidRPr="00C14B95" w:rsidRDefault="002A25A8" w:rsidP="00AC134F">
      <w:pPr>
        <w:pStyle w:val="smlouvaheading3"/>
        <w:tabs>
          <w:tab w:val="left" w:pos="1560"/>
        </w:tabs>
        <w:spacing w:line="276" w:lineRule="auto"/>
        <w:ind w:left="1416"/>
        <w:rPr>
          <w:rFonts w:cs="Arial"/>
          <w:color w:val="auto"/>
        </w:rPr>
      </w:pPr>
      <w:r w:rsidRPr="009956CE">
        <w:rPr>
          <w:rFonts w:cs="Arial"/>
          <w:color w:val="auto"/>
        </w:rPr>
        <w:t xml:space="preserve">Jméno: </w:t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="006C0ED3">
        <w:rPr>
          <w:rFonts w:cs="Arial"/>
        </w:rPr>
        <w:t>xxx</w:t>
      </w:r>
    </w:p>
    <w:p w14:paraId="3D5B164E" w14:textId="226EB157" w:rsidR="002A25A8" w:rsidRPr="00C14B95" w:rsidRDefault="002A25A8" w:rsidP="00AC134F">
      <w:pPr>
        <w:pStyle w:val="smlouvaheading3"/>
        <w:tabs>
          <w:tab w:val="left" w:pos="1560"/>
        </w:tabs>
        <w:spacing w:line="276" w:lineRule="auto"/>
        <w:ind w:left="1416"/>
        <w:rPr>
          <w:rFonts w:cs="Arial"/>
          <w:color w:val="auto"/>
        </w:rPr>
      </w:pPr>
      <w:r w:rsidRPr="00C14B95">
        <w:rPr>
          <w:rFonts w:cs="Arial"/>
          <w:color w:val="auto"/>
        </w:rPr>
        <w:t xml:space="preserve">E-mail: </w:t>
      </w:r>
      <w:r w:rsidRPr="00C14B95">
        <w:rPr>
          <w:rFonts w:cs="Arial"/>
          <w:color w:val="auto"/>
        </w:rPr>
        <w:tab/>
      </w:r>
      <w:r w:rsidRPr="00C14B95">
        <w:rPr>
          <w:rFonts w:cs="Arial"/>
          <w:color w:val="auto"/>
        </w:rPr>
        <w:tab/>
      </w:r>
      <w:r w:rsidRPr="00C14B95">
        <w:rPr>
          <w:rFonts w:cs="Arial"/>
          <w:color w:val="auto"/>
        </w:rPr>
        <w:tab/>
      </w:r>
      <w:r w:rsidR="006C0ED3">
        <w:rPr>
          <w:rFonts w:cs="Arial"/>
        </w:rPr>
        <w:t>xxx</w:t>
      </w:r>
    </w:p>
    <w:p w14:paraId="6A73950F" w14:textId="19E78CF2" w:rsidR="002A25A8" w:rsidRPr="009956CE" w:rsidRDefault="002A25A8" w:rsidP="00AC134F">
      <w:pPr>
        <w:pStyle w:val="smlouvaheading3"/>
        <w:tabs>
          <w:tab w:val="left" w:pos="1560"/>
        </w:tabs>
        <w:spacing w:line="276" w:lineRule="auto"/>
        <w:ind w:left="1416"/>
        <w:rPr>
          <w:rFonts w:cs="Arial"/>
          <w:color w:val="auto"/>
        </w:rPr>
      </w:pPr>
      <w:r w:rsidRPr="009956CE">
        <w:rPr>
          <w:rFonts w:cs="Arial"/>
          <w:color w:val="auto"/>
        </w:rPr>
        <w:t xml:space="preserve">Tel.: </w:t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="006C0ED3">
        <w:rPr>
          <w:rFonts w:cs="Arial"/>
          <w:color w:val="auto"/>
        </w:rPr>
        <w:t>xxx</w:t>
      </w:r>
      <w:r w:rsidR="00C14B95" w:rsidRPr="00C14B95" w:rsidDel="00C14B95">
        <w:rPr>
          <w:rFonts w:cs="Arial"/>
          <w:color w:val="auto"/>
          <w:highlight w:val="cyan"/>
        </w:rPr>
        <w:t xml:space="preserve"> </w:t>
      </w:r>
    </w:p>
    <w:p w14:paraId="6F2A61C6" w14:textId="5F3D8138" w:rsidR="002A25A8" w:rsidRPr="009956CE" w:rsidRDefault="002A25A8" w:rsidP="00AC134F">
      <w:pPr>
        <w:pStyle w:val="smlouvaheading3"/>
        <w:tabs>
          <w:tab w:val="left" w:pos="1560"/>
        </w:tabs>
        <w:spacing w:line="276" w:lineRule="auto"/>
        <w:ind w:left="708"/>
        <w:rPr>
          <w:rFonts w:cs="Arial"/>
          <w:color w:val="auto"/>
        </w:rPr>
      </w:pPr>
      <w:r w:rsidRPr="009956CE">
        <w:rPr>
          <w:rFonts w:cs="Arial"/>
          <w:color w:val="auto"/>
        </w:rPr>
        <w:t xml:space="preserve">Kupující prohlašuje, že pověřil níže uvedenou osobu k jednání svým jménem ve věcech </w:t>
      </w:r>
      <w:r w:rsidR="00602115">
        <w:rPr>
          <w:rFonts w:cs="Arial"/>
          <w:color w:val="auto"/>
        </w:rPr>
        <w:t>technických</w:t>
      </w:r>
      <w:r w:rsidRPr="009956CE">
        <w:rPr>
          <w:rFonts w:cs="Arial"/>
          <w:color w:val="auto"/>
        </w:rPr>
        <w:t>:</w:t>
      </w:r>
    </w:p>
    <w:p w14:paraId="47F5D666" w14:textId="7E8A4B8E" w:rsidR="002A25A8" w:rsidRPr="000069A9" w:rsidRDefault="002A25A8" w:rsidP="00AC134F">
      <w:pPr>
        <w:pStyle w:val="smlouvaheading3"/>
        <w:tabs>
          <w:tab w:val="left" w:pos="1560"/>
        </w:tabs>
        <w:spacing w:line="276" w:lineRule="auto"/>
        <w:ind w:left="1416"/>
        <w:rPr>
          <w:rFonts w:cs="Arial"/>
          <w:color w:val="auto"/>
        </w:rPr>
      </w:pPr>
      <w:r w:rsidRPr="000069A9">
        <w:rPr>
          <w:rFonts w:cs="Arial"/>
          <w:color w:val="auto"/>
        </w:rPr>
        <w:t xml:space="preserve">Jméno: </w:t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="006C0ED3">
        <w:t>xxx</w:t>
      </w:r>
    </w:p>
    <w:p w14:paraId="69853582" w14:textId="76F45B81" w:rsidR="009A6663" w:rsidRPr="001B52FE" w:rsidRDefault="002A25A8" w:rsidP="00AC134F">
      <w:pPr>
        <w:pStyle w:val="smlouvaheading3"/>
        <w:tabs>
          <w:tab w:val="left" w:pos="1560"/>
        </w:tabs>
        <w:spacing w:line="276" w:lineRule="auto"/>
        <w:ind w:left="1416"/>
        <w:rPr>
          <w:lang w:val="en-US"/>
        </w:rPr>
      </w:pPr>
      <w:r w:rsidRPr="000069A9">
        <w:rPr>
          <w:rFonts w:cs="Arial"/>
          <w:color w:val="auto"/>
        </w:rPr>
        <w:t xml:space="preserve">E-mail: </w:t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="006C0ED3">
        <w:t>xxx</w:t>
      </w:r>
    </w:p>
    <w:p w14:paraId="4CA429C6" w14:textId="706900AE" w:rsidR="002A25A8" w:rsidRPr="009956CE" w:rsidRDefault="002A25A8" w:rsidP="00AC134F">
      <w:pPr>
        <w:pStyle w:val="smlouvaheading3"/>
        <w:tabs>
          <w:tab w:val="left" w:pos="1560"/>
        </w:tabs>
        <w:spacing w:line="276" w:lineRule="auto"/>
        <w:ind w:left="1416"/>
        <w:rPr>
          <w:rFonts w:cs="Arial"/>
          <w:color w:val="auto"/>
        </w:rPr>
      </w:pPr>
      <w:r w:rsidRPr="000069A9">
        <w:rPr>
          <w:rFonts w:cs="Arial"/>
          <w:color w:val="auto"/>
        </w:rPr>
        <w:t xml:space="preserve">Tel.: </w:t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Pr="000069A9">
        <w:rPr>
          <w:rFonts w:cs="Arial"/>
          <w:color w:val="auto"/>
        </w:rPr>
        <w:tab/>
      </w:r>
      <w:r w:rsidR="006C0ED3">
        <w:t>xxx</w:t>
      </w:r>
    </w:p>
    <w:p w14:paraId="50E37076" w14:textId="77777777" w:rsidR="002A25A8" w:rsidRDefault="002A25A8" w:rsidP="00AC134F">
      <w:pPr>
        <w:pStyle w:val="Odstavecseseznamem1"/>
        <w:spacing w:line="276" w:lineRule="auto"/>
      </w:pPr>
      <w:r w:rsidRPr="00F528E9">
        <w:t xml:space="preserve">Tito zástupci však nejsou oprávněni k podpisu jakéhokoli dodatku k této </w:t>
      </w:r>
      <w:r w:rsidR="00F528E9">
        <w:t>S</w:t>
      </w:r>
      <w:r w:rsidRPr="00F528E9">
        <w:t xml:space="preserve">mlouvě. </w:t>
      </w:r>
    </w:p>
    <w:p w14:paraId="405E4F69" w14:textId="58D375E3" w:rsidR="002A25A8" w:rsidRPr="00B30CBD" w:rsidRDefault="000F3E54" w:rsidP="00AC134F">
      <w:pPr>
        <w:pStyle w:val="Smlouva-Nadpis1"/>
        <w:spacing w:line="276" w:lineRule="auto"/>
        <w:ind w:left="284"/>
        <w:rPr>
          <w:rFonts w:cs="Arial"/>
          <w:b/>
        </w:rPr>
      </w:pPr>
      <w:r>
        <w:rPr>
          <w:rFonts w:cs="Arial"/>
          <w:lang w:val="cs-CZ"/>
        </w:rPr>
        <w:t xml:space="preserve"> </w:t>
      </w:r>
      <w:r w:rsidR="002A25A8" w:rsidRPr="00B30CBD">
        <w:rPr>
          <w:rFonts w:cs="Arial"/>
        </w:rPr>
        <w:t>Závěrečná ustanovení</w:t>
      </w:r>
    </w:p>
    <w:p w14:paraId="7D19423D" w14:textId="11D7D024" w:rsidR="002A25A8" w:rsidRPr="00B30CBD" w:rsidRDefault="00243759" w:rsidP="00BA28E4">
      <w:pPr>
        <w:pStyle w:val="Odstavecseseznamem1"/>
        <w:numPr>
          <w:ilvl w:val="0"/>
          <w:numId w:val="14"/>
        </w:numPr>
        <w:spacing w:line="276" w:lineRule="auto"/>
      </w:pPr>
      <w:r w:rsidRPr="00243759">
        <w:t xml:space="preserve">Smluvní strany </w:t>
      </w:r>
      <w:r w:rsidR="003B69E8">
        <w:t>budou vždy usilovat o smírné urovnání případných sporů vzniklých z této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 Plzni.</w:t>
      </w:r>
    </w:p>
    <w:p w14:paraId="54D3AC93" w14:textId="77777777" w:rsidR="002A25A8" w:rsidRPr="00B30CBD" w:rsidRDefault="002A25A8" w:rsidP="00AC134F">
      <w:pPr>
        <w:pStyle w:val="Odstavecseseznamem1"/>
        <w:spacing w:line="276" w:lineRule="auto"/>
      </w:pPr>
      <w:r w:rsidRPr="00B30CBD">
        <w:lastRenderedPageBreak/>
        <w:t>Smlouvu lze měnit či doplňovat pouze písemnými, vzestupně a souvisle číslovanými dodatky podepsanými oběma smluvními stranami.</w:t>
      </w:r>
    </w:p>
    <w:p w14:paraId="57905646" w14:textId="12910875" w:rsidR="00FF00F8" w:rsidRDefault="002A25A8" w:rsidP="00AC134F">
      <w:pPr>
        <w:pStyle w:val="Odstavecseseznamem1"/>
        <w:spacing w:line="276" w:lineRule="auto"/>
      </w:pPr>
      <w:r w:rsidRPr="00DC7A4F">
        <w:t xml:space="preserve">Smlouva nabývá platnosti dnem </w:t>
      </w:r>
      <w:r w:rsidR="00D65C46" w:rsidRPr="00DC7A4F">
        <w:t xml:space="preserve">jejího uzavření, tj. </w:t>
      </w:r>
      <w:r w:rsidR="004A1FDC" w:rsidRPr="00DC7A4F">
        <w:t xml:space="preserve">dnem </w:t>
      </w:r>
      <w:r w:rsidRPr="00DC7A4F">
        <w:t xml:space="preserve">podpisu </w:t>
      </w:r>
      <w:r w:rsidR="00C74DAA" w:rsidRPr="00DC7A4F">
        <w:t>Smlouv</w:t>
      </w:r>
      <w:r w:rsidR="00D65C46" w:rsidRPr="00DC7A4F">
        <w:t xml:space="preserve">y oprávněnými zástupci </w:t>
      </w:r>
      <w:r w:rsidR="004A1FDC" w:rsidRPr="00DC7A4F">
        <w:t>obou</w:t>
      </w:r>
      <w:r w:rsidRPr="00DC7A4F">
        <w:t xml:space="preserve"> smluvní</w:t>
      </w:r>
      <w:r w:rsidR="004A1FDC" w:rsidRPr="00DC7A4F">
        <w:t>ch</w:t>
      </w:r>
      <w:r w:rsidRPr="00DC7A4F">
        <w:t xml:space="preserve"> stran.</w:t>
      </w:r>
      <w:r w:rsidR="00936A42" w:rsidRPr="00DC7A4F">
        <w:t xml:space="preserve"> Účinnosti předm</w:t>
      </w:r>
      <w:r w:rsidR="00AD747A" w:rsidRPr="00DC7A4F">
        <w:t>ě</w:t>
      </w:r>
      <w:r w:rsidR="00936A42" w:rsidRPr="00DC7A4F">
        <w:t>tná smlouva nabývá v souladu se zák</w:t>
      </w:r>
      <w:r w:rsidR="00AD747A" w:rsidRPr="00DC7A4F">
        <w:t>onem</w:t>
      </w:r>
      <w:r w:rsidR="00936A42" w:rsidRPr="00DC7A4F">
        <w:t xml:space="preserve"> č. 340/2015 Sb.</w:t>
      </w:r>
      <w:r w:rsidR="007B7D4E" w:rsidRPr="00DC7A4F">
        <w:t xml:space="preserve">, o </w:t>
      </w:r>
      <w:r w:rsidR="006F3259">
        <w:t>zvláštních podmínkách účinnosti některých smluv, uveřejňování těchto smluv a o registru smluv (zákon o registru smluv), ve znění pozdějších předpisů (dále jen „zákon č. 340/2015 Sb.“),</w:t>
      </w:r>
      <w:r w:rsidR="00936A42" w:rsidRPr="00DC7A4F">
        <w:t xml:space="preserve"> dnem jej</w:t>
      </w:r>
      <w:r w:rsidR="00775878" w:rsidRPr="00DC7A4F">
        <w:t>í</w:t>
      </w:r>
      <w:r w:rsidR="007B7D4E" w:rsidRPr="00DC7A4F">
        <w:t>ho</w:t>
      </w:r>
      <w:r w:rsidR="00936A42" w:rsidRPr="00DC7A4F">
        <w:t xml:space="preserve"> uveřejnění v registru smluv, které zajistí </w:t>
      </w:r>
      <w:r w:rsidR="00AD747A" w:rsidRPr="00DC7A4F">
        <w:t>Kupující.</w:t>
      </w:r>
    </w:p>
    <w:p w14:paraId="381B5D40" w14:textId="1FCFB28C" w:rsidR="006F3259" w:rsidRPr="00DC7A4F" w:rsidRDefault="006F3259" w:rsidP="00AC134F">
      <w:pPr>
        <w:pStyle w:val="Odstavecseseznamem1"/>
        <w:spacing w:line="276" w:lineRule="auto"/>
      </w:pPr>
      <w:r>
        <w:t>Nebude-li tato Smlouva zveřejněna v souladu s ust. § 5 zákon</w:t>
      </w:r>
      <w:r w:rsidR="003B69E8">
        <w:t>a</w:t>
      </w:r>
      <w:r>
        <w:t xml:space="preserve"> č. 340/2015 Sb. Kupujícím</w:t>
      </w:r>
      <w:r w:rsidR="00D37294">
        <w:t xml:space="preserve"> nejpozději do jednoho měsíce po jejím uzavření, je Prodávající povinen tuto Smlouvu uveřejnit v souladu s ust. § 5 zákona č. 340/2015 Sb. </w:t>
      </w:r>
      <w:r w:rsidR="00355B6D">
        <w:t>n</w:t>
      </w:r>
      <w:r w:rsidR="00D37294">
        <w:t>ejpozději do 3 měsíců od jejího uzavření.</w:t>
      </w:r>
    </w:p>
    <w:p w14:paraId="606BEDA4" w14:textId="6A845865" w:rsidR="00F2137E" w:rsidRPr="00F2137E" w:rsidRDefault="00D65C46" w:rsidP="00F2137E">
      <w:pPr>
        <w:pStyle w:val="Odstavecseseznamem1"/>
        <w:spacing w:line="276" w:lineRule="auto"/>
      </w:pPr>
      <w:r w:rsidRPr="00F528E9">
        <w:t xml:space="preserve">Nastanou-li u některé ze stran skutečnosti bránící řádnému plnění této </w:t>
      </w:r>
      <w:r w:rsidR="00F528E9">
        <w:t>S</w:t>
      </w:r>
      <w:r w:rsidRPr="00F528E9">
        <w:t xml:space="preserve">mlouvy, je povinna to ihned bez zbytečného odkladu oznámit druhé straně a vyvolat jednání zástupců </w:t>
      </w:r>
      <w:r w:rsidR="008104E4">
        <w:t>K</w:t>
      </w:r>
      <w:r w:rsidRPr="00F528E9">
        <w:t>upujícího a </w:t>
      </w:r>
      <w:r w:rsidR="008104E4">
        <w:t>P</w:t>
      </w:r>
      <w:r w:rsidRPr="00F528E9">
        <w:t>rodávajícího.</w:t>
      </w:r>
    </w:p>
    <w:p w14:paraId="39E87007" w14:textId="77777777" w:rsidR="003B69E8" w:rsidRPr="00B30CBD" w:rsidRDefault="003B69E8" w:rsidP="003B69E8">
      <w:pPr>
        <w:pStyle w:val="Odstavecseseznamem1"/>
        <w:spacing w:line="276" w:lineRule="auto"/>
      </w:pPr>
      <w:r w:rsidRPr="00B30CBD">
        <w:t xml:space="preserve">Smlouva je vypracována ve </w:t>
      </w:r>
      <w:r>
        <w:t>čtyřech</w:t>
      </w:r>
      <w:r w:rsidRPr="00B30CBD">
        <w:t xml:space="preserve"> vyhotoveních s platností originálu, z nichž každá smluvní strana obdrží </w:t>
      </w:r>
      <w:r>
        <w:t>dvě</w:t>
      </w:r>
      <w:r w:rsidRPr="00B30CBD">
        <w:t xml:space="preserve"> vyhotovení.</w:t>
      </w:r>
    </w:p>
    <w:p w14:paraId="55F8A512" w14:textId="723FFA99" w:rsidR="00F2137E" w:rsidRPr="00B30CBD" w:rsidRDefault="002A25A8" w:rsidP="00F2137E">
      <w:pPr>
        <w:pStyle w:val="Odstavecseseznamem1"/>
        <w:spacing w:line="276" w:lineRule="auto"/>
      </w:pPr>
      <w:r w:rsidRPr="00B30CBD">
        <w:t xml:space="preserve">Nedílnou součástí této </w:t>
      </w:r>
      <w:r w:rsidR="00C74DAA">
        <w:t>Smlouv</w:t>
      </w:r>
      <w:r w:rsidRPr="00B30CBD">
        <w:t xml:space="preserve">y jsou její přílohy: </w:t>
      </w:r>
    </w:p>
    <w:p w14:paraId="3418BF0F" w14:textId="1B7DAC9B" w:rsidR="00F2137E" w:rsidRPr="00F2137E" w:rsidRDefault="002A25A8" w:rsidP="00F2137E">
      <w:pPr>
        <w:pStyle w:val="Odstavecseseznamem1"/>
        <w:numPr>
          <w:ilvl w:val="0"/>
          <w:numId w:val="0"/>
        </w:numPr>
        <w:spacing w:line="276" w:lineRule="auto"/>
        <w:ind w:left="360" w:firstLine="348"/>
        <w:rPr>
          <w:rFonts w:cs="Arial"/>
        </w:rPr>
      </w:pPr>
      <w:r w:rsidRPr="00F2137E">
        <w:rPr>
          <w:rFonts w:cs="Arial"/>
          <w:lang w:eastAsia="cs-CZ"/>
        </w:rPr>
        <w:t xml:space="preserve">Příloha č. 1: </w:t>
      </w:r>
      <w:r w:rsidR="00EF615C" w:rsidRPr="00F2137E">
        <w:rPr>
          <w:rFonts w:cs="Arial"/>
          <w:lang w:eastAsia="cs-CZ"/>
        </w:rPr>
        <w:t>Technická</w:t>
      </w:r>
      <w:r w:rsidR="00F528E9" w:rsidRPr="00F2137E">
        <w:rPr>
          <w:rFonts w:cs="Arial"/>
        </w:rPr>
        <w:t xml:space="preserve"> specifikace </w:t>
      </w:r>
      <w:r w:rsidR="00F83543" w:rsidRPr="00F2137E">
        <w:rPr>
          <w:rFonts w:cs="Arial"/>
        </w:rPr>
        <w:t>Z</w:t>
      </w:r>
      <w:r w:rsidR="006405E3" w:rsidRPr="00F2137E">
        <w:rPr>
          <w:rFonts w:cs="Arial"/>
        </w:rPr>
        <w:t>ařízení</w:t>
      </w:r>
    </w:p>
    <w:p w14:paraId="610622FF" w14:textId="77777777" w:rsidR="002A25A8" w:rsidRPr="00B30CBD" w:rsidRDefault="002A25A8" w:rsidP="00F2137E">
      <w:pPr>
        <w:pStyle w:val="Odstavecseseznamem1"/>
        <w:spacing w:line="276" w:lineRule="auto"/>
      </w:pPr>
      <w:r w:rsidRPr="00B30CBD">
        <w:t xml:space="preserve">Smluvní strany prohlašují, že si text </w:t>
      </w:r>
      <w:r w:rsidR="00F528E9">
        <w:t>S</w:t>
      </w:r>
      <w:r w:rsidRPr="00B30CBD">
        <w:t>mlouvy řádně přečetly, souhlasí s jejím obsahem a</w:t>
      </w:r>
      <w:r w:rsidR="00B74792">
        <w:t> </w:t>
      </w:r>
      <w:r w:rsidRPr="00B30CBD">
        <w:t>na důkaz toho obě smluvní strany připojují své podpisy.</w:t>
      </w:r>
    </w:p>
    <w:p w14:paraId="4379811B" w14:textId="77777777" w:rsidR="002A25A8" w:rsidRPr="00B30CBD" w:rsidRDefault="002A25A8" w:rsidP="00A112F8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</w:p>
    <w:p w14:paraId="39F59FC8" w14:textId="77777777" w:rsidR="00F2137E" w:rsidRDefault="00F2137E" w:rsidP="00A112F8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</w:p>
    <w:p w14:paraId="250E3CCF" w14:textId="1A0EED9B" w:rsidR="002A25A8" w:rsidRPr="009956CE" w:rsidRDefault="002A25A8" w:rsidP="00544616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  <w:r w:rsidRPr="00C14B95">
        <w:rPr>
          <w:rFonts w:cs="Arial"/>
          <w:szCs w:val="22"/>
          <w:lang w:eastAsia="cs-CZ"/>
        </w:rPr>
        <w:t>V</w:t>
      </w:r>
      <w:r w:rsidR="00C14B95" w:rsidRPr="00C14B95">
        <w:rPr>
          <w:rFonts w:cs="Arial"/>
          <w:szCs w:val="22"/>
          <w:lang w:eastAsia="cs-CZ"/>
        </w:rPr>
        <w:t> </w:t>
      </w:r>
      <w:r w:rsidR="00C14B95" w:rsidRPr="00C14B95">
        <w:rPr>
          <w:rFonts w:cs="Arial"/>
        </w:rPr>
        <w:t xml:space="preserve">Ostravě </w:t>
      </w:r>
      <w:r w:rsidRPr="00C14B95">
        <w:rPr>
          <w:rFonts w:cs="Arial"/>
          <w:szCs w:val="22"/>
          <w:lang w:eastAsia="cs-CZ"/>
        </w:rPr>
        <w:t>dne</w:t>
      </w:r>
      <w:r w:rsidR="006C0ED3">
        <w:rPr>
          <w:rFonts w:cs="Arial"/>
          <w:szCs w:val="22"/>
          <w:lang w:eastAsia="cs-CZ"/>
        </w:rPr>
        <w:tab/>
      </w:r>
      <w:r w:rsidR="006C0ED3">
        <w:rPr>
          <w:rFonts w:cs="Arial"/>
          <w:szCs w:val="22"/>
          <w:lang w:eastAsia="cs-CZ"/>
        </w:rPr>
        <w:tab/>
      </w:r>
      <w:r w:rsidR="009E31A0" w:rsidRPr="00C14B95">
        <w:rPr>
          <w:rFonts w:cs="Arial"/>
          <w:szCs w:val="22"/>
          <w:lang w:eastAsia="cs-CZ"/>
        </w:rPr>
        <w:tab/>
      </w:r>
      <w:r w:rsidR="00C14B95">
        <w:rPr>
          <w:rFonts w:cs="Arial"/>
          <w:szCs w:val="22"/>
          <w:lang w:eastAsia="cs-CZ"/>
        </w:rPr>
        <w:tab/>
      </w:r>
      <w:r w:rsidR="00C14B95">
        <w:rPr>
          <w:rFonts w:cs="Arial"/>
          <w:szCs w:val="22"/>
          <w:lang w:eastAsia="cs-CZ"/>
        </w:rPr>
        <w:tab/>
      </w:r>
      <w:r w:rsidRPr="009956CE">
        <w:rPr>
          <w:rFonts w:cs="Arial"/>
          <w:szCs w:val="22"/>
          <w:lang w:eastAsia="cs-CZ"/>
        </w:rPr>
        <w:t>V </w:t>
      </w:r>
      <w:r w:rsidR="00342188">
        <w:rPr>
          <w:rFonts w:cs="Arial"/>
          <w:szCs w:val="22"/>
          <w:lang w:eastAsia="cs-CZ"/>
        </w:rPr>
        <w:t>Plzni</w:t>
      </w:r>
      <w:r w:rsidR="00342188" w:rsidRPr="009956CE">
        <w:rPr>
          <w:rFonts w:cs="Arial"/>
          <w:szCs w:val="22"/>
          <w:lang w:eastAsia="cs-CZ"/>
        </w:rPr>
        <w:t xml:space="preserve"> </w:t>
      </w:r>
      <w:r w:rsidRPr="009956CE">
        <w:rPr>
          <w:rFonts w:cs="Arial"/>
          <w:szCs w:val="22"/>
          <w:lang w:eastAsia="cs-CZ"/>
        </w:rPr>
        <w:t>dne ……</w:t>
      </w:r>
      <w:r w:rsidR="009E31A0" w:rsidRPr="009956CE">
        <w:rPr>
          <w:rFonts w:cs="Arial"/>
          <w:szCs w:val="22"/>
          <w:lang w:eastAsia="cs-CZ"/>
        </w:rPr>
        <w:t>……….</w:t>
      </w:r>
    </w:p>
    <w:p w14:paraId="2E3F8E31" w14:textId="77777777" w:rsidR="002A25A8" w:rsidRPr="009956CE" w:rsidRDefault="002A25A8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573EC218" w14:textId="77777777" w:rsidR="002A25A8" w:rsidRDefault="002A25A8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1DA8F9D3" w14:textId="77777777" w:rsidR="00544616" w:rsidRDefault="00544616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7684C4BA" w14:textId="77777777" w:rsidR="00544616" w:rsidRDefault="00544616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5E7C12CC" w14:textId="77777777" w:rsidR="00A33CAE" w:rsidRDefault="00A33CAE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58EA066E" w14:textId="77777777" w:rsidR="00544616" w:rsidRDefault="00544616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2505A080" w14:textId="77777777" w:rsidR="00544616" w:rsidRPr="009956CE" w:rsidRDefault="00544616" w:rsidP="00544616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14:paraId="63EB0F9C" w14:textId="77777777" w:rsidR="002A25A8" w:rsidRPr="009956CE" w:rsidRDefault="009E31A0" w:rsidP="00544616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  <w:r w:rsidRPr="009956CE">
        <w:rPr>
          <w:rFonts w:cs="Arial"/>
          <w:szCs w:val="22"/>
          <w:lang w:eastAsia="cs-CZ"/>
        </w:rPr>
        <w:t xml:space="preserve">  ……………………………………….. </w:t>
      </w:r>
      <w:r w:rsidRPr="009956CE">
        <w:rPr>
          <w:rFonts w:cs="Arial"/>
          <w:szCs w:val="22"/>
          <w:lang w:eastAsia="cs-CZ"/>
        </w:rPr>
        <w:tab/>
      </w:r>
      <w:r w:rsidRPr="009956CE">
        <w:rPr>
          <w:rFonts w:cs="Arial"/>
          <w:szCs w:val="22"/>
          <w:lang w:eastAsia="cs-CZ"/>
        </w:rPr>
        <w:tab/>
        <w:t xml:space="preserve"> </w:t>
      </w:r>
      <w:r w:rsidR="002A25A8" w:rsidRPr="009956CE">
        <w:rPr>
          <w:rFonts w:cs="Arial"/>
          <w:szCs w:val="22"/>
          <w:lang w:eastAsia="cs-CZ"/>
        </w:rPr>
        <w:t>……………………………………..</w:t>
      </w:r>
    </w:p>
    <w:p w14:paraId="4BC2CDF4" w14:textId="77777777" w:rsidR="002A25A8" w:rsidRPr="009956CE" w:rsidRDefault="002A25A8" w:rsidP="00544616">
      <w:pPr>
        <w:pStyle w:val="Zkladntext21"/>
        <w:keepNext/>
        <w:tabs>
          <w:tab w:val="center" w:pos="6663"/>
        </w:tabs>
        <w:spacing w:line="276" w:lineRule="auto"/>
        <w:rPr>
          <w:rFonts w:ascii="Arial" w:hAnsi="Arial" w:cs="Arial"/>
          <w:sz w:val="22"/>
          <w:szCs w:val="22"/>
          <w:lang w:eastAsia="cs-CZ"/>
        </w:rPr>
      </w:pPr>
      <w:r w:rsidRPr="009956CE">
        <w:rPr>
          <w:rFonts w:ascii="Arial" w:hAnsi="Arial" w:cs="Arial"/>
          <w:sz w:val="22"/>
          <w:szCs w:val="22"/>
          <w:lang w:eastAsia="cs-CZ"/>
        </w:rPr>
        <w:t xml:space="preserve">            za </w:t>
      </w:r>
      <w:r w:rsidR="00E7075B" w:rsidRPr="009956CE">
        <w:rPr>
          <w:rFonts w:ascii="Arial" w:hAnsi="Arial" w:cs="Arial"/>
          <w:sz w:val="22"/>
          <w:szCs w:val="22"/>
          <w:lang w:eastAsia="cs-CZ"/>
        </w:rPr>
        <w:t>P</w:t>
      </w:r>
      <w:r w:rsidRPr="009956CE">
        <w:rPr>
          <w:rFonts w:ascii="Arial" w:hAnsi="Arial" w:cs="Arial"/>
          <w:sz w:val="22"/>
          <w:szCs w:val="22"/>
          <w:lang w:eastAsia="cs-CZ"/>
        </w:rPr>
        <w:t>rodávajícího</w:t>
      </w:r>
    </w:p>
    <w:p w14:paraId="0B63F444" w14:textId="7C190EE1" w:rsidR="002A25A8" w:rsidRPr="00EA7BA5" w:rsidRDefault="00C14B95" w:rsidP="00C14B95">
      <w:pPr>
        <w:keepNext/>
        <w:suppressAutoHyphens w:val="0"/>
        <w:spacing w:line="276" w:lineRule="auto"/>
        <w:rPr>
          <w:rFonts w:cs="Arial"/>
          <w:lang w:eastAsia="cs-CZ"/>
        </w:rPr>
      </w:pPr>
      <w:r>
        <w:rPr>
          <w:rFonts w:cs="Arial"/>
        </w:rPr>
        <w:t xml:space="preserve">       </w:t>
      </w:r>
      <w:r w:rsidR="006C0ED3">
        <w:rPr>
          <w:rFonts w:cs="Arial"/>
        </w:rPr>
        <w:tab/>
        <w:t>xxx</w:t>
      </w:r>
      <w:r w:rsidR="002A25A8" w:rsidRPr="00C14B95">
        <w:rPr>
          <w:rFonts w:cs="Arial"/>
        </w:rPr>
        <w:tab/>
      </w:r>
      <w:r w:rsidR="002A25A8" w:rsidRPr="00EA7BA5">
        <w:rPr>
          <w:rFonts w:cs="Arial"/>
        </w:rPr>
        <w:tab/>
      </w:r>
      <w:r w:rsidR="002A25A8" w:rsidRPr="00EA7BA5">
        <w:rPr>
          <w:rFonts w:cs="Arial"/>
        </w:rPr>
        <w:tab/>
      </w:r>
      <w:r w:rsidR="002A25A8" w:rsidRPr="00EA7BA5">
        <w:rPr>
          <w:rFonts w:cs="Arial"/>
          <w:lang w:eastAsia="cs-CZ"/>
        </w:rPr>
        <w:tab/>
        <w:t xml:space="preserve">    </w:t>
      </w:r>
      <w:r w:rsidR="006C0ED3">
        <w:rPr>
          <w:rFonts w:cs="Arial"/>
          <w:lang w:eastAsia="cs-CZ"/>
        </w:rPr>
        <w:tab/>
      </w:r>
      <w:r w:rsidR="006C0ED3">
        <w:rPr>
          <w:rFonts w:cs="Arial"/>
          <w:lang w:eastAsia="cs-CZ"/>
        </w:rPr>
        <w:tab/>
      </w:r>
      <w:r w:rsidR="006C0ED3">
        <w:rPr>
          <w:rFonts w:cs="Arial"/>
          <w:lang w:eastAsia="cs-CZ"/>
        </w:rPr>
        <w:tab/>
      </w:r>
      <w:r w:rsidR="002A25A8" w:rsidRPr="00EA7BA5">
        <w:rPr>
          <w:rFonts w:cs="Arial"/>
          <w:lang w:eastAsia="cs-CZ"/>
        </w:rPr>
        <w:t xml:space="preserve">za </w:t>
      </w:r>
      <w:r w:rsidR="00E7075B">
        <w:rPr>
          <w:rFonts w:cs="Arial"/>
          <w:lang w:eastAsia="cs-CZ"/>
        </w:rPr>
        <w:t>K</w:t>
      </w:r>
      <w:r w:rsidR="002A25A8" w:rsidRPr="00EA7BA5">
        <w:rPr>
          <w:rFonts w:cs="Arial"/>
          <w:lang w:eastAsia="cs-CZ"/>
        </w:rPr>
        <w:t xml:space="preserve">upujícího       </w:t>
      </w:r>
    </w:p>
    <w:p w14:paraId="47A20391" w14:textId="1BB83E0A" w:rsidR="006E64BD" w:rsidRDefault="00C14B95" w:rsidP="00544616">
      <w:pPr>
        <w:keepNext/>
        <w:tabs>
          <w:tab w:val="center" w:pos="6663"/>
        </w:tabs>
        <w:spacing w:line="276" w:lineRule="auto"/>
        <w:rPr>
          <w:rFonts w:cs="Arial"/>
        </w:rPr>
      </w:pPr>
      <w:r>
        <w:rPr>
          <w:rFonts w:cs="Arial"/>
        </w:rPr>
        <w:t xml:space="preserve">                </w:t>
      </w:r>
      <w:r w:rsidR="006C0ED3">
        <w:rPr>
          <w:rFonts w:cs="Arial"/>
        </w:rPr>
        <w:t>xxx</w:t>
      </w:r>
      <w:r>
        <w:rPr>
          <w:rFonts w:cs="Arial"/>
        </w:rPr>
        <w:tab/>
      </w:r>
      <w:r w:rsidR="006E64BD" w:rsidRPr="006E64BD">
        <w:rPr>
          <w:rFonts w:cs="Arial"/>
        </w:rPr>
        <w:t>Mgr. Marta Kollerová</w:t>
      </w:r>
    </w:p>
    <w:p w14:paraId="23959EF5" w14:textId="1859C9DE" w:rsidR="002A25A8" w:rsidRPr="00EA7BA5" w:rsidRDefault="002A25A8" w:rsidP="00544616">
      <w:pPr>
        <w:keepNext/>
        <w:tabs>
          <w:tab w:val="center" w:pos="6663"/>
        </w:tabs>
        <w:spacing w:line="276" w:lineRule="auto"/>
        <w:rPr>
          <w:rFonts w:cs="Arial"/>
        </w:rPr>
      </w:pPr>
      <w:r w:rsidRPr="00EA7BA5">
        <w:rPr>
          <w:rFonts w:cs="Arial"/>
        </w:rPr>
        <w:tab/>
      </w:r>
      <w:r w:rsidR="0072727B" w:rsidRPr="00713C1A">
        <w:rPr>
          <w:rFonts w:cs="Arial"/>
        </w:rPr>
        <w:t>kvestor Západočeské univerzity v Plzni</w:t>
      </w:r>
    </w:p>
    <w:p w14:paraId="433D21D5" w14:textId="3E183882" w:rsidR="00872CFD" w:rsidRDefault="002A25A8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  <w:r w:rsidRPr="00EA7BA5">
        <w:rPr>
          <w:rFonts w:cs="Arial"/>
        </w:rPr>
        <w:tab/>
      </w:r>
    </w:p>
    <w:p w14:paraId="685CC3AC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49CB9A17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70CDFCF7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296E93AE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12244F1C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15FB90EF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6EF3D74B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1B975A79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1876A21C" w14:textId="77777777" w:rsidR="006C0ED3" w:rsidRDefault="006C0ED3" w:rsidP="00F2137E">
      <w:pPr>
        <w:tabs>
          <w:tab w:val="center" w:pos="6663"/>
        </w:tabs>
        <w:spacing w:line="276" w:lineRule="auto"/>
        <w:ind w:left="5673"/>
        <w:rPr>
          <w:rFonts w:cs="Arial"/>
        </w:rPr>
      </w:pPr>
    </w:p>
    <w:p w14:paraId="50501ED4" w14:textId="79FCF695" w:rsidR="006C0ED3" w:rsidRPr="006C0ED3" w:rsidRDefault="006C0ED3" w:rsidP="006C0ED3">
      <w:pPr>
        <w:spacing w:line="276" w:lineRule="auto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b/>
          <w:color w:val="000000"/>
        </w:rPr>
        <w:lastRenderedPageBreak/>
        <w:t>Příloha č. 1</w:t>
      </w:r>
      <w:r w:rsidRPr="006C0ED3">
        <w:rPr>
          <w:rFonts w:ascii="Times New Roman" w:eastAsia="MS Mincho" w:hAnsi="Times New Roman"/>
          <w:b/>
          <w:color w:val="000000"/>
        </w:rPr>
        <w:t xml:space="preserve"> - Technická specifikace Cyklická korozní komora</w:t>
      </w:r>
    </w:p>
    <w:p w14:paraId="2CBB8CCC" w14:textId="77777777" w:rsidR="006C0ED3" w:rsidRPr="006C0ED3" w:rsidRDefault="006C0ED3" w:rsidP="006C0ED3">
      <w:pPr>
        <w:spacing w:line="276" w:lineRule="auto"/>
        <w:rPr>
          <w:rFonts w:ascii="Times New Roman" w:eastAsia="MS Mincho" w:hAnsi="Times New Roman"/>
          <w:b/>
          <w:color w:val="000000"/>
        </w:rPr>
      </w:pPr>
    </w:p>
    <w:p w14:paraId="32154986" w14:textId="77777777" w:rsidR="006C0ED3" w:rsidRPr="006C0ED3" w:rsidRDefault="006C0ED3" w:rsidP="006C0ED3">
      <w:pPr>
        <w:spacing w:line="276" w:lineRule="auto"/>
        <w:rPr>
          <w:rFonts w:ascii="Times New Roman" w:eastAsia="MS Mincho" w:hAnsi="Times New Roman"/>
          <w:b/>
          <w:color w:val="000000"/>
        </w:rPr>
      </w:pPr>
      <w:r w:rsidRPr="006C0ED3">
        <w:rPr>
          <w:rFonts w:ascii="Times New Roman" w:eastAsia="MS Mincho" w:hAnsi="Times New Roman"/>
          <w:b/>
          <w:color w:val="000000"/>
        </w:rPr>
        <w:t>Technická specifikace Cyklické korozní komory:</w:t>
      </w:r>
    </w:p>
    <w:p w14:paraId="75B2643B" w14:textId="77777777" w:rsidR="006C0ED3" w:rsidRPr="006C0ED3" w:rsidRDefault="006C0ED3" w:rsidP="006C0ED3">
      <w:pPr>
        <w:spacing w:line="276" w:lineRule="auto"/>
        <w:rPr>
          <w:rFonts w:ascii="Times New Roman" w:eastAsia="MS Mincho" w:hAnsi="Times New Roman"/>
          <w:b/>
          <w:color w:val="000000"/>
        </w:rPr>
      </w:pPr>
      <w:r w:rsidRPr="006C0ED3">
        <w:rPr>
          <w:rFonts w:ascii="Times New Roman" w:eastAsia="MS Mincho" w:hAnsi="Times New Roman"/>
          <w:b/>
          <w:color w:val="000000"/>
        </w:rPr>
        <w:t xml:space="preserve"> </w:t>
      </w:r>
    </w:p>
    <w:p w14:paraId="57BC215F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Musí umožňovat testy: solná mlha, kondenzační vlhkost, sušení vzduchem, kontrolovaná vlhkost.</w:t>
      </w:r>
    </w:p>
    <w:p w14:paraId="67590FC1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Musí umožňovat realizaci testu P-VW 1210 při předpokladu vlhkosti 50</w:t>
      </w:r>
      <w:r w:rsidRPr="006C0ED3">
        <w:rPr>
          <w:rFonts w:ascii="Times New Roman" w:hAnsi="Times New Roman"/>
          <w:lang w:val="en-US"/>
        </w:rPr>
        <w:t>% a teploty 20°C v místnosti, kde bude komora umístěná.</w:t>
      </w:r>
    </w:p>
    <w:p w14:paraId="5EBE3B93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Test standardní solná mlha: teplota od okolní teploty minimálně + 45°C, vlhkostní rozsah 95-100</w:t>
      </w:r>
      <w:r w:rsidRPr="006C0ED3">
        <w:rPr>
          <w:rFonts w:ascii="Times New Roman" w:hAnsi="Times New Roman"/>
          <w:lang w:val="en-US"/>
        </w:rPr>
        <w:t>% RH, sp</w:t>
      </w:r>
      <w:r w:rsidRPr="006C0ED3">
        <w:rPr>
          <w:rFonts w:ascii="Times New Roman" w:hAnsi="Times New Roman"/>
        </w:rPr>
        <w:t>á</w:t>
      </w:r>
      <w:r w:rsidRPr="006C0ED3">
        <w:rPr>
          <w:rFonts w:ascii="Times New Roman" w:hAnsi="Times New Roman"/>
          <w:lang w:val="en-US"/>
        </w:rPr>
        <w:t>dová rychlost solné mlhy nastavitelná v interval minimálně od 0,6 do 2,4 ml/80 cm2/hod. Teplotní rozsah sytiče vzduchu minimálně + 60°C od okolní teploty.</w:t>
      </w:r>
    </w:p>
    <w:p w14:paraId="430055C9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 xml:space="preserve">Test kondenzační vlhkost: </w:t>
      </w:r>
      <w:r w:rsidRPr="006C0ED3">
        <w:rPr>
          <w:rFonts w:ascii="Times New Roman" w:hAnsi="Times New Roman"/>
        </w:rPr>
        <w:t>teplota od okolní teploty minimálně + 65°C, vlhkostní rozsah 95-100</w:t>
      </w:r>
      <w:r w:rsidRPr="006C0ED3">
        <w:rPr>
          <w:rFonts w:ascii="Times New Roman" w:hAnsi="Times New Roman"/>
          <w:lang w:val="en-US"/>
        </w:rPr>
        <w:t>% RH.</w:t>
      </w:r>
    </w:p>
    <w:p w14:paraId="7EE7E29F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 xml:space="preserve">Test sušení vzduchem: </w:t>
      </w:r>
      <w:r w:rsidRPr="006C0ED3">
        <w:rPr>
          <w:rFonts w:ascii="Times New Roman" w:hAnsi="Times New Roman"/>
        </w:rPr>
        <w:t xml:space="preserve">teplota od okolní teploty minimálně + 65°C, vlhkost nemusí být u tohoto testu regulována. </w:t>
      </w:r>
    </w:p>
    <w:p w14:paraId="20EDEF77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Test kontrolovaná vlhkost při předpokladu teploty okolí 20°C a vlhkosti 50</w:t>
      </w:r>
      <w:r w:rsidRPr="006C0ED3">
        <w:rPr>
          <w:rFonts w:ascii="Times New Roman" w:hAnsi="Times New Roman"/>
          <w:lang w:val="en-US"/>
        </w:rPr>
        <w:t xml:space="preserve">%: </w:t>
      </w:r>
      <w:r w:rsidRPr="006C0ED3">
        <w:rPr>
          <w:rFonts w:ascii="Times New Roman" w:hAnsi="Times New Roman"/>
        </w:rPr>
        <w:t>teplota od okolní teploty v intervalu minimálně od 25°C do minimálně + 60°C, kontrolovaná vlhkost pro uvedený interval teplot minimálně od 25</w:t>
      </w:r>
      <w:r w:rsidRPr="006C0ED3">
        <w:rPr>
          <w:rFonts w:ascii="Times New Roman" w:hAnsi="Times New Roman"/>
          <w:lang w:val="en-US"/>
        </w:rPr>
        <w:t>% RH do minim</w:t>
      </w:r>
      <w:r w:rsidRPr="006C0ED3">
        <w:rPr>
          <w:rFonts w:ascii="Times New Roman" w:hAnsi="Times New Roman"/>
        </w:rPr>
        <w:t xml:space="preserve">álně </w:t>
      </w:r>
      <w:r w:rsidRPr="006C0ED3">
        <w:rPr>
          <w:rFonts w:ascii="Times New Roman" w:hAnsi="Times New Roman"/>
          <w:lang w:val="en-US"/>
        </w:rPr>
        <w:t>75% RH.</w:t>
      </w:r>
    </w:p>
    <w:p w14:paraId="63086BE4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 xml:space="preserve">Měření teploty komory a sytiče vzduchu nusí být minimálně s rozlišením 0,1°C. </w:t>
      </w:r>
    </w:p>
    <w:p w14:paraId="551FE47E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>Komora musí být vybavena výstupem vně budovy, tak aby před každým otevřením bylo možné atmosféru komory vypustit vně budovy.</w:t>
      </w:r>
    </w:p>
    <w:p w14:paraId="438D875F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>Komora musí být odolná vůči korozi a musí být vybavena průhledem.</w:t>
      </w:r>
    </w:p>
    <w:p w14:paraId="278F19EF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>Tesnění komory musí být realizováno suché.</w:t>
      </w:r>
    </w:p>
    <w:p w14:paraId="37E2B82C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>Víko musí být vybaveno pneumatickým zavírání a otevíráním a musí obsahovat okno.</w:t>
      </w:r>
    </w:p>
    <w:p w14:paraId="0FC03B5E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>Vnitřní objem prostoru musí být minimálně 420 l maximálně 500 l.</w:t>
      </w:r>
    </w:p>
    <w:p w14:paraId="5CB22E48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  <w:lang w:val="en-US"/>
        </w:rPr>
        <w:t>Zástavbové rozměry komory, tj. minimální vzdálenost od stěny místnosti nutná pro přípojná potrubí + rozměr komory: šířka maximálně 230 cm, hloubka maximálně 110 cm, výška maximálně 250 cm.</w:t>
      </w:r>
    </w:p>
    <w:p w14:paraId="3AA675A5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Ovládání komory musí být v češtině.</w:t>
      </w:r>
    </w:p>
    <w:p w14:paraId="1EFC0D97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Součástí dodávky musí být software, který bude umožňovat záznam dat teploty a vlhkosti z celého měření (testu), definovat jednotlivé cykly testu, prostředí programu může být ČJ či ANJ.</w:t>
      </w:r>
    </w:p>
    <w:p w14:paraId="46A21ABE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Komora musí být vybavena kolečky pro jednoduchý transport.</w:t>
      </w:r>
    </w:p>
    <w:p w14:paraId="53E8D067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Součástí dodávky musí být doprava do místa Teslova 11, Plzeň.</w:t>
      </w:r>
    </w:p>
    <w:p w14:paraId="258FD00B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Součástí dodávky musí být instalace a zaškolení v rozsahu minimálně 2 hodin.</w:t>
      </w:r>
    </w:p>
    <w:p w14:paraId="192CFA8F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Součástí dodávky musí být prohlídka po roce provozu.</w:t>
      </w:r>
    </w:p>
    <w:p w14:paraId="6D94FB24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6C0ED3">
        <w:rPr>
          <w:rFonts w:ascii="Times New Roman" w:hAnsi="Times New Roman"/>
        </w:rPr>
        <w:t>Součástí dodávky musí být základní regál pro umístění malých a velkých vzorků.</w:t>
      </w:r>
    </w:p>
    <w:p w14:paraId="077380F4" w14:textId="77777777" w:rsidR="006C0ED3" w:rsidRPr="006C0ED3" w:rsidRDefault="006C0ED3" w:rsidP="006C0ED3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/>
          <w:bCs/>
        </w:rPr>
      </w:pPr>
      <w:r w:rsidRPr="006C0ED3">
        <w:rPr>
          <w:rFonts w:ascii="Times New Roman" w:hAnsi="Times New Roman"/>
          <w:bCs/>
        </w:rPr>
        <w:t>Záruka minimálně 1 rok.</w:t>
      </w:r>
    </w:p>
    <w:p w14:paraId="1A35D0F5" w14:textId="77777777" w:rsidR="006C0ED3" w:rsidRPr="00B839C5" w:rsidRDefault="006C0ED3" w:rsidP="00F2137E">
      <w:pPr>
        <w:tabs>
          <w:tab w:val="center" w:pos="6663"/>
        </w:tabs>
        <w:spacing w:line="276" w:lineRule="auto"/>
        <w:ind w:left="5673"/>
      </w:pPr>
    </w:p>
    <w:sectPr w:rsidR="006C0ED3" w:rsidRPr="00B839C5" w:rsidSect="00E475DB">
      <w:headerReference w:type="default" r:id="rId12"/>
      <w:footerReference w:type="default" r:id="rId13"/>
      <w:pgSz w:w="11906" w:h="16838" w:code="9"/>
      <w:pgMar w:top="1135" w:right="1418" w:bottom="1418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5798" w14:textId="77777777" w:rsidR="009B478D" w:rsidRDefault="009B478D" w:rsidP="002A25A8">
      <w:r>
        <w:separator/>
      </w:r>
    </w:p>
  </w:endnote>
  <w:endnote w:type="continuationSeparator" w:id="0">
    <w:p w14:paraId="34B5C20E" w14:textId="77777777" w:rsidR="009B478D" w:rsidRDefault="009B478D" w:rsidP="002A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4269F" w14:textId="6F2C7DDA" w:rsidR="00057F7A" w:rsidRDefault="00057F7A" w:rsidP="009F748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7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8E7A6" w14:textId="77777777" w:rsidR="009B478D" w:rsidRDefault="009B478D" w:rsidP="002A25A8">
      <w:r>
        <w:separator/>
      </w:r>
    </w:p>
  </w:footnote>
  <w:footnote w:type="continuationSeparator" w:id="0">
    <w:p w14:paraId="53D19062" w14:textId="77777777" w:rsidR="009B478D" w:rsidRDefault="009B478D" w:rsidP="002A25A8">
      <w:r>
        <w:continuationSeparator/>
      </w:r>
    </w:p>
  </w:footnote>
  <w:footnote w:id="1">
    <w:p w14:paraId="0164D072" w14:textId="577CF6FF" w:rsidR="00057F7A" w:rsidRPr="00F83543" w:rsidRDefault="00057F7A">
      <w:pPr>
        <w:pStyle w:val="Textpoznpodarou"/>
        <w:rPr>
          <w:lang w:val="cs-CZ"/>
        </w:rPr>
      </w:pPr>
      <w:r w:rsidRPr="00B82D81">
        <w:rPr>
          <w:rStyle w:val="Znakapoznpodarou"/>
        </w:rPr>
        <w:footnoteRef/>
      </w:r>
      <w:r w:rsidRPr="00B82D81">
        <w:t xml:space="preserve"> </w:t>
      </w:r>
      <w:r w:rsidRPr="00B82D81">
        <w:rPr>
          <w:lang w:val="cs-CZ"/>
        </w:rPr>
        <w:t>V</w:t>
      </w:r>
      <w:r w:rsidRPr="00B82D81">
        <w:t xml:space="preserve"> souladu s</w:t>
      </w:r>
      <w:r w:rsidR="00992F88" w:rsidRPr="00B82D81">
        <w:rPr>
          <w:lang w:val="cs-CZ"/>
        </w:rPr>
        <w:t>e</w:t>
      </w:r>
      <w:r w:rsidR="008B618E" w:rsidRPr="00B82D81">
        <w:rPr>
          <w:lang w:val="cs-CZ"/>
        </w:rPr>
        <w:t xml:space="preserve"> zákonem č. 22/1997 Sb., o technických požadavcích na výrobky</w:t>
      </w:r>
      <w:r w:rsidR="00AE2DC0" w:rsidRPr="00B82D81"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70863" w14:textId="77777777" w:rsidR="004F508D" w:rsidRDefault="004F508D" w:rsidP="00AF2603">
    <w:pPr>
      <w:pStyle w:val="Zpat"/>
      <w:jc w:val="right"/>
      <w:rPr>
        <w:lang w:val="cs-CZ"/>
      </w:rPr>
    </w:pPr>
  </w:p>
  <w:p w14:paraId="37F97D5B" w14:textId="77777777" w:rsidR="004F508D" w:rsidRDefault="004F508D" w:rsidP="00AF2603">
    <w:pPr>
      <w:pStyle w:val="Zpat"/>
      <w:jc w:val="right"/>
      <w:rPr>
        <w:lang w:val="cs-CZ"/>
      </w:rPr>
    </w:pPr>
  </w:p>
  <w:p w14:paraId="794AD928" w14:textId="389C1B8C" w:rsidR="00AF2603" w:rsidRDefault="00AF2603" w:rsidP="00AF2603">
    <w:pPr>
      <w:pStyle w:val="Zpat"/>
      <w:jc w:val="right"/>
    </w:pPr>
  </w:p>
  <w:p w14:paraId="4779D036" w14:textId="77777777" w:rsidR="00AF2603" w:rsidRDefault="00AF26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</w:rPr>
    </w:lvl>
  </w:abstractNum>
  <w:abstractNum w:abstractNumId="1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96605F2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</w:rPr>
    </w:lvl>
  </w:abstractNum>
  <w:abstractNum w:abstractNumId="4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0000000A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C"/>
    <w:multiLevelType w:val="multi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D"/>
    <w:multiLevelType w:val="multi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11"/>
    <w:multiLevelType w:val="multi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mic Sans M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mic Sans MS"/>
      </w:rPr>
    </w:lvl>
  </w:abstractNum>
  <w:abstractNum w:abstractNumId="13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mic Sans MS"/>
      </w:rPr>
    </w:lvl>
  </w:abstractNum>
  <w:abstractNum w:abstractNumId="14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404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3154"/>
    <w:multiLevelType w:val="hybridMultilevel"/>
    <w:tmpl w:val="EBF0D638"/>
    <w:name w:val="WW8Num193222222222"/>
    <w:lvl w:ilvl="0" w:tplc="2DA0BC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243FCA"/>
    <w:multiLevelType w:val="hybridMultilevel"/>
    <w:tmpl w:val="6BB2F7E2"/>
    <w:lvl w:ilvl="0" w:tplc="154EBF6E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27F10F0D"/>
    <w:multiLevelType w:val="hybridMultilevel"/>
    <w:tmpl w:val="5DE0F79C"/>
    <w:name w:val="WW8Num193"/>
    <w:lvl w:ilvl="0" w:tplc="FEA0CB4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D874AEC"/>
    <w:multiLevelType w:val="hybridMultilevel"/>
    <w:tmpl w:val="2640C8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816CD"/>
    <w:multiLevelType w:val="hybridMultilevel"/>
    <w:tmpl w:val="C644CD70"/>
    <w:name w:val="WW8Num193222"/>
    <w:lvl w:ilvl="0" w:tplc="6C6CED22">
      <w:start w:val="1"/>
      <w:numFmt w:val="bullet"/>
      <w:pStyle w:val="ListParagraph1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28F1D18"/>
    <w:multiLevelType w:val="hybridMultilevel"/>
    <w:tmpl w:val="C63A3DCE"/>
    <w:name w:val="WW8Num19322"/>
    <w:lvl w:ilvl="0" w:tplc="96CC79D2">
      <w:start w:val="1"/>
      <w:numFmt w:val="bullet"/>
      <w:lvlText w:val="-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2975BA2"/>
    <w:multiLevelType w:val="hybridMultilevel"/>
    <w:tmpl w:val="15A25CE2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C4E95"/>
    <w:multiLevelType w:val="singleLevel"/>
    <w:tmpl w:val="7EB8FE58"/>
    <w:name w:val="WW8Num1932222222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0516D54"/>
    <w:multiLevelType w:val="hybridMultilevel"/>
    <w:tmpl w:val="80D62E2A"/>
    <w:name w:val="WW8Num1932222222222"/>
    <w:lvl w:ilvl="0" w:tplc="2842B5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F5B8B5"/>
    <w:multiLevelType w:val="singleLevel"/>
    <w:tmpl w:val="50F5B8B5"/>
    <w:name w:val="Normal"/>
    <w:lvl w:ilvl="0">
      <w:numFmt w:val="bullet"/>
      <w:lvlText w:val=""/>
      <w:lvlJc w:val="left"/>
      <w:rPr>
        <w:rFonts w:ascii="Wingdings" w:hAnsi="Wingdings"/>
      </w:rPr>
    </w:lvl>
  </w:abstractNum>
  <w:abstractNum w:abstractNumId="26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3"/>
  </w:num>
  <w:num w:numId="5">
    <w:abstractNumId w:val="16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20"/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A8"/>
    <w:rsid w:val="00000EB1"/>
    <w:rsid w:val="00003037"/>
    <w:rsid w:val="000052D1"/>
    <w:rsid w:val="00006872"/>
    <w:rsid w:val="000069A9"/>
    <w:rsid w:val="00007413"/>
    <w:rsid w:val="00012C09"/>
    <w:rsid w:val="000302D6"/>
    <w:rsid w:val="00030797"/>
    <w:rsid w:val="000309C0"/>
    <w:rsid w:val="0004250B"/>
    <w:rsid w:val="000441B7"/>
    <w:rsid w:val="0005086E"/>
    <w:rsid w:val="0005316F"/>
    <w:rsid w:val="000531C8"/>
    <w:rsid w:val="00053595"/>
    <w:rsid w:val="00054F85"/>
    <w:rsid w:val="00057F7A"/>
    <w:rsid w:val="00060A1B"/>
    <w:rsid w:val="0006495C"/>
    <w:rsid w:val="00065B01"/>
    <w:rsid w:val="000677E8"/>
    <w:rsid w:val="00071A56"/>
    <w:rsid w:val="00073F44"/>
    <w:rsid w:val="00077350"/>
    <w:rsid w:val="0007797C"/>
    <w:rsid w:val="000828B7"/>
    <w:rsid w:val="00095CEA"/>
    <w:rsid w:val="000965D1"/>
    <w:rsid w:val="000A073A"/>
    <w:rsid w:val="000A1215"/>
    <w:rsid w:val="000A129F"/>
    <w:rsid w:val="000A71FA"/>
    <w:rsid w:val="000B11FC"/>
    <w:rsid w:val="000B7387"/>
    <w:rsid w:val="000C0440"/>
    <w:rsid w:val="000C1723"/>
    <w:rsid w:val="000C7E6C"/>
    <w:rsid w:val="000D26EB"/>
    <w:rsid w:val="000D53AF"/>
    <w:rsid w:val="000D72F2"/>
    <w:rsid w:val="000E283E"/>
    <w:rsid w:val="000F3E54"/>
    <w:rsid w:val="000F5E32"/>
    <w:rsid w:val="0010114F"/>
    <w:rsid w:val="00103DEC"/>
    <w:rsid w:val="00113D52"/>
    <w:rsid w:val="00116E7F"/>
    <w:rsid w:val="00127835"/>
    <w:rsid w:val="001448A3"/>
    <w:rsid w:val="00147229"/>
    <w:rsid w:val="0015031A"/>
    <w:rsid w:val="00150A6D"/>
    <w:rsid w:val="00157665"/>
    <w:rsid w:val="00171EEB"/>
    <w:rsid w:val="001731DE"/>
    <w:rsid w:val="001732B0"/>
    <w:rsid w:val="00175069"/>
    <w:rsid w:val="00181A98"/>
    <w:rsid w:val="001848F0"/>
    <w:rsid w:val="00185628"/>
    <w:rsid w:val="00186BA0"/>
    <w:rsid w:val="00186FD3"/>
    <w:rsid w:val="0018733F"/>
    <w:rsid w:val="00197E63"/>
    <w:rsid w:val="001A1B57"/>
    <w:rsid w:val="001A25FE"/>
    <w:rsid w:val="001A4393"/>
    <w:rsid w:val="001A52B2"/>
    <w:rsid w:val="001A6090"/>
    <w:rsid w:val="001A7F00"/>
    <w:rsid w:val="001B0C07"/>
    <w:rsid w:val="001B2999"/>
    <w:rsid w:val="001B2BE8"/>
    <w:rsid w:val="001B31D9"/>
    <w:rsid w:val="001B52FE"/>
    <w:rsid w:val="001C0B2D"/>
    <w:rsid w:val="001C4B9D"/>
    <w:rsid w:val="001C5720"/>
    <w:rsid w:val="001C6038"/>
    <w:rsid w:val="001D6DFA"/>
    <w:rsid w:val="001E07E8"/>
    <w:rsid w:val="001E29FB"/>
    <w:rsid w:val="001E3EFE"/>
    <w:rsid w:val="001F10EB"/>
    <w:rsid w:val="002033C6"/>
    <w:rsid w:val="00205477"/>
    <w:rsid w:val="00205756"/>
    <w:rsid w:val="002101A7"/>
    <w:rsid w:val="00212430"/>
    <w:rsid w:val="00212483"/>
    <w:rsid w:val="00221E23"/>
    <w:rsid w:val="00227683"/>
    <w:rsid w:val="00230D54"/>
    <w:rsid w:val="0023406B"/>
    <w:rsid w:val="00236639"/>
    <w:rsid w:val="002366B3"/>
    <w:rsid w:val="002369BD"/>
    <w:rsid w:val="002372B6"/>
    <w:rsid w:val="002404AB"/>
    <w:rsid w:val="0024064E"/>
    <w:rsid w:val="0024173E"/>
    <w:rsid w:val="0024245F"/>
    <w:rsid w:val="00243759"/>
    <w:rsid w:val="00243DF1"/>
    <w:rsid w:val="00255939"/>
    <w:rsid w:val="00262B95"/>
    <w:rsid w:val="002631FC"/>
    <w:rsid w:val="0026685F"/>
    <w:rsid w:val="00275572"/>
    <w:rsid w:val="002809CE"/>
    <w:rsid w:val="00280F3A"/>
    <w:rsid w:val="00281CF9"/>
    <w:rsid w:val="00282025"/>
    <w:rsid w:val="00282B8C"/>
    <w:rsid w:val="00282DA1"/>
    <w:rsid w:val="0029225C"/>
    <w:rsid w:val="00295261"/>
    <w:rsid w:val="002A01D0"/>
    <w:rsid w:val="002A01EE"/>
    <w:rsid w:val="002A23BE"/>
    <w:rsid w:val="002A25A8"/>
    <w:rsid w:val="002A36CC"/>
    <w:rsid w:val="002A5CD6"/>
    <w:rsid w:val="002B154A"/>
    <w:rsid w:val="002B6729"/>
    <w:rsid w:val="002C05C2"/>
    <w:rsid w:val="002C2461"/>
    <w:rsid w:val="002D2C02"/>
    <w:rsid w:val="002D31FA"/>
    <w:rsid w:val="002E039C"/>
    <w:rsid w:val="002E2876"/>
    <w:rsid w:val="002E4BE9"/>
    <w:rsid w:val="002E628A"/>
    <w:rsid w:val="002F554F"/>
    <w:rsid w:val="002F7C6A"/>
    <w:rsid w:val="003005AD"/>
    <w:rsid w:val="00303CAF"/>
    <w:rsid w:val="003105DB"/>
    <w:rsid w:val="00310C6D"/>
    <w:rsid w:val="00311B4C"/>
    <w:rsid w:val="00315B64"/>
    <w:rsid w:val="00320534"/>
    <w:rsid w:val="003326F3"/>
    <w:rsid w:val="00332AED"/>
    <w:rsid w:val="00337466"/>
    <w:rsid w:val="00341343"/>
    <w:rsid w:val="00341B55"/>
    <w:rsid w:val="00342188"/>
    <w:rsid w:val="00342904"/>
    <w:rsid w:val="00344D56"/>
    <w:rsid w:val="003460F3"/>
    <w:rsid w:val="00355B6D"/>
    <w:rsid w:val="00356E28"/>
    <w:rsid w:val="00365B8D"/>
    <w:rsid w:val="00373FB6"/>
    <w:rsid w:val="003751B7"/>
    <w:rsid w:val="0038109C"/>
    <w:rsid w:val="00381679"/>
    <w:rsid w:val="003843A7"/>
    <w:rsid w:val="00385EB5"/>
    <w:rsid w:val="003873DA"/>
    <w:rsid w:val="003A459F"/>
    <w:rsid w:val="003A5548"/>
    <w:rsid w:val="003B43E2"/>
    <w:rsid w:val="003B69E8"/>
    <w:rsid w:val="003C0A24"/>
    <w:rsid w:val="003C5A3D"/>
    <w:rsid w:val="003D06D9"/>
    <w:rsid w:val="003D33FC"/>
    <w:rsid w:val="003D4C07"/>
    <w:rsid w:val="003D795E"/>
    <w:rsid w:val="003E75FB"/>
    <w:rsid w:val="003F06D9"/>
    <w:rsid w:val="003F14DA"/>
    <w:rsid w:val="003F5158"/>
    <w:rsid w:val="003F6BD5"/>
    <w:rsid w:val="00401194"/>
    <w:rsid w:val="004012A0"/>
    <w:rsid w:val="00402365"/>
    <w:rsid w:val="0041040E"/>
    <w:rsid w:val="00410948"/>
    <w:rsid w:val="00411822"/>
    <w:rsid w:val="00412598"/>
    <w:rsid w:val="00412ED0"/>
    <w:rsid w:val="00414E0C"/>
    <w:rsid w:val="00415435"/>
    <w:rsid w:val="0042006D"/>
    <w:rsid w:val="00424AD4"/>
    <w:rsid w:val="004300CC"/>
    <w:rsid w:val="004336EF"/>
    <w:rsid w:val="00435C79"/>
    <w:rsid w:val="00440B0C"/>
    <w:rsid w:val="0044474B"/>
    <w:rsid w:val="004454B3"/>
    <w:rsid w:val="00445D64"/>
    <w:rsid w:val="004460C6"/>
    <w:rsid w:val="00450070"/>
    <w:rsid w:val="00455B9F"/>
    <w:rsid w:val="00463473"/>
    <w:rsid w:val="004643AA"/>
    <w:rsid w:val="00467961"/>
    <w:rsid w:val="004913E1"/>
    <w:rsid w:val="004946DE"/>
    <w:rsid w:val="004A1FDC"/>
    <w:rsid w:val="004B1F70"/>
    <w:rsid w:val="004B2889"/>
    <w:rsid w:val="004B5E95"/>
    <w:rsid w:val="004B6233"/>
    <w:rsid w:val="004B7B67"/>
    <w:rsid w:val="004C5BA0"/>
    <w:rsid w:val="004C6173"/>
    <w:rsid w:val="004D3A7D"/>
    <w:rsid w:val="004D48C9"/>
    <w:rsid w:val="004E401E"/>
    <w:rsid w:val="004E68C4"/>
    <w:rsid w:val="004F2446"/>
    <w:rsid w:val="004F4D20"/>
    <w:rsid w:val="004F508D"/>
    <w:rsid w:val="004F5779"/>
    <w:rsid w:val="005057ED"/>
    <w:rsid w:val="00507245"/>
    <w:rsid w:val="0051072E"/>
    <w:rsid w:val="005114EA"/>
    <w:rsid w:val="00526731"/>
    <w:rsid w:val="0053534E"/>
    <w:rsid w:val="00536A44"/>
    <w:rsid w:val="00536E5A"/>
    <w:rsid w:val="0054117F"/>
    <w:rsid w:val="00541587"/>
    <w:rsid w:val="00544616"/>
    <w:rsid w:val="0054620C"/>
    <w:rsid w:val="005511E9"/>
    <w:rsid w:val="00557A0C"/>
    <w:rsid w:val="00562757"/>
    <w:rsid w:val="00567654"/>
    <w:rsid w:val="0056794B"/>
    <w:rsid w:val="005732D6"/>
    <w:rsid w:val="00573856"/>
    <w:rsid w:val="00577AD9"/>
    <w:rsid w:val="005804EA"/>
    <w:rsid w:val="00582E51"/>
    <w:rsid w:val="00586C1D"/>
    <w:rsid w:val="00587D1A"/>
    <w:rsid w:val="0059004A"/>
    <w:rsid w:val="005912B8"/>
    <w:rsid w:val="00591AE1"/>
    <w:rsid w:val="00595EC7"/>
    <w:rsid w:val="005A588A"/>
    <w:rsid w:val="005A66BD"/>
    <w:rsid w:val="005B2762"/>
    <w:rsid w:val="005B4129"/>
    <w:rsid w:val="005B6D1C"/>
    <w:rsid w:val="005B7087"/>
    <w:rsid w:val="005C02C3"/>
    <w:rsid w:val="005C2FD5"/>
    <w:rsid w:val="005C3E97"/>
    <w:rsid w:val="005C4797"/>
    <w:rsid w:val="005D1A6F"/>
    <w:rsid w:val="005D2B17"/>
    <w:rsid w:val="005D4959"/>
    <w:rsid w:val="005E2912"/>
    <w:rsid w:val="005E415C"/>
    <w:rsid w:val="005E6FF7"/>
    <w:rsid w:val="005E7F14"/>
    <w:rsid w:val="005F0811"/>
    <w:rsid w:val="005F24D3"/>
    <w:rsid w:val="005F5EDA"/>
    <w:rsid w:val="005F74D0"/>
    <w:rsid w:val="005F7889"/>
    <w:rsid w:val="0060030A"/>
    <w:rsid w:val="006003C6"/>
    <w:rsid w:val="00602115"/>
    <w:rsid w:val="00610EA4"/>
    <w:rsid w:val="0061445E"/>
    <w:rsid w:val="00615734"/>
    <w:rsid w:val="00621AA8"/>
    <w:rsid w:val="00622DA7"/>
    <w:rsid w:val="00632F94"/>
    <w:rsid w:val="00634536"/>
    <w:rsid w:val="006369EE"/>
    <w:rsid w:val="006405E3"/>
    <w:rsid w:val="0064357A"/>
    <w:rsid w:val="00644061"/>
    <w:rsid w:val="00651795"/>
    <w:rsid w:val="00652709"/>
    <w:rsid w:val="00654D58"/>
    <w:rsid w:val="00655197"/>
    <w:rsid w:val="00671861"/>
    <w:rsid w:val="00672167"/>
    <w:rsid w:val="00675BE5"/>
    <w:rsid w:val="00676A95"/>
    <w:rsid w:val="0068182B"/>
    <w:rsid w:val="00682B47"/>
    <w:rsid w:val="00682EDB"/>
    <w:rsid w:val="00684145"/>
    <w:rsid w:val="00696FCF"/>
    <w:rsid w:val="006A2C20"/>
    <w:rsid w:val="006A4365"/>
    <w:rsid w:val="006A487D"/>
    <w:rsid w:val="006A529A"/>
    <w:rsid w:val="006A6405"/>
    <w:rsid w:val="006B0645"/>
    <w:rsid w:val="006B1094"/>
    <w:rsid w:val="006B1D46"/>
    <w:rsid w:val="006B5460"/>
    <w:rsid w:val="006B5547"/>
    <w:rsid w:val="006B7907"/>
    <w:rsid w:val="006C0ED3"/>
    <w:rsid w:val="006D48E3"/>
    <w:rsid w:val="006E0532"/>
    <w:rsid w:val="006E0D43"/>
    <w:rsid w:val="006E10C0"/>
    <w:rsid w:val="006E297B"/>
    <w:rsid w:val="006E307D"/>
    <w:rsid w:val="006E5ED5"/>
    <w:rsid w:val="006E64BD"/>
    <w:rsid w:val="006E6D02"/>
    <w:rsid w:val="006F26DB"/>
    <w:rsid w:val="006F3259"/>
    <w:rsid w:val="006F3934"/>
    <w:rsid w:val="006F5CB1"/>
    <w:rsid w:val="006F6F94"/>
    <w:rsid w:val="00700385"/>
    <w:rsid w:val="007016A0"/>
    <w:rsid w:val="00702010"/>
    <w:rsid w:val="00705F2A"/>
    <w:rsid w:val="00707DFB"/>
    <w:rsid w:val="00711A89"/>
    <w:rsid w:val="00712BEB"/>
    <w:rsid w:val="00713B33"/>
    <w:rsid w:val="00713C1A"/>
    <w:rsid w:val="00720633"/>
    <w:rsid w:val="0072174B"/>
    <w:rsid w:val="007223A9"/>
    <w:rsid w:val="00722E22"/>
    <w:rsid w:val="00723037"/>
    <w:rsid w:val="00723195"/>
    <w:rsid w:val="007255B2"/>
    <w:rsid w:val="0072727B"/>
    <w:rsid w:val="00727EA4"/>
    <w:rsid w:val="007319A5"/>
    <w:rsid w:val="00731B72"/>
    <w:rsid w:val="00735191"/>
    <w:rsid w:val="007426F4"/>
    <w:rsid w:val="00745C09"/>
    <w:rsid w:val="00746937"/>
    <w:rsid w:val="0075571B"/>
    <w:rsid w:val="00760F78"/>
    <w:rsid w:val="007635C0"/>
    <w:rsid w:val="00766424"/>
    <w:rsid w:val="00771C08"/>
    <w:rsid w:val="00774253"/>
    <w:rsid w:val="0077501A"/>
    <w:rsid w:val="00775878"/>
    <w:rsid w:val="007772AE"/>
    <w:rsid w:val="0078183C"/>
    <w:rsid w:val="00782441"/>
    <w:rsid w:val="00784D90"/>
    <w:rsid w:val="00785AC0"/>
    <w:rsid w:val="00787291"/>
    <w:rsid w:val="00787760"/>
    <w:rsid w:val="007917C9"/>
    <w:rsid w:val="00792326"/>
    <w:rsid w:val="007952C0"/>
    <w:rsid w:val="007963A1"/>
    <w:rsid w:val="007A0AA3"/>
    <w:rsid w:val="007A0D77"/>
    <w:rsid w:val="007A5E9E"/>
    <w:rsid w:val="007A7F3F"/>
    <w:rsid w:val="007B3701"/>
    <w:rsid w:val="007B7D4E"/>
    <w:rsid w:val="007C1674"/>
    <w:rsid w:val="007C196B"/>
    <w:rsid w:val="007C4C72"/>
    <w:rsid w:val="007D087E"/>
    <w:rsid w:val="007D2233"/>
    <w:rsid w:val="007D2464"/>
    <w:rsid w:val="007D3E74"/>
    <w:rsid w:val="007E00DF"/>
    <w:rsid w:val="007E1EBA"/>
    <w:rsid w:val="007E2395"/>
    <w:rsid w:val="007E2D77"/>
    <w:rsid w:val="007E3984"/>
    <w:rsid w:val="007E5ED6"/>
    <w:rsid w:val="007F5A8F"/>
    <w:rsid w:val="007F6455"/>
    <w:rsid w:val="007F6FA3"/>
    <w:rsid w:val="00803DE0"/>
    <w:rsid w:val="008065E8"/>
    <w:rsid w:val="008104E4"/>
    <w:rsid w:val="00814AAD"/>
    <w:rsid w:val="00814AC1"/>
    <w:rsid w:val="008238F6"/>
    <w:rsid w:val="0082639A"/>
    <w:rsid w:val="00833C6C"/>
    <w:rsid w:val="00834356"/>
    <w:rsid w:val="008460FA"/>
    <w:rsid w:val="00846E2E"/>
    <w:rsid w:val="00852DB2"/>
    <w:rsid w:val="00855299"/>
    <w:rsid w:val="00857645"/>
    <w:rsid w:val="00862B4F"/>
    <w:rsid w:val="00866B2E"/>
    <w:rsid w:val="00867273"/>
    <w:rsid w:val="00872AB3"/>
    <w:rsid w:val="00872CFD"/>
    <w:rsid w:val="00874C81"/>
    <w:rsid w:val="00877EC1"/>
    <w:rsid w:val="00893AA2"/>
    <w:rsid w:val="00897A78"/>
    <w:rsid w:val="008A051C"/>
    <w:rsid w:val="008A13A0"/>
    <w:rsid w:val="008A39FF"/>
    <w:rsid w:val="008A51B2"/>
    <w:rsid w:val="008A6AF7"/>
    <w:rsid w:val="008B1BC3"/>
    <w:rsid w:val="008B2EF6"/>
    <w:rsid w:val="008B4779"/>
    <w:rsid w:val="008B618E"/>
    <w:rsid w:val="008B7764"/>
    <w:rsid w:val="008C29AD"/>
    <w:rsid w:val="008C360D"/>
    <w:rsid w:val="008C558D"/>
    <w:rsid w:val="008C7250"/>
    <w:rsid w:val="008C72B4"/>
    <w:rsid w:val="008D1EF0"/>
    <w:rsid w:val="008D6DBA"/>
    <w:rsid w:val="008D7FA0"/>
    <w:rsid w:val="008E0FBC"/>
    <w:rsid w:val="00902EC8"/>
    <w:rsid w:val="00912BB0"/>
    <w:rsid w:val="00925430"/>
    <w:rsid w:val="009254FB"/>
    <w:rsid w:val="00930668"/>
    <w:rsid w:val="009330CE"/>
    <w:rsid w:val="00936A42"/>
    <w:rsid w:val="00942B32"/>
    <w:rsid w:val="00947719"/>
    <w:rsid w:val="00954DAA"/>
    <w:rsid w:val="00956AFC"/>
    <w:rsid w:val="00961F04"/>
    <w:rsid w:val="00967099"/>
    <w:rsid w:val="0096799C"/>
    <w:rsid w:val="00970FE5"/>
    <w:rsid w:val="009752B1"/>
    <w:rsid w:val="0097577E"/>
    <w:rsid w:val="0098197F"/>
    <w:rsid w:val="009874D8"/>
    <w:rsid w:val="009915FB"/>
    <w:rsid w:val="00992D90"/>
    <w:rsid w:val="00992F88"/>
    <w:rsid w:val="009934F7"/>
    <w:rsid w:val="00993C6F"/>
    <w:rsid w:val="00993FFD"/>
    <w:rsid w:val="00994B29"/>
    <w:rsid w:val="009956CE"/>
    <w:rsid w:val="00997EEE"/>
    <w:rsid w:val="009A0938"/>
    <w:rsid w:val="009A5C7F"/>
    <w:rsid w:val="009A6663"/>
    <w:rsid w:val="009B478D"/>
    <w:rsid w:val="009B5DE6"/>
    <w:rsid w:val="009B6665"/>
    <w:rsid w:val="009D5F79"/>
    <w:rsid w:val="009D76AB"/>
    <w:rsid w:val="009E1637"/>
    <w:rsid w:val="009E1C6E"/>
    <w:rsid w:val="009E2757"/>
    <w:rsid w:val="009E31A0"/>
    <w:rsid w:val="009F1718"/>
    <w:rsid w:val="009F26E0"/>
    <w:rsid w:val="009F364F"/>
    <w:rsid w:val="009F6A6F"/>
    <w:rsid w:val="009F748A"/>
    <w:rsid w:val="00A02790"/>
    <w:rsid w:val="00A05A3C"/>
    <w:rsid w:val="00A105CD"/>
    <w:rsid w:val="00A112F8"/>
    <w:rsid w:val="00A21208"/>
    <w:rsid w:val="00A233BD"/>
    <w:rsid w:val="00A25B6C"/>
    <w:rsid w:val="00A261F5"/>
    <w:rsid w:val="00A269F0"/>
    <w:rsid w:val="00A3099C"/>
    <w:rsid w:val="00A33CAE"/>
    <w:rsid w:val="00A346F9"/>
    <w:rsid w:val="00A401D1"/>
    <w:rsid w:val="00A44F10"/>
    <w:rsid w:val="00A4658E"/>
    <w:rsid w:val="00A47223"/>
    <w:rsid w:val="00A56BF8"/>
    <w:rsid w:val="00A631F1"/>
    <w:rsid w:val="00A64DE2"/>
    <w:rsid w:val="00A665D9"/>
    <w:rsid w:val="00A71AAB"/>
    <w:rsid w:val="00A71BBE"/>
    <w:rsid w:val="00A82EF8"/>
    <w:rsid w:val="00A83D1F"/>
    <w:rsid w:val="00A83E55"/>
    <w:rsid w:val="00A85AFB"/>
    <w:rsid w:val="00A868C7"/>
    <w:rsid w:val="00A91866"/>
    <w:rsid w:val="00A93E17"/>
    <w:rsid w:val="00A94E34"/>
    <w:rsid w:val="00AA38FB"/>
    <w:rsid w:val="00AA4225"/>
    <w:rsid w:val="00AA6347"/>
    <w:rsid w:val="00AB3F1B"/>
    <w:rsid w:val="00AC134F"/>
    <w:rsid w:val="00AC27DA"/>
    <w:rsid w:val="00AC5357"/>
    <w:rsid w:val="00AC7280"/>
    <w:rsid w:val="00AC7D3F"/>
    <w:rsid w:val="00AD065B"/>
    <w:rsid w:val="00AD34D6"/>
    <w:rsid w:val="00AD6E3A"/>
    <w:rsid w:val="00AD747A"/>
    <w:rsid w:val="00AE2DC0"/>
    <w:rsid w:val="00AF1FEC"/>
    <w:rsid w:val="00AF244D"/>
    <w:rsid w:val="00AF2603"/>
    <w:rsid w:val="00B01EA7"/>
    <w:rsid w:val="00B111E0"/>
    <w:rsid w:val="00B122F1"/>
    <w:rsid w:val="00B13217"/>
    <w:rsid w:val="00B15D30"/>
    <w:rsid w:val="00B211F7"/>
    <w:rsid w:val="00B264DC"/>
    <w:rsid w:val="00B27053"/>
    <w:rsid w:val="00B30A83"/>
    <w:rsid w:val="00B34621"/>
    <w:rsid w:val="00B41A79"/>
    <w:rsid w:val="00B442EA"/>
    <w:rsid w:val="00B44897"/>
    <w:rsid w:val="00B47F29"/>
    <w:rsid w:val="00B569CA"/>
    <w:rsid w:val="00B609A6"/>
    <w:rsid w:val="00B631C3"/>
    <w:rsid w:val="00B64FE0"/>
    <w:rsid w:val="00B6528B"/>
    <w:rsid w:val="00B65DA2"/>
    <w:rsid w:val="00B67312"/>
    <w:rsid w:val="00B70FDC"/>
    <w:rsid w:val="00B72046"/>
    <w:rsid w:val="00B74792"/>
    <w:rsid w:val="00B75A6C"/>
    <w:rsid w:val="00B76D7C"/>
    <w:rsid w:val="00B803E2"/>
    <w:rsid w:val="00B82D81"/>
    <w:rsid w:val="00B839C5"/>
    <w:rsid w:val="00B84466"/>
    <w:rsid w:val="00B8460C"/>
    <w:rsid w:val="00B8499C"/>
    <w:rsid w:val="00B8694E"/>
    <w:rsid w:val="00B878D3"/>
    <w:rsid w:val="00B92931"/>
    <w:rsid w:val="00B94950"/>
    <w:rsid w:val="00B974D3"/>
    <w:rsid w:val="00BA061F"/>
    <w:rsid w:val="00BA28E4"/>
    <w:rsid w:val="00BA38C8"/>
    <w:rsid w:val="00BA6C84"/>
    <w:rsid w:val="00BB3292"/>
    <w:rsid w:val="00BB7528"/>
    <w:rsid w:val="00BC5370"/>
    <w:rsid w:val="00BE0421"/>
    <w:rsid w:val="00BE159B"/>
    <w:rsid w:val="00BE36DD"/>
    <w:rsid w:val="00BE5E0E"/>
    <w:rsid w:val="00BF2741"/>
    <w:rsid w:val="00BF2DA6"/>
    <w:rsid w:val="00BF773C"/>
    <w:rsid w:val="00C0102D"/>
    <w:rsid w:val="00C02C0D"/>
    <w:rsid w:val="00C03A82"/>
    <w:rsid w:val="00C10F93"/>
    <w:rsid w:val="00C1342C"/>
    <w:rsid w:val="00C14B95"/>
    <w:rsid w:val="00C172B9"/>
    <w:rsid w:val="00C20F23"/>
    <w:rsid w:val="00C228F9"/>
    <w:rsid w:val="00C2304B"/>
    <w:rsid w:val="00C267CD"/>
    <w:rsid w:val="00C326DE"/>
    <w:rsid w:val="00C34805"/>
    <w:rsid w:val="00C3541E"/>
    <w:rsid w:val="00C405CC"/>
    <w:rsid w:val="00C42F8D"/>
    <w:rsid w:val="00C45F92"/>
    <w:rsid w:val="00C56CAE"/>
    <w:rsid w:val="00C57A67"/>
    <w:rsid w:val="00C605A5"/>
    <w:rsid w:val="00C6725A"/>
    <w:rsid w:val="00C72544"/>
    <w:rsid w:val="00C74DAA"/>
    <w:rsid w:val="00C86B84"/>
    <w:rsid w:val="00C90F3F"/>
    <w:rsid w:val="00C948EE"/>
    <w:rsid w:val="00CA0101"/>
    <w:rsid w:val="00CA3FB6"/>
    <w:rsid w:val="00CA41F8"/>
    <w:rsid w:val="00CA73F7"/>
    <w:rsid w:val="00CA78A0"/>
    <w:rsid w:val="00CB048A"/>
    <w:rsid w:val="00CB150A"/>
    <w:rsid w:val="00CB2F16"/>
    <w:rsid w:val="00CB7ED4"/>
    <w:rsid w:val="00CC12E0"/>
    <w:rsid w:val="00CC52BA"/>
    <w:rsid w:val="00CC58E5"/>
    <w:rsid w:val="00CC6EB0"/>
    <w:rsid w:val="00CD1865"/>
    <w:rsid w:val="00CD7380"/>
    <w:rsid w:val="00CE46AD"/>
    <w:rsid w:val="00CE4D21"/>
    <w:rsid w:val="00CF371B"/>
    <w:rsid w:val="00CF48E3"/>
    <w:rsid w:val="00CF5470"/>
    <w:rsid w:val="00CF6F66"/>
    <w:rsid w:val="00D02B99"/>
    <w:rsid w:val="00D06EF8"/>
    <w:rsid w:val="00D074FC"/>
    <w:rsid w:val="00D0760C"/>
    <w:rsid w:val="00D21DC1"/>
    <w:rsid w:val="00D2425D"/>
    <w:rsid w:val="00D24690"/>
    <w:rsid w:val="00D252DE"/>
    <w:rsid w:val="00D256AA"/>
    <w:rsid w:val="00D27944"/>
    <w:rsid w:val="00D3035B"/>
    <w:rsid w:val="00D31E05"/>
    <w:rsid w:val="00D33A13"/>
    <w:rsid w:val="00D3485A"/>
    <w:rsid w:val="00D36138"/>
    <w:rsid w:val="00D37294"/>
    <w:rsid w:val="00D37BCA"/>
    <w:rsid w:val="00D4606E"/>
    <w:rsid w:val="00D50007"/>
    <w:rsid w:val="00D51DB5"/>
    <w:rsid w:val="00D51E95"/>
    <w:rsid w:val="00D546B3"/>
    <w:rsid w:val="00D57B3B"/>
    <w:rsid w:val="00D6048F"/>
    <w:rsid w:val="00D6144D"/>
    <w:rsid w:val="00D61FFE"/>
    <w:rsid w:val="00D65342"/>
    <w:rsid w:val="00D65C46"/>
    <w:rsid w:val="00D70E71"/>
    <w:rsid w:val="00D82811"/>
    <w:rsid w:val="00D8554D"/>
    <w:rsid w:val="00DA572A"/>
    <w:rsid w:val="00DB139B"/>
    <w:rsid w:val="00DB3D63"/>
    <w:rsid w:val="00DB56B8"/>
    <w:rsid w:val="00DB78E9"/>
    <w:rsid w:val="00DB7970"/>
    <w:rsid w:val="00DC40E5"/>
    <w:rsid w:val="00DC4D04"/>
    <w:rsid w:val="00DC7A4F"/>
    <w:rsid w:val="00DE20CE"/>
    <w:rsid w:val="00DE2362"/>
    <w:rsid w:val="00DE2AF2"/>
    <w:rsid w:val="00DE68F3"/>
    <w:rsid w:val="00DE7557"/>
    <w:rsid w:val="00DF117B"/>
    <w:rsid w:val="00E00808"/>
    <w:rsid w:val="00E00BD9"/>
    <w:rsid w:val="00E05674"/>
    <w:rsid w:val="00E07A2D"/>
    <w:rsid w:val="00E11189"/>
    <w:rsid w:val="00E163E2"/>
    <w:rsid w:val="00E25165"/>
    <w:rsid w:val="00E27E92"/>
    <w:rsid w:val="00E3011F"/>
    <w:rsid w:val="00E30230"/>
    <w:rsid w:val="00E31377"/>
    <w:rsid w:val="00E34F08"/>
    <w:rsid w:val="00E35785"/>
    <w:rsid w:val="00E36B96"/>
    <w:rsid w:val="00E36C85"/>
    <w:rsid w:val="00E40B21"/>
    <w:rsid w:val="00E4178D"/>
    <w:rsid w:val="00E47120"/>
    <w:rsid w:val="00E475DB"/>
    <w:rsid w:val="00E6058D"/>
    <w:rsid w:val="00E62B92"/>
    <w:rsid w:val="00E657F9"/>
    <w:rsid w:val="00E66A44"/>
    <w:rsid w:val="00E67C69"/>
    <w:rsid w:val="00E7075B"/>
    <w:rsid w:val="00E739EB"/>
    <w:rsid w:val="00E74829"/>
    <w:rsid w:val="00E74E03"/>
    <w:rsid w:val="00E77CB9"/>
    <w:rsid w:val="00E827FC"/>
    <w:rsid w:val="00E85856"/>
    <w:rsid w:val="00E865FD"/>
    <w:rsid w:val="00E86991"/>
    <w:rsid w:val="00E921F4"/>
    <w:rsid w:val="00EA1204"/>
    <w:rsid w:val="00EA1EC2"/>
    <w:rsid w:val="00EA7BA5"/>
    <w:rsid w:val="00EC1491"/>
    <w:rsid w:val="00EC4063"/>
    <w:rsid w:val="00EC4B29"/>
    <w:rsid w:val="00EC5E8B"/>
    <w:rsid w:val="00ED08C9"/>
    <w:rsid w:val="00ED42A0"/>
    <w:rsid w:val="00EE7429"/>
    <w:rsid w:val="00EF19FA"/>
    <w:rsid w:val="00EF20BF"/>
    <w:rsid w:val="00EF615C"/>
    <w:rsid w:val="00EF7C64"/>
    <w:rsid w:val="00F0565F"/>
    <w:rsid w:val="00F063BD"/>
    <w:rsid w:val="00F0795C"/>
    <w:rsid w:val="00F129BC"/>
    <w:rsid w:val="00F145C6"/>
    <w:rsid w:val="00F16274"/>
    <w:rsid w:val="00F2137E"/>
    <w:rsid w:val="00F24B90"/>
    <w:rsid w:val="00F24BAD"/>
    <w:rsid w:val="00F26590"/>
    <w:rsid w:val="00F317A9"/>
    <w:rsid w:val="00F31E4B"/>
    <w:rsid w:val="00F331DD"/>
    <w:rsid w:val="00F33CA9"/>
    <w:rsid w:val="00F414CF"/>
    <w:rsid w:val="00F42FCF"/>
    <w:rsid w:val="00F50795"/>
    <w:rsid w:val="00F51058"/>
    <w:rsid w:val="00F528E9"/>
    <w:rsid w:val="00F534FE"/>
    <w:rsid w:val="00F54198"/>
    <w:rsid w:val="00F73A03"/>
    <w:rsid w:val="00F751A6"/>
    <w:rsid w:val="00F76670"/>
    <w:rsid w:val="00F83543"/>
    <w:rsid w:val="00FA636B"/>
    <w:rsid w:val="00FA7FDA"/>
    <w:rsid w:val="00FB155F"/>
    <w:rsid w:val="00FB3F5C"/>
    <w:rsid w:val="00FB4108"/>
    <w:rsid w:val="00FB4816"/>
    <w:rsid w:val="00FB686A"/>
    <w:rsid w:val="00FC2E54"/>
    <w:rsid w:val="00FC3353"/>
    <w:rsid w:val="00FC6125"/>
    <w:rsid w:val="00FC76F2"/>
    <w:rsid w:val="00FD50C9"/>
    <w:rsid w:val="00FE046B"/>
    <w:rsid w:val="00FE6337"/>
    <w:rsid w:val="00FF00F8"/>
    <w:rsid w:val="00FF0FC7"/>
    <w:rsid w:val="00FF209A"/>
    <w:rsid w:val="129654B3"/>
    <w:rsid w:val="44BCC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60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ln">
    <w:name w:val="Normal"/>
    <w:qFormat/>
    <w:rsid w:val="009956CE"/>
    <w:pPr>
      <w:suppressAutoHyphens/>
    </w:pPr>
    <w:rPr>
      <w:rFonts w:ascii="Arial" w:eastAsia="Times New Roman" w:hAnsi="Arial"/>
      <w:sz w:val="22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A25A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0307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9A09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9254FB"/>
    <w:pPr>
      <w:keepNext/>
      <w:keepLines/>
      <w:suppressAutoHyphens w:val="0"/>
      <w:spacing w:before="200" w:line="276" w:lineRule="auto"/>
      <w:ind w:left="1290" w:hanging="864"/>
      <w:jc w:val="both"/>
      <w:outlineLvl w:val="3"/>
    </w:pPr>
    <w:rPr>
      <w:b/>
      <w:bCs/>
      <w:iCs/>
      <w:szCs w:val="22"/>
      <w:lang w:val="x-none"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9254FB"/>
    <w:pPr>
      <w:keepNext/>
      <w:keepLines/>
      <w:suppressAutoHyphens w:val="0"/>
      <w:spacing w:before="200" w:line="276" w:lineRule="auto"/>
      <w:ind w:left="1008" w:hanging="1008"/>
      <w:jc w:val="both"/>
      <w:outlineLvl w:val="4"/>
    </w:pPr>
    <w:rPr>
      <w:rFonts w:ascii="Cambria" w:hAnsi="Cambria"/>
      <w:color w:val="243F60"/>
      <w:szCs w:val="22"/>
      <w:lang w:val="x-none" w:eastAsia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9254FB"/>
    <w:pPr>
      <w:keepNext/>
      <w:keepLines/>
      <w:suppressAutoHyphens w:val="0"/>
      <w:spacing w:before="200" w:line="276" w:lineRule="auto"/>
      <w:ind w:left="1152" w:hanging="1152"/>
      <w:jc w:val="both"/>
      <w:outlineLvl w:val="5"/>
    </w:pPr>
    <w:rPr>
      <w:rFonts w:ascii="Cambria" w:hAnsi="Cambria"/>
      <w:i/>
      <w:iCs/>
      <w:color w:val="243F60"/>
      <w:szCs w:val="22"/>
      <w:lang w:val="x-none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9254FB"/>
    <w:pPr>
      <w:keepNext/>
      <w:keepLines/>
      <w:suppressAutoHyphens w:val="0"/>
      <w:spacing w:before="200" w:line="276" w:lineRule="auto"/>
      <w:ind w:left="1296" w:hanging="1296"/>
      <w:jc w:val="both"/>
      <w:outlineLvl w:val="6"/>
    </w:pPr>
    <w:rPr>
      <w:rFonts w:ascii="Cambria" w:hAnsi="Cambria"/>
      <w:i/>
      <w:iCs/>
      <w:color w:val="404040"/>
      <w:szCs w:val="22"/>
      <w:lang w:val="x-none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9254FB"/>
    <w:pPr>
      <w:keepNext/>
      <w:keepLines/>
      <w:suppressAutoHyphens w:val="0"/>
      <w:spacing w:before="200" w:line="276" w:lineRule="auto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dpis9">
    <w:name w:val="heading 9"/>
    <w:aliases w:val=" Char"/>
    <w:basedOn w:val="Normln"/>
    <w:next w:val="Normln"/>
    <w:link w:val="Nadpis9Char"/>
    <w:uiPriority w:val="9"/>
    <w:qFormat/>
    <w:rsid w:val="009254FB"/>
    <w:pPr>
      <w:keepNext/>
      <w:keepLines/>
      <w:suppressAutoHyphens w:val="0"/>
      <w:spacing w:before="200" w:line="276" w:lineRule="auto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link w:val="Zkladntext21Char"/>
    <w:rsid w:val="002A25A8"/>
    <w:pPr>
      <w:jc w:val="both"/>
    </w:pPr>
    <w:rPr>
      <w:rFonts w:ascii="Verdana" w:hAnsi="Verdana"/>
      <w:sz w:val="20"/>
      <w:lang w:val="x-none"/>
    </w:rPr>
  </w:style>
  <w:style w:type="paragraph" w:styleId="Textpoznpodarou">
    <w:name w:val="footnote text"/>
    <w:basedOn w:val="Normln"/>
    <w:link w:val="TextpoznpodarouChar"/>
    <w:uiPriority w:val="99"/>
    <w:rsid w:val="002A25A8"/>
    <w:rPr>
      <w:rFonts w:ascii="Times New Roman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2A25A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Hypertextovodkaz">
    <w:name w:val="Hyperlink"/>
    <w:rsid w:val="002A25A8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2A25A8"/>
    <w:rPr>
      <w:rFonts w:cs="Times New Roman"/>
      <w:color w:val="808080"/>
    </w:rPr>
  </w:style>
  <w:style w:type="paragraph" w:customStyle="1" w:styleId="ListParagraph1">
    <w:name w:val="List Paragraph1"/>
    <w:basedOn w:val="Normln"/>
    <w:qFormat/>
    <w:rsid w:val="00696FCF"/>
    <w:pPr>
      <w:numPr>
        <w:numId w:val="8"/>
      </w:numPr>
      <w:suppressAutoHyphens w:val="0"/>
      <w:ind w:left="624" w:hanging="340"/>
    </w:pPr>
    <w:rPr>
      <w:rFonts w:eastAsia="Calibri"/>
      <w:lang w:eastAsia="cs-CZ"/>
    </w:rPr>
  </w:style>
  <w:style w:type="paragraph" w:customStyle="1" w:styleId="Odstavecseseznamem1">
    <w:name w:val="Odstavec se seznamem1"/>
    <w:aliases w:val="Smlouva-Odst."/>
    <w:basedOn w:val="Normln"/>
    <w:uiPriority w:val="34"/>
    <w:qFormat/>
    <w:rsid w:val="00B569CA"/>
    <w:pPr>
      <w:numPr>
        <w:numId w:val="6"/>
      </w:numPr>
      <w:suppressAutoHyphens w:val="0"/>
      <w:spacing w:before="60" w:after="60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2A25A8"/>
    <w:rPr>
      <w:vertAlign w:val="superscript"/>
    </w:rPr>
  </w:style>
  <w:style w:type="paragraph" w:customStyle="1" w:styleId="Odstavecseseznamem2">
    <w:name w:val="Odstavec se seznamem2"/>
    <w:basedOn w:val="Normln"/>
    <w:rsid w:val="002A25A8"/>
    <w:pPr>
      <w:suppressAutoHyphens w:val="0"/>
      <w:spacing w:before="120" w:after="120"/>
      <w:ind w:left="708"/>
    </w:pPr>
    <w:rPr>
      <w:rFonts w:eastAsia="Calibri"/>
      <w:lang w:eastAsia="cs-CZ"/>
    </w:rPr>
  </w:style>
  <w:style w:type="paragraph" w:customStyle="1" w:styleId="smlouvaheading2">
    <w:name w:val="smlouva heading 2"/>
    <w:basedOn w:val="Normln"/>
    <w:qFormat/>
    <w:rsid w:val="002A25A8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heading3">
    <w:name w:val="smlouva heading 3"/>
    <w:basedOn w:val="smlouvaheading2"/>
    <w:qFormat/>
    <w:rsid w:val="002A25A8"/>
  </w:style>
  <w:style w:type="paragraph" w:customStyle="1" w:styleId="Smlouva-Nadpis1">
    <w:name w:val="Smlouva - Nadpis 1"/>
    <w:basedOn w:val="Nadpis1"/>
    <w:link w:val="Smlouva-Nadpis1Char"/>
    <w:qFormat/>
    <w:rsid w:val="00E827FC"/>
    <w:pPr>
      <w:keepLines w:val="0"/>
      <w:numPr>
        <w:numId w:val="3"/>
      </w:numPr>
      <w:spacing w:before="360" w:after="120"/>
      <w:ind w:left="0" w:firstLine="0"/>
      <w:jc w:val="center"/>
    </w:pPr>
    <w:rPr>
      <w:rFonts w:ascii="Arial" w:hAnsi="Arial"/>
      <w:b w:val="0"/>
      <w:bCs w:val="0"/>
      <w:color w:val="auto"/>
      <w:sz w:val="32"/>
      <w:szCs w:val="24"/>
      <w:lang w:eastAsia="x-none"/>
    </w:rPr>
  </w:style>
  <w:style w:type="character" w:customStyle="1" w:styleId="Smlouva-Nadpis1Char">
    <w:name w:val="Smlouva - Nadpis 1 Char"/>
    <w:link w:val="Smlouva-Nadpis1"/>
    <w:rsid w:val="00E827FC"/>
    <w:rPr>
      <w:rFonts w:ascii="Arial" w:eastAsia="Times New Roman" w:hAnsi="Arial"/>
      <w:sz w:val="32"/>
      <w:szCs w:val="24"/>
      <w:lang w:val="x-none" w:eastAsia="x-none"/>
    </w:rPr>
  </w:style>
  <w:style w:type="character" w:customStyle="1" w:styleId="Nadpis1Char">
    <w:name w:val="Nadpis 1 Char"/>
    <w:link w:val="Nadpis1"/>
    <w:uiPriority w:val="9"/>
    <w:rsid w:val="002A25A8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Odkaznakoment">
    <w:name w:val="annotation reference"/>
    <w:uiPriority w:val="99"/>
    <w:semiHidden/>
    <w:unhideWhenUsed/>
    <w:rsid w:val="0053534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3534E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53534E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3534E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34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353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uiPriority w:val="9"/>
    <w:semiHidden/>
    <w:rsid w:val="0003079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ednseznam2zvraznn21">
    <w:name w:val="Střední seznam 2 – zvýraznění 21"/>
    <w:hidden/>
    <w:uiPriority w:val="99"/>
    <w:semiHidden/>
    <w:rsid w:val="006B064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2">
    <w:name w:val="Body2"/>
    <w:basedOn w:val="Normln"/>
    <w:uiPriority w:val="99"/>
    <w:rsid w:val="003D795E"/>
    <w:pPr>
      <w:numPr>
        <w:numId w:val="4"/>
      </w:numPr>
      <w:suppressAutoHyphens w:val="0"/>
      <w:jc w:val="both"/>
    </w:pPr>
    <w:rPr>
      <w:rFonts w:eastAsia="MS Mincho"/>
      <w:sz w:val="20"/>
      <w:szCs w:val="20"/>
      <w:lang w:eastAsia="cs-CZ"/>
    </w:rPr>
  </w:style>
  <w:style w:type="paragraph" w:customStyle="1" w:styleId="NoSpacing1">
    <w:name w:val="No Spacing1"/>
    <w:qFormat/>
    <w:rsid w:val="00414E0C"/>
    <w:rPr>
      <w:rFonts w:eastAsia="Times New Roman"/>
      <w:sz w:val="22"/>
      <w:szCs w:val="22"/>
    </w:rPr>
  </w:style>
  <w:style w:type="paragraph" w:customStyle="1" w:styleId="Bezmezer1">
    <w:name w:val="Bez mezer1"/>
    <w:rsid w:val="00414E0C"/>
    <w:rPr>
      <w:rFonts w:eastAsia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B288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rsid w:val="004B2889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B288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4B288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ednstnovn1zvraznn11">
    <w:name w:val="Střední stínování 1 – zvýraznění 11"/>
    <w:link w:val="Stednstnovn1zvraznn1Char"/>
    <w:uiPriority w:val="1"/>
    <w:qFormat/>
    <w:rsid w:val="00AC7D3F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Stednstnovn1zvraznn1Char">
    <w:name w:val="Střední stínování 1 – zvýraznění 1 Char"/>
    <w:link w:val="Stednstnovn1zvraznn11"/>
    <w:uiPriority w:val="1"/>
    <w:rsid w:val="00AC7D3F"/>
    <w:rPr>
      <w:rFonts w:ascii="Arial" w:hAnsi="Arial"/>
      <w:sz w:val="22"/>
      <w:szCs w:val="22"/>
      <w:lang w:eastAsia="en-US" w:bidi="ar-SA"/>
    </w:rPr>
  </w:style>
  <w:style w:type="paragraph" w:styleId="Zkladntext">
    <w:name w:val="Body Text"/>
    <w:basedOn w:val="Normln"/>
    <w:link w:val="ZkladntextChar"/>
    <w:rsid w:val="00586C1D"/>
    <w:pPr>
      <w:jc w:val="center"/>
    </w:pPr>
    <w:rPr>
      <w:rFonts w:ascii="Verdana" w:hAnsi="Verdana"/>
      <w:sz w:val="24"/>
      <w:lang w:val="x-none"/>
    </w:rPr>
  </w:style>
  <w:style w:type="character" w:customStyle="1" w:styleId="ZkladntextChar">
    <w:name w:val="Základní text Char"/>
    <w:link w:val="Zkladntext"/>
    <w:rsid w:val="00586C1D"/>
    <w:rPr>
      <w:rFonts w:ascii="Verdana" w:eastAsia="Times New Roman" w:hAnsi="Verdana"/>
      <w:sz w:val="24"/>
      <w:szCs w:val="24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A0938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9A0938"/>
    <w:rPr>
      <w:rFonts w:ascii="Arial" w:eastAsia="Times New Roman" w:hAnsi="Arial"/>
      <w:sz w:val="22"/>
      <w:szCs w:val="24"/>
      <w:lang w:eastAsia="ar-SA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A0938"/>
    <w:pPr>
      <w:keepNext w:val="0"/>
      <w:widowControl w:val="0"/>
      <w:numPr>
        <w:ilvl w:val="2"/>
      </w:numPr>
      <w:suppressAutoHyphens w:val="0"/>
      <w:spacing w:before="120" w:after="240"/>
      <w:jc w:val="both"/>
    </w:pPr>
    <w:rPr>
      <w:rFonts w:ascii="Arial" w:eastAsia="Calibri" w:hAnsi="Arial"/>
      <w:b w:val="0"/>
      <w:sz w:val="22"/>
      <w:szCs w:val="20"/>
      <w:lang w:eastAsia="x-none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9A0938"/>
    <w:rPr>
      <w:rFonts w:ascii="Arial" w:hAnsi="Arial"/>
      <w:bCs/>
      <w:sz w:val="22"/>
      <w:lang w:val="x-none" w:eastAsia="x-none"/>
    </w:rPr>
  </w:style>
  <w:style w:type="character" w:customStyle="1" w:styleId="Nadpis3Char">
    <w:name w:val="Nadpis 3 Char"/>
    <w:link w:val="Nadpis3"/>
    <w:uiPriority w:val="9"/>
    <w:semiHidden/>
    <w:rsid w:val="009A093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AOdstavec">
    <w:name w:val="AA_Odstavec"/>
    <w:basedOn w:val="Normln"/>
    <w:rsid w:val="008E0FBC"/>
    <w:rPr>
      <w:rFonts w:ascii="Verdana" w:hAnsi="Verdana" w:cs="Verdana"/>
      <w:color w:val="000000"/>
      <w:kern w:val="1"/>
      <w:sz w:val="24"/>
    </w:rPr>
  </w:style>
  <w:style w:type="character" w:customStyle="1" w:styleId="Nadpis4Char">
    <w:name w:val="Nadpis 4 Char"/>
    <w:link w:val="Nadpis4"/>
    <w:uiPriority w:val="9"/>
    <w:rsid w:val="009254FB"/>
    <w:rPr>
      <w:rFonts w:ascii="Arial" w:eastAsia="Times New Roman" w:hAnsi="Arial"/>
      <w:b/>
      <w:bCs/>
      <w:iCs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semiHidden/>
    <w:rsid w:val="009254FB"/>
    <w:rPr>
      <w:rFonts w:ascii="Cambria" w:eastAsia="Times New Roman" w:hAnsi="Cambria"/>
      <w:color w:val="243F60"/>
      <w:sz w:val="22"/>
      <w:szCs w:val="22"/>
      <w:lang w:val="x-none" w:eastAsia="en-US"/>
    </w:rPr>
  </w:style>
  <w:style w:type="character" w:customStyle="1" w:styleId="Nadpis6Char">
    <w:name w:val="Nadpis 6 Char"/>
    <w:link w:val="Nadpis6"/>
    <w:uiPriority w:val="9"/>
    <w:semiHidden/>
    <w:rsid w:val="009254FB"/>
    <w:rPr>
      <w:rFonts w:ascii="Cambria" w:eastAsia="Times New Roman" w:hAnsi="Cambria"/>
      <w:i/>
      <w:iCs/>
      <w:color w:val="243F60"/>
      <w:sz w:val="22"/>
      <w:szCs w:val="22"/>
      <w:lang w:val="x-none" w:eastAsia="en-US"/>
    </w:rPr>
  </w:style>
  <w:style w:type="character" w:customStyle="1" w:styleId="Nadpis7Char">
    <w:name w:val="Nadpis 7 Char"/>
    <w:link w:val="Nadpis7"/>
    <w:uiPriority w:val="9"/>
    <w:semiHidden/>
    <w:rsid w:val="009254FB"/>
    <w:rPr>
      <w:rFonts w:ascii="Cambria" w:eastAsia="Times New Roman" w:hAnsi="Cambria"/>
      <w:i/>
      <w:iCs/>
      <w:color w:val="404040"/>
      <w:sz w:val="22"/>
      <w:szCs w:val="22"/>
      <w:lang w:val="x-none" w:eastAsia="en-US"/>
    </w:rPr>
  </w:style>
  <w:style w:type="character" w:customStyle="1" w:styleId="Nadpis8Char">
    <w:name w:val="Nadpis 8 Char"/>
    <w:link w:val="Nadpis8"/>
    <w:uiPriority w:val="9"/>
    <w:semiHidden/>
    <w:rsid w:val="009254FB"/>
    <w:rPr>
      <w:rFonts w:ascii="Cambria" w:eastAsia="Times New Roman" w:hAnsi="Cambria"/>
      <w:color w:val="404040"/>
      <w:lang w:val="x-none" w:eastAsia="en-US"/>
    </w:rPr>
  </w:style>
  <w:style w:type="character" w:customStyle="1" w:styleId="Nadpis9Char">
    <w:name w:val="Nadpis 9 Char"/>
    <w:aliases w:val=" Char Char"/>
    <w:link w:val="Nadpis9"/>
    <w:uiPriority w:val="9"/>
    <w:semiHidden/>
    <w:rsid w:val="009254FB"/>
    <w:rPr>
      <w:rFonts w:ascii="Cambria" w:eastAsia="Times New Roman" w:hAnsi="Cambria"/>
      <w:i/>
      <w:iCs/>
      <w:color w:val="404040"/>
      <w:lang w:val="x-none" w:eastAsia="en-US"/>
    </w:rPr>
  </w:style>
  <w:style w:type="paragraph" w:customStyle="1" w:styleId="Odst3ur">
    <w:name w:val="Odst (3. ur)"/>
    <w:basedOn w:val="Nadpis3"/>
    <w:link w:val="Odst3urChar"/>
    <w:qFormat/>
    <w:rsid w:val="009254FB"/>
    <w:pPr>
      <w:keepNext w:val="0"/>
      <w:keepLines/>
      <w:numPr>
        <w:ilvl w:val="2"/>
      </w:numPr>
      <w:suppressAutoHyphens w:val="0"/>
      <w:spacing w:before="0" w:after="120"/>
      <w:ind w:left="680" w:hanging="680"/>
      <w:jc w:val="both"/>
    </w:pPr>
    <w:rPr>
      <w:rFonts w:ascii="Arial" w:hAnsi="Arial"/>
      <w:b w:val="0"/>
      <w:sz w:val="22"/>
      <w:szCs w:val="22"/>
      <w:lang w:eastAsia="en-US"/>
    </w:rPr>
  </w:style>
  <w:style w:type="character" w:customStyle="1" w:styleId="Odst3urChar">
    <w:name w:val="Odst (3. ur) Char"/>
    <w:link w:val="Odst3ur"/>
    <w:rsid w:val="009254FB"/>
    <w:rPr>
      <w:rFonts w:ascii="Arial" w:eastAsia="Times New Roman" w:hAnsi="Arial"/>
      <w:bCs/>
      <w:sz w:val="22"/>
      <w:szCs w:val="22"/>
      <w:lang w:val="x-none" w:eastAsia="en-US"/>
    </w:rPr>
  </w:style>
  <w:style w:type="paragraph" w:customStyle="1" w:styleId="Barevnseznamzvraznn11">
    <w:name w:val="Barevný seznam – zvýraznění 11"/>
    <w:basedOn w:val="Normln"/>
    <w:uiPriority w:val="99"/>
    <w:qFormat/>
    <w:rsid w:val="000A1215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rilohacobsah">
    <w:name w:val="Priloha c. (obsah)"/>
    <w:basedOn w:val="Zkladntext21"/>
    <w:qFormat/>
    <w:rsid w:val="00385EB5"/>
    <w:pPr>
      <w:spacing w:before="60"/>
    </w:pPr>
    <w:rPr>
      <w:rFonts w:ascii="Arial" w:hAnsi="Arial"/>
      <w:b/>
      <w:sz w:val="18"/>
      <w:szCs w:val="22"/>
    </w:rPr>
  </w:style>
  <w:style w:type="character" w:customStyle="1" w:styleId="Zkladntext21Char">
    <w:name w:val="Základní text 21 Char"/>
    <w:link w:val="Zkladntext21"/>
    <w:rsid w:val="00007413"/>
    <w:rPr>
      <w:rFonts w:ascii="Verdana" w:eastAsia="Times New Roman" w:hAnsi="Verdana"/>
      <w:szCs w:val="24"/>
      <w:lang w:eastAsia="ar-SA"/>
    </w:rPr>
  </w:style>
  <w:style w:type="paragraph" w:customStyle="1" w:styleId="Stednmka1zvraznn21">
    <w:name w:val="Střední mřížka 1 – zvýraznění 21"/>
    <w:basedOn w:val="Normln"/>
    <w:uiPriority w:val="99"/>
    <w:qFormat/>
    <w:rsid w:val="00B442EA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AF24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6C0E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ln">
    <w:name w:val="Normal"/>
    <w:qFormat/>
    <w:rsid w:val="009956CE"/>
    <w:pPr>
      <w:suppressAutoHyphens/>
    </w:pPr>
    <w:rPr>
      <w:rFonts w:ascii="Arial" w:eastAsia="Times New Roman" w:hAnsi="Arial"/>
      <w:sz w:val="22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A25A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0307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9A09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9254FB"/>
    <w:pPr>
      <w:keepNext/>
      <w:keepLines/>
      <w:suppressAutoHyphens w:val="0"/>
      <w:spacing w:before="200" w:line="276" w:lineRule="auto"/>
      <w:ind w:left="1290" w:hanging="864"/>
      <w:jc w:val="both"/>
      <w:outlineLvl w:val="3"/>
    </w:pPr>
    <w:rPr>
      <w:b/>
      <w:bCs/>
      <w:iCs/>
      <w:szCs w:val="22"/>
      <w:lang w:val="x-none"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9254FB"/>
    <w:pPr>
      <w:keepNext/>
      <w:keepLines/>
      <w:suppressAutoHyphens w:val="0"/>
      <w:spacing w:before="200" w:line="276" w:lineRule="auto"/>
      <w:ind w:left="1008" w:hanging="1008"/>
      <w:jc w:val="both"/>
      <w:outlineLvl w:val="4"/>
    </w:pPr>
    <w:rPr>
      <w:rFonts w:ascii="Cambria" w:hAnsi="Cambria"/>
      <w:color w:val="243F60"/>
      <w:szCs w:val="22"/>
      <w:lang w:val="x-none" w:eastAsia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9254FB"/>
    <w:pPr>
      <w:keepNext/>
      <w:keepLines/>
      <w:suppressAutoHyphens w:val="0"/>
      <w:spacing w:before="200" w:line="276" w:lineRule="auto"/>
      <w:ind w:left="1152" w:hanging="1152"/>
      <w:jc w:val="both"/>
      <w:outlineLvl w:val="5"/>
    </w:pPr>
    <w:rPr>
      <w:rFonts w:ascii="Cambria" w:hAnsi="Cambria"/>
      <w:i/>
      <w:iCs/>
      <w:color w:val="243F60"/>
      <w:szCs w:val="22"/>
      <w:lang w:val="x-none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9254FB"/>
    <w:pPr>
      <w:keepNext/>
      <w:keepLines/>
      <w:suppressAutoHyphens w:val="0"/>
      <w:spacing w:before="200" w:line="276" w:lineRule="auto"/>
      <w:ind w:left="1296" w:hanging="1296"/>
      <w:jc w:val="both"/>
      <w:outlineLvl w:val="6"/>
    </w:pPr>
    <w:rPr>
      <w:rFonts w:ascii="Cambria" w:hAnsi="Cambria"/>
      <w:i/>
      <w:iCs/>
      <w:color w:val="404040"/>
      <w:szCs w:val="22"/>
      <w:lang w:val="x-none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9254FB"/>
    <w:pPr>
      <w:keepNext/>
      <w:keepLines/>
      <w:suppressAutoHyphens w:val="0"/>
      <w:spacing w:before="200" w:line="276" w:lineRule="auto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dpis9">
    <w:name w:val="heading 9"/>
    <w:aliases w:val=" Char"/>
    <w:basedOn w:val="Normln"/>
    <w:next w:val="Normln"/>
    <w:link w:val="Nadpis9Char"/>
    <w:uiPriority w:val="9"/>
    <w:qFormat/>
    <w:rsid w:val="009254FB"/>
    <w:pPr>
      <w:keepNext/>
      <w:keepLines/>
      <w:suppressAutoHyphens w:val="0"/>
      <w:spacing w:before="200" w:line="276" w:lineRule="auto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link w:val="Zkladntext21Char"/>
    <w:rsid w:val="002A25A8"/>
    <w:pPr>
      <w:jc w:val="both"/>
    </w:pPr>
    <w:rPr>
      <w:rFonts w:ascii="Verdana" w:hAnsi="Verdana"/>
      <w:sz w:val="20"/>
      <w:lang w:val="x-none"/>
    </w:rPr>
  </w:style>
  <w:style w:type="paragraph" w:styleId="Textpoznpodarou">
    <w:name w:val="footnote text"/>
    <w:basedOn w:val="Normln"/>
    <w:link w:val="TextpoznpodarouChar"/>
    <w:uiPriority w:val="99"/>
    <w:rsid w:val="002A25A8"/>
    <w:rPr>
      <w:rFonts w:ascii="Times New Roman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2A25A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Hypertextovodkaz">
    <w:name w:val="Hyperlink"/>
    <w:rsid w:val="002A25A8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2A25A8"/>
    <w:rPr>
      <w:rFonts w:cs="Times New Roman"/>
      <w:color w:val="808080"/>
    </w:rPr>
  </w:style>
  <w:style w:type="paragraph" w:customStyle="1" w:styleId="ListParagraph1">
    <w:name w:val="List Paragraph1"/>
    <w:basedOn w:val="Normln"/>
    <w:qFormat/>
    <w:rsid w:val="00696FCF"/>
    <w:pPr>
      <w:numPr>
        <w:numId w:val="8"/>
      </w:numPr>
      <w:suppressAutoHyphens w:val="0"/>
      <w:ind w:left="624" w:hanging="340"/>
    </w:pPr>
    <w:rPr>
      <w:rFonts w:eastAsia="Calibri"/>
      <w:lang w:eastAsia="cs-CZ"/>
    </w:rPr>
  </w:style>
  <w:style w:type="paragraph" w:customStyle="1" w:styleId="Odstavecseseznamem1">
    <w:name w:val="Odstavec se seznamem1"/>
    <w:aliases w:val="Smlouva-Odst."/>
    <w:basedOn w:val="Normln"/>
    <w:uiPriority w:val="34"/>
    <w:qFormat/>
    <w:rsid w:val="00B569CA"/>
    <w:pPr>
      <w:numPr>
        <w:numId w:val="6"/>
      </w:numPr>
      <w:suppressAutoHyphens w:val="0"/>
      <w:spacing w:before="60" w:after="60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2A25A8"/>
    <w:rPr>
      <w:vertAlign w:val="superscript"/>
    </w:rPr>
  </w:style>
  <w:style w:type="paragraph" w:customStyle="1" w:styleId="Odstavecseseznamem2">
    <w:name w:val="Odstavec se seznamem2"/>
    <w:basedOn w:val="Normln"/>
    <w:rsid w:val="002A25A8"/>
    <w:pPr>
      <w:suppressAutoHyphens w:val="0"/>
      <w:spacing w:before="120" w:after="120"/>
      <w:ind w:left="708"/>
    </w:pPr>
    <w:rPr>
      <w:rFonts w:eastAsia="Calibri"/>
      <w:lang w:eastAsia="cs-CZ"/>
    </w:rPr>
  </w:style>
  <w:style w:type="paragraph" w:customStyle="1" w:styleId="smlouvaheading2">
    <w:name w:val="smlouva heading 2"/>
    <w:basedOn w:val="Normln"/>
    <w:qFormat/>
    <w:rsid w:val="002A25A8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heading3">
    <w:name w:val="smlouva heading 3"/>
    <w:basedOn w:val="smlouvaheading2"/>
    <w:qFormat/>
    <w:rsid w:val="002A25A8"/>
  </w:style>
  <w:style w:type="paragraph" w:customStyle="1" w:styleId="Smlouva-Nadpis1">
    <w:name w:val="Smlouva - Nadpis 1"/>
    <w:basedOn w:val="Nadpis1"/>
    <w:link w:val="Smlouva-Nadpis1Char"/>
    <w:qFormat/>
    <w:rsid w:val="00E827FC"/>
    <w:pPr>
      <w:keepLines w:val="0"/>
      <w:numPr>
        <w:numId w:val="3"/>
      </w:numPr>
      <w:spacing w:before="360" w:after="120"/>
      <w:ind w:left="0" w:firstLine="0"/>
      <w:jc w:val="center"/>
    </w:pPr>
    <w:rPr>
      <w:rFonts w:ascii="Arial" w:hAnsi="Arial"/>
      <w:b w:val="0"/>
      <w:bCs w:val="0"/>
      <w:color w:val="auto"/>
      <w:sz w:val="32"/>
      <w:szCs w:val="24"/>
      <w:lang w:eastAsia="x-none"/>
    </w:rPr>
  </w:style>
  <w:style w:type="character" w:customStyle="1" w:styleId="Smlouva-Nadpis1Char">
    <w:name w:val="Smlouva - Nadpis 1 Char"/>
    <w:link w:val="Smlouva-Nadpis1"/>
    <w:rsid w:val="00E827FC"/>
    <w:rPr>
      <w:rFonts w:ascii="Arial" w:eastAsia="Times New Roman" w:hAnsi="Arial"/>
      <w:sz w:val="32"/>
      <w:szCs w:val="24"/>
      <w:lang w:val="x-none" w:eastAsia="x-none"/>
    </w:rPr>
  </w:style>
  <w:style w:type="character" w:customStyle="1" w:styleId="Nadpis1Char">
    <w:name w:val="Nadpis 1 Char"/>
    <w:link w:val="Nadpis1"/>
    <w:uiPriority w:val="9"/>
    <w:rsid w:val="002A25A8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Odkaznakoment">
    <w:name w:val="annotation reference"/>
    <w:uiPriority w:val="99"/>
    <w:semiHidden/>
    <w:unhideWhenUsed/>
    <w:rsid w:val="0053534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3534E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53534E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3534E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34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353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uiPriority w:val="9"/>
    <w:semiHidden/>
    <w:rsid w:val="0003079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ednseznam2zvraznn21">
    <w:name w:val="Střední seznam 2 – zvýraznění 21"/>
    <w:hidden/>
    <w:uiPriority w:val="99"/>
    <w:semiHidden/>
    <w:rsid w:val="006B064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2">
    <w:name w:val="Body2"/>
    <w:basedOn w:val="Normln"/>
    <w:uiPriority w:val="99"/>
    <w:rsid w:val="003D795E"/>
    <w:pPr>
      <w:numPr>
        <w:numId w:val="4"/>
      </w:numPr>
      <w:suppressAutoHyphens w:val="0"/>
      <w:jc w:val="both"/>
    </w:pPr>
    <w:rPr>
      <w:rFonts w:eastAsia="MS Mincho"/>
      <w:sz w:val="20"/>
      <w:szCs w:val="20"/>
      <w:lang w:eastAsia="cs-CZ"/>
    </w:rPr>
  </w:style>
  <w:style w:type="paragraph" w:customStyle="1" w:styleId="NoSpacing1">
    <w:name w:val="No Spacing1"/>
    <w:qFormat/>
    <w:rsid w:val="00414E0C"/>
    <w:rPr>
      <w:rFonts w:eastAsia="Times New Roman"/>
      <w:sz w:val="22"/>
      <w:szCs w:val="22"/>
    </w:rPr>
  </w:style>
  <w:style w:type="paragraph" w:customStyle="1" w:styleId="Bezmezer1">
    <w:name w:val="Bez mezer1"/>
    <w:rsid w:val="00414E0C"/>
    <w:rPr>
      <w:rFonts w:eastAsia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B288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rsid w:val="004B2889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B288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4B288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ednstnovn1zvraznn11">
    <w:name w:val="Střední stínování 1 – zvýraznění 11"/>
    <w:link w:val="Stednstnovn1zvraznn1Char"/>
    <w:uiPriority w:val="1"/>
    <w:qFormat/>
    <w:rsid w:val="00AC7D3F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Stednstnovn1zvraznn1Char">
    <w:name w:val="Střední stínování 1 – zvýraznění 1 Char"/>
    <w:link w:val="Stednstnovn1zvraznn11"/>
    <w:uiPriority w:val="1"/>
    <w:rsid w:val="00AC7D3F"/>
    <w:rPr>
      <w:rFonts w:ascii="Arial" w:hAnsi="Arial"/>
      <w:sz w:val="22"/>
      <w:szCs w:val="22"/>
      <w:lang w:eastAsia="en-US" w:bidi="ar-SA"/>
    </w:rPr>
  </w:style>
  <w:style w:type="paragraph" w:styleId="Zkladntext">
    <w:name w:val="Body Text"/>
    <w:basedOn w:val="Normln"/>
    <w:link w:val="ZkladntextChar"/>
    <w:rsid w:val="00586C1D"/>
    <w:pPr>
      <w:jc w:val="center"/>
    </w:pPr>
    <w:rPr>
      <w:rFonts w:ascii="Verdana" w:hAnsi="Verdana"/>
      <w:sz w:val="24"/>
      <w:lang w:val="x-none"/>
    </w:rPr>
  </w:style>
  <w:style w:type="character" w:customStyle="1" w:styleId="ZkladntextChar">
    <w:name w:val="Základní text Char"/>
    <w:link w:val="Zkladntext"/>
    <w:rsid w:val="00586C1D"/>
    <w:rPr>
      <w:rFonts w:ascii="Verdana" w:eastAsia="Times New Roman" w:hAnsi="Verdana"/>
      <w:sz w:val="24"/>
      <w:szCs w:val="24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A0938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9A0938"/>
    <w:rPr>
      <w:rFonts w:ascii="Arial" w:eastAsia="Times New Roman" w:hAnsi="Arial"/>
      <w:sz w:val="22"/>
      <w:szCs w:val="24"/>
      <w:lang w:eastAsia="ar-SA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A0938"/>
    <w:pPr>
      <w:keepNext w:val="0"/>
      <w:widowControl w:val="0"/>
      <w:numPr>
        <w:ilvl w:val="2"/>
      </w:numPr>
      <w:suppressAutoHyphens w:val="0"/>
      <w:spacing w:before="120" w:after="240"/>
      <w:jc w:val="both"/>
    </w:pPr>
    <w:rPr>
      <w:rFonts w:ascii="Arial" w:eastAsia="Calibri" w:hAnsi="Arial"/>
      <w:b w:val="0"/>
      <w:sz w:val="22"/>
      <w:szCs w:val="20"/>
      <w:lang w:eastAsia="x-none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9A0938"/>
    <w:rPr>
      <w:rFonts w:ascii="Arial" w:hAnsi="Arial"/>
      <w:bCs/>
      <w:sz w:val="22"/>
      <w:lang w:val="x-none" w:eastAsia="x-none"/>
    </w:rPr>
  </w:style>
  <w:style w:type="character" w:customStyle="1" w:styleId="Nadpis3Char">
    <w:name w:val="Nadpis 3 Char"/>
    <w:link w:val="Nadpis3"/>
    <w:uiPriority w:val="9"/>
    <w:semiHidden/>
    <w:rsid w:val="009A093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AOdstavec">
    <w:name w:val="AA_Odstavec"/>
    <w:basedOn w:val="Normln"/>
    <w:rsid w:val="008E0FBC"/>
    <w:rPr>
      <w:rFonts w:ascii="Verdana" w:hAnsi="Verdana" w:cs="Verdana"/>
      <w:color w:val="000000"/>
      <w:kern w:val="1"/>
      <w:sz w:val="24"/>
    </w:rPr>
  </w:style>
  <w:style w:type="character" w:customStyle="1" w:styleId="Nadpis4Char">
    <w:name w:val="Nadpis 4 Char"/>
    <w:link w:val="Nadpis4"/>
    <w:uiPriority w:val="9"/>
    <w:rsid w:val="009254FB"/>
    <w:rPr>
      <w:rFonts w:ascii="Arial" w:eastAsia="Times New Roman" w:hAnsi="Arial"/>
      <w:b/>
      <w:bCs/>
      <w:iCs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semiHidden/>
    <w:rsid w:val="009254FB"/>
    <w:rPr>
      <w:rFonts w:ascii="Cambria" w:eastAsia="Times New Roman" w:hAnsi="Cambria"/>
      <w:color w:val="243F60"/>
      <w:sz w:val="22"/>
      <w:szCs w:val="22"/>
      <w:lang w:val="x-none" w:eastAsia="en-US"/>
    </w:rPr>
  </w:style>
  <w:style w:type="character" w:customStyle="1" w:styleId="Nadpis6Char">
    <w:name w:val="Nadpis 6 Char"/>
    <w:link w:val="Nadpis6"/>
    <w:uiPriority w:val="9"/>
    <w:semiHidden/>
    <w:rsid w:val="009254FB"/>
    <w:rPr>
      <w:rFonts w:ascii="Cambria" w:eastAsia="Times New Roman" w:hAnsi="Cambria"/>
      <w:i/>
      <w:iCs/>
      <w:color w:val="243F60"/>
      <w:sz w:val="22"/>
      <w:szCs w:val="22"/>
      <w:lang w:val="x-none" w:eastAsia="en-US"/>
    </w:rPr>
  </w:style>
  <w:style w:type="character" w:customStyle="1" w:styleId="Nadpis7Char">
    <w:name w:val="Nadpis 7 Char"/>
    <w:link w:val="Nadpis7"/>
    <w:uiPriority w:val="9"/>
    <w:semiHidden/>
    <w:rsid w:val="009254FB"/>
    <w:rPr>
      <w:rFonts w:ascii="Cambria" w:eastAsia="Times New Roman" w:hAnsi="Cambria"/>
      <w:i/>
      <w:iCs/>
      <w:color w:val="404040"/>
      <w:sz w:val="22"/>
      <w:szCs w:val="22"/>
      <w:lang w:val="x-none" w:eastAsia="en-US"/>
    </w:rPr>
  </w:style>
  <w:style w:type="character" w:customStyle="1" w:styleId="Nadpis8Char">
    <w:name w:val="Nadpis 8 Char"/>
    <w:link w:val="Nadpis8"/>
    <w:uiPriority w:val="9"/>
    <w:semiHidden/>
    <w:rsid w:val="009254FB"/>
    <w:rPr>
      <w:rFonts w:ascii="Cambria" w:eastAsia="Times New Roman" w:hAnsi="Cambria"/>
      <w:color w:val="404040"/>
      <w:lang w:val="x-none" w:eastAsia="en-US"/>
    </w:rPr>
  </w:style>
  <w:style w:type="character" w:customStyle="1" w:styleId="Nadpis9Char">
    <w:name w:val="Nadpis 9 Char"/>
    <w:aliases w:val=" Char Char"/>
    <w:link w:val="Nadpis9"/>
    <w:uiPriority w:val="9"/>
    <w:semiHidden/>
    <w:rsid w:val="009254FB"/>
    <w:rPr>
      <w:rFonts w:ascii="Cambria" w:eastAsia="Times New Roman" w:hAnsi="Cambria"/>
      <w:i/>
      <w:iCs/>
      <w:color w:val="404040"/>
      <w:lang w:val="x-none" w:eastAsia="en-US"/>
    </w:rPr>
  </w:style>
  <w:style w:type="paragraph" w:customStyle="1" w:styleId="Odst3ur">
    <w:name w:val="Odst (3. ur)"/>
    <w:basedOn w:val="Nadpis3"/>
    <w:link w:val="Odst3urChar"/>
    <w:qFormat/>
    <w:rsid w:val="009254FB"/>
    <w:pPr>
      <w:keepNext w:val="0"/>
      <w:keepLines/>
      <w:numPr>
        <w:ilvl w:val="2"/>
      </w:numPr>
      <w:suppressAutoHyphens w:val="0"/>
      <w:spacing w:before="0" w:after="120"/>
      <w:ind w:left="680" w:hanging="680"/>
      <w:jc w:val="both"/>
    </w:pPr>
    <w:rPr>
      <w:rFonts w:ascii="Arial" w:hAnsi="Arial"/>
      <w:b w:val="0"/>
      <w:sz w:val="22"/>
      <w:szCs w:val="22"/>
      <w:lang w:eastAsia="en-US"/>
    </w:rPr>
  </w:style>
  <w:style w:type="character" w:customStyle="1" w:styleId="Odst3urChar">
    <w:name w:val="Odst (3. ur) Char"/>
    <w:link w:val="Odst3ur"/>
    <w:rsid w:val="009254FB"/>
    <w:rPr>
      <w:rFonts w:ascii="Arial" w:eastAsia="Times New Roman" w:hAnsi="Arial"/>
      <w:bCs/>
      <w:sz w:val="22"/>
      <w:szCs w:val="22"/>
      <w:lang w:val="x-none" w:eastAsia="en-US"/>
    </w:rPr>
  </w:style>
  <w:style w:type="paragraph" w:customStyle="1" w:styleId="Barevnseznamzvraznn11">
    <w:name w:val="Barevný seznam – zvýraznění 11"/>
    <w:basedOn w:val="Normln"/>
    <w:uiPriority w:val="99"/>
    <w:qFormat/>
    <w:rsid w:val="000A1215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rilohacobsah">
    <w:name w:val="Priloha c. (obsah)"/>
    <w:basedOn w:val="Zkladntext21"/>
    <w:qFormat/>
    <w:rsid w:val="00385EB5"/>
    <w:pPr>
      <w:spacing w:before="60"/>
    </w:pPr>
    <w:rPr>
      <w:rFonts w:ascii="Arial" w:hAnsi="Arial"/>
      <w:b/>
      <w:sz w:val="18"/>
      <w:szCs w:val="22"/>
    </w:rPr>
  </w:style>
  <w:style w:type="character" w:customStyle="1" w:styleId="Zkladntext21Char">
    <w:name w:val="Základní text 21 Char"/>
    <w:link w:val="Zkladntext21"/>
    <w:rsid w:val="00007413"/>
    <w:rPr>
      <w:rFonts w:ascii="Verdana" w:eastAsia="Times New Roman" w:hAnsi="Verdana"/>
      <w:szCs w:val="24"/>
      <w:lang w:eastAsia="ar-SA"/>
    </w:rPr>
  </w:style>
  <w:style w:type="paragraph" w:customStyle="1" w:styleId="Stednmka1zvraznn21">
    <w:name w:val="Střední mřížka 1 – zvýraznění 21"/>
    <w:basedOn w:val="Normln"/>
    <w:uiPriority w:val="99"/>
    <w:qFormat/>
    <w:rsid w:val="00B442EA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AF24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6C0E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2E39AACA8D524595EABA8E47C33480" ma:contentTypeVersion="10" ma:contentTypeDescription="Vytvoří nový dokument" ma:contentTypeScope="" ma:versionID="e70dc3b751da5637804fa2e3cb3d400a">
  <xsd:schema xmlns:xsd="http://www.w3.org/2001/XMLSchema" xmlns:xs="http://www.w3.org/2001/XMLSchema" xmlns:p="http://schemas.microsoft.com/office/2006/metadata/properties" xmlns:ns2="e8920034-b8a9-428d-81c9-27e5d68524e7" xmlns:ns3="6bd7acd3-95eb-46b3-8a39-0731c7774dbd" targetNamespace="http://schemas.microsoft.com/office/2006/metadata/properties" ma:root="true" ma:fieldsID="b182cacf291b4c2a8d9392ee8dccaaaf" ns2:_="" ns3:_="">
    <xsd:import namespace="e8920034-b8a9-428d-81c9-27e5d68524e7"/>
    <xsd:import namespace="6bd7acd3-95eb-46b3-8a39-0731c7774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0034-b8a9-428d-81c9-27e5d6852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acd3-95eb-46b3-8a39-0731c7774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0A0F-8C03-4C51-A31C-EF1208AA2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20034-b8a9-428d-81c9-27e5d68524e7"/>
    <ds:schemaRef ds:uri="6bd7acd3-95eb-46b3-8a39-0731c7774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858B-66AA-40D0-897A-369D3406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26C8C-68A4-4540-BE30-8DE016E1F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06F6FD-D41D-4E0E-94C0-3333633B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Weinreb</dc:creator>
  <cp:lastModifiedBy>Blanka GREBEŇOVÁ</cp:lastModifiedBy>
  <cp:revision>2</cp:revision>
  <cp:lastPrinted>2019-11-12T12:53:00Z</cp:lastPrinted>
  <dcterms:created xsi:type="dcterms:W3CDTF">2019-12-19T06:32:00Z</dcterms:created>
  <dcterms:modified xsi:type="dcterms:W3CDTF">2019-12-19T06:32:00Z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0x010100FC2E39AACA8D524595EABA8E47C33480</vt:lpwstr>
  </property>
</Properties>
</file>