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F6F" w:rsidRPr="00A024D6" w:rsidRDefault="00132F6F" w:rsidP="00132F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32F6F" w:rsidRPr="00A024D6" w:rsidRDefault="00132F6F" w:rsidP="00132F6F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A024D6">
        <w:rPr>
          <w:rFonts w:asciiTheme="minorHAnsi" w:hAnsiTheme="minorHAnsi" w:cstheme="minorHAnsi"/>
          <w:b/>
          <w:bCs/>
          <w:sz w:val="32"/>
          <w:szCs w:val="32"/>
        </w:rPr>
        <w:t>DOHODA O VYPOŘÁDÁNÍ BEZDŮVODNÉHO OBOHACENÍ</w:t>
      </w:r>
    </w:p>
    <w:p w:rsidR="00132F6F" w:rsidRDefault="00132F6F" w:rsidP="00132F6F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</w:t>
      </w:r>
      <w:r w:rsidRPr="00A024D6">
        <w:rPr>
          <w:rFonts w:asciiTheme="minorHAnsi" w:hAnsiTheme="minorHAnsi" w:cstheme="minorHAnsi"/>
          <w:sz w:val="20"/>
          <w:szCs w:val="20"/>
        </w:rPr>
        <w:t>zavřená dle § 2991 a násl. zákona č. 89/2012 Sb., občanského zákoníku,</w:t>
      </w:r>
      <w:r>
        <w:rPr>
          <w:rFonts w:asciiTheme="minorHAnsi" w:hAnsiTheme="minorHAnsi" w:cstheme="minorHAnsi"/>
          <w:sz w:val="20"/>
          <w:szCs w:val="20"/>
        </w:rPr>
        <w:t xml:space="preserve"> ve znění pozdějších předpisů</w:t>
      </w:r>
    </w:p>
    <w:p w:rsidR="00132F6F" w:rsidRDefault="00132F6F" w:rsidP="00132F6F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(dále jen „občanský zákoník“)</w:t>
      </w:r>
    </w:p>
    <w:p w:rsidR="00132F6F" w:rsidRDefault="00132F6F" w:rsidP="00132F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32F6F" w:rsidRPr="00A024D6" w:rsidRDefault="00132F6F" w:rsidP="00132F6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024D6">
        <w:rPr>
          <w:rFonts w:asciiTheme="minorHAnsi" w:hAnsiTheme="minorHAnsi" w:cstheme="minorHAnsi"/>
          <w:sz w:val="22"/>
          <w:szCs w:val="22"/>
        </w:rPr>
        <w:t>Smluvní strany:</w:t>
      </w:r>
    </w:p>
    <w:p w:rsidR="00132F6F" w:rsidRDefault="00132F6F" w:rsidP="00132F6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132F6F" w:rsidRPr="00A024D6" w:rsidRDefault="00E623D3" w:rsidP="00132F6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MAPS HK</w:t>
      </w:r>
    </w:p>
    <w:p w:rsidR="00132F6F" w:rsidRPr="00A024D6" w:rsidRDefault="00036FF2" w:rsidP="00132F6F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sídlo: M</w:t>
      </w:r>
      <w:r w:rsidR="00577A89">
        <w:rPr>
          <w:rFonts w:asciiTheme="minorHAnsi" w:hAnsiTheme="minorHAnsi" w:cstheme="minorHAnsi"/>
          <w:bCs/>
          <w:sz w:val="22"/>
          <w:szCs w:val="22"/>
        </w:rPr>
        <w:t>ilady Horákové 1068, Hradec Králové 500 06</w:t>
      </w:r>
    </w:p>
    <w:p w:rsidR="00132F6F" w:rsidRDefault="00132F6F" w:rsidP="00132F6F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A024D6">
        <w:rPr>
          <w:rFonts w:asciiTheme="minorHAnsi" w:hAnsiTheme="minorHAnsi" w:cstheme="minorHAnsi"/>
          <w:bCs/>
          <w:sz w:val="22"/>
          <w:szCs w:val="22"/>
        </w:rPr>
        <w:t xml:space="preserve">IČ: </w:t>
      </w:r>
      <w:r w:rsidR="00577A89">
        <w:rPr>
          <w:rFonts w:asciiTheme="minorHAnsi" w:hAnsiTheme="minorHAnsi" w:cstheme="minorHAnsi"/>
          <w:bCs/>
          <w:sz w:val="22"/>
          <w:szCs w:val="22"/>
        </w:rPr>
        <w:t>25297996</w:t>
      </w:r>
    </w:p>
    <w:p w:rsidR="00132F6F" w:rsidRDefault="00132F6F" w:rsidP="00132F6F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DIČ: </w:t>
      </w:r>
      <w:r w:rsidR="00577A89">
        <w:rPr>
          <w:rFonts w:asciiTheme="minorHAnsi" w:hAnsiTheme="minorHAnsi" w:cstheme="minorHAnsi"/>
          <w:bCs/>
          <w:sz w:val="22"/>
          <w:szCs w:val="22"/>
        </w:rPr>
        <w:t>CZ25297996</w:t>
      </w:r>
    </w:p>
    <w:p w:rsidR="00132F6F" w:rsidRPr="00577A89" w:rsidRDefault="00132F6F" w:rsidP="00132F6F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577A89">
        <w:rPr>
          <w:rFonts w:asciiTheme="minorHAnsi" w:hAnsiTheme="minorHAnsi" w:cstheme="minorHAnsi"/>
          <w:bCs/>
          <w:sz w:val="22"/>
          <w:szCs w:val="22"/>
        </w:rPr>
        <w:t xml:space="preserve">zastoupená: </w:t>
      </w:r>
      <w:r w:rsidR="00577A89" w:rsidRPr="00577A89">
        <w:rPr>
          <w:rFonts w:asciiTheme="minorHAnsi" w:hAnsiTheme="minorHAnsi" w:cstheme="minorHAnsi"/>
          <w:bCs/>
          <w:sz w:val="22"/>
          <w:szCs w:val="22"/>
        </w:rPr>
        <w:t xml:space="preserve">MUDr. Jan </w:t>
      </w:r>
      <w:proofErr w:type="spellStart"/>
      <w:r w:rsidR="00577A89" w:rsidRPr="00577A89">
        <w:rPr>
          <w:rFonts w:asciiTheme="minorHAnsi" w:hAnsiTheme="minorHAnsi" w:cstheme="minorHAnsi"/>
          <w:bCs/>
          <w:sz w:val="22"/>
          <w:szCs w:val="22"/>
        </w:rPr>
        <w:t>Psutka</w:t>
      </w:r>
      <w:proofErr w:type="spellEnd"/>
    </w:p>
    <w:p w:rsidR="00132F6F" w:rsidRPr="00A024D6" w:rsidRDefault="00132F6F" w:rsidP="00132F6F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577A89">
        <w:rPr>
          <w:rFonts w:asciiTheme="minorHAnsi" w:hAnsiTheme="minorHAnsi" w:cstheme="minorHAnsi"/>
          <w:bCs/>
          <w:sz w:val="22"/>
          <w:szCs w:val="22"/>
        </w:rPr>
        <w:t>evidovaná v obchodním rejstříku vedeném Krajským soudem v Hradci Králové</w:t>
      </w:r>
      <w:r w:rsidR="00577A89">
        <w:rPr>
          <w:rFonts w:asciiTheme="minorHAnsi" w:hAnsiTheme="minorHAnsi" w:cstheme="minorHAnsi"/>
          <w:bCs/>
          <w:sz w:val="22"/>
          <w:szCs w:val="22"/>
        </w:rPr>
        <w:t>, oddíl C, vložka 14075</w:t>
      </w:r>
    </w:p>
    <w:p w:rsidR="00132F6F" w:rsidRDefault="00711E03" w:rsidP="00132F6F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(dále jen „dodavatel</w:t>
      </w:r>
      <w:r w:rsidR="00132F6F">
        <w:rPr>
          <w:rFonts w:asciiTheme="minorHAnsi" w:hAnsiTheme="minorHAnsi" w:cstheme="minorHAnsi"/>
          <w:bCs/>
          <w:sz w:val="22"/>
          <w:szCs w:val="22"/>
        </w:rPr>
        <w:t>“)</w:t>
      </w:r>
    </w:p>
    <w:p w:rsidR="00132F6F" w:rsidRDefault="00132F6F" w:rsidP="00132F6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132F6F" w:rsidRDefault="00132F6F" w:rsidP="00132F6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:rsidR="00132F6F" w:rsidRDefault="00132F6F" w:rsidP="00132F6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132F6F" w:rsidRPr="00A024D6" w:rsidRDefault="00132F6F" w:rsidP="00132F6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A024D6">
        <w:rPr>
          <w:rFonts w:asciiTheme="minorHAnsi" w:hAnsiTheme="minorHAnsi" w:cstheme="minorHAnsi"/>
          <w:b/>
          <w:bCs/>
          <w:sz w:val="22"/>
          <w:szCs w:val="22"/>
        </w:rPr>
        <w:t>Základní škola</w:t>
      </w:r>
      <w:r w:rsidR="004832B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36FF2">
        <w:rPr>
          <w:rFonts w:asciiTheme="minorHAnsi" w:hAnsiTheme="minorHAnsi" w:cstheme="minorHAnsi"/>
          <w:b/>
          <w:bCs/>
          <w:sz w:val="22"/>
          <w:szCs w:val="22"/>
        </w:rPr>
        <w:t>Pardubice, Staňkova 128</w:t>
      </w:r>
    </w:p>
    <w:p w:rsidR="00132F6F" w:rsidRPr="00A024D6" w:rsidRDefault="00132F6F" w:rsidP="00132F6F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</w:t>
      </w:r>
      <w:r w:rsidRPr="00A024D6">
        <w:rPr>
          <w:rFonts w:asciiTheme="minorHAnsi" w:hAnsiTheme="minorHAnsi" w:cstheme="minorHAnsi"/>
          <w:bCs/>
          <w:sz w:val="22"/>
          <w:szCs w:val="22"/>
        </w:rPr>
        <w:t xml:space="preserve">ídlo: </w:t>
      </w:r>
      <w:r w:rsidR="00036FF2">
        <w:rPr>
          <w:rFonts w:asciiTheme="minorHAnsi" w:hAnsiTheme="minorHAnsi" w:cstheme="minorHAnsi"/>
          <w:bCs/>
          <w:sz w:val="22"/>
          <w:szCs w:val="22"/>
        </w:rPr>
        <w:t>ulice Staňkova, čp 128, Pardubice 530 02</w:t>
      </w:r>
    </w:p>
    <w:p w:rsidR="00132F6F" w:rsidRDefault="00132F6F" w:rsidP="00132F6F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A024D6">
        <w:rPr>
          <w:rFonts w:asciiTheme="minorHAnsi" w:hAnsiTheme="minorHAnsi" w:cstheme="minorHAnsi"/>
          <w:bCs/>
          <w:sz w:val="22"/>
          <w:szCs w:val="22"/>
        </w:rPr>
        <w:t xml:space="preserve">IČ: </w:t>
      </w:r>
      <w:r w:rsidR="00036FF2">
        <w:rPr>
          <w:rFonts w:asciiTheme="minorHAnsi" w:hAnsiTheme="minorHAnsi" w:cstheme="minorHAnsi"/>
          <w:bCs/>
          <w:sz w:val="22"/>
          <w:szCs w:val="22"/>
        </w:rPr>
        <w:t>48161306</w:t>
      </w:r>
    </w:p>
    <w:p w:rsidR="00577A89" w:rsidRDefault="00577A89" w:rsidP="00132F6F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577A89">
        <w:rPr>
          <w:rFonts w:asciiTheme="minorHAnsi" w:hAnsiTheme="minorHAnsi" w:cstheme="minorHAnsi"/>
          <w:bCs/>
          <w:sz w:val="22"/>
          <w:szCs w:val="22"/>
        </w:rPr>
        <w:t>evidovaná v obchodním rejstříku vedeném Krajským soudem v Hradci Králové</w:t>
      </w:r>
      <w:r>
        <w:rPr>
          <w:rFonts w:asciiTheme="minorHAnsi" w:hAnsiTheme="minorHAnsi" w:cstheme="minorHAnsi"/>
          <w:bCs/>
          <w:sz w:val="22"/>
          <w:szCs w:val="22"/>
        </w:rPr>
        <w:t xml:space="preserve">, spis. značka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Pr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1324</w:t>
      </w:r>
    </w:p>
    <w:p w:rsidR="00132F6F" w:rsidRDefault="00132F6F" w:rsidP="00132F6F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zastoupená:</w:t>
      </w:r>
      <w:r w:rsidR="00577A89">
        <w:rPr>
          <w:rFonts w:asciiTheme="minorHAnsi" w:hAnsiTheme="minorHAnsi" w:cstheme="minorHAnsi"/>
          <w:bCs/>
          <w:sz w:val="22"/>
          <w:szCs w:val="22"/>
        </w:rPr>
        <w:t xml:space="preserve"> Mgr. Bc.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36FF2">
        <w:rPr>
          <w:rFonts w:asciiTheme="minorHAnsi" w:hAnsiTheme="minorHAnsi" w:cstheme="minorHAnsi"/>
          <w:bCs/>
          <w:sz w:val="22"/>
          <w:szCs w:val="22"/>
        </w:rPr>
        <w:t>Gisela Kosteleckou,</w:t>
      </w:r>
      <w:r w:rsidR="004832B7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ředitelkou školy</w:t>
      </w:r>
    </w:p>
    <w:p w:rsidR="00132F6F" w:rsidRPr="00352971" w:rsidRDefault="00711E03" w:rsidP="00132F6F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(dále jen „odběratel</w:t>
      </w:r>
      <w:r w:rsidR="00132F6F" w:rsidRPr="00352971">
        <w:rPr>
          <w:rFonts w:asciiTheme="minorHAnsi" w:hAnsiTheme="minorHAnsi" w:cstheme="minorHAnsi"/>
          <w:bCs/>
          <w:sz w:val="22"/>
          <w:szCs w:val="22"/>
        </w:rPr>
        <w:t>“)</w:t>
      </w:r>
    </w:p>
    <w:p w:rsidR="00132F6F" w:rsidRDefault="00132F6F" w:rsidP="00132F6F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132F6F" w:rsidRPr="00A024D6" w:rsidRDefault="00132F6F" w:rsidP="00132F6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132F6F" w:rsidRPr="00A024D6" w:rsidRDefault="00132F6F" w:rsidP="00132F6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A024D6">
        <w:rPr>
          <w:rFonts w:asciiTheme="minorHAnsi" w:hAnsiTheme="minorHAnsi" w:cstheme="minorHAnsi"/>
          <w:b/>
          <w:bCs/>
          <w:sz w:val="22"/>
          <w:szCs w:val="22"/>
        </w:rPr>
        <w:t>Článek I.</w:t>
      </w:r>
    </w:p>
    <w:p w:rsidR="00132F6F" w:rsidRDefault="00132F6F" w:rsidP="00132F6F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024D6">
        <w:rPr>
          <w:rFonts w:asciiTheme="minorHAnsi" w:hAnsiTheme="minorHAnsi" w:cstheme="minorHAnsi"/>
          <w:b/>
          <w:bCs/>
          <w:sz w:val="22"/>
          <w:szCs w:val="22"/>
        </w:rPr>
        <w:t>Úvodní ustanovení</w:t>
      </w:r>
    </w:p>
    <w:p w:rsidR="00132F6F" w:rsidRPr="00A024D6" w:rsidRDefault="00132F6F" w:rsidP="00132F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32F6F" w:rsidRPr="00E252ED" w:rsidRDefault="00132F6F" w:rsidP="00E252E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 w:rsidRPr="00577A89">
        <w:rPr>
          <w:rFonts w:cstheme="minorHAnsi"/>
        </w:rPr>
        <w:t>Smluvní s</w:t>
      </w:r>
      <w:r w:rsidR="00036FF2" w:rsidRPr="00577A89">
        <w:rPr>
          <w:rFonts w:cstheme="minorHAnsi"/>
        </w:rPr>
        <w:t xml:space="preserve">trany shodně prohlašují, že dne </w:t>
      </w:r>
      <w:r w:rsidR="002F6453" w:rsidRPr="00577A89">
        <w:rPr>
          <w:rFonts w:cstheme="minorHAnsi"/>
        </w:rPr>
        <w:t>1. 7. 2017</w:t>
      </w:r>
      <w:r w:rsidR="00711E03" w:rsidRPr="00577A89">
        <w:rPr>
          <w:rFonts w:cstheme="minorHAnsi"/>
        </w:rPr>
        <w:t xml:space="preserve"> uzavřely mezi sebou S</w:t>
      </w:r>
      <w:r w:rsidRPr="00577A89">
        <w:rPr>
          <w:rFonts w:cstheme="minorHAnsi"/>
        </w:rPr>
        <w:t>mlouv</w:t>
      </w:r>
      <w:r w:rsidR="00711E03" w:rsidRPr="00577A89">
        <w:rPr>
          <w:rFonts w:cstheme="minorHAnsi"/>
        </w:rPr>
        <w:t xml:space="preserve">u, na základě níž se dodavatel zavázal dodat odběrateli </w:t>
      </w:r>
      <w:r w:rsidR="008C3CBF" w:rsidRPr="00577A89">
        <w:rPr>
          <w:rFonts w:cstheme="minorHAnsi"/>
        </w:rPr>
        <w:t xml:space="preserve">pracovně-lékařské </w:t>
      </w:r>
      <w:r w:rsidR="00711E03" w:rsidRPr="00577A89">
        <w:rPr>
          <w:rFonts w:cstheme="minorHAnsi"/>
        </w:rPr>
        <w:t>služby</w:t>
      </w:r>
      <w:r w:rsidR="00882396" w:rsidRPr="00577A89">
        <w:rPr>
          <w:rFonts w:cstheme="minorHAnsi"/>
        </w:rPr>
        <w:t xml:space="preserve"> (dále také „předmět dodávky</w:t>
      </w:r>
      <w:r w:rsidRPr="00577A89">
        <w:rPr>
          <w:rFonts w:cstheme="minorHAnsi"/>
        </w:rPr>
        <w:t>“)</w:t>
      </w:r>
      <w:r w:rsidR="00882396" w:rsidRPr="00577A89">
        <w:rPr>
          <w:rFonts w:cstheme="minorHAnsi"/>
        </w:rPr>
        <w:t xml:space="preserve">, za dohodnutou </w:t>
      </w:r>
      <w:r w:rsidRPr="00577A89">
        <w:rPr>
          <w:rFonts w:cstheme="minorHAnsi"/>
        </w:rPr>
        <w:t xml:space="preserve">cenu </w:t>
      </w:r>
      <w:r w:rsidR="00E252ED" w:rsidRPr="00660D3E">
        <w:t>smluvních stran</w:t>
      </w:r>
      <w:r w:rsidR="00E252ED">
        <w:t xml:space="preserve"> </w:t>
      </w:r>
      <w:r w:rsidR="00E252ED">
        <w:rPr>
          <w:rFonts w:cstheme="minorHAnsi"/>
        </w:rPr>
        <w:t>(</w:t>
      </w:r>
      <w:r w:rsidR="00E252ED" w:rsidRPr="00660D3E">
        <w:t>za dohled nad pracovními podmínkami a za poradenskou a konzultační činnost</w:t>
      </w:r>
      <w:r w:rsidR="00E252ED">
        <w:t>, včetně kontroly a schvalování receptur dietního stravování v souladu s vyhláškou č.107/2005 Sb. o školním stravování v platném znění</w:t>
      </w:r>
      <w:r w:rsidR="00E252ED">
        <w:t>)</w:t>
      </w:r>
      <w:r w:rsidR="00E252ED" w:rsidRPr="00660D3E">
        <w:t xml:space="preserve"> </w:t>
      </w:r>
      <w:r w:rsidR="00E252ED">
        <w:t>ve výši  17 000,- Kč plus DPH, 1x ročně</w:t>
      </w:r>
      <w:r w:rsidR="00E252ED" w:rsidRPr="0016423F">
        <w:t xml:space="preserve"> </w:t>
      </w:r>
      <w:r w:rsidR="00E252ED">
        <w:t xml:space="preserve">splatná </w:t>
      </w:r>
      <w:r w:rsidR="00E252ED" w:rsidRPr="002A6AD2">
        <w:t>vždy k 1.2. každého roku. Pro období od 1.</w:t>
      </w:r>
      <w:r w:rsidR="00E252ED">
        <w:t>08</w:t>
      </w:r>
      <w:r w:rsidR="00E252ED" w:rsidRPr="002A6AD2">
        <w:t>. - 31.12.201</w:t>
      </w:r>
      <w:r w:rsidR="00E252ED">
        <w:t>7</w:t>
      </w:r>
      <w:r w:rsidR="00E252ED" w:rsidRPr="002A6AD2">
        <w:t xml:space="preserve"> je stanovena tato úhrada ve výši</w:t>
      </w:r>
      <w:r w:rsidR="00E252ED">
        <w:t xml:space="preserve"> 8</w:t>
      </w:r>
      <w:r w:rsidR="00E252ED" w:rsidRPr="002A6AD2">
        <w:t xml:space="preserve"> </w:t>
      </w:r>
      <w:r w:rsidR="00E252ED">
        <w:t>0</w:t>
      </w:r>
      <w:r w:rsidR="00E252ED" w:rsidRPr="002A6AD2">
        <w:t xml:space="preserve">00,- Kč plus DPH splatná do </w:t>
      </w:r>
      <w:r w:rsidR="00E252ED">
        <w:t>60</w:t>
      </w:r>
      <w:r w:rsidR="00E252ED" w:rsidRPr="002A6AD2">
        <w:t>dnů od data podpisu této smlouvy</w:t>
      </w:r>
      <w:r w:rsidR="00E252ED">
        <w:t xml:space="preserve"> </w:t>
      </w:r>
      <w:r w:rsidR="008C3CBF" w:rsidRPr="00E252ED">
        <w:rPr>
          <w:rFonts w:cstheme="minorHAnsi"/>
        </w:rPr>
        <w:t>a 600 Kč bez DPH za každý typ prohlídky a posud</w:t>
      </w:r>
      <w:r w:rsidR="00577A89" w:rsidRPr="00E252ED">
        <w:rPr>
          <w:rFonts w:cstheme="minorHAnsi"/>
        </w:rPr>
        <w:t>ek</w:t>
      </w:r>
      <w:r w:rsidR="008C3CBF" w:rsidRPr="00E252ED">
        <w:rPr>
          <w:rFonts w:cstheme="minorHAnsi"/>
        </w:rPr>
        <w:t xml:space="preserve"> o zdravotní způsobilosti</w:t>
      </w:r>
      <w:r w:rsidRPr="00E252ED">
        <w:rPr>
          <w:rFonts w:cstheme="minorHAnsi"/>
        </w:rPr>
        <w:t xml:space="preserve">, </w:t>
      </w:r>
      <w:r w:rsidR="00882396" w:rsidRPr="00E252ED">
        <w:rPr>
          <w:rFonts w:cstheme="minorHAnsi"/>
        </w:rPr>
        <w:t>(dále jen „S</w:t>
      </w:r>
      <w:r w:rsidRPr="00E252ED">
        <w:rPr>
          <w:rFonts w:cstheme="minorHAnsi"/>
        </w:rPr>
        <w:t xml:space="preserve">mlouva“).  </w:t>
      </w:r>
    </w:p>
    <w:p w:rsidR="00132F6F" w:rsidRPr="001C265B" w:rsidRDefault="00132F6F" w:rsidP="00132F6F">
      <w:pPr>
        <w:pStyle w:val="Defaul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132F6F" w:rsidRPr="00B8241F" w:rsidRDefault="00132F6F" w:rsidP="00132F6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F0F0F"/>
        </w:rPr>
      </w:pPr>
      <w:r w:rsidRPr="00B8241F">
        <w:rPr>
          <w:rFonts w:cstheme="minorHAnsi"/>
          <w:color w:val="0F0F0F"/>
        </w:rPr>
        <w:t xml:space="preserve">Smluvní strany v dobré víře, </w:t>
      </w:r>
      <w:r w:rsidR="00882396">
        <w:rPr>
          <w:rFonts w:cstheme="minorHAnsi"/>
          <w:color w:val="0F0F0F"/>
        </w:rPr>
        <w:t>že všechny formální náležitosti S</w:t>
      </w:r>
      <w:r w:rsidRPr="00B8241F">
        <w:rPr>
          <w:rFonts w:cstheme="minorHAnsi"/>
          <w:color w:val="0F0F0F"/>
        </w:rPr>
        <w:t>mlouvy byly splněny, si poskytly zcela v souladu se smluvními ujednáními vzájemně svá plnění.</w:t>
      </w:r>
    </w:p>
    <w:p w:rsidR="00132F6F" w:rsidRPr="001C265B" w:rsidRDefault="00132F6F" w:rsidP="00132F6F">
      <w:pPr>
        <w:pStyle w:val="Defaul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132F6F" w:rsidRPr="001C265B" w:rsidRDefault="00132F6F" w:rsidP="00132F6F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C265B">
        <w:rPr>
          <w:rFonts w:asciiTheme="minorHAnsi" w:hAnsiTheme="minorHAnsi" w:cstheme="minorHAnsi"/>
          <w:sz w:val="22"/>
          <w:szCs w:val="22"/>
        </w:rPr>
        <w:t>S ohledem</w:t>
      </w:r>
      <w:r w:rsidR="007C44FD">
        <w:rPr>
          <w:rFonts w:asciiTheme="minorHAnsi" w:hAnsiTheme="minorHAnsi" w:cstheme="minorHAnsi"/>
          <w:sz w:val="22"/>
          <w:szCs w:val="22"/>
        </w:rPr>
        <w:t xml:space="preserve"> na hodnotu plnění se na S</w:t>
      </w:r>
      <w:r w:rsidRPr="001C265B">
        <w:rPr>
          <w:rFonts w:asciiTheme="minorHAnsi" w:hAnsiTheme="minorHAnsi" w:cstheme="minorHAnsi"/>
          <w:sz w:val="22"/>
          <w:szCs w:val="22"/>
        </w:rPr>
        <w:t>mlouvu vztahuje povinnost uveřejnění prostřednictvím registru smluv vedené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1C265B">
        <w:rPr>
          <w:rFonts w:asciiTheme="minorHAnsi" w:hAnsiTheme="minorHAnsi" w:cstheme="minorHAnsi"/>
          <w:sz w:val="22"/>
          <w:szCs w:val="22"/>
        </w:rPr>
        <w:t xml:space="preserve"> Ministerstvem vnitra ČR v souladu se zákonem č. 340/2015 Sb., o zvláštních podmínkách účinnosti některých smluv, uveřejnění těchto smluv a o registru smluv (zákon o registru smluv), ve znění pozdějších předpisů (dále jen „zákon o registru smluv“), </w:t>
      </w:r>
      <w:r>
        <w:rPr>
          <w:rFonts w:asciiTheme="minorHAnsi" w:hAnsiTheme="minorHAnsi" w:cstheme="minorHAnsi"/>
          <w:sz w:val="22"/>
          <w:szCs w:val="22"/>
        </w:rPr>
        <w:t>podle něhož</w:t>
      </w:r>
      <w:r w:rsidRPr="001C265B">
        <w:rPr>
          <w:rFonts w:asciiTheme="minorHAnsi" w:hAnsiTheme="minorHAnsi" w:cstheme="minorHAnsi"/>
          <w:sz w:val="22"/>
          <w:szCs w:val="22"/>
        </w:rPr>
        <w:t xml:space="preserve"> smlouva nabývá účinnosti nejdříve dnem jejího uveřejnění v registru smluv. Při dodatečné kontrole vyšlo najevo, že </w:t>
      </w:r>
      <w:r w:rsidR="007C44FD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mlouva nebyla v registru smluv v zákonné lhůtě uveřejněna, neboť </w:t>
      </w:r>
      <w:r w:rsidRPr="001C265B">
        <w:rPr>
          <w:rFonts w:asciiTheme="minorHAnsi" w:hAnsiTheme="minorHAnsi" w:cstheme="minorHAnsi"/>
          <w:sz w:val="22"/>
          <w:szCs w:val="22"/>
        </w:rPr>
        <w:t xml:space="preserve">ani jedna ze smluvních stran nepožádala správce registru o </w:t>
      </w:r>
      <w:r>
        <w:rPr>
          <w:rFonts w:asciiTheme="minorHAnsi" w:hAnsiTheme="minorHAnsi" w:cstheme="minorHAnsi"/>
          <w:sz w:val="22"/>
          <w:szCs w:val="22"/>
        </w:rPr>
        <w:t xml:space="preserve">její </w:t>
      </w:r>
      <w:r w:rsidRPr="001C265B">
        <w:rPr>
          <w:rFonts w:asciiTheme="minorHAnsi" w:hAnsiTheme="minorHAnsi" w:cstheme="minorHAnsi"/>
          <w:sz w:val="22"/>
          <w:szCs w:val="22"/>
        </w:rPr>
        <w:t xml:space="preserve">uveřejnění. </w:t>
      </w:r>
    </w:p>
    <w:p w:rsidR="00132F6F" w:rsidRPr="001C265B" w:rsidRDefault="00132F6F" w:rsidP="00132F6F">
      <w:pPr>
        <w:pStyle w:val="Defaul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132F6F" w:rsidRPr="00B64488" w:rsidRDefault="00132F6F" w:rsidP="00132F6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color w:val="0D0D0D"/>
          <w:sz w:val="23"/>
          <w:szCs w:val="23"/>
        </w:rPr>
      </w:pPr>
      <w:r w:rsidRPr="00B8241F">
        <w:rPr>
          <w:rFonts w:cstheme="minorHAnsi"/>
        </w:rPr>
        <w:t xml:space="preserve">Podle </w:t>
      </w:r>
      <w:proofErr w:type="spellStart"/>
      <w:r w:rsidRPr="00B8241F">
        <w:rPr>
          <w:rFonts w:cstheme="minorHAnsi"/>
        </w:rPr>
        <w:t>ust</w:t>
      </w:r>
      <w:proofErr w:type="spellEnd"/>
      <w:r w:rsidRPr="00B8241F">
        <w:rPr>
          <w:rFonts w:cstheme="minorHAnsi"/>
        </w:rPr>
        <w:t xml:space="preserve">. § 7 odst. 1 zákona o registru smluv nebyla-li smlouva, na niž se vztahuje povinnost uveřejnění prostřednictvím registru smluv, uveřejněna prostřednictvím registru smluv ani do tří </w:t>
      </w:r>
      <w:r w:rsidRPr="00B8241F">
        <w:rPr>
          <w:rFonts w:cstheme="minorHAnsi"/>
        </w:rPr>
        <w:lastRenderedPageBreak/>
        <w:t xml:space="preserve">měsíců ode dne, kdy byla uzavřena, platí, že je zrušena od počátku. Plnění z takto zrušené smlouvy </w:t>
      </w:r>
      <w:r w:rsidRPr="00B64488">
        <w:rPr>
          <w:rFonts w:cstheme="minorHAnsi"/>
        </w:rPr>
        <w:t xml:space="preserve">je </w:t>
      </w:r>
      <w:r w:rsidRPr="00B64488">
        <w:rPr>
          <w:rStyle w:val="Siln"/>
          <w:rFonts w:cstheme="minorHAnsi"/>
          <w:b w:val="0"/>
        </w:rPr>
        <w:t>bezdůvodným obohacením</w:t>
      </w:r>
      <w:r w:rsidRPr="00B64488">
        <w:rPr>
          <w:rFonts w:ascii="Calibri" w:hAnsi="Calibri" w:cs="Calibri"/>
          <w:color w:val="0D0D0D"/>
          <w:sz w:val="23"/>
          <w:szCs w:val="23"/>
        </w:rPr>
        <w:t>, protože bylo plněno bez právního důvodu.</w:t>
      </w:r>
    </w:p>
    <w:p w:rsidR="00132F6F" w:rsidRPr="001C265B" w:rsidRDefault="00132F6F" w:rsidP="00132F6F">
      <w:pPr>
        <w:pStyle w:val="Default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32F6F" w:rsidRDefault="00132F6F" w:rsidP="00132F6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color w:val="0C0C0C"/>
          <w:sz w:val="23"/>
          <w:szCs w:val="23"/>
        </w:rPr>
      </w:pPr>
      <w:r w:rsidRPr="00B8241F">
        <w:rPr>
          <w:rFonts w:ascii="Calibri" w:hAnsi="Calibri" w:cs="Calibri"/>
          <w:color w:val="0C0C0C"/>
          <w:sz w:val="23"/>
          <w:szCs w:val="23"/>
        </w:rPr>
        <w:t xml:space="preserve">Na základě výše uvedených skutečností uzavírají smluvní strany následující Dohodu o vypořádání </w:t>
      </w:r>
      <w:r>
        <w:rPr>
          <w:rFonts w:ascii="Calibri" w:hAnsi="Calibri" w:cs="Calibri"/>
          <w:color w:val="0C0C0C"/>
          <w:sz w:val="23"/>
          <w:szCs w:val="23"/>
        </w:rPr>
        <w:t>bezdůvodného obohacení (dále jen „Dohoda“).</w:t>
      </w:r>
    </w:p>
    <w:p w:rsidR="007C44FD" w:rsidRPr="00B03895" w:rsidRDefault="007C44FD" w:rsidP="00B038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C0C0C"/>
          <w:sz w:val="23"/>
          <w:szCs w:val="23"/>
        </w:rPr>
      </w:pPr>
    </w:p>
    <w:p w:rsidR="00132F6F" w:rsidRPr="00A024D6" w:rsidRDefault="00132F6F" w:rsidP="00132F6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A024D6">
        <w:rPr>
          <w:rFonts w:asciiTheme="minorHAnsi" w:hAnsiTheme="minorHAnsi" w:cstheme="minorHAnsi"/>
          <w:b/>
          <w:bCs/>
          <w:sz w:val="22"/>
          <w:szCs w:val="22"/>
        </w:rPr>
        <w:t xml:space="preserve">Článek </w:t>
      </w: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A024D6">
        <w:rPr>
          <w:rFonts w:asciiTheme="minorHAnsi" w:hAnsiTheme="minorHAnsi" w:cstheme="minorHAnsi"/>
          <w:b/>
          <w:bCs/>
          <w:sz w:val="22"/>
          <w:szCs w:val="22"/>
        </w:rPr>
        <w:t>I.</w:t>
      </w:r>
    </w:p>
    <w:p w:rsidR="00132F6F" w:rsidRDefault="00132F6F" w:rsidP="00132F6F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Vypořádání bezdůvodného obohacení </w:t>
      </w:r>
    </w:p>
    <w:p w:rsidR="00132F6F" w:rsidRDefault="00132F6F" w:rsidP="00132F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C0C0C"/>
          <w:sz w:val="23"/>
          <w:szCs w:val="23"/>
        </w:rPr>
      </w:pPr>
    </w:p>
    <w:p w:rsidR="00132F6F" w:rsidRDefault="00132F6F" w:rsidP="00132F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E0E0E"/>
          <w:sz w:val="23"/>
          <w:szCs w:val="23"/>
        </w:rPr>
      </w:pPr>
    </w:p>
    <w:p w:rsidR="00132F6F" w:rsidRPr="00833372" w:rsidRDefault="00132F6F" w:rsidP="00132F6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E0E0E"/>
          <w:sz w:val="23"/>
          <w:szCs w:val="23"/>
        </w:rPr>
      </w:pPr>
      <w:r w:rsidRPr="00833372">
        <w:rPr>
          <w:rFonts w:ascii="Calibri" w:hAnsi="Calibri" w:cs="Calibri"/>
          <w:color w:val="0E0E0E"/>
          <w:sz w:val="23"/>
          <w:szCs w:val="23"/>
        </w:rPr>
        <w:t>Smluvní strany konstatují, že:</w:t>
      </w:r>
    </w:p>
    <w:p w:rsidR="00132F6F" w:rsidRDefault="00132F6F" w:rsidP="00132F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E0E0E"/>
          <w:sz w:val="23"/>
          <w:szCs w:val="23"/>
        </w:rPr>
      </w:pPr>
    </w:p>
    <w:p w:rsidR="00E252ED" w:rsidRPr="00E252ED" w:rsidRDefault="00132F6F" w:rsidP="00E252E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D0D0D"/>
          <w:sz w:val="23"/>
          <w:szCs w:val="23"/>
        </w:rPr>
      </w:pPr>
      <w:r w:rsidRPr="00577A89">
        <w:rPr>
          <w:rFonts w:ascii="Calibri" w:hAnsi="Calibri" w:cs="Calibri"/>
          <w:color w:val="0E0E0E"/>
          <w:sz w:val="23"/>
          <w:szCs w:val="23"/>
        </w:rPr>
        <w:t>dne</w:t>
      </w:r>
      <w:r w:rsidR="007C44FD" w:rsidRPr="00577A89">
        <w:rPr>
          <w:rFonts w:ascii="Calibri" w:hAnsi="Calibri" w:cs="Calibri"/>
          <w:color w:val="0E0E0E"/>
          <w:sz w:val="23"/>
          <w:szCs w:val="23"/>
        </w:rPr>
        <w:t>m</w:t>
      </w:r>
      <w:r w:rsidR="008C3CBF" w:rsidRPr="00577A89">
        <w:rPr>
          <w:rFonts w:ascii="Calibri" w:hAnsi="Calibri" w:cs="Calibri"/>
          <w:color w:val="0E0E0E"/>
          <w:sz w:val="23"/>
          <w:szCs w:val="23"/>
        </w:rPr>
        <w:t xml:space="preserve"> 1. 7. 2017</w:t>
      </w:r>
      <w:r w:rsidR="007C44FD" w:rsidRPr="00577A89">
        <w:rPr>
          <w:rFonts w:ascii="Calibri" w:hAnsi="Calibri" w:cs="Calibri"/>
          <w:color w:val="0E0E0E"/>
          <w:sz w:val="23"/>
          <w:szCs w:val="23"/>
        </w:rPr>
        <w:t xml:space="preserve"> je dodavatelem</w:t>
      </w:r>
      <w:r w:rsidRPr="00577A89">
        <w:rPr>
          <w:rFonts w:ascii="Calibri" w:hAnsi="Calibri" w:cs="Calibri"/>
          <w:color w:val="0E0E0E"/>
          <w:sz w:val="23"/>
          <w:szCs w:val="23"/>
        </w:rPr>
        <w:t xml:space="preserve"> v souladu s do</w:t>
      </w:r>
      <w:r w:rsidR="007C44FD" w:rsidRPr="00577A89">
        <w:rPr>
          <w:rFonts w:ascii="Calibri" w:hAnsi="Calibri" w:cs="Calibri"/>
          <w:color w:val="0E0E0E"/>
          <w:sz w:val="23"/>
          <w:szCs w:val="23"/>
        </w:rPr>
        <w:t>hodnutými podmínkami dle Smlouvy poskytována služba odběrateli a od</w:t>
      </w:r>
      <w:r w:rsidR="008C3CBF" w:rsidRPr="00577A89">
        <w:rPr>
          <w:rFonts w:ascii="Calibri" w:hAnsi="Calibri" w:cs="Calibri"/>
          <w:color w:val="0E0E0E"/>
          <w:sz w:val="23"/>
          <w:szCs w:val="23"/>
        </w:rPr>
        <w:t xml:space="preserve">běratelem od dodavatele </w:t>
      </w:r>
      <w:r w:rsidR="007C44FD" w:rsidRPr="00577A89">
        <w:rPr>
          <w:rFonts w:ascii="Calibri" w:hAnsi="Calibri" w:cs="Calibri"/>
          <w:color w:val="0E0E0E"/>
          <w:sz w:val="23"/>
          <w:szCs w:val="23"/>
        </w:rPr>
        <w:t>využíván předmět smlouvy</w:t>
      </w:r>
      <w:r w:rsidRPr="00577A89">
        <w:rPr>
          <w:rFonts w:ascii="Calibri" w:hAnsi="Calibri" w:cs="Calibri"/>
          <w:color w:val="0E0E0E"/>
          <w:sz w:val="23"/>
          <w:szCs w:val="23"/>
        </w:rPr>
        <w:t xml:space="preserve">, který je </w:t>
      </w:r>
      <w:r w:rsidR="007C44FD" w:rsidRPr="00577A89">
        <w:rPr>
          <w:rFonts w:ascii="Calibri" w:hAnsi="Calibri" w:cs="Calibri"/>
          <w:color w:val="0E0E0E"/>
          <w:sz w:val="23"/>
          <w:szCs w:val="23"/>
        </w:rPr>
        <w:t xml:space="preserve">blíže specifikován v </w:t>
      </w:r>
      <w:r w:rsidRPr="00577A89">
        <w:rPr>
          <w:rFonts w:ascii="Calibri" w:hAnsi="Calibri" w:cs="Calibri"/>
          <w:color w:val="0E0E0E"/>
          <w:sz w:val="23"/>
          <w:szCs w:val="23"/>
        </w:rPr>
        <w:t>popisu uvedeném v příloze č. 1 této Dohody, která je její nedílnou součástí;</w:t>
      </w:r>
    </w:p>
    <w:p w:rsidR="00E252ED" w:rsidRPr="00E252ED" w:rsidRDefault="007C44FD" w:rsidP="00E252E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D0D0D"/>
          <w:sz w:val="23"/>
          <w:szCs w:val="23"/>
        </w:rPr>
      </w:pPr>
      <w:r w:rsidRPr="00E252ED">
        <w:rPr>
          <w:rFonts w:ascii="Calibri" w:hAnsi="Calibri" w:cs="Calibri"/>
          <w:color w:val="0C0C0C"/>
          <w:sz w:val="23"/>
          <w:szCs w:val="23"/>
        </w:rPr>
        <w:t>Od data</w:t>
      </w:r>
      <w:r w:rsidR="008C3CBF" w:rsidRPr="00E252ED">
        <w:rPr>
          <w:rFonts w:ascii="Calibri" w:hAnsi="Calibri" w:cs="Calibri"/>
          <w:color w:val="0C0C0C"/>
          <w:sz w:val="23"/>
          <w:szCs w:val="23"/>
        </w:rPr>
        <w:t xml:space="preserve"> 1. 7. 2017</w:t>
      </w:r>
      <w:r w:rsidRPr="00E252ED">
        <w:rPr>
          <w:rFonts w:ascii="Calibri" w:hAnsi="Calibri" w:cs="Calibri"/>
          <w:color w:val="0C0C0C"/>
          <w:sz w:val="23"/>
          <w:szCs w:val="23"/>
        </w:rPr>
        <w:t xml:space="preserve"> </w:t>
      </w:r>
      <w:r w:rsidR="00E252ED" w:rsidRPr="00E252ED">
        <w:rPr>
          <w:rFonts w:ascii="Calibri" w:hAnsi="Calibri" w:cs="Calibri"/>
          <w:color w:val="0C0C0C"/>
          <w:sz w:val="23"/>
          <w:szCs w:val="23"/>
        </w:rPr>
        <w:t>byla</w:t>
      </w:r>
      <w:r w:rsidRPr="00E252ED">
        <w:rPr>
          <w:rFonts w:ascii="Calibri" w:hAnsi="Calibri" w:cs="Calibri"/>
          <w:color w:val="0C0C0C"/>
          <w:sz w:val="23"/>
          <w:szCs w:val="23"/>
        </w:rPr>
        <w:t xml:space="preserve"> odběratelem</w:t>
      </w:r>
      <w:r w:rsidR="00132F6F" w:rsidRPr="00E252ED">
        <w:rPr>
          <w:rFonts w:ascii="Calibri" w:hAnsi="Calibri" w:cs="Calibri"/>
          <w:color w:val="0C0C0C"/>
          <w:sz w:val="23"/>
          <w:szCs w:val="23"/>
        </w:rPr>
        <w:t xml:space="preserve"> v souladu s do</w:t>
      </w:r>
      <w:r w:rsidRPr="00E252ED">
        <w:rPr>
          <w:rFonts w:ascii="Calibri" w:hAnsi="Calibri" w:cs="Calibri"/>
          <w:color w:val="0C0C0C"/>
          <w:sz w:val="23"/>
          <w:szCs w:val="23"/>
        </w:rPr>
        <w:t>hodnutými podmínkami dle S</w:t>
      </w:r>
      <w:r w:rsidR="00132F6F" w:rsidRPr="00E252ED">
        <w:rPr>
          <w:rFonts w:ascii="Calibri" w:hAnsi="Calibri" w:cs="Calibri"/>
          <w:color w:val="0C0C0C"/>
          <w:sz w:val="23"/>
          <w:szCs w:val="23"/>
        </w:rPr>
        <w:t>mlouvy na základě obdržené faktury uhrazena</w:t>
      </w:r>
      <w:r w:rsidR="008C3CBF" w:rsidRPr="00E252ED">
        <w:rPr>
          <w:rFonts w:ascii="Calibri" w:hAnsi="Calibri" w:cs="Calibri"/>
          <w:color w:val="0C0C0C"/>
          <w:sz w:val="23"/>
          <w:szCs w:val="23"/>
        </w:rPr>
        <w:t xml:space="preserve"> roční částka ve výši </w:t>
      </w:r>
      <w:r w:rsidR="00E252ED">
        <w:t xml:space="preserve">ve výši 17 000,- Kč plus </w:t>
      </w:r>
      <w:r w:rsidR="00E252ED">
        <w:t>DPH.</w:t>
      </w:r>
      <w:r w:rsidR="00E252ED" w:rsidRPr="002A6AD2">
        <w:t xml:space="preserve"> Pro období od 1.</w:t>
      </w:r>
      <w:r w:rsidR="00E252ED">
        <w:t>08</w:t>
      </w:r>
      <w:r w:rsidR="00E252ED" w:rsidRPr="002A6AD2">
        <w:t>. - 31.12.201</w:t>
      </w:r>
      <w:r w:rsidR="00E252ED">
        <w:t>7</w:t>
      </w:r>
      <w:r w:rsidR="00E252ED" w:rsidRPr="002A6AD2">
        <w:t xml:space="preserve"> </w:t>
      </w:r>
      <w:r w:rsidR="00E252ED">
        <w:t>byla uhrazena</w:t>
      </w:r>
      <w:r w:rsidR="00E252ED" w:rsidRPr="002A6AD2">
        <w:t xml:space="preserve"> </w:t>
      </w:r>
      <w:r w:rsidR="00E252ED">
        <w:t>částka</w:t>
      </w:r>
      <w:r w:rsidR="00E252ED" w:rsidRPr="002A6AD2">
        <w:t xml:space="preserve"> ve výši</w:t>
      </w:r>
      <w:r w:rsidR="00E252ED">
        <w:t xml:space="preserve"> 8</w:t>
      </w:r>
      <w:r w:rsidR="00E252ED" w:rsidRPr="002A6AD2">
        <w:t xml:space="preserve"> </w:t>
      </w:r>
      <w:r w:rsidR="00E252ED">
        <w:t>0</w:t>
      </w:r>
      <w:r w:rsidR="00E252ED" w:rsidRPr="002A6AD2">
        <w:t>00,- Kč plus DPH</w:t>
      </w:r>
      <w:r w:rsidR="00E252ED">
        <w:t>,</w:t>
      </w:r>
      <w:r w:rsidR="00E252ED">
        <w:t xml:space="preserve"> </w:t>
      </w:r>
      <w:r w:rsidR="00E252ED" w:rsidRPr="00E252ED">
        <w:rPr>
          <w:rFonts w:cstheme="minorHAnsi"/>
        </w:rPr>
        <w:t>a 600 Kč bez DPH za každý typ prohlídky a posudek o zdravotní způsobilosti</w:t>
      </w:r>
      <w:r w:rsidR="00E252ED" w:rsidRPr="00E252ED">
        <w:rPr>
          <w:rFonts w:cstheme="minorHAnsi"/>
        </w:rPr>
        <w:t xml:space="preserve"> pro zaměstnance odběratele</w:t>
      </w:r>
      <w:r w:rsidR="00E252ED">
        <w:rPr>
          <w:rFonts w:cstheme="minorHAnsi"/>
        </w:rPr>
        <w:t xml:space="preserve"> na aktuální období.</w:t>
      </w:r>
    </w:p>
    <w:p w:rsidR="00132F6F" w:rsidRDefault="00132F6F" w:rsidP="00132F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C0C0C"/>
          <w:sz w:val="23"/>
          <w:szCs w:val="23"/>
        </w:rPr>
      </w:pPr>
    </w:p>
    <w:p w:rsidR="00132F6F" w:rsidRPr="00833372" w:rsidRDefault="00132F6F" w:rsidP="00132F6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color w:val="0E0E0E"/>
          <w:sz w:val="23"/>
          <w:szCs w:val="23"/>
        </w:rPr>
      </w:pPr>
      <w:r w:rsidRPr="00833372">
        <w:rPr>
          <w:rFonts w:ascii="Calibri" w:hAnsi="Calibri" w:cs="Calibri"/>
          <w:color w:val="0E0E0E"/>
          <w:sz w:val="23"/>
          <w:szCs w:val="23"/>
        </w:rPr>
        <w:t>Smluvní strany</w:t>
      </w:r>
      <w:r>
        <w:rPr>
          <w:rFonts w:ascii="Calibri" w:hAnsi="Calibri" w:cs="Calibri"/>
          <w:color w:val="0E0E0E"/>
          <w:sz w:val="23"/>
          <w:szCs w:val="23"/>
        </w:rPr>
        <w:t xml:space="preserve"> tvrzení dle předchozího odstavce tohoto článku Dohody považují za nesporná. Dále</w:t>
      </w:r>
      <w:r w:rsidRPr="00833372">
        <w:rPr>
          <w:rFonts w:ascii="Calibri" w:hAnsi="Calibri" w:cs="Calibri"/>
          <w:color w:val="0E0E0E"/>
          <w:sz w:val="23"/>
          <w:szCs w:val="23"/>
        </w:rPr>
        <w:t xml:space="preserve"> prohlašují, že výše uvedená plnění přijímají do svého vlastnictví.</w:t>
      </w:r>
    </w:p>
    <w:p w:rsidR="00132F6F" w:rsidRDefault="00132F6F" w:rsidP="00132F6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color w:val="0E0E0E"/>
          <w:sz w:val="23"/>
          <w:szCs w:val="23"/>
        </w:rPr>
      </w:pPr>
    </w:p>
    <w:p w:rsidR="00132F6F" w:rsidRDefault="00132F6F" w:rsidP="00132F6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color w:val="0F0F0F"/>
          <w:sz w:val="23"/>
          <w:szCs w:val="23"/>
        </w:rPr>
      </w:pPr>
      <w:r>
        <w:rPr>
          <w:rFonts w:ascii="Calibri" w:hAnsi="Calibri" w:cs="Calibri"/>
          <w:color w:val="0F0F0F"/>
          <w:sz w:val="23"/>
          <w:szCs w:val="23"/>
        </w:rPr>
        <w:t>V souvislosti s výše uvedeným ujednáním k</w:t>
      </w:r>
      <w:r w:rsidRPr="00833372">
        <w:rPr>
          <w:rFonts w:ascii="Calibri" w:hAnsi="Calibri" w:cs="Calibri"/>
          <w:color w:val="0F0F0F"/>
          <w:sz w:val="23"/>
          <w:szCs w:val="23"/>
        </w:rPr>
        <w:t>aždá</w:t>
      </w:r>
      <w:r>
        <w:rPr>
          <w:rFonts w:ascii="Calibri" w:hAnsi="Calibri" w:cs="Calibri"/>
          <w:color w:val="0F0F0F"/>
          <w:sz w:val="23"/>
          <w:szCs w:val="23"/>
        </w:rPr>
        <w:t xml:space="preserve"> ze</w:t>
      </w:r>
      <w:r w:rsidRPr="00833372">
        <w:rPr>
          <w:rFonts w:ascii="Calibri" w:hAnsi="Calibri" w:cs="Calibri"/>
          <w:color w:val="0F0F0F"/>
          <w:sz w:val="23"/>
          <w:szCs w:val="23"/>
        </w:rPr>
        <w:t xml:space="preserve"> smluvní</w:t>
      </w:r>
      <w:r>
        <w:rPr>
          <w:rFonts w:ascii="Calibri" w:hAnsi="Calibri" w:cs="Calibri"/>
          <w:color w:val="0F0F0F"/>
          <w:sz w:val="23"/>
          <w:szCs w:val="23"/>
        </w:rPr>
        <w:t>ch</w:t>
      </w:r>
      <w:r w:rsidRPr="00833372">
        <w:rPr>
          <w:rFonts w:ascii="Calibri" w:hAnsi="Calibri" w:cs="Calibri"/>
          <w:color w:val="0F0F0F"/>
          <w:sz w:val="23"/>
          <w:szCs w:val="23"/>
        </w:rPr>
        <w:t xml:space="preserve"> stran prohlašuje, že se </w:t>
      </w:r>
      <w:r w:rsidR="00B64488">
        <w:rPr>
          <w:rFonts w:ascii="Calibri" w:hAnsi="Calibri" w:cs="Calibri"/>
          <w:color w:val="0F0F0F"/>
          <w:sz w:val="23"/>
          <w:szCs w:val="23"/>
        </w:rPr>
        <w:t xml:space="preserve">dále nijak </w:t>
      </w:r>
      <w:r w:rsidRPr="00833372">
        <w:rPr>
          <w:rFonts w:ascii="Calibri" w:hAnsi="Calibri" w:cs="Calibri"/>
          <w:color w:val="0F0F0F"/>
          <w:sz w:val="23"/>
          <w:szCs w:val="23"/>
        </w:rPr>
        <w:t>neobohatila na úkor druhé smluvní strany a jednala v dobré víře.</w:t>
      </w:r>
    </w:p>
    <w:p w:rsidR="00132F6F" w:rsidRPr="00AF3F02" w:rsidRDefault="00132F6F" w:rsidP="00132F6F">
      <w:pPr>
        <w:pStyle w:val="Odstavecseseznamem"/>
        <w:spacing w:after="0" w:line="240" w:lineRule="auto"/>
        <w:rPr>
          <w:rFonts w:ascii="Calibri" w:hAnsi="Calibri" w:cs="Calibri"/>
          <w:color w:val="0F0F0F"/>
          <w:sz w:val="23"/>
          <w:szCs w:val="23"/>
        </w:rPr>
      </w:pPr>
    </w:p>
    <w:p w:rsidR="00132F6F" w:rsidRPr="00A024D6" w:rsidRDefault="00132F6F" w:rsidP="00132F6F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</w:t>
      </w:r>
      <w:r w:rsidRPr="00A024D6">
        <w:rPr>
          <w:rFonts w:asciiTheme="minorHAnsi" w:hAnsiTheme="minorHAnsi" w:cstheme="minorHAnsi"/>
          <w:sz w:val="22"/>
          <w:szCs w:val="22"/>
        </w:rPr>
        <w:t xml:space="preserve">shodně konstatují, že </w:t>
      </w:r>
      <w:r>
        <w:rPr>
          <w:rFonts w:asciiTheme="minorHAnsi" w:hAnsiTheme="minorHAnsi" w:cstheme="minorHAnsi"/>
          <w:sz w:val="22"/>
          <w:szCs w:val="22"/>
        </w:rPr>
        <w:t>své</w:t>
      </w:r>
      <w:r w:rsidRPr="00A024D6">
        <w:rPr>
          <w:rFonts w:asciiTheme="minorHAnsi" w:hAnsiTheme="minorHAnsi" w:cstheme="minorHAnsi"/>
          <w:sz w:val="22"/>
          <w:szCs w:val="22"/>
        </w:rPr>
        <w:t xml:space="preserve"> vzájemné závazky a pohledávky vyplývající z</w:t>
      </w:r>
      <w:r w:rsidR="007C44FD">
        <w:rPr>
          <w:rFonts w:asciiTheme="minorHAnsi" w:hAnsiTheme="minorHAnsi" w:cstheme="minorHAnsi"/>
          <w:sz w:val="22"/>
          <w:szCs w:val="22"/>
        </w:rPr>
        <w:t>e S</w:t>
      </w:r>
      <w:r w:rsidRPr="00A024D6">
        <w:rPr>
          <w:rFonts w:asciiTheme="minorHAnsi" w:hAnsiTheme="minorHAnsi" w:cstheme="minorHAnsi"/>
          <w:sz w:val="22"/>
          <w:szCs w:val="22"/>
        </w:rPr>
        <w:t>mlouvy</w:t>
      </w:r>
      <w:r>
        <w:rPr>
          <w:rFonts w:asciiTheme="minorHAnsi" w:hAnsiTheme="minorHAnsi" w:cstheme="minorHAnsi"/>
          <w:sz w:val="22"/>
          <w:szCs w:val="22"/>
        </w:rPr>
        <w:t xml:space="preserve">, spočívající v povinnosti </w:t>
      </w:r>
      <w:r w:rsidR="0080407A">
        <w:rPr>
          <w:rFonts w:asciiTheme="minorHAnsi" w:hAnsiTheme="minorHAnsi" w:cstheme="minorHAnsi"/>
          <w:sz w:val="22"/>
          <w:szCs w:val="22"/>
        </w:rPr>
        <w:t>dodat řádně a včas předmět Smlouvy</w:t>
      </w:r>
      <w:r>
        <w:rPr>
          <w:rFonts w:asciiTheme="minorHAnsi" w:hAnsiTheme="minorHAnsi" w:cstheme="minorHAnsi"/>
          <w:sz w:val="22"/>
          <w:szCs w:val="22"/>
        </w:rPr>
        <w:t xml:space="preserve"> a uhradit za něj dohodnutým způsobem sjednanou kupní cenu, považují za</w:t>
      </w:r>
      <w:r w:rsidRPr="00A024D6">
        <w:rPr>
          <w:rFonts w:asciiTheme="minorHAnsi" w:hAnsiTheme="minorHAnsi" w:cstheme="minorHAnsi"/>
          <w:sz w:val="22"/>
          <w:szCs w:val="22"/>
        </w:rPr>
        <w:t xml:space="preserve"> vypořádané a že nebudou mít z uvedených titulů vůči sobě navzájem žádných dalších nároků, pohledávek a závazků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A024D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2F6F" w:rsidRPr="00A024D6" w:rsidRDefault="00132F6F" w:rsidP="00132F6F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132F6F" w:rsidRDefault="00132F6F" w:rsidP="00132F6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E0E0E"/>
          <w:sz w:val="27"/>
          <w:szCs w:val="27"/>
        </w:rPr>
      </w:pPr>
    </w:p>
    <w:p w:rsidR="00132F6F" w:rsidRDefault="00132F6F" w:rsidP="00132F6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color w:val="0D0D0D"/>
          <w:sz w:val="23"/>
          <w:szCs w:val="23"/>
        </w:rPr>
      </w:pPr>
    </w:p>
    <w:p w:rsidR="00132F6F" w:rsidRPr="00A024D6" w:rsidRDefault="0080407A" w:rsidP="00132F6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Článek III</w:t>
      </w:r>
      <w:r w:rsidR="00132F6F" w:rsidRPr="00A024D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132F6F" w:rsidRDefault="00132F6F" w:rsidP="00132F6F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Závěrečná ustanovení </w:t>
      </w:r>
    </w:p>
    <w:p w:rsidR="00132F6F" w:rsidRDefault="00132F6F" w:rsidP="00132F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0D0D"/>
          <w:sz w:val="23"/>
          <w:szCs w:val="23"/>
        </w:rPr>
      </w:pPr>
    </w:p>
    <w:p w:rsidR="00132F6F" w:rsidRDefault="00132F6F" w:rsidP="00132F6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E76D81">
        <w:rPr>
          <w:rFonts w:ascii="Calibri" w:hAnsi="Calibri" w:cs="Calibri"/>
          <w:color w:val="0D0D0D"/>
          <w:sz w:val="23"/>
          <w:szCs w:val="23"/>
        </w:rPr>
        <w:t xml:space="preserve">Smluvní strany podpisem této Dohody potvrzují, že jsou si vědomy povinnosti uveřejnit tuto Dohodu </w:t>
      </w:r>
      <w:r w:rsidRPr="00E76D81">
        <w:rPr>
          <w:rFonts w:cstheme="minorHAnsi"/>
        </w:rPr>
        <w:t xml:space="preserve">prostřednictvím registru smluv vedeného Ministerstvem vnitra ČR v souladu se zákonem o registru smluv. </w:t>
      </w:r>
    </w:p>
    <w:p w:rsidR="00132F6F" w:rsidRPr="00E76D81" w:rsidRDefault="00132F6F" w:rsidP="00132F6F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32F6F" w:rsidRDefault="00132F6F" w:rsidP="00132F6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r>
        <w:t xml:space="preserve">Tato Dohoda nabývá platnosti dnem jejího podpisu oběma smluvními stranami a účinnosti dnem jejího uveřejnění v registru smluv. </w:t>
      </w:r>
    </w:p>
    <w:p w:rsidR="00132F6F" w:rsidRDefault="00132F6F" w:rsidP="00132F6F">
      <w:pPr>
        <w:pStyle w:val="Odstavecseseznamem"/>
        <w:autoSpaceDE w:val="0"/>
        <w:autoSpaceDN w:val="0"/>
        <w:adjustRightInd w:val="0"/>
        <w:ind w:left="426" w:hanging="426"/>
        <w:jc w:val="both"/>
      </w:pPr>
    </w:p>
    <w:p w:rsidR="00132F6F" w:rsidRPr="00E76D81" w:rsidRDefault="00132F6F" w:rsidP="00132F6F">
      <w:pPr>
        <w:pStyle w:val="Odstavecseseznamem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/>
        </w:rPr>
      </w:pPr>
      <w:r w:rsidRPr="00E76D81">
        <w:rPr>
          <w:rFonts w:cs="Calibri"/>
        </w:rPr>
        <w:t xml:space="preserve">Smluvní strany se dohodly, že </w:t>
      </w:r>
      <w:r w:rsidR="0080407A">
        <w:rPr>
          <w:rFonts w:cs="Calibri"/>
        </w:rPr>
        <w:t>odběratel</w:t>
      </w:r>
      <w:r w:rsidRPr="00E76D81">
        <w:rPr>
          <w:rFonts w:cs="Calibri"/>
        </w:rPr>
        <w:t xml:space="preserve"> bezodkladně po uzavření této Dohody odešle Dohodu k řádnému uveřejnění do registru smluv. O uveřejnění Dohody </w:t>
      </w:r>
      <w:r w:rsidR="0080407A">
        <w:rPr>
          <w:rFonts w:cs="Calibri"/>
        </w:rPr>
        <w:t>odběratel</w:t>
      </w:r>
      <w:r w:rsidRPr="00E76D81">
        <w:rPr>
          <w:rFonts w:cs="Calibri"/>
        </w:rPr>
        <w:t xml:space="preserve"> bezodkladně informuje </w:t>
      </w:r>
      <w:r w:rsidR="0080407A">
        <w:rPr>
          <w:rFonts w:cs="Calibri"/>
        </w:rPr>
        <w:t>dodavatele</w:t>
      </w:r>
      <w:r w:rsidRPr="00E76D81">
        <w:rPr>
          <w:rFonts w:cs="Calibri"/>
        </w:rPr>
        <w:t>, nebyl-li kontaktní údaj této smluvní strany uveden přímo do registru smluv jako kontakt pro notifikaci uveřejnění.</w:t>
      </w:r>
      <w:r w:rsidRPr="00E76D81">
        <w:rPr>
          <w:rFonts w:ascii="Calibri" w:eastAsia="MS Mincho" w:hAnsi="Calibri"/>
          <w:bCs/>
        </w:rPr>
        <w:t xml:space="preserve"> Smluvní strany dohodly, že Dohoda bude uveřejněna bez podpisů. </w:t>
      </w:r>
    </w:p>
    <w:p w:rsidR="00132F6F" w:rsidRPr="00E76D81" w:rsidRDefault="00132F6F" w:rsidP="00132F6F">
      <w:pPr>
        <w:pStyle w:val="Odstavecseseznamem"/>
        <w:rPr>
          <w:rFonts w:ascii="Calibri" w:hAnsi="Calibri"/>
        </w:rPr>
      </w:pPr>
    </w:p>
    <w:p w:rsidR="00132F6F" w:rsidRPr="00E76D81" w:rsidRDefault="00132F6F" w:rsidP="00132F6F">
      <w:pPr>
        <w:pStyle w:val="Odstavecseseznamem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/>
        </w:rPr>
      </w:pPr>
      <w:r w:rsidRPr="00E76D81">
        <w:rPr>
          <w:rFonts w:ascii="Calibri" w:hAnsi="Calibri"/>
        </w:rPr>
        <w:lastRenderedPageBreak/>
        <w:t>Smluvní strany berou na vědomí, že nebude-li</w:t>
      </w:r>
      <w:r>
        <w:rPr>
          <w:rFonts w:ascii="Calibri" w:hAnsi="Calibri"/>
        </w:rPr>
        <w:t xml:space="preserve"> Dohoda</w:t>
      </w:r>
      <w:r w:rsidRPr="00E76D81">
        <w:rPr>
          <w:rFonts w:ascii="Calibri" w:hAnsi="Calibri"/>
        </w:rPr>
        <w:t xml:space="preserve"> uveřejněna prostřednictvím registru smluv ani do tří měsíců ode dne, kdy byla uzavřena, platí, že je zrušena od počátku.</w:t>
      </w:r>
    </w:p>
    <w:p w:rsidR="00132F6F" w:rsidRDefault="00132F6F" w:rsidP="00132F6F">
      <w:pPr>
        <w:autoSpaceDE w:val="0"/>
        <w:autoSpaceDN w:val="0"/>
        <w:adjustRightInd w:val="0"/>
        <w:ind w:left="426" w:hanging="426"/>
        <w:jc w:val="both"/>
      </w:pPr>
    </w:p>
    <w:p w:rsidR="00132F6F" w:rsidRDefault="00132F6F" w:rsidP="00132F6F">
      <w:pPr>
        <w:pStyle w:val="Odstavecseseznamem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/>
        </w:rPr>
      </w:pPr>
      <w:r>
        <w:rPr>
          <w:rFonts w:ascii="Calibri" w:eastAsia="MS Mincho" w:hAnsi="Calibri"/>
          <w:bCs/>
        </w:rPr>
        <w:t xml:space="preserve">Smluvní strany prohlašují, že žádná část této Dohody nenaplňuje znaky obchodního tajemství (§ 504 občanského zákoníku). </w:t>
      </w:r>
    </w:p>
    <w:p w:rsidR="00132F6F" w:rsidRDefault="00132F6F" w:rsidP="00132F6F">
      <w:pPr>
        <w:pStyle w:val="Odstavecseseznamem"/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/>
        </w:rPr>
      </w:pPr>
    </w:p>
    <w:p w:rsidR="00132F6F" w:rsidRDefault="00132F6F" w:rsidP="00132F6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r>
        <w:rPr>
          <w:rFonts w:cs="Arial"/>
        </w:rPr>
        <w:t>Tato Dohoda obsahuje úplné ujednání o předmětu smlouvy a všech náležitostech, které smluvní strany měly a chtěly v Dohodě ujednat</w:t>
      </w:r>
      <w:r w:rsidR="0080407A">
        <w:rPr>
          <w:rFonts w:cs="Arial"/>
        </w:rPr>
        <w:t>,</w:t>
      </w:r>
      <w:r>
        <w:rPr>
          <w:rFonts w:cs="Arial"/>
        </w:rPr>
        <w:t xml:space="preserve"> a které považují za důležité pro závaznost této Dohody. Žádný projev smluvních stran učiněný při jednání o této Dohodě ani projev učiněný po uzavření této Dohody nesmí být vykládán v rozporu s výslovnými ustanoveními této Dohody a nezakládá žádný závazek žádné ze stran.</w:t>
      </w:r>
    </w:p>
    <w:p w:rsidR="00132F6F" w:rsidRPr="00E76D81" w:rsidRDefault="00132F6F" w:rsidP="00132F6F">
      <w:pPr>
        <w:pStyle w:val="Odstavecseseznamem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</w:pPr>
    </w:p>
    <w:p w:rsidR="00132F6F" w:rsidRDefault="00132F6F" w:rsidP="00132F6F">
      <w:pPr>
        <w:pStyle w:val="Odstavecseseznamem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</w:pPr>
      <w:r>
        <w:rPr>
          <w:rFonts w:cs="Arial"/>
          <w:snapToGrid w:val="0"/>
        </w:rPr>
        <w:t xml:space="preserve">Měnit nebo doplňovat text Dohody je možné jen formou písemných vzestupně číslovaných dodatků podepsaných zástupci obou smluvních stran. Smluvní strany sjednávají, že § 564 občanského zákoníku se nepoužije, tzn. měnit nebo doplňovat text Dohody je možné pouze formou písemných dodatků podepsaných oběma smluvními stranami. </w:t>
      </w:r>
      <w:r>
        <w:t>Za písemnou formu nebude pro tento účel považována výměna e-mailových či jiných elektronických zpráv. Smluvní strana může namítnout neplatnost Dohody nebo jejího dodatku z důvodu nedodržení formy kdykoliv, a to i když již bylo započato s plněním.</w:t>
      </w:r>
    </w:p>
    <w:p w:rsidR="00132F6F" w:rsidRDefault="00132F6F" w:rsidP="00132F6F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</w:pPr>
    </w:p>
    <w:p w:rsidR="00132F6F" w:rsidRDefault="00132F6F" w:rsidP="00132F6F">
      <w:pPr>
        <w:pStyle w:val="Odstavecseseznamem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</w:pPr>
      <w:r>
        <w:rPr>
          <w:rFonts w:cs="Calibri"/>
        </w:rPr>
        <w:t>Záležitosti touto Dohodou neupravené se řídí platnými právními předpisy ČR, zejména občanským zákoníkem.</w:t>
      </w:r>
    </w:p>
    <w:p w:rsidR="00132F6F" w:rsidRDefault="00132F6F" w:rsidP="00132F6F">
      <w:p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/>
        </w:rPr>
      </w:pPr>
    </w:p>
    <w:p w:rsidR="00132F6F" w:rsidRDefault="00132F6F" w:rsidP="00132F6F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</w:pPr>
      <w:r>
        <w:t>Tato Dohoda je vyhotovena ve dvou stejnopisech, z nichž každá ze smluvních stran obdrží po jednom.</w:t>
      </w:r>
    </w:p>
    <w:p w:rsidR="00132F6F" w:rsidRDefault="00132F6F" w:rsidP="00132F6F">
      <w:pPr>
        <w:autoSpaceDE w:val="0"/>
        <w:autoSpaceDN w:val="0"/>
        <w:adjustRightInd w:val="0"/>
        <w:ind w:left="426" w:hanging="426"/>
        <w:jc w:val="both"/>
      </w:pPr>
    </w:p>
    <w:p w:rsidR="00132F6F" w:rsidRDefault="00132F6F" w:rsidP="00132F6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>
        <w:t>Smluvní strany prohlašují, že obsah Dohody je pro ně dostatečně určitý a srozumitelný, že Dohoda byla sepsána na základě pravdivých údajů a vyjadřuje jejich vážnou vůli, na důkaz čehož připojují své vlastnoruční podpisy.</w:t>
      </w:r>
    </w:p>
    <w:p w:rsidR="00132F6F" w:rsidRDefault="00132F6F" w:rsidP="00132F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32F6F" w:rsidRDefault="00132F6F" w:rsidP="00132F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32F6F" w:rsidRDefault="00132F6F" w:rsidP="00132F6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Příloha: </w:t>
      </w:r>
    </w:p>
    <w:p w:rsidR="00132F6F" w:rsidRDefault="00132F6F" w:rsidP="00132F6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Specifikace </w:t>
      </w:r>
      <w:r w:rsidR="0080407A">
        <w:rPr>
          <w:rFonts w:asciiTheme="minorHAnsi" w:hAnsiTheme="minorHAnsi" w:cstheme="minorHAnsi"/>
          <w:sz w:val="22"/>
          <w:szCs w:val="22"/>
        </w:rPr>
        <w:t>předmětu Smlouvy</w:t>
      </w:r>
    </w:p>
    <w:p w:rsidR="00132F6F" w:rsidRDefault="00132F6F" w:rsidP="00132F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32F6F" w:rsidRDefault="00132F6F" w:rsidP="00132F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32F6F" w:rsidRDefault="00132F6F" w:rsidP="00132F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32F6F" w:rsidRDefault="0080407A" w:rsidP="00132F6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dodavatele</w:t>
      </w:r>
      <w:r w:rsidR="00132F6F">
        <w:rPr>
          <w:rFonts w:asciiTheme="minorHAnsi" w:hAnsiTheme="minorHAnsi" w:cstheme="minorHAnsi"/>
          <w:sz w:val="22"/>
          <w:szCs w:val="22"/>
        </w:rPr>
        <w:t>:</w:t>
      </w:r>
      <w:r w:rsidR="00132F6F">
        <w:rPr>
          <w:rFonts w:asciiTheme="minorHAnsi" w:hAnsiTheme="minorHAnsi" w:cstheme="minorHAnsi"/>
          <w:sz w:val="22"/>
          <w:szCs w:val="22"/>
        </w:rPr>
        <w:tab/>
      </w:r>
      <w:r w:rsidR="00132F6F">
        <w:rPr>
          <w:rFonts w:asciiTheme="minorHAnsi" w:hAnsiTheme="minorHAnsi" w:cstheme="minorHAnsi"/>
          <w:sz w:val="22"/>
          <w:szCs w:val="22"/>
        </w:rPr>
        <w:tab/>
      </w:r>
      <w:r w:rsidR="00132F6F">
        <w:rPr>
          <w:rFonts w:asciiTheme="minorHAnsi" w:hAnsiTheme="minorHAnsi" w:cstheme="minorHAnsi"/>
          <w:sz w:val="22"/>
          <w:szCs w:val="22"/>
        </w:rPr>
        <w:tab/>
      </w:r>
      <w:r w:rsidR="00132F6F">
        <w:rPr>
          <w:rFonts w:asciiTheme="minorHAnsi" w:hAnsiTheme="minorHAnsi" w:cstheme="minorHAnsi"/>
          <w:sz w:val="22"/>
          <w:szCs w:val="22"/>
        </w:rPr>
        <w:tab/>
      </w:r>
      <w:r w:rsidR="00132F6F">
        <w:rPr>
          <w:rFonts w:asciiTheme="minorHAnsi" w:hAnsiTheme="minorHAnsi" w:cstheme="minorHAnsi"/>
          <w:sz w:val="22"/>
          <w:szCs w:val="22"/>
        </w:rPr>
        <w:tab/>
      </w:r>
      <w:r w:rsidR="00132F6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Za odběratele</w:t>
      </w:r>
      <w:r w:rsidR="00132F6F">
        <w:rPr>
          <w:rFonts w:asciiTheme="minorHAnsi" w:hAnsiTheme="minorHAnsi" w:cstheme="minorHAnsi"/>
          <w:sz w:val="22"/>
          <w:szCs w:val="22"/>
        </w:rPr>
        <w:t>:</w:t>
      </w:r>
    </w:p>
    <w:p w:rsidR="00132F6F" w:rsidRDefault="00132F6F" w:rsidP="00132F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32F6F" w:rsidRDefault="00132F6F" w:rsidP="00132F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32F6F" w:rsidRDefault="00132F6F" w:rsidP="00132F6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Pardubicích dne </w:t>
      </w:r>
      <w:r w:rsidR="00B03895">
        <w:rPr>
          <w:rFonts w:asciiTheme="minorHAnsi" w:hAnsiTheme="minorHAnsi" w:cstheme="minorHAnsi"/>
          <w:sz w:val="22"/>
          <w:szCs w:val="22"/>
        </w:rPr>
        <w:t>18. 12. 2019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V Pardubicích dne </w:t>
      </w:r>
      <w:r w:rsidR="00B03895">
        <w:rPr>
          <w:rFonts w:asciiTheme="minorHAnsi" w:hAnsiTheme="minorHAnsi" w:cstheme="minorHAnsi"/>
          <w:sz w:val="22"/>
          <w:szCs w:val="22"/>
        </w:rPr>
        <w:t>1</w:t>
      </w:r>
      <w:r w:rsidR="00A27CAC">
        <w:rPr>
          <w:rFonts w:asciiTheme="minorHAnsi" w:hAnsiTheme="minorHAnsi" w:cstheme="minorHAnsi"/>
          <w:sz w:val="22"/>
          <w:szCs w:val="22"/>
        </w:rPr>
        <w:t>8</w:t>
      </w:r>
      <w:r w:rsidR="00B03895">
        <w:rPr>
          <w:rFonts w:asciiTheme="minorHAnsi" w:hAnsiTheme="minorHAnsi" w:cstheme="minorHAnsi"/>
          <w:sz w:val="22"/>
          <w:szCs w:val="22"/>
        </w:rPr>
        <w:t>. 12. 2019</w:t>
      </w:r>
    </w:p>
    <w:p w:rsidR="00132F6F" w:rsidRDefault="00132F6F" w:rsidP="00132F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32F6F" w:rsidRDefault="00132F6F" w:rsidP="00132F6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_____________________________</w:t>
      </w:r>
    </w:p>
    <w:p w:rsidR="00132F6F" w:rsidRDefault="00B03895" w:rsidP="00B0389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MUDr. Jan </w:t>
      </w:r>
      <w:proofErr w:type="spellStart"/>
      <w:r>
        <w:rPr>
          <w:rFonts w:asciiTheme="minorHAnsi" w:hAnsiTheme="minorHAnsi" w:cstheme="minorHAnsi"/>
          <w:sz w:val="22"/>
          <w:szCs w:val="22"/>
        </w:rPr>
        <w:t>Psutka</w:t>
      </w:r>
      <w:proofErr w:type="spellEnd"/>
      <w:r w:rsidR="00132F6F">
        <w:rPr>
          <w:rFonts w:asciiTheme="minorHAnsi" w:hAnsiTheme="minorHAnsi" w:cstheme="minorHAnsi"/>
          <w:sz w:val="22"/>
          <w:szCs w:val="22"/>
        </w:rPr>
        <w:tab/>
      </w:r>
      <w:r w:rsidR="00132F6F">
        <w:rPr>
          <w:rFonts w:asciiTheme="minorHAnsi" w:hAnsiTheme="minorHAnsi" w:cstheme="minorHAnsi"/>
          <w:sz w:val="22"/>
          <w:szCs w:val="22"/>
        </w:rPr>
        <w:tab/>
      </w:r>
      <w:r w:rsidR="00132F6F">
        <w:rPr>
          <w:rFonts w:asciiTheme="minorHAnsi" w:hAnsiTheme="minorHAnsi" w:cstheme="minorHAnsi"/>
          <w:sz w:val="22"/>
          <w:szCs w:val="22"/>
        </w:rPr>
        <w:tab/>
      </w:r>
      <w:r w:rsidR="00132F6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80407A">
        <w:rPr>
          <w:rFonts w:asciiTheme="minorHAnsi" w:hAnsiTheme="minorHAnsi" w:cstheme="minorHAnsi"/>
          <w:sz w:val="22"/>
          <w:szCs w:val="22"/>
        </w:rPr>
        <w:t>Gisela Kostelecká</w:t>
      </w:r>
      <w:r w:rsidR="00132F6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2F6F" w:rsidRPr="00E1119A" w:rsidRDefault="00132F6F" w:rsidP="00132F6F">
      <w:pPr>
        <w:pStyle w:val="Default"/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234CC0">
        <w:rPr>
          <w:rFonts w:asciiTheme="minorHAnsi" w:hAnsiTheme="minorHAnsi" w:cstheme="minorHAnsi"/>
          <w:sz w:val="22"/>
          <w:szCs w:val="22"/>
        </w:rPr>
        <w:t xml:space="preserve">     </w:t>
      </w:r>
      <w:r w:rsidR="00B03895">
        <w:rPr>
          <w:rFonts w:asciiTheme="minorHAnsi" w:hAnsiTheme="minorHAnsi" w:cstheme="minorHAnsi"/>
          <w:sz w:val="22"/>
          <w:szCs w:val="22"/>
        </w:rPr>
        <w:t>jednatel</w:t>
      </w:r>
      <w:r w:rsidR="00234CC0">
        <w:rPr>
          <w:rFonts w:asciiTheme="minorHAnsi" w:hAnsiTheme="minorHAnsi" w:cstheme="minorHAnsi"/>
          <w:sz w:val="22"/>
          <w:szCs w:val="22"/>
        </w:rPr>
        <w:tab/>
      </w:r>
      <w:r w:rsidR="00234CC0">
        <w:rPr>
          <w:rFonts w:asciiTheme="minorHAnsi" w:hAnsiTheme="minorHAnsi" w:cstheme="minorHAnsi"/>
          <w:sz w:val="22"/>
          <w:szCs w:val="22"/>
        </w:rPr>
        <w:tab/>
      </w:r>
      <w:r w:rsidR="00234CC0">
        <w:rPr>
          <w:rFonts w:asciiTheme="minorHAnsi" w:hAnsiTheme="minorHAnsi" w:cstheme="minorHAnsi"/>
          <w:sz w:val="22"/>
          <w:szCs w:val="22"/>
        </w:rPr>
        <w:tab/>
      </w:r>
      <w:r w:rsidR="00234CC0">
        <w:rPr>
          <w:rFonts w:asciiTheme="minorHAnsi" w:hAnsiTheme="minorHAnsi" w:cstheme="minorHAnsi"/>
          <w:sz w:val="22"/>
          <w:szCs w:val="22"/>
        </w:rPr>
        <w:tab/>
      </w:r>
      <w:r w:rsidR="00234CC0">
        <w:rPr>
          <w:rFonts w:asciiTheme="minorHAnsi" w:hAnsiTheme="minorHAnsi" w:cstheme="minorHAnsi"/>
          <w:sz w:val="22"/>
          <w:szCs w:val="22"/>
        </w:rPr>
        <w:tab/>
      </w:r>
      <w:r w:rsidR="00B03895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715441">
        <w:rPr>
          <w:rFonts w:asciiTheme="minorHAnsi" w:hAnsiTheme="minorHAnsi" w:cstheme="minorHAnsi"/>
          <w:sz w:val="22"/>
          <w:szCs w:val="22"/>
        </w:rPr>
        <w:t xml:space="preserve">   </w:t>
      </w:r>
      <w:r w:rsidR="00B03895">
        <w:rPr>
          <w:rFonts w:asciiTheme="minorHAnsi" w:hAnsiTheme="minorHAnsi" w:cstheme="minorHAnsi"/>
          <w:sz w:val="22"/>
          <w:szCs w:val="22"/>
        </w:rPr>
        <w:t>ř</w:t>
      </w:r>
      <w:r w:rsidR="00234CC0">
        <w:rPr>
          <w:rFonts w:asciiTheme="minorHAnsi" w:hAnsiTheme="minorHAnsi" w:cstheme="minorHAnsi"/>
          <w:sz w:val="22"/>
          <w:szCs w:val="22"/>
        </w:rPr>
        <w:t>editelka</w:t>
      </w:r>
      <w:r w:rsidR="00715441">
        <w:rPr>
          <w:rFonts w:asciiTheme="minorHAnsi" w:hAnsiTheme="minorHAnsi" w:cstheme="minorHAnsi"/>
          <w:sz w:val="22"/>
          <w:szCs w:val="22"/>
        </w:rPr>
        <w:t xml:space="preserve"> školy</w:t>
      </w:r>
    </w:p>
    <w:p w:rsidR="0096352F" w:rsidRDefault="00386EBE"/>
    <w:p w:rsidR="00B03895" w:rsidRDefault="00B03895"/>
    <w:p w:rsidR="00E252ED" w:rsidRDefault="00E252ED">
      <w:bookmarkStart w:id="0" w:name="_GoBack"/>
      <w:bookmarkEnd w:id="0"/>
    </w:p>
    <w:p w:rsidR="00466696" w:rsidRPr="00B03895" w:rsidRDefault="00715441">
      <w:pPr>
        <w:rPr>
          <w:b/>
          <w:bCs/>
        </w:rPr>
      </w:pPr>
      <w:r w:rsidRPr="00B03895">
        <w:rPr>
          <w:b/>
          <w:bCs/>
        </w:rPr>
        <w:lastRenderedPageBreak/>
        <w:t xml:space="preserve">Příloha č. 1. </w:t>
      </w:r>
    </w:p>
    <w:p w:rsidR="00577A89" w:rsidRPr="00B03895" w:rsidRDefault="00577A89" w:rsidP="00B03895">
      <w:pPr>
        <w:jc w:val="both"/>
        <w:rPr>
          <w:sz w:val="20"/>
          <w:szCs w:val="20"/>
        </w:rPr>
      </w:pPr>
      <w:r w:rsidRPr="00B03895">
        <w:rPr>
          <w:sz w:val="20"/>
          <w:szCs w:val="20"/>
        </w:rPr>
        <w:t>Předmětem smlouvy je zabezpečení pracovně-lékařských služeb (PLS) dle § 53 odst.2 zákona č. 373/2011 Sb., o specifických zdravotních službách, ve znění pozdějších předpisů, poskytovatelem pro objednatele.</w:t>
      </w:r>
    </w:p>
    <w:p w:rsidR="00577A89" w:rsidRPr="00B03895" w:rsidRDefault="00577A89" w:rsidP="00B03895">
      <w:pPr>
        <w:jc w:val="both"/>
        <w:rPr>
          <w:sz w:val="20"/>
          <w:szCs w:val="20"/>
        </w:rPr>
      </w:pPr>
      <w:r w:rsidRPr="00B03895">
        <w:rPr>
          <w:sz w:val="20"/>
          <w:szCs w:val="20"/>
        </w:rPr>
        <w:t>Smluvní strany se dohodly, že v případě úprav či novelizací právních předpisů, upravujících tuto péči, upraví odpovídajícím způsobem tuto smlouvu.</w:t>
      </w:r>
    </w:p>
    <w:p w:rsidR="00B03895" w:rsidRPr="00B03895" w:rsidRDefault="00B03895" w:rsidP="00B03895">
      <w:pPr>
        <w:rPr>
          <w:sz w:val="20"/>
          <w:szCs w:val="20"/>
        </w:rPr>
      </w:pPr>
      <w:r w:rsidRPr="00B03895">
        <w:rPr>
          <w:sz w:val="20"/>
          <w:szCs w:val="20"/>
        </w:rPr>
        <w:t>Povinnosti poskytovatele</w:t>
      </w:r>
    </w:p>
    <w:p w:rsidR="00B03895" w:rsidRPr="00B03895" w:rsidRDefault="00B03895" w:rsidP="00B03895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B03895">
        <w:rPr>
          <w:sz w:val="20"/>
          <w:szCs w:val="20"/>
        </w:rPr>
        <w:t>Poskytovatel se zavazuje zajišťovat pro objednatele PLS dle platných právních předpisů, týkající se této péče, a to v dohodnutém rozsahu:</w:t>
      </w:r>
    </w:p>
    <w:p w:rsidR="00B03895" w:rsidRPr="00B03895" w:rsidRDefault="00B03895" w:rsidP="00B03895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B03895">
        <w:rPr>
          <w:sz w:val="20"/>
          <w:szCs w:val="20"/>
        </w:rPr>
        <w:t xml:space="preserve">provádění lékařských prohlídek zaměstnanců v ordinaci praktického lékaře na adrese: MAPS HK s.r.o., Poliklinika KOLF, Masarykovo nám. 2667, 530 02 Pardubice.  </w:t>
      </w:r>
    </w:p>
    <w:p w:rsidR="00B03895" w:rsidRPr="00B03895" w:rsidRDefault="00B03895" w:rsidP="00B03895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B03895">
        <w:rPr>
          <w:sz w:val="20"/>
          <w:szCs w:val="20"/>
        </w:rPr>
        <w:t>poskytování odborné poradenské a konzultační činnosti. Tato činnost bude prováděna na základě konkrétního písemného požadavku objednatele a její rozsah a cena bude prokazatelným způsobem odsouhlasena oběma smluvními stranami.</w:t>
      </w:r>
    </w:p>
    <w:p w:rsidR="00B03895" w:rsidRPr="00B03895" w:rsidRDefault="00B03895" w:rsidP="00B0389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B03895">
        <w:rPr>
          <w:sz w:val="20"/>
          <w:szCs w:val="20"/>
        </w:rPr>
        <w:t>poskytování dohledu nad pracovními podmínkami, zejména dohled na pracovištích, spolupráce s objednavatelem na identifikaci nebezpečí a hodnocení rizik z práce prováděných zaměstnavatelem, pomoc při hodnocením expozic zaměstnanců faktorům pracovního prostředí a hodnocením zátěží z práce, spolupráce s pracovníky státního odborného dozoru nad bezpečností práce a s orgány ochrany veřejného zdraví  a podílení se  na vypracování návrhu zaměstnavatele na zařazení prací do kategorii rizika (kategorizace prací). Pravidelný dohled, pokud prováděcí prohlídka nestanoví jinak, provede dodavatel u objednatele standardizovaným způsobem 1x za rok.</w:t>
      </w:r>
    </w:p>
    <w:p w:rsidR="00B03895" w:rsidRPr="00B03895" w:rsidRDefault="00B03895" w:rsidP="00B03895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B03895">
        <w:rPr>
          <w:sz w:val="20"/>
          <w:szCs w:val="20"/>
        </w:rPr>
        <w:t>Poskytovatel se zavazuje zajišťovat provádění PLS pracovníky, splňujícími potřebné odborné předpoklady.</w:t>
      </w:r>
    </w:p>
    <w:p w:rsidR="00B03895" w:rsidRPr="00B03895" w:rsidRDefault="00B03895" w:rsidP="00B03895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B03895">
        <w:rPr>
          <w:sz w:val="20"/>
          <w:szCs w:val="20"/>
        </w:rPr>
        <w:t>Poskytovatel se zavazuje seznámit posuzovaného zaměstnance se závěry vyplývajícími ze zdravotní prohlídky a předat mu proti podpisu lékařský posudek o posouzení zdravotní způsobilosti k práci. Zaměstnanec potvrdí svým podpisem, že byl s posudkem seznámen a že významu posudku porozuměl. Není-li dohodnuto jinak, zašle lékař PLS posudek objednateli prostřednictvím zaměstnance.</w:t>
      </w:r>
    </w:p>
    <w:p w:rsidR="00B03895" w:rsidRPr="00B03895" w:rsidRDefault="00B03895" w:rsidP="00B03895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B03895">
        <w:rPr>
          <w:sz w:val="20"/>
          <w:szCs w:val="20"/>
        </w:rPr>
        <w:t>Výstupy z činnosti poskytovatele budou objednateli podávány písemně, není-li dohodnuto jinak. V případě nebezpečí z prodlení bude objednatel informovat kontaktní osobu poskytovatele telefonicky nebo e-mailem.</w:t>
      </w:r>
    </w:p>
    <w:p w:rsidR="00B03895" w:rsidRPr="00B03895" w:rsidRDefault="00B03895" w:rsidP="00B03895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B03895">
        <w:rPr>
          <w:sz w:val="20"/>
          <w:szCs w:val="20"/>
        </w:rPr>
        <w:t xml:space="preserve">Poskytovatel se zavazuje informovat neprodleně telefonicky (e-mailem apod.) kontaktní osobu objednatele uvedenou v této smlouvě v případě negativního posudkového závěru vylučujícího další výkon příslušné práce zaměstnancem a dále bude poskytovatel vždy neprodleně informovat kontaktní osobu o odvolání zaměstnance proti závěru lékařského posudku. </w:t>
      </w:r>
    </w:p>
    <w:p w:rsidR="00B03895" w:rsidRPr="00B03895" w:rsidRDefault="00B03895" w:rsidP="00B03895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B03895">
        <w:rPr>
          <w:sz w:val="20"/>
          <w:szCs w:val="20"/>
        </w:rPr>
        <w:t>Poskytovatel se zavazuje vést řádným způsobem zdravotnickou dokumentaci o zajišťované PLS.</w:t>
      </w:r>
    </w:p>
    <w:p w:rsidR="00B03895" w:rsidRPr="00B03895" w:rsidRDefault="00B03895" w:rsidP="00B03895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B03895">
        <w:rPr>
          <w:sz w:val="20"/>
          <w:szCs w:val="20"/>
        </w:rPr>
        <w:t xml:space="preserve">Poskytovatel poskytne zaměstnancům objednatele první pomoc, pokud je to možné a pokud tuto první pomoc nelze poskytnout efektivněji, účelněji nebo rychleji standardními prostředky systému první pomoci. Zabezpečení této první pomoci poskytne poskytovatel v ordinaci určeného lékaře v jeho ordinačních hodinách. </w:t>
      </w:r>
    </w:p>
    <w:p w:rsidR="00B03895" w:rsidRPr="00B03895" w:rsidRDefault="00B03895" w:rsidP="00B03895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B03895">
        <w:rPr>
          <w:sz w:val="20"/>
          <w:szCs w:val="20"/>
        </w:rPr>
        <w:t xml:space="preserve">Dohled nad pracovními podmínkami bude provádět určený lékař PLS, a to nejméně l x ročně. Ten také bude písemně, v odůvodněných </w:t>
      </w:r>
      <w:proofErr w:type="gramStart"/>
      <w:r w:rsidRPr="00B03895">
        <w:rPr>
          <w:sz w:val="20"/>
          <w:szCs w:val="20"/>
        </w:rPr>
        <w:t>případech  i</w:t>
      </w:r>
      <w:proofErr w:type="gramEnd"/>
      <w:r w:rsidRPr="00B03895">
        <w:rPr>
          <w:sz w:val="20"/>
          <w:szCs w:val="20"/>
        </w:rPr>
        <w:t xml:space="preserve">  ústně,  informovat objednatele o zjištěných závadách.</w:t>
      </w:r>
    </w:p>
    <w:p w:rsidR="00B03895" w:rsidRPr="00B03895" w:rsidRDefault="00B03895" w:rsidP="00B03895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B03895">
        <w:rPr>
          <w:sz w:val="20"/>
          <w:szCs w:val="20"/>
        </w:rPr>
        <w:t>Poskytovatel poskytne objednavateli, bude-li o to požádán, pomoc při zařazování prací do kategorií rizika prací.</w:t>
      </w:r>
    </w:p>
    <w:p w:rsidR="00B03895" w:rsidRPr="00B03895" w:rsidRDefault="00B03895" w:rsidP="00B038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03895">
        <w:rPr>
          <w:sz w:val="20"/>
          <w:szCs w:val="20"/>
        </w:rPr>
        <w:t xml:space="preserve"> Povinnosti objednatele</w:t>
      </w:r>
    </w:p>
    <w:p w:rsidR="00B03895" w:rsidRPr="00B03895" w:rsidRDefault="00B03895" w:rsidP="00B03895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B03895">
        <w:rPr>
          <w:sz w:val="20"/>
          <w:szCs w:val="20"/>
        </w:rPr>
        <w:t>Objednatel se zavazuje, že k prohlídkám a k posouzení zdravotní způsobilosti k práci bude vysílat zaměstnance (uchazeče o zaměstnání) vybaveného řádně vyplněnou žádostí, splňující všechny náležitosti:</w:t>
      </w:r>
    </w:p>
    <w:p w:rsidR="00B03895" w:rsidRPr="00B03895" w:rsidRDefault="00B03895" w:rsidP="00B03895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B03895">
        <w:rPr>
          <w:sz w:val="20"/>
          <w:szCs w:val="20"/>
        </w:rPr>
        <w:t xml:space="preserve">svou jednoznačnou identifikaci, včetně adresy, IČ a telefonu případně e-mailu </w:t>
      </w:r>
    </w:p>
    <w:p w:rsidR="00B03895" w:rsidRPr="00B03895" w:rsidRDefault="00B03895" w:rsidP="00B03895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B03895">
        <w:rPr>
          <w:sz w:val="20"/>
          <w:szCs w:val="20"/>
        </w:rPr>
        <w:t>jednoznačnou identifikací posuzovaného zaměstnance nebo uchazeče o zaměstnání včetně data jeho narození</w:t>
      </w:r>
    </w:p>
    <w:p w:rsidR="00B03895" w:rsidRPr="00B03895" w:rsidRDefault="00B03895" w:rsidP="00B03895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B03895">
        <w:rPr>
          <w:sz w:val="20"/>
          <w:szCs w:val="20"/>
        </w:rPr>
        <w:t xml:space="preserve">pracovní činnosti pro které má být zaměstnanec (uchazeč o práci) posouzen včetně pracovního zařazení, režimu práce a pracovních podmínkách, ke kterým je posouzení </w:t>
      </w:r>
      <w:proofErr w:type="gramStart"/>
      <w:r w:rsidRPr="00B03895">
        <w:rPr>
          <w:sz w:val="20"/>
          <w:szCs w:val="20"/>
        </w:rPr>
        <w:t>zaměstnance  požadováno</w:t>
      </w:r>
      <w:proofErr w:type="gramEnd"/>
      <w:r w:rsidRPr="00B03895">
        <w:rPr>
          <w:sz w:val="20"/>
          <w:szCs w:val="20"/>
        </w:rPr>
        <w:t>,  kategorií prací ( činností ) podle zákona o ochraně veřejného zdraví</w:t>
      </w:r>
    </w:p>
    <w:p w:rsidR="00B03895" w:rsidRPr="00B03895" w:rsidRDefault="00B03895" w:rsidP="00B03895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B03895">
        <w:rPr>
          <w:sz w:val="20"/>
          <w:szCs w:val="20"/>
        </w:rPr>
        <w:t>pořadí prohlídky v časové posloupnosti (vstupní, periodická, mimořádná ze zdravotních důvodů, výstupní,)</w:t>
      </w:r>
    </w:p>
    <w:p w:rsidR="00B03895" w:rsidRPr="00B03895" w:rsidRDefault="00B03895" w:rsidP="00B03895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sz w:val="20"/>
          <w:szCs w:val="20"/>
        </w:rPr>
      </w:pPr>
      <w:r w:rsidRPr="00B03895">
        <w:rPr>
          <w:sz w:val="20"/>
          <w:szCs w:val="20"/>
        </w:rPr>
        <w:t>datum, kdy zaměstnance nebo uchazeče o zaměstnání odesílá k prohlídce či vyšetření</w:t>
      </w:r>
    </w:p>
    <w:p w:rsidR="00B03895" w:rsidRPr="00B03895" w:rsidRDefault="00B03895" w:rsidP="00B03895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B03895">
        <w:rPr>
          <w:sz w:val="20"/>
          <w:szCs w:val="20"/>
        </w:rPr>
        <w:t xml:space="preserve">razítko a čitelný podpis zástupce zaměstnavatele, oprávněného vysílat zaměstnance nebo uchazeče o zaměstnání k prohlídce </w:t>
      </w:r>
    </w:p>
    <w:p w:rsidR="00B03895" w:rsidRPr="00B03895" w:rsidRDefault="00B03895" w:rsidP="00B03895">
      <w:pPr>
        <w:pStyle w:val="Odstavecseseznamem"/>
        <w:ind w:left="360"/>
        <w:jc w:val="both"/>
        <w:rPr>
          <w:sz w:val="20"/>
          <w:szCs w:val="20"/>
        </w:rPr>
      </w:pPr>
      <w:r w:rsidRPr="00B03895">
        <w:rPr>
          <w:sz w:val="20"/>
          <w:szCs w:val="20"/>
        </w:rPr>
        <w:t xml:space="preserve">Poskytovatel v tomto posudku vždy přesně a jasně uvede: </w:t>
      </w:r>
    </w:p>
    <w:p w:rsidR="00B03895" w:rsidRPr="00B03895" w:rsidRDefault="00B03895" w:rsidP="00B03895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49"/>
        <w:jc w:val="both"/>
        <w:rPr>
          <w:sz w:val="20"/>
          <w:szCs w:val="20"/>
        </w:rPr>
      </w:pPr>
      <w:r w:rsidRPr="00B03895">
        <w:rPr>
          <w:sz w:val="20"/>
          <w:szCs w:val="20"/>
        </w:rPr>
        <w:lastRenderedPageBreak/>
        <w:t>jednoznačnou identifikaci poskytovatele zdravotních služeb, jehož jménem lékař lékařský posudek vydal v rozsahu: název, identifikační číslo, adresa sídla nebo místa podnikání, razítko poskytovatele.</w:t>
      </w:r>
    </w:p>
    <w:p w:rsidR="00B03895" w:rsidRPr="00B03895" w:rsidRDefault="00B03895" w:rsidP="00B03895">
      <w:pPr>
        <w:pStyle w:val="Odstavecseseznamem"/>
        <w:widowControl w:val="0"/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B03895">
        <w:rPr>
          <w:sz w:val="20"/>
          <w:szCs w:val="20"/>
        </w:rPr>
        <w:t xml:space="preserve">jednoznačnou identifikace lékaře, který posudek jménem zdravotnického zařízení vydal </w:t>
      </w:r>
    </w:p>
    <w:p w:rsidR="00B03895" w:rsidRPr="00B03895" w:rsidRDefault="00B03895" w:rsidP="00B03895">
      <w:pPr>
        <w:pStyle w:val="Odstavecseseznamem"/>
        <w:widowControl w:val="0"/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B03895">
        <w:rPr>
          <w:sz w:val="20"/>
          <w:szCs w:val="20"/>
        </w:rPr>
        <w:t>účel vydání posudku</w:t>
      </w:r>
    </w:p>
    <w:p w:rsidR="00B03895" w:rsidRPr="00B03895" w:rsidRDefault="00B03895" w:rsidP="00B03895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B03895">
        <w:rPr>
          <w:sz w:val="20"/>
          <w:szCs w:val="20"/>
        </w:rPr>
        <w:t>posudkový závěr ke všem pracovním činnostem, které žadatel v žádosti o posouzení zdravotní způsobilosti uvedl</w:t>
      </w:r>
    </w:p>
    <w:p w:rsidR="00B03895" w:rsidRPr="00B03895" w:rsidRDefault="00B03895" w:rsidP="00B03895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B03895">
        <w:rPr>
          <w:sz w:val="20"/>
          <w:szCs w:val="20"/>
        </w:rPr>
        <w:t>poučení o možnosti podat návrh na přezkoumání</w:t>
      </w:r>
    </w:p>
    <w:p w:rsidR="00B03895" w:rsidRPr="00B03895" w:rsidRDefault="00B03895" w:rsidP="00B03895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B03895">
        <w:rPr>
          <w:sz w:val="20"/>
          <w:szCs w:val="20"/>
        </w:rPr>
        <w:t>datum vydání posudku</w:t>
      </w:r>
    </w:p>
    <w:p w:rsidR="00B03895" w:rsidRPr="00B03895" w:rsidRDefault="00B03895" w:rsidP="00B03895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B03895">
        <w:rPr>
          <w:sz w:val="20"/>
          <w:szCs w:val="20"/>
        </w:rPr>
        <w:t>dobu platnosti posudku, je-li odlišná od doby uvedené v právní normě, podle které zaměstnance (uchazeče o práci) posuzuje</w:t>
      </w:r>
    </w:p>
    <w:p w:rsidR="00B03895" w:rsidRPr="00B03895" w:rsidRDefault="00B03895" w:rsidP="00B03895">
      <w:pPr>
        <w:jc w:val="both"/>
        <w:rPr>
          <w:sz w:val="20"/>
          <w:szCs w:val="20"/>
        </w:rPr>
      </w:pPr>
      <w:r w:rsidRPr="00B03895">
        <w:rPr>
          <w:sz w:val="20"/>
          <w:szCs w:val="20"/>
        </w:rPr>
        <w:t xml:space="preserve">Z posudkového závěru lékařského posudku, vydaného za účelem posouzení zdravotní způsobilosti musí být zřejmé, zda posuzovaná osoba </w:t>
      </w:r>
    </w:p>
    <w:p w:rsidR="00B03895" w:rsidRPr="00B03895" w:rsidRDefault="00B03895" w:rsidP="00B03895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sz w:val="20"/>
          <w:szCs w:val="20"/>
        </w:rPr>
      </w:pPr>
      <w:r w:rsidRPr="00B03895">
        <w:rPr>
          <w:sz w:val="20"/>
          <w:szCs w:val="20"/>
        </w:rPr>
        <w:t>je zdravotně způsobilá,</w:t>
      </w:r>
    </w:p>
    <w:p w:rsidR="00B03895" w:rsidRPr="00B03895" w:rsidRDefault="00B03895" w:rsidP="00B03895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B03895">
        <w:rPr>
          <w:sz w:val="20"/>
          <w:szCs w:val="20"/>
        </w:rPr>
        <w:t>je zdravotně způsobila s podmínkou; zdravotní způsobilostí s podmínkou se rozumí například použití nezbytného zdravotnického prostředku posuzovanou osobou nebo jiné omezení posuzované osoby kompenzující její zdravotní omezení; v posudku se vady tato podmínka vymezí,</w:t>
      </w:r>
    </w:p>
    <w:p w:rsidR="00B03895" w:rsidRPr="00B03895" w:rsidRDefault="00B03895" w:rsidP="00B03895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sz w:val="20"/>
          <w:szCs w:val="20"/>
        </w:rPr>
      </w:pPr>
      <w:r w:rsidRPr="00B03895">
        <w:rPr>
          <w:sz w:val="20"/>
          <w:szCs w:val="20"/>
        </w:rPr>
        <w:t xml:space="preserve">je zdravotně nezpůsobilá </w:t>
      </w:r>
    </w:p>
    <w:p w:rsidR="00B03895" w:rsidRPr="00B03895" w:rsidRDefault="00B03895" w:rsidP="00B03895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sz w:val="20"/>
          <w:szCs w:val="20"/>
        </w:rPr>
      </w:pPr>
      <w:r w:rsidRPr="00B03895">
        <w:rPr>
          <w:sz w:val="20"/>
          <w:szCs w:val="20"/>
        </w:rPr>
        <w:t>pozbyla dlouhodobě zdravotní způsobilost.</w:t>
      </w:r>
    </w:p>
    <w:p w:rsidR="00B03895" w:rsidRPr="00B03895" w:rsidRDefault="00B03895" w:rsidP="00B03895">
      <w:pPr>
        <w:ind w:left="360"/>
        <w:rPr>
          <w:sz w:val="20"/>
          <w:szCs w:val="20"/>
        </w:rPr>
      </w:pPr>
    </w:p>
    <w:p w:rsidR="00B03895" w:rsidRPr="00B03895" w:rsidRDefault="00B03895" w:rsidP="00B03895">
      <w:pPr>
        <w:pStyle w:val="Odstavecseseznamem"/>
        <w:widowControl w:val="0"/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B03895">
        <w:rPr>
          <w:sz w:val="20"/>
          <w:szCs w:val="20"/>
        </w:rPr>
        <w:t xml:space="preserve">K posouzení zdravotní způsobilosti budou zaměstnanci odesíláni po předchozím telefonickém nebo jiném objednání. Objednatel zajistí u svých zaměstnanců (uchazeče o zaměstnání), které bude odesílat na prohlídky, že k prohlídce dodají od svého registrujícího praktického lékaře výpis ze zdravotní dokumentace. Místo výpisu může registrující lékař vyplnit </w:t>
      </w:r>
      <w:proofErr w:type="gramStart"/>
      <w:r w:rsidRPr="00B03895">
        <w:rPr>
          <w:sz w:val="20"/>
          <w:szCs w:val="20"/>
        </w:rPr>
        <w:t>formulář ,,Žádost</w:t>
      </w:r>
      <w:proofErr w:type="gramEnd"/>
      <w:r w:rsidRPr="00B03895">
        <w:rPr>
          <w:sz w:val="20"/>
          <w:szCs w:val="20"/>
        </w:rPr>
        <w:t xml:space="preserve"> o výpis ze zdravotní dokumentace. Úhrada nákladů spojených s tímto výpisem není předmětem této smlouvy.</w:t>
      </w:r>
    </w:p>
    <w:p w:rsidR="00B03895" w:rsidRPr="00B03895" w:rsidRDefault="00B03895" w:rsidP="00B03895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B03895">
        <w:rPr>
          <w:sz w:val="20"/>
          <w:szCs w:val="20"/>
        </w:rPr>
        <w:t>Objednatel se zavazuje, že do jednoho měsíce od uzavření této smlouvy předá určenému lékaři tyto náležitosti, pokud se u něj vyskytují:</w:t>
      </w:r>
    </w:p>
    <w:p w:rsidR="00B03895" w:rsidRPr="00B03895" w:rsidRDefault="00B03895" w:rsidP="00B03895">
      <w:pPr>
        <w:widowControl w:val="0"/>
        <w:numPr>
          <w:ilvl w:val="1"/>
          <w:numId w:val="11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sz w:val="20"/>
          <w:szCs w:val="20"/>
        </w:rPr>
      </w:pPr>
      <w:r w:rsidRPr="00B03895">
        <w:rPr>
          <w:sz w:val="20"/>
          <w:szCs w:val="20"/>
        </w:rPr>
        <w:t xml:space="preserve">kopie pravomocných rozhodnutí orgánů ochrany veřejného zdraví o zařazení prací do kategorií rizika prací, o zaměstnancích, pracujících v těchto rizicích </w:t>
      </w:r>
    </w:p>
    <w:p w:rsidR="00B03895" w:rsidRPr="00B03895" w:rsidRDefault="00B03895" w:rsidP="00B03895">
      <w:pPr>
        <w:ind w:left="720"/>
        <w:rPr>
          <w:sz w:val="20"/>
          <w:szCs w:val="20"/>
        </w:rPr>
      </w:pPr>
    </w:p>
    <w:p w:rsidR="00B03895" w:rsidRPr="00B03895" w:rsidRDefault="00B03895" w:rsidP="00B03895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B03895">
        <w:rPr>
          <w:sz w:val="20"/>
          <w:szCs w:val="20"/>
        </w:rPr>
        <w:t xml:space="preserve">Objednatel se zavazuje všechny změny týkající se problematiky smluvně dohodnutého rozsahu PLS průběžně aktualizovat a včas s těmito změnami seznamovat určeného lékaře. </w:t>
      </w:r>
    </w:p>
    <w:p w:rsidR="00B03895" w:rsidRPr="00B03895" w:rsidRDefault="00B03895" w:rsidP="00B03895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B03895">
        <w:rPr>
          <w:sz w:val="20"/>
          <w:szCs w:val="20"/>
        </w:rPr>
        <w:t>Objednatel se zavazuje poskytovat určenému lékaři poskytovatele potřebnou součinnost při výkonu PLS v rámci dohledu nad pracovními podmínkami, zejména:</w:t>
      </w:r>
    </w:p>
    <w:p w:rsidR="00B03895" w:rsidRPr="00B03895" w:rsidRDefault="00B03895" w:rsidP="00B03895">
      <w:pPr>
        <w:widowControl w:val="0"/>
        <w:numPr>
          <w:ilvl w:val="0"/>
          <w:numId w:val="17"/>
        </w:numPr>
        <w:tabs>
          <w:tab w:val="clear" w:pos="1440"/>
          <w:tab w:val="num" w:pos="349"/>
        </w:tabs>
        <w:autoSpaceDE w:val="0"/>
        <w:autoSpaceDN w:val="0"/>
        <w:adjustRightInd w:val="0"/>
        <w:spacing w:after="0" w:line="240" w:lineRule="auto"/>
        <w:ind w:left="349"/>
        <w:jc w:val="both"/>
        <w:rPr>
          <w:sz w:val="20"/>
          <w:szCs w:val="20"/>
        </w:rPr>
      </w:pPr>
      <w:r w:rsidRPr="00B03895">
        <w:rPr>
          <w:sz w:val="20"/>
          <w:szCs w:val="20"/>
        </w:rPr>
        <w:t>poskytnout poskytovateli veškeré aktualizované informace o technologii, o povaze práce, pracovních podmínkách a povaze škodlivin v pracovním procesu, které by mohly mít vliv na zdravotní stav jeho zaměstnanců</w:t>
      </w:r>
    </w:p>
    <w:p w:rsidR="00B03895" w:rsidRPr="00B03895" w:rsidRDefault="00B03895" w:rsidP="00B03895">
      <w:pPr>
        <w:widowControl w:val="0"/>
        <w:numPr>
          <w:ilvl w:val="0"/>
          <w:numId w:val="17"/>
        </w:numPr>
        <w:tabs>
          <w:tab w:val="clear" w:pos="1440"/>
          <w:tab w:val="num" w:pos="349"/>
        </w:tabs>
        <w:autoSpaceDE w:val="0"/>
        <w:autoSpaceDN w:val="0"/>
        <w:adjustRightInd w:val="0"/>
        <w:spacing w:after="0" w:line="240" w:lineRule="auto"/>
        <w:ind w:left="349"/>
        <w:jc w:val="both"/>
        <w:rPr>
          <w:sz w:val="20"/>
          <w:szCs w:val="20"/>
        </w:rPr>
      </w:pPr>
      <w:r w:rsidRPr="00B03895">
        <w:rPr>
          <w:sz w:val="20"/>
          <w:szCs w:val="20"/>
        </w:rPr>
        <w:t>informovat poskytovatele o všech známých i podezřelých skutečnostech, týkajících se ochrany zdraví při práci, o všech platných vnitropodnikových předpisech a opatřeních, a o jejich změnách, týkajících se poskytování pracovně-lékařských služeb a posuzování zdravotní způsobilosti k práci a dále o všech skutečnostech, o kterých lze předpokládat, že mají nebo mohou mít vliv na zdravotní stav zaměstnanců objednatele</w:t>
      </w:r>
    </w:p>
    <w:p w:rsidR="00B03895" w:rsidRPr="00B03895" w:rsidRDefault="00B03895" w:rsidP="00B03895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 w:rsidRPr="00B03895">
        <w:rPr>
          <w:sz w:val="20"/>
          <w:szCs w:val="20"/>
        </w:rPr>
        <w:t xml:space="preserve">Objednatel se zavazuje hradit poskytovateli ve lhůtě splatnosti jednotlivé pravidelné platby za PLS způsobem, uvedeným v </w:t>
      </w:r>
      <w:proofErr w:type="gramStart"/>
      <w:r w:rsidRPr="00B03895">
        <w:rPr>
          <w:sz w:val="20"/>
          <w:szCs w:val="20"/>
        </w:rPr>
        <w:t>článcích  IV.</w:t>
      </w:r>
      <w:proofErr w:type="gramEnd"/>
      <w:r w:rsidRPr="00B03895">
        <w:rPr>
          <w:sz w:val="20"/>
          <w:szCs w:val="20"/>
        </w:rPr>
        <w:t xml:space="preserve"> a V. této smlouvy, a to na číslo účtu poskytovatele uvedené na daňovém dokladu (faktuře).</w:t>
      </w:r>
    </w:p>
    <w:p w:rsidR="00715441" w:rsidRPr="00B03895" w:rsidRDefault="00715441" w:rsidP="00B03895">
      <w:pPr>
        <w:rPr>
          <w:sz w:val="20"/>
          <w:szCs w:val="20"/>
        </w:rPr>
      </w:pPr>
    </w:p>
    <w:sectPr w:rsidR="00715441" w:rsidRPr="00B03895" w:rsidSect="00B03895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EBE" w:rsidRDefault="00386EBE" w:rsidP="00B03895">
      <w:pPr>
        <w:spacing w:after="0" w:line="240" w:lineRule="auto"/>
      </w:pPr>
      <w:r>
        <w:separator/>
      </w:r>
    </w:p>
  </w:endnote>
  <w:endnote w:type="continuationSeparator" w:id="0">
    <w:p w:rsidR="00386EBE" w:rsidRDefault="00386EBE" w:rsidP="00B0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SansM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895" w:rsidRPr="00B03895" w:rsidRDefault="00B03895" w:rsidP="00B03895">
    <w:pPr>
      <w:pStyle w:val="Zpat"/>
      <w:jc w:val="right"/>
    </w:pPr>
    <w:r w:rsidRPr="00B0389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Obdélní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4C992FE" id="Obdélní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" filled="f" strokecolor="#747070 [1614]" strokeweight="1.25pt">
              <w10:wrap anchorx="page" anchory="page"/>
            </v:rect>
          </w:pict>
        </mc:Fallback>
      </mc:AlternateContent>
    </w:r>
    <w:r w:rsidRPr="00B03895">
      <w:rPr>
        <w:rFonts w:asciiTheme="majorHAnsi" w:eastAsiaTheme="majorEastAsia" w:hAnsiTheme="majorHAnsi" w:cstheme="majorBidi"/>
        <w:sz w:val="20"/>
        <w:szCs w:val="20"/>
      </w:rPr>
      <w:t xml:space="preserve">Str. </w:t>
    </w:r>
    <w:r w:rsidRPr="00B03895">
      <w:rPr>
        <w:rFonts w:eastAsiaTheme="minorEastAsia"/>
        <w:sz w:val="20"/>
        <w:szCs w:val="20"/>
      </w:rPr>
      <w:fldChar w:fldCharType="begin"/>
    </w:r>
    <w:r w:rsidRPr="00B03895">
      <w:rPr>
        <w:sz w:val="20"/>
        <w:szCs w:val="20"/>
      </w:rPr>
      <w:instrText>PAGE    \* MERGEFORMAT</w:instrText>
    </w:r>
    <w:r w:rsidRPr="00B03895">
      <w:rPr>
        <w:rFonts w:eastAsiaTheme="minorEastAsia"/>
        <w:sz w:val="20"/>
        <w:szCs w:val="20"/>
      </w:rPr>
      <w:fldChar w:fldCharType="separate"/>
    </w:r>
    <w:r w:rsidRPr="00B03895">
      <w:rPr>
        <w:rFonts w:asciiTheme="majorHAnsi" w:eastAsiaTheme="majorEastAsia" w:hAnsiTheme="majorHAnsi" w:cstheme="majorBidi"/>
        <w:sz w:val="20"/>
        <w:szCs w:val="20"/>
      </w:rPr>
      <w:t>2</w:t>
    </w:r>
    <w:r w:rsidRPr="00B03895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EBE" w:rsidRDefault="00386EBE" w:rsidP="00B03895">
      <w:pPr>
        <w:spacing w:after="0" w:line="240" w:lineRule="auto"/>
      </w:pPr>
      <w:r>
        <w:separator/>
      </w:r>
    </w:p>
  </w:footnote>
  <w:footnote w:type="continuationSeparator" w:id="0">
    <w:p w:rsidR="00386EBE" w:rsidRDefault="00386EBE" w:rsidP="00B03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D5AD7"/>
    <w:multiLevelType w:val="hybridMultilevel"/>
    <w:tmpl w:val="6090E8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D85E44"/>
    <w:multiLevelType w:val="hybridMultilevel"/>
    <w:tmpl w:val="472E0C88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CBC7C59"/>
    <w:multiLevelType w:val="hybridMultilevel"/>
    <w:tmpl w:val="4BF4334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B215942"/>
    <w:multiLevelType w:val="hybridMultilevel"/>
    <w:tmpl w:val="0E923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44E11"/>
    <w:multiLevelType w:val="hybridMultilevel"/>
    <w:tmpl w:val="30DCE5DA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45FE667C"/>
    <w:multiLevelType w:val="hybridMultilevel"/>
    <w:tmpl w:val="C3F646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A5AE2"/>
    <w:multiLevelType w:val="hybridMultilevel"/>
    <w:tmpl w:val="B5AAAE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47DE1"/>
    <w:multiLevelType w:val="hybridMultilevel"/>
    <w:tmpl w:val="A2729118"/>
    <w:lvl w:ilvl="0" w:tplc="5DB08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5F0885"/>
    <w:multiLevelType w:val="hybridMultilevel"/>
    <w:tmpl w:val="23CC9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9670BF"/>
    <w:multiLevelType w:val="hybridMultilevel"/>
    <w:tmpl w:val="512EAC40"/>
    <w:lvl w:ilvl="0" w:tplc="97D8CA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35B5A"/>
    <w:multiLevelType w:val="hybridMultilevel"/>
    <w:tmpl w:val="890AC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D61B7"/>
    <w:multiLevelType w:val="hybridMultilevel"/>
    <w:tmpl w:val="5558A5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4462C"/>
    <w:multiLevelType w:val="hybridMultilevel"/>
    <w:tmpl w:val="51D49C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4B2AB5"/>
    <w:multiLevelType w:val="hybridMultilevel"/>
    <w:tmpl w:val="2D7EB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16"/>
  </w:num>
  <w:num w:numId="5">
    <w:abstractNumId w:val="4"/>
  </w:num>
  <w:num w:numId="6">
    <w:abstractNumId w:val="11"/>
  </w:num>
  <w:num w:numId="7">
    <w:abstractNumId w:val="13"/>
  </w:num>
  <w:num w:numId="8">
    <w:abstractNumId w:val="17"/>
  </w:num>
  <w:num w:numId="9">
    <w:abstractNumId w:val="0"/>
  </w:num>
  <w:num w:numId="10">
    <w:abstractNumId w:val="8"/>
  </w:num>
  <w:num w:numId="11">
    <w:abstractNumId w:val="15"/>
  </w:num>
  <w:num w:numId="12">
    <w:abstractNumId w:val="9"/>
  </w:num>
  <w:num w:numId="13">
    <w:abstractNumId w:val="1"/>
  </w:num>
  <w:num w:numId="14">
    <w:abstractNumId w:val="2"/>
  </w:num>
  <w:num w:numId="15">
    <w:abstractNumId w:val="7"/>
  </w:num>
  <w:num w:numId="16">
    <w:abstractNumId w:val="5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F6F"/>
    <w:rsid w:val="00014D07"/>
    <w:rsid w:val="00036FF2"/>
    <w:rsid w:val="00132F6F"/>
    <w:rsid w:val="001D6F33"/>
    <w:rsid w:val="00234CC0"/>
    <w:rsid w:val="002F6453"/>
    <w:rsid w:val="00386EBE"/>
    <w:rsid w:val="003B2A6F"/>
    <w:rsid w:val="00434EED"/>
    <w:rsid w:val="00466696"/>
    <w:rsid w:val="004832B7"/>
    <w:rsid w:val="00516BA9"/>
    <w:rsid w:val="0056297A"/>
    <w:rsid w:val="00577A89"/>
    <w:rsid w:val="00582200"/>
    <w:rsid w:val="006B5A36"/>
    <w:rsid w:val="00711E03"/>
    <w:rsid w:val="00715441"/>
    <w:rsid w:val="00755A16"/>
    <w:rsid w:val="007913E6"/>
    <w:rsid w:val="007C44FD"/>
    <w:rsid w:val="0080407A"/>
    <w:rsid w:val="00882396"/>
    <w:rsid w:val="00891FC7"/>
    <w:rsid w:val="008C3CBF"/>
    <w:rsid w:val="00A23F49"/>
    <w:rsid w:val="00A27CAC"/>
    <w:rsid w:val="00B03895"/>
    <w:rsid w:val="00B64488"/>
    <w:rsid w:val="00B946CA"/>
    <w:rsid w:val="00DD2CA6"/>
    <w:rsid w:val="00E252ED"/>
    <w:rsid w:val="00E623D3"/>
    <w:rsid w:val="00F1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7E15"/>
  <w15:chartTrackingRefBased/>
  <w15:docId w15:val="{0FED9578-B633-40EC-BC0F-4A08DFCA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2F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32F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132F6F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132F6F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466696"/>
  </w:style>
  <w:style w:type="paragraph" w:styleId="Zhlav">
    <w:name w:val="header"/>
    <w:basedOn w:val="Normln"/>
    <w:link w:val="ZhlavChar"/>
    <w:uiPriority w:val="99"/>
    <w:unhideWhenUsed/>
    <w:rsid w:val="00B03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3895"/>
  </w:style>
  <w:style w:type="paragraph" w:styleId="Zpat">
    <w:name w:val="footer"/>
    <w:basedOn w:val="Normln"/>
    <w:link w:val="ZpatChar"/>
    <w:uiPriority w:val="99"/>
    <w:unhideWhenUsed/>
    <w:rsid w:val="00B03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3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2072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Vaněčková Helena</dc:creator>
  <cp:keywords/>
  <dc:description/>
  <cp:lastModifiedBy>Kostelecká Gisela</cp:lastModifiedBy>
  <cp:revision>12</cp:revision>
  <dcterms:created xsi:type="dcterms:W3CDTF">2019-11-26T19:29:00Z</dcterms:created>
  <dcterms:modified xsi:type="dcterms:W3CDTF">2019-12-18T12:52:00Z</dcterms:modified>
</cp:coreProperties>
</file>