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4D9" w:rsidRPr="002D54D9" w:rsidRDefault="008B126E" w:rsidP="002D54D9">
      <w:pPr>
        <w:pStyle w:val="Bezmezer"/>
        <w:jc w:val="center"/>
        <w:rPr>
          <w:b/>
          <w:lang w:eastAsia="cs-CZ"/>
        </w:rPr>
      </w:pPr>
      <w:r>
        <w:rPr>
          <w:b/>
          <w:lang w:eastAsia="cs-CZ"/>
        </w:rPr>
        <w:t xml:space="preserve">DODATEK č. 1 KE </w:t>
      </w:r>
      <w:r w:rsidR="002D54D9" w:rsidRPr="002D54D9">
        <w:rPr>
          <w:b/>
          <w:lang w:eastAsia="cs-CZ"/>
        </w:rPr>
        <w:t>SMLOUV</w:t>
      </w:r>
      <w:r>
        <w:rPr>
          <w:b/>
          <w:lang w:eastAsia="cs-CZ"/>
        </w:rPr>
        <w:t>Ě</w:t>
      </w:r>
      <w:r w:rsidR="002D54D9" w:rsidRPr="002D54D9">
        <w:rPr>
          <w:b/>
          <w:lang w:eastAsia="cs-CZ"/>
        </w:rPr>
        <w:t xml:space="preserve"> O DÍLO</w:t>
      </w:r>
    </w:p>
    <w:p w:rsidR="002D54D9" w:rsidRPr="002D54D9" w:rsidRDefault="002D54D9" w:rsidP="002D54D9">
      <w:pPr>
        <w:pStyle w:val="Bezmezer"/>
        <w:jc w:val="center"/>
        <w:rPr>
          <w:b/>
          <w:lang w:eastAsia="cs-CZ"/>
        </w:rPr>
      </w:pPr>
      <w:r w:rsidRPr="002D54D9">
        <w:rPr>
          <w:lang w:eastAsia="cs-CZ"/>
        </w:rPr>
        <w:t>podle § 2586 a násl. zákona č. 89/2012 Sb., občanský zákoník</w:t>
      </w:r>
      <w:r w:rsidRPr="002D54D9">
        <w:rPr>
          <w:lang w:eastAsia="cs-CZ"/>
        </w:rPr>
        <w:br/>
      </w:r>
      <w:r w:rsidRPr="002D54D9">
        <w:rPr>
          <w:b/>
          <w:lang w:eastAsia="cs-CZ"/>
        </w:rPr>
        <w:t>uzavřen</w:t>
      </w:r>
      <w:r w:rsidR="008B126E">
        <w:rPr>
          <w:b/>
          <w:lang w:eastAsia="cs-CZ"/>
        </w:rPr>
        <w:t>ý</w:t>
      </w:r>
      <w:r w:rsidRPr="002D54D9">
        <w:rPr>
          <w:b/>
          <w:lang w:eastAsia="cs-CZ"/>
        </w:rPr>
        <w:t xml:space="preserve"> níže uvedeného dne, měsíce a roku </w:t>
      </w:r>
      <w:proofErr w:type="gramStart"/>
      <w:r w:rsidRPr="002D54D9">
        <w:rPr>
          <w:b/>
          <w:lang w:eastAsia="cs-CZ"/>
        </w:rPr>
        <w:t>mezi</w:t>
      </w:r>
      <w:proofErr w:type="gramEnd"/>
    </w:p>
    <w:p w:rsidR="00C729B2" w:rsidRPr="00154D5A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 </w:t>
      </w:r>
    </w:p>
    <w:p w:rsidR="00C729B2" w:rsidRDefault="00C729B2" w:rsidP="002D54D9">
      <w:pPr>
        <w:pStyle w:val="Bezmezer"/>
        <w:rPr>
          <w:b/>
          <w:lang w:eastAsia="cs-CZ"/>
        </w:rPr>
      </w:pPr>
    </w:p>
    <w:p w:rsidR="002D54D9" w:rsidRPr="002D54D9" w:rsidRDefault="002D54D9" w:rsidP="002D54D9">
      <w:pPr>
        <w:pStyle w:val="Bezmezer"/>
        <w:rPr>
          <w:b/>
          <w:lang w:eastAsia="cs-CZ"/>
        </w:rPr>
      </w:pPr>
      <w:r w:rsidRPr="002D54D9">
        <w:rPr>
          <w:b/>
          <w:lang w:eastAsia="cs-CZ"/>
        </w:rPr>
        <w:t>Objednatelem</w:t>
      </w:r>
    </w:p>
    <w:p w:rsidR="002D54D9" w:rsidRDefault="002D54D9" w:rsidP="002D54D9">
      <w:pPr>
        <w:pStyle w:val="Bezmezer"/>
        <w:rPr>
          <w:lang w:eastAsia="cs-CZ"/>
        </w:rPr>
      </w:pPr>
      <w:r w:rsidRPr="002D54D9">
        <w:rPr>
          <w:b/>
          <w:lang w:eastAsia="cs-CZ"/>
        </w:rPr>
        <w:t>Kulturní zařízení Kadaň, Příspěvková organizace</w:t>
      </w:r>
      <w:r w:rsidRPr="002D54D9">
        <w:rPr>
          <w:b/>
          <w:lang w:eastAsia="cs-CZ"/>
        </w:rPr>
        <w:br/>
      </w:r>
      <w:r w:rsidRPr="002D54D9">
        <w:rPr>
          <w:lang w:eastAsia="cs-CZ"/>
        </w:rPr>
        <w:t xml:space="preserve">se sídlem: Čechova 147, 432 01 Kadaň </w:t>
      </w:r>
      <w:r w:rsidRPr="002D54D9">
        <w:rPr>
          <w:lang w:eastAsia="cs-CZ"/>
        </w:rPr>
        <w:br/>
        <w:t>IČO: 75110245</w:t>
      </w:r>
    </w:p>
    <w:p w:rsidR="002D54D9" w:rsidRDefault="002D54D9" w:rsidP="002D54D9">
      <w:pPr>
        <w:pStyle w:val="Bezmezer"/>
        <w:rPr>
          <w:lang w:eastAsia="cs-CZ"/>
        </w:rPr>
      </w:pPr>
      <w:r>
        <w:rPr>
          <w:lang w:eastAsia="cs-CZ"/>
        </w:rPr>
        <w:t xml:space="preserve">bankovní spojení: 43-1221460267/0100 </w:t>
      </w:r>
    </w:p>
    <w:p w:rsid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 xml:space="preserve">zastoupená: </w:t>
      </w:r>
      <w:r>
        <w:rPr>
          <w:lang w:eastAsia="cs-CZ"/>
        </w:rPr>
        <w:t>Marcelou Trejbal Vlčkovou, ředitelkou</w:t>
      </w:r>
    </w:p>
    <w:p w:rsidR="002D54D9" w:rsidRDefault="002D54D9" w:rsidP="002D54D9">
      <w:pPr>
        <w:pStyle w:val="Bezmezer"/>
        <w:rPr>
          <w:lang w:eastAsia="cs-CZ"/>
        </w:rPr>
      </w:pP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(dále jen jako „Objednatel“) na straně jedné</w:t>
      </w:r>
    </w:p>
    <w:p w:rsidR="002D54D9" w:rsidRDefault="002D54D9" w:rsidP="002D54D9">
      <w:pPr>
        <w:pStyle w:val="Bezmezer"/>
        <w:rPr>
          <w:lang w:eastAsia="cs-CZ"/>
        </w:rPr>
      </w:pP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a</w:t>
      </w:r>
    </w:p>
    <w:p w:rsidR="002D54D9" w:rsidRDefault="002D54D9" w:rsidP="002D54D9">
      <w:pPr>
        <w:pStyle w:val="Bezmezer"/>
        <w:rPr>
          <w:lang w:eastAsia="cs-CZ"/>
        </w:rPr>
      </w:pPr>
    </w:p>
    <w:p w:rsidR="002D54D9" w:rsidRPr="002D54D9" w:rsidRDefault="002D54D9" w:rsidP="002D54D9">
      <w:pPr>
        <w:pStyle w:val="Bezmezer"/>
        <w:rPr>
          <w:b/>
          <w:lang w:eastAsia="cs-CZ"/>
        </w:rPr>
      </w:pPr>
      <w:r w:rsidRPr="002D54D9">
        <w:rPr>
          <w:b/>
          <w:lang w:eastAsia="cs-CZ"/>
        </w:rPr>
        <w:t>Zhotovitelem</w:t>
      </w:r>
    </w:p>
    <w:p w:rsidR="006C7BBA" w:rsidRDefault="002D54D9" w:rsidP="002D54D9">
      <w:pPr>
        <w:pStyle w:val="Bezmezer"/>
        <w:rPr>
          <w:lang w:eastAsia="cs-CZ"/>
        </w:rPr>
      </w:pPr>
      <w:r w:rsidRPr="002D54D9">
        <w:rPr>
          <w:b/>
          <w:lang w:eastAsia="cs-CZ"/>
        </w:rPr>
        <w:t>Petr Fuksa</w:t>
      </w:r>
      <w:r w:rsidRPr="002D54D9">
        <w:rPr>
          <w:b/>
          <w:lang w:eastAsia="cs-CZ"/>
        </w:rPr>
        <w:br/>
      </w:r>
      <w:r>
        <w:rPr>
          <w:lang w:eastAsia="cs-CZ"/>
        </w:rPr>
        <w:t xml:space="preserve">bytem: </w:t>
      </w:r>
      <w:proofErr w:type="spellStart"/>
      <w:r w:rsidR="006C7BBA">
        <w:rPr>
          <w:lang w:eastAsia="cs-CZ"/>
        </w:rPr>
        <w:t>xxxxxxxxxxxxxxxxxxxxx</w:t>
      </w:r>
      <w:proofErr w:type="spellEnd"/>
    </w:p>
    <w:p w:rsidR="0085787D" w:rsidRDefault="002D54D9" w:rsidP="002D54D9">
      <w:pPr>
        <w:pStyle w:val="Bezmezer"/>
        <w:rPr>
          <w:lang w:eastAsia="cs-CZ"/>
        </w:rPr>
      </w:pPr>
      <w:r>
        <w:rPr>
          <w:lang w:eastAsia="cs-CZ"/>
        </w:rPr>
        <w:t>IČO: 88110362</w:t>
      </w:r>
      <w:r w:rsidRPr="002D54D9">
        <w:rPr>
          <w:lang w:eastAsia="cs-CZ"/>
        </w:rPr>
        <w:br/>
      </w:r>
      <w:r w:rsidR="0085787D">
        <w:rPr>
          <w:lang w:eastAsia="cs-CZ"/>
        </w:rPr>
        <w:t xml:space="preserve">bankovní spojení: </w:t>
      </w:r>
      <w:r w:rsidR="006C7BBA">
        <w:rPr>
          <w:lang w:eastAsia="cs-CZ"/>
        </w:rPr>
        <w:t>xxxxxxxxxxxxxxxxxx</w:t>
      </w:r>
      <w:bookmarkStart w:id="0" w:name="_GoBack"/>
      <w:bookmarkEnd w:id="0"/>
    </w:p>
    <w:p w:rsidR="008B7126" w:rsidRDefault="008B7126" w:rsidP="002D54D9">
      <w:pPr>
        <w:pStyle w:val="Bezmezer"/>
        <w:rPr>
          <w:lang w:eastAsia="cs-CZ"/>
        </w:rPr>
      </w:pPr>
      <w:r>
        <w:rPr>
          <w:lang w:eastAsia="cs-CZ"/>
        </w:rPr>
        <w:t>neplátce DPH</w:t>
      </w:r>
      <w:r w:rsidR="002D54D9" w:rsidRPr="002D54D9">
        <w:rPr>
          <w:lang w:eastAsia="cs-CZ"/>
        </w:rPr>
        <w:br/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(dále jen jako „Zhotovitel“) na straně druhé</w:t>
      </w:r>
    </w:p>
    <w:p w:rsid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 </w:t>
      </w:r>
    </w:p>
    <w:p w:rsidR="00154D5A" w:rsidRPr="002D54D9" w:rsidRDefault="00154D5A" w:rsidP="002D54D9">
      <w:pPr>
        <w:pStyle w:val="Bezmezer"/>
        <w:rPr>
          <w:lang w:eastAsia="cs-CZ"/>
        </w:rPr>
      </w:pPr>
    </w:p>
    <w:p w:rsidR="00807A90" w:rsidRDefault="008B126E" w:rsidP="002D54D9">
      <w:pPr>
        <w:pStyle w:val="Bezmezer"/>
        <w:rPr>
          <w:lang w:eastAsia="cs-CZ"/>
        </w:rPr>
      </w:pPr>
      <w:r>
        <w:rPr>
          <w:lang w:eastAsia="cs-CZ"/>
        </w:rPr>
        <w:t xml:space="preserve">Na základě dohody obou smluvních stran se mění </w:t>
      </w:r>
      <w:r w:rsidR="00807A90">
        <w:rPr>
          <w:lang w:eastAsia="cs-CZ"/>
        </w:rPr>
        <w:t xml:space="preserve">článek </w:t>
      </w:r>
      <w:r>
        <w:rPr>
          <w:lang w:eastAsia="cs-CZ"/>
        </w:rPr>
        <w:t>č. II</w:t>
      </w:r>
      <w:r w:rsidR="00807A90">
        <w:rPr>
          <w:lang w:eastAsia="cs-CZ"/>
        </w:rPr>
        <w:t xml:space="preserve">., bod (1) </w:t>
      </w:r>
      <w:r>
        <w:rPr>
          <w:lang w:eastAsia="cs-CZ"/>
        </w:rPr>
        <w:t xml:space="preserve"> Smlouvy o dílo uzavřené </w:t>
      </w:r>
    </w:p>
    <w:p w:rsidR="002D54D9" w:rsidRDefault="008B126E" w:rsidP="002D54D9">
      <w:pPr>
        <w:pStyle w:val="Bezmezer"/>
        <w:rPr>
          <w:lang w:eastAsia="cs-CZ"/>
        </w:rPr>
      </w:pPr>
      <w:r>
        <w:rPr>
          <w:lang w:eastAsia="cs-CZ"/>
        </w:rPr>
        <w:t>dne 2. 12. 2019 z důvodů víceprací – vyztužení stropu – nevyhovující stav původní dřevěné konstrukce – takto:</w:t>
      </w:r>
      <w:r w:rsidR="002D54D9" w:rsidRPr="002D54D9">
        <w:rPr>
          <w:lang w:eastAsia="cs-CZ"/>
        </w:rPr>
        <w:t> </w:t>
      </w:r>
    </w:p>
    <w:p w:rsidR="00154D5A" w:rsidRPr="002D54D9" w:rsidRDefault="00154D5A" w:rsidP="002D54D9">
      <w:pPr>
        <w:pStyle w:val="Bezmezer"/>
        <w:rPr>
          <w:lang w:eastAsia="cs-CZ"/>
        </w:rPr>
      </w:pPr>
    </w:p>
    <w:p w:rsidR="002D54D9" w:rsidRPr="008B7126" w:rsidRDefault="002D54D9" w:rsidP="008B7126">
      <w:pPr>
        <w:pStyle w:val="Bezmezer"/>
        <w:jc w:val="center"/>
        <w:rPr>
          <w:b/>
          <w:lang w:eastAsia="cs-CZ"/>
        </w:rPr>
      </w:pPr>
      <w:r w:rsidRPr="008B7126">
        <w:rPr>
          <w:b/>
          <w:lang w:eastAsia="cs-CZ"/>
        </w:rPr>
        <w:t>II. Cena Díla a způsob její úhrady</w:t>
      </w:r>
    </w:p>
    <w:p w:rsidR="008B126E" w:rsidRDefault="002D54D9" w:rsidP="002F5DDA">
      <w:pPr>
        <w:pStyle w:val="Bezmezer"/>
        <w:rPr>
          <w:lang w:eastAsia="cs-CZ"/>
        </w:rPr>
      </w:pPr>
      <w:r w:rsidRPr="002D54D9">
        <w:rPr>
          <w:lang w:eastAsia="cs-CZ"/>
        </w:rPr>
        <w:t xml:space="preserve">(1) Cena Díla byla stranami smlouvy </w:t>
      </w:r>
      <w:r w:rsidR="008B126E">
        <w:rPr>
          <w:lang w:eastAsia="cs-CZ"/>
        </w:rPr>
        <w:t xml:space="preserve">upravena na konečnou </w:t>
      </w:r>
      <w:r w:rsidR="0085787D">
        <w:rPr>
          <w:lang w:eastAsia="cs-CZ"/>
        </w:rPr>
        <w:t>celkov</w:t>
      </w:r>
      <w:r w:rsidR="008B126E">
        <w:rPr>
          <w:lang w:eastAsia="cs-CZ"/>
        </w:rPr>
        <w:t xml:space="preserve">ou </w:t>
      </w:r>
      <w:r w:rsidRPr="002D54D9">
        <w:rPr>
          <w:lang w:eastAsia="cs-CZ"/>
        </w:rPr>
        <w:t xml:space="preserve">výši </w:t>
      </w:r>
      <w:r w:rsidR="008B126E">
        <w:rPr>
          <w:lang w:eastAsia="cs-CZ"/>
        </w:rPr>
        <w:t>96.818</w:t>
      </w:r>
      <w:r w:rsidR="008B7126">
        <w:rPr>
          <w:lang w:eastAsia="cs-CZ"/>
        </w:rPr>
        <w:t>,</w:t>
      </w:r>
      <w:r w:rsidRPr="002D54D9">
        <w:rPr>
          <w:lang w:eastAsia="cs-CZ"/>
        </w:rPr>
        <w:t>- Kč</w:t>
      </w:r>
      <w:r w:rsidR="008B126E">
        <w:rPr>
          <w:lang w:eastAsia="cs-CZ"/>
        </w:rPr>
        <w:t>.</w:t>
      </w:r>
    </w:p>
    <w:p w:rsidR="00154D5A" w:rsidRDefault="00154D5A" w:rsidP="002D54D9">
      <w:pPr>
        <w:pStyle w:val="Bezmezer"/>
        <w:rPr>
          <w:lang w:eastAsia="cs-CZ"/>
        </w:rPr>
      </w:pPr>
    </w:p>
    <w:p w:rsidR="00807A90" w:rsidRDefault="00807A90" w:rsidP="002D54D9">
      <w:pPr>
        <w:pStyle w:val="Bezmezer"/>
        <w:rPr>
          <w:lang w:eastAsia="cs-CZ"/>
        </w:rPr>
      </w:pPr>
    </w:p>
    <w:p w:rsidR="008B126E" w:rsidRDefault="008B126E" w:rsidP="002D54D9">
      <w:pPr>
        <w:pStyle w:val="Bezmezer"/>
        <w:rPr>
          <w:lang w:eastAsia="cs-CZ"/>
        </w:rPr>
      </w:pPr>
      <w:r>
        <w:rPr>
          <w:lang w:eastAsia="cs-CZ"/>
        </w:rPr>
        <w:t>Ostatní ujednání Smlouvy o dílo zůstávají v platnosti.</w:t>
      </w:r>
    </w:p>
    <w:p w:rsidR="008B126E" w:rsidRPr="002D54D9" w:rsidRDefault="008B126E" w:rsidP="002D54D9">
      <w:pPr>
        <w:pStyle w:val="Bezmezer"/>
        <w:rPr>
          <w:lang w:eastAsia="cs-CZ"/>
        </w:rPr>
      </w:pPr>
    </w:p>
    <w:p w:rsidR="002D54D9" w:rsidRPr="002D54D9" w:rsidRDefault="008B126E" w:rsidP="002D54D9">
      <w:pPr>
        <w:pStyle w:val="Bezmezer"/>
        <w:rPr>
          <w:lang w:eastAsia="cs-CZ"/>
        </w:rPr>
      </w:pPr>
      <w:r>
        <w:rPr>
          <w:lang w:eastAsia="cs-CZ"/>
        </w:rPr>
        <w:t xml:space="preserve">Tento dodatek </w:t>
      </w:r>
      <w:r w:rsidR="002D54D9" w:rsidRPr="002D54D9">
        <w:rPr>
          <w:lang w:eastAsia="cs-CZ"/>
        </w:rPr>
        <w:t>smlouv</w:t>
      </w:r>
      <w:r>
        <w:rPr>
          <w:lang w:eastAsia="cs-CZ"/>
        </w:rPr>
        <w:t>y</w:t>
      </w:r>
      <w:r w:rsidR="002D54D9" w:rsidRPr="002D54D9">
        <w:rPr>
          <w:lang w:eastAsia="cs-CZ"/>
        </w:rPr>
        <w:t xml:space="preserve"> je vyhotoven ve dvou stejnopisech s platností originálu, při čemž každá ze stran obdrží po jednom.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T</w:t>
      </w:r>
      <w:r w:rsidR="008B126E">
        <w:rPr>
          <w:lang w:eastAsia="cs-CZ"/>
        </w:rPr>
        <w:t xml:space="preserve">ento dodatek smlouvy </w:t>
      </w:r>
      <w:r w:rsidRPr="002D54D9">
        <w:rPr>
          <w:lang w:eastAsia="cs-CZ"/>
        </w:rPr>
        <w:t>nabývá platnosti i účinnosti dnem podpisu oběma smluvními stranami.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 </w:t>
      </w:r>
    </w:p>
    <w:p w:rsidR="00C729B2" w:rsidRDefault="00C729B2" w:rsidP="002D54D9">
      <w:pPr>
        <w:pStyle w:val="Bezmezer"/>
        <w:rPr>
          <w:lang w:eastAsia="cs-CZ"/>
        </w:rPr>
      </w:pPr>
    </w:p>
    <w:p w:rsidR="00807A90" w:rsidRDefault="00807A90" w:rsidP="002D54D9">
      <w:pPr>
        <w:pStyle w:val="Bezmezer"/>
        <w:rPr>
          <w:lang w:eastAsia="cs-CZ"/>
        </w:rPr>
      </w:pP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V</w:t>
      </w:r>
      <w:r w:rsidR="00C729B2">
        <w:rPr>
          <w:lang w:eastAsia="cs-CZ"/>
        </w:rPr>
        <w:t xml:space="preserve"> Kadani </w:t>
      </w:r>
      <w:r w:rsidRPr="002D54D9">
        <w:rPr>
          <w:lang w:eastAsia="cs-CZ"/>
        </w:rPr>
        <w:t xml:space="preserve">dne </w:t>
      </w:r>
      <w:r w:rsidR="008B126E">
        <w:rPr>
          <w:lang w:eastAsia="cs-CZ"/>
        </w:rPr>
        <w:t>16</w:t>
      </w:r>
      <w:r w:rsidR="00C729B2">
        <w:rPr>
          <w:lang w:eastAsia="cs-CZ"/>
        </w:rPr>
        <w:t>. 12. 2019</w:t>
      </w:r>
      <w:r w:rsidR="00C729B2">
        <w:rPr>
          <w:lang w:eastAsia="cs-CZ"/>
        </w:rPr>
        <w:tab/>
      </w:r>
      <w:r w:rsidR="00C729B2">
        <w:rPr>
          <w:lang w:eastAsia="cs-CZ"/>
        </w:rPr>
        <w:tab/>
      </w:r>
      <w:r w:rsidR="00C729B2">
        <w:rPr>
          <w:lang w:eastAsia="cs-CZ"/>
        </w:rPr>
        <w:tab/>
      </w:r>
      <w:r w:rsidRPr="002D54D9">
        <w:rPr>
          <w:lang w:eastAsia="cs-CZ"/>
        </w:rPr>
        <w:t xml:space="preserve">                             V </w:t>
      </w:r>
      <w:proofErr w:type="spellStart"/>
      <w:r w:rsidR="00C729B2">
        <w:rPr>
          <w:lang w:eastAsia="cs-CZ"/>
        </w:rPr>
        <w:t>Blově</w:t>
      </w:r>
      <w:proofErr w:type="spellEnd"/>
      <w:r w:rsidRPr="002D54D9">
        <w:rPr>
          <w:lang w:eastAsia="cs-CZ"/>
        </w:rPr>
        <w:t xml:space="preserve"> dne </w:t>
      </w:r>
      <w:r w:rsidR="008C7F8C">
        <w:rPr>
          <w:lang w:eastAsia="cs-CZ"/>
        </w:rPr>
        <w:t>16. 12. 2019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 </w:t>
      </w:r>
    </w:p>
    <w:p w:rsidR="00C729B2" w:rsidRDefault="00C729B2" w:rsidP="002D54D9">
      <w:pPr>
        <w:pStyle w:val="Bezmezer"/>
        <w:rPr>
          <w:lang w:eastAsia="cs-CZ"/>
        </w:rPr>
      </w:pPr>
    </w:p>
    <w:p w:rsidR="00C729B2" w:rsidRDefault="00C729B2" w:rsidP="002D54D9">
      <w:pPr>
        <w:pStyle w:val="Bezmezer"/>
        <w:rPr>
          <w:lang w:eastAsia="cs-CZ"/>
        </w:rPr>
      </w:pP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 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 </w:t>
      </w:r>
    </w:p>
    <w:p w:rsidR="002D54D9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………………………………                                       </w:t>
      </w:r>
      <w:r w:rsidR="00C729B2">
        <w:rPr>
          <w:lang w:eastAsia="cs-CZ"/>
        </w:rPr>
        <w:tab/>
      </w:r>
      <w:r w:rsidR="00C729B2">
        <w:rPr>
          <w:lang w:eastAsia="cs-CZ"/>
        </w:rPr>
        <w:tab/>
      </w:r>
      <w:r w:rsidR="00C729B2">
        <w:rPr>
          <w:lang w:eastAsia="cs-CZ"/>
        </w:rPr>
        <w:tab/>
      </w:r>
      <w:r w:rsidRPr="002D54D9">
        <w:rPr>
          <w:lang w:eastAsia="cs-CZ"/>
        </w:rPr>
        <w:t xml:space="preserve"> ………………………………</w:t>
      </w:r>
    </w:p>
    <w:p w:rsidR="00EF0CDA" w:rsidRPr="002D54D9" w:rsidRDefault="002D54D9" w:rsidP="002D54D9">
      <w:pPr>
        <w:pStyle w:val="Bezmezer"/>
        <w:rPr>
          <w:lang w:eastAsia="cs-CZ"/>
        </w:rPr>
      </w:pPr>
      <w:r w:rsidRPr="002D54D9">
        <w:rPr>
          <w:lang w:eastAsia="cs-CZ"/>
        </w:rPr>
        <w:t>Objednatel                                                                </w:t>
      </w:r>
      <w:r w:rsidR="00C729B2">
        <w:rPr>
          <w:lang w:eastAsia="cs-CZ"/>
        </w:rPr>
        <w:tab/>
      </w:r>
      <w:r w:rsidR="00C729B2">
        <w:rPr>
          <w:lang w:eastAsia="cs-CZ"/>
        </w:rPr>
        <w:tab/>
      </w:r>
      <w:r w:rsidR="00C729B2">
        <w:rPr>
          <w:lang w:eastAsia="cs-CZ"/>
        </w:rPr>
        <w:tab/>
      </w:r>
      <w:r w:rsidRPr="002D54D9">
        <w:rPr>
          <w:lang w:eastAsia="cs-CZ"/>
        </w:rPr>
        <w:t xml:space="preserve"> Zhotovitel</w:t>
      </w:r>
    </w:p>
    <w:sectPr w:rsidR="00EF0CDA" w:rsidRPr="002D5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D9"/>
    <w:rsid w:val="00154D5A"/>
    <w:rsid w:val="002D54D9"/>
    <w:rsid w:val="002F5DDA"/>
    <w:rsid w:val="006C7BBA"/>
    <w:rsid w:val="00807A90"/>
    <w:rsid w:val="0085787D"/>
    <w:rsid w:val="008B126E"/>
    <w:rsid w:val="008B7126"/>
    <w:rsid w:val="008C7F8C"/>
    <w:rsid w:val="00B30186"/>
    <w:rsid w:val="00B623A5"/>
    <w:rsid w:val="00C03890"/>
    <w:rsid w:val="00C729B2"/>
    <w:rsid w:val="00EF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CB26"/>
  <w15:chartTrackingRefBased/>
  <w15:docId w15:val="{9C95DC60-2398-4AF3-ADCB-E45787D8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D54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5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8740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20624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2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70068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3</cp:revision>
  <dcterms:created xsi:type="dcterms:W3CDTF">2019-12-18T12:36:00Z</dcterms:created>
  <dcterms:modified xsi:type="dcterms:W3CDTF">2019-12-18T12:37:00Z</dcterms:modified>
</cp:coreProperties>
</file>