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4331" w14:textId="5D37D21B" w:rsidR="00F7580E" w:rsidRPr="008E1C6B" w:rsidRDefault="00DA66BE" w:rsidP="00DA66BE">
      <w:pPr>
        <w:tabs>
          <w:tab w:val="left" w:pos="6645"/>
          <w:tab w:val="right" w:pos="9070"/>
        </w:tabs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D3F92" w:rsidRPr="008E1C6B">
        <w:rPr>
          <w:b/>
          <w:sz w:val="24"/>
          <w:szCs w:val="24"/>
        </w:rPr>
        <w:t xml:space="preserve"> </w:t>
      </w:r>
      <w:r w:rsidR="003507A9" w:rsidRPr="008E1C6B">
        <w:rPr>
          <w:b/>
          <w:sz w:val="24"/>
          <w:szCs w:val="24"/>
        </w:rPr>
        <w:t xml:space="preserve"> </w:t>
      </w:r>
      <w:r w:rsidR="0014246A" w:rsidRPr="008E1C6B">
        <w:rPr>
          <w:b/>
          <w:sz w:val="24"/>
          <w:szCs w:val="24"/>
        </w:rPr>
        <w:t xml:space="preserve"> </w:t>
      </w:r>
    </w:p>
    <w:p w14:paraId="6CB453F6" w14:textId="4071A685" w:rsidR="00F7580E" w:rsidRPr="008E1C6B" w:rsidRDefault="00C968A9" w:rsidP="008E1C6B">
      <w:pPr>
        <w:spacing w:line="288" w:lineRule="auto"/>
        <w:jc w:val="center"/>
        <w:rPr>
          <w:b/>
          <w:sz w:val="36"/>
          <w:szCs w:val="36"/>
        </w:rPr>
      </w:pPr>
      <w:r w:rsidRPr="008E1C6B">
        <w:rPr>
          <w:b/>
          <w:sz w:val="36"/>
          <w:szCs w:val="36"/>
        </w:rPr>
        <w:t xml:space="preserve">KUPNÍ </w:t>
      </w:r>
      <w:r w:rsidR="00F7580E" w:rsidRPr="008E1C6B">
        <w:rPr>
          <w:b/>
          <w:sz w:val="36"/>
          <w:szCs w:val="36"/>
        </w:rPr>
        <w:t>SMLOUVA</w:t>
      </w:r>
    </w:p>
    <w:p w14:paraId="2EC4DEDA" w14:textId="60F98EFC" w:rsidR="00796887" w:rsidRPr="00A76C80" w:rsidRDefault="00796887" w:rsidP="008E1C6B">
      <w:pPr>
        <w:spacing w:line="288" w:lineRule="auto"/>
        <w:jc w:val="center"/>
        <w:rPr>
          <w:sz w:val="24"/>
          <w:szCs w:val="24"/>
        </w:rPr>
      </w:pPr>
      <w:r w:rsidRPr="00A76C80">
        <w:rPr>
          <w:sz w:val="24"/>
          <w:szCs w:val="24"/>
        </w:rPr>
        <w:t xml:space="preserve">č. </w:t>
      </w:r>
      <w:r w:rsidR="00A76C80" w:rsidRPr="00A76C80">
        <w:rPr>
          <w:sz w:val="24"/>
          <w:szCs w:val="24"/>
        </w:rPr>
        <w:t>1/2019-SML-VZ/14</w:t>
      </w:r>
    </w:p>
    <w:p w14:paraId="5D06082A" w14:textId="34E89F86" w:rsidR="00F7580E" w:rsidRPr="008E1C6B" w:rsidRDefault="00796887" w:rsidP="008E1C6B">
      <w:pPr>
        <w:spacing w:line="288" w:lineRule="auto"/>
        <w:jc w:val="center"/>
        <w:rPr>
          <w:sz w:val="24"/>
          <w:szCs w:val="24"/>
        </w:rPr>
      </w:pPr>
      <w:r w:rsidRPr="008E1C6B">
        <w:rPr>
          <w:sz w:val="24"/>
          <w:szCs w:val="24"/>
        </w:rPr>
        <w:t>uzavřená podle § 2</w:t>
      </w:r>
      <w:r w:rsidR="00C968A9" w:rsidRPr="008E1C6B">
        <w:rPr>
          <w:sz w:val="24"/>
          <w:szCs w:val="24"/>
        </w:rPr>
        <w:t>079</w:t>
      </w:r>
      <w:r w:rsidRPr="008E1C6B">
        <w:rPr>
          <w:sz w:val="24"/>
          <w:szCs w:val="24"/>
        </w:rPr>
        <w:t xml:space="preserve"> a násl. zákona č. 89/2012 Sb., občanský zákoník (dále jen “OZ“),</w:t>
      </w:r>
    </w:p>
    <w:p w14:paraId="4B742C1E" w14:textId="6E7A6DB0" w:rsidR="00F7580E" w:rsidRPr="008E1C6B" w:rsidRDefault="00F7580E" w:rsidP="008E1C6B">
      <w:pPr>
        <w:pStyle w:val="Nzev"/>
        <w:spacing w:line="288" w:lineRule="auto"/>
        <w:rPr>
          <w:b w:val="0"/>
          <w:sz w:val="24"/>
          <w:szCs w:val="24"/>
        </w:rPr>
      </w:pPr>
    </w:p>
    <w:p w14:paraId="0F43F5C7" w14:textId="77777777" w:rsidR="00796887" w:rsidRPr="008E1C6B" w:rsidRDefault="00796887" w:rsidP="008E1C6B">
      <w:pPr>
        <w:spacing w:line="288" w:lineRule="auto"/>
        <w:ind w:right="142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I.</w:t>
      </w:r>
    </w:p>
    <w:p w14:paraId="42CD5437" w14:textId="517BA3B3" w:rsidR="00F7580E" w:rsidRPr="008E1C6B" w:rsidRDefault="00F7580E" w:rsidP="008E1C6B">
      <w:pPr>
        <w:spacing w:line="288" w:lineRule="auto"/>
        <w:ind w:right="142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Smluvní strany</w:t>
      </w:r>
    </w:p>
    <w:p w14:paraId="5A24893C" w14:textId="77777777" w:rsidR="00F7580E" w:rsidRPr="008E1C6B" w:rsidRDefault="00F7580E" w:rsidP="008E1C6B">
      <w:pPr>
        <w:spacing w:line="288" w:lineRule="auto"/>
        <w:ind w:right="142"/>
        <w:jc w:val="center"/>
        <w:rPr>
          <w:b/>
          <w:sz w:val="24"/>
          <w:szCs w:val="24"/>
        </w:rPr>
      </w:pPr>
    </w:p>
    <w:p w14:paraId="46B1B909" w14:textId="3F753500" w:rsidR="00F7580E" w:rsidRPr="008E1C6B" w:rsidRDefault="00C968A9" w:rsidP="008E1C6B">
      <w:pPr>
        <w:spacing w:line="288" w:lineRule="auto"/>
        <w:jc w:val="both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Kupující</w:t>
      </w:r>
      <w:r w:rsidR="00F7580E" w:rsidRPr="008E1C6B">
        <w:rPr>
          <w:b/>
          <w:sz w:val="24"/>
          <w:szCs w:val="24"/>
        </w:rPr>
        <w:t>:</w:t>
      </w:r>
      <w:r w:rsidR="00F7580E" w:rsidRPr="008E1C6B">
        <w:rPr>
          <w:b/>
          <w:sz w:val="24"/>
          <w:szCs w:val="24"/>
        </w:rPr>
        <w:tab/>
      </w:r>
      <w:r w:rsidR="00F7580E" w:rsidRPr="008E1C6B">
        <w:rPr>
          <w:b/>
          <w:sz w:val="24"/>
          <w:szCs w:val="24"/>
        </w:rPr>
        <w:tab/>
      </w:r>
      <w:r w:rsidR="00F7580E" w:rsidRPr="008E1C6B">
        <w:rPr>
          <w:b/>
          <w:sz w:val="24"/>
          <w:szCs w:val="24"/>
        </w:rPr>
        <w:tab/>
        <w:t xml:space="preserve">Česká republika – Justiční akademie  </w:t>
      </w:r>
    </w:p>
    <w:p w14:paraId="2B1459E0" w14:textId="273CF8C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se sídlem: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Masarykovo nám. 183</w:t>
      </w:r>
      <w:r w:rsidR="00817A80" w:rsidRPr="008E1C6B">
        <w:rPr>
          <w:sz w:val="24"/>
          <w:szCs w:val="24"/>
        </w:rPr>
        <w:t>/15</w:t>
      </w:r>
      <w:r w:rsidRPr="008E1C6B">
        <w:rPr>
          <w:sz w:val="24"/>
          <w:szCs w:val="24"/>
        </w:rPr>
        <w:t>, 767 01 Kroměříž</w:t>
      </w:r>
    </w:p>
    <w:p w14:paraId="46C8A46A" w14:textId="7777777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IČO: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70961808</w:t>
      </w:r>
    </w:p>
    <w:p w14:paraId="1A585FA3" w14:textId="7777777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DIČ: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CZ70961808 - není plátce DPH</w:t>
      </w:r>
    </w:p>
    <w:p w14:paraId="4B599D9F" w14:textId="0F92EF68" w:rsidR="00F7580E" w:rsidRPr="008E1C6B" w:rsidRDefault="00C34EDA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zastoupena</w:t>
      </w:r>
      <w:r w:rsidR="00F7580E" w:rsidRPr="008E1C6B">
        <w:rPr>
          <w:sz w:val="24"/>
          <w:szCs w:val="24"/>
        </w:rPr>
        <w:t>.:</w:t>
      </w:r>
      <w:r w:rsidR="00F7580E" w:rsidRPr="008E1C6B">
        <w:rPr>
          <w:sz w:val="24"/>
          <w:szCs w:val="24"/>
        </w:rPr>
        <w:tab/>
      </w:r>
      <w:r w:rsidR="00F7580E" w:rsidRPr="008E1C6B">
        <w:rPr>
          <w:sz w:val="24"/>
          <w:szCs w:val="24"/>
        </w:rPr>
        <w:tab/>
      </w:r>
      <w:r w:rsidR="00F7580E" w:rsidRPr="008E1C6B">
        <w:rPr>
          <w:sz w:val="24"/>
          <w:szCs w:val="24"/>
        </w:rPr>
        <w:tab/>
      </w:r>
      <w:r w:rsidR="00F7580E" w:rsidRPr="008E1C6B">
        <w:rPr>
          <w:b/>
          <w:sz w:val="24"/>
          <w:szCs w:val="24"/>
        </w:rPr>
        <w:t xml:space="preserve">Mgr. </w:t>
      </w:r>
      <w:r w:rsidR="001332C5" w:rsidRPr="008E1C6B">
        <w:rPr>
          <w:b/>
          <w:sz w:val="24"/>
          <w:szCs w:val="24"/>
        </w:rPr>
        <w:t>Ludmil</w:t>
      </w:r>
      <w:r w:rsidRPr="008E1C6B">
        <w:rPr>
          <w:b/>
          <w:sz w:val="24"/>
          <w:szCs w:val="24"/>
        </w:rPr>
        <w:t>ou</w:t>
      </w:r>
      <w:r w:rsidR="001332C5" w:rsidRPr="008E1C6B">
        <w:rPr>
          <w:b/>
          <w:sz w:val="24"/>
          <w:szCs w:val="24"/>
        </w:rPr>
        <w:t xml:space="preserve"> Vodákov</w:t>
      </w:r>
      <w:r w:rsidRPr="008E1C6B">
        <w:rPr>
          <w:b/>
          <w:sz w:val="24"/>
          <w:szCs w:val="24"/>
        </w:rPr>
        <w:t>ou</w:t>
      </w:r>
      <w:r w:rsidR="00F7580E" w:rsidRPr="008E1C6B">
        <w:rPr>
          <w:sz w:val="24"/>
          <w:szCs w:val="24"/>
        </w:rPr>
        <w:t>, ředitel</w:t>
      </w:r>
      <w:r w:rsidRPr="008E1C6B">
        <w:rPr>
          <w:sz w:val="24"/>
          <w:szCs w:val="24"/>
        </w:rPr>
        <w:t>kou</w:t>
      </w:r>
    </w:p>
    <w:p w14:paraId="4800B973" w14:textId="7777777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bankovní spojení: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ČNB Brno</w:t>
      </w:r>
    </w:p>
    <w:p w14:paraId="5ED73EB4" w14:textId="7777777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č. </w:t>
      </w:r>
      <w:proofErr w:type="spellStart"/>
      <w:r w:rsidRPr="008E1C6B">
        <w:rPr>
          <w:sz w:val="24"/>
          <w:szCs w:val="24"/>
        </w:rPr>
        <w:t>ú.</w:t>
      </w:r>
      <w:proofErr w:type="spellEnd"/>
      <w:r w:rsidRPr="008E1C6B">
        <w:rPr>
          <w:sz w:val="24"/>
          <w:szCs w:val="24"/>
        </w:rPr>
        <w:t xml:space="preserve"> 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34522691/0710</w:t>
      </w:r>
    </w:p>
    <w:p w14:paraId="028D55A3" w14:textId="77777777" w:rsidR="00F7580E" w:rsidRPr="008E1C6B" w:rsidRDefault="00F7580E" w:rsidP="008E1C6B">
      <w:pPr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ID datové schránky:</w:t>
      </w:r>
      <w:r w:rsidRPr="008E1C6B">
        <w:rPr>
          <w:sz w:val="24"/>
          <w:szCs w:val="24"/>
        </w:rPr>
        <w:tab/>
      </w:r>
      <w:r w:rsidRPr="008E1C6B">
        <w:rPr>
          <w:sz w:val="24"/>
          <w:szCs w:val="24"/>
        </w:rPr>
        <w:tab/>
        <w:t>gg5aa56</w:t>
      </w:r>
    </w:p>
    <w:p w14:paraId="031B0451" w14:textId="77777777" w:rsidR="00F7580E" w:rsidRPr="008E1C6B" w:rsidRDefault="00F7580E" w:rsidP="008E1C6B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sz w:val="24"/>
          <w:szCs w:val="24"/>
        </w:rPr>
      </w:pPr>
    </w:p>
    <w:p w14:paraId="3E815073" w14:textId="6414A8ED" w:rsidR="00F7580E" w:rsidRPr="008E1C6B" w:rsidRDefault="00F7580E" w:rsidP="008E1C6B">
      <w:pPr>
        <w:tabs>
          <w:tab w:val="left" w:pos="720"/>
          <w:tab w:val="left" w:pos="1584"/>
          <w:tab w:val="left" w:pos="2448"/>
          <w:tab w:val="left" w:pos="3096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both"/>
        <w:rPr>
          <w:sz w:val="24"/>
          <w:szCs w:val="24"/>
        </w:rPr>
      </w:pPr>
      <w:r w:rsidRPr="008E1C6B">
        <w:rPr>
          <w:iCs/>
          <w:sz w:val="24"/>
          <w:szCs w:val="24"/>
        </w:rPr>
        <w:t>(dále jen</w:t>
      </w:r>
      <w:r w:rsidRPr="008E1C6B">
        <w:rPr>
          <w:i/>
          <w:iCs/>
          <w:sz w:val="24"/>
          <w:szCs w:val="24"/>
        </w:rPr>
        <w:t xml:space="preserve"> </w:t>
      </w:r>
      <w:r w:rsidRPr="008E1C6B">
        <w:rPr>
          <w:iCs/>
          <w:sz w:val="24"/>
          <w:szCs w:val="24"/>
        </w:rPr>
        <w:t>„</w:t>
      </w:r>
      <w:r w:rsidR="00C968A9" w:rsidRPr="008E1C6B">
        <w:rPr>
          <w:iCs/>
          <w:sz w:val="24"/>
          <w:szCs w:val="24"/>
        </w:rPr>
        <w:t>Kupující</w:t>
      </w:r>
      <w:r w:rsidRPr="008E1C6B">
        <w:rPr>
          <w:iCs/>
          <w:sz w:val="24"/>
          <w:szCs w:val="24"/>
        </w:rPr>
        <w:t>”</w:t>
      </w:r>
      <w:r w:rsidRPr="008E1C6B">
        <w:rPr>
          <w:i/>
          <w:iCs/>
          <w:sz w:val="24"/>
          <w:szCs w:val="24"/>
        </w:rPr>
        <w:t xml:space="preserve"> </w:t>
      </w:r>
      <w:r w:rsidRPr="008E1C6B">
        <w:rPr>
          <w:sz w:val="24"/>
          <w:szCs w:val="24"/>
        </w:rPr>
        <w:t>na straně jedné)</w:t>
      </w:r>
    </w:p>
    <w:p w14:paraId="01F81F06" w14:textId="6A3E45FF" w:rsidR="00F7580E" w:rsidRPr="008E1C6B" w:rsidRDefault="00F7580E" w:rsidP="008E1C6B">
      <w:pPr>
        <w:spacing w:line="288" w:lineRule="auto"/>
        <w:ind w:left="1418" w:right="142" w:hanging="1418"/>
        <w:rPr>
          <w:sz w:val="24"/>
          <w:szCs w:val="24"/>
        </w:rPr>
      </w:pPr>
      <w:r w:rsidRPr="008E1C6B">
        <w:rPr>
          <w:sz w:val="24"/>
          <w:szCs w:val="24"/>
        </w:rPr>
        <w:t xml:space="preserve">a </w:t>
      </w:r>
    </w:p>
    <w:p w14:paraId="2005B713" w14:textId="77777777" w:rsidR="008E1C6B" w:rsidRPr="001E6505" w:rsidRDefault="008E1C6B" w:rsidP="008E1C6B">
      <w:pPr>
        <w:tabs>
          <w:tab w:val="left" w:pos="2835"/>
        </w:tabs>
        <w:spacing w:line="288" w:lineRule="auto"/>
        <w:jc w:val="both"/>
        <w:rPr>
          <w:b/>
          <w:sz w:val="24"/>
          <w:szCs w:val="24"/>
        </w:rPr>
      </w:pPr>
    </w:p>
    <w:p w14:paraId="26CACD72" w14:textId="4F73F441" w:rsidR="00F7580E" w:rsidRPr="001E6505" w:rsidRDefault="00C968A9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b/>
          <w:sz w:val="24"/>
          <w:szCs w:val="24"/>
        </w:rPr>
        <w:t>Prodávající</w:t>
      </w:r>
      <w:r w:rsidR="00A92029" w:rsidRPr="001E6505">
        <w:rPr>
          <w:b/>
          <w:sz w:val="24"/>
          <w:szCs w:val="24"/>
        </w:rPr>
        <w:t>:</w:t>
      </w:r>
      <w:r w:rsidR="00A92029" w:rsidRPr="001E650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585198552"/>
          <w:placeholder>
            <w:docPart w:val="13A61447D2B64A7B97CA9AD81FCA7588"/>
          </w:placeholder>
        </w:sdtPr>
        <w:sdtEndPr>
          <w:rPr>
            <w:b w:val="0"/>
          </w:rPr>
        </w:sdtEndPr>
        <w:sdtContent>
          <w:r w:rsidR="006F052D" w:rsidRPr="001E6505">
            <w:rPr>
              <w:b/>
              <w:sz w:val="24"/>
              <w:szCs w:val="24"/>
            </w:rPr>
            <w:t>AVT Group a.s.</w:t>
          </w:r>
        </w:sdtContent>
      </w:sdt>
    </w:p>
    <w:p w14:paraId="4D3864F5" w14:textId="3F87C064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se sídlem: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77328562"/>
          <w:placeholder>
            <w:docPart w:val="1E8A0668636048B88C57F4F9044F1517"/>
          </w:placeholder>
        </w:sdtPr>
        <w:sdtEndPr/>
        <w:sdtContent>
          <w:r w:rsidR="006F052D" w:rsidRPr="001E6505">
            <w:rPr>
              <w:sz w:val="24"/>
              <w:szCs w:val="24"/>
            </w:rPr>
            <w:t xml:space="preserve">V </w:t>
          </w:r>
          <w:r w:rsidR="008670B6" w:rsidRPr="001E6505">
            <w:rPr>
              <w:sz w:val="24"/>
              <w:szCs w:val="24"/>
            </w:rPr>
            <w:t>l</w:t>
          </w:r>
          <w:r w:rsidR="006F052D" w:rsidRPr="001E6505">
            <w:rPr>
              <w:sz w:val="24"/>
              <w:szCs w:val="24"/>
            </w:rPr>
            <w:t xml:space="preserve">omech 2376/10a, </w:t>
          </w:r>
          <w:r w:rsidR="001E6505" w:rsidRPr="001E6505">
            <w:rPr>
              <w:sz w:val="24"/>
              <w:szCs w:val="24"/>
            </w:rPr>
            <w:t xml:space="preserve">Chodov, </w:t>
          </w:r>
          <w:r w:rsidR="006F052D" w:rsidRPr="001E6505">
            <w:rPr>
              <w:sz w:val="24"/>
              <w:szCs w:val="24"/>
            </w:rPr>
            <w:t>149 00 Praha 4</w:t>
          </w:r>
        </w:sdtContent>
      </w:sdt>
    </w:p>
    <w:p w14:paraId="0785F3FB" w14:textId="19AEB22E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zastoupena: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  <w:highlight w:val="yellow"/>
          </w:rPr>
          <w:id w:val="-1327592009"/>
          <w:placeholder>
            <w:docPart w:val="AAD416F54D374C8287CF21102AF36F84"/>
          </w:placeholder>
        </w:sdtPr>
        <w:sdtEndPr>
          <w:rPr>
            <w:highlight w:val="none"/>
          </w:rPr>
        </w:sdtEndPr>
        <w:sdtContent>
          <w:sdt>
            <w:sdtPr>
              <w:rPr>
                <w:sz w:val="24"/>
                <w:szCs w:val="24"/>
                <w:highlight w:val="yellow"/>
              </w:rPr>
              <w:id w:val="-2112894994"/>
              <w:placeholder>
                <w:docPart w:val="5622DB1BE0554889A0A43A6C0D46FB50"/>
              </w:placeholder>
            </w:sdtPr>
            <w:sdtEndPr>
              <w:rPr>
                <w:highlight w:val="none"/>
              </w:rPr>
            </w:sdtEndPr>
            <w:sdtContent>
              <w:r w:rsidR="006F052D" w:rsidRPr="003A17BA">
                <w:rPr>
                  <w:sz w:val="24"/>
                  <w:szCs w:val="24"/>
                  <w:highlight w:val="black"/>
                </w:rPr>
                <w:t>Ing. Petrem Vlčkem</w:t>
              </w:r>
              <w:r w:rsidR="001E6505" w:rsidRPr="001E6505">
                <w:rPr>
                  <w:sz w:val="24"/>
                  <w:szCs w:val="24"/>
                </w:rPr>
                <w:t xml:space="preserve">, </w:t>
              </w:r>
              <w:r w:rsidR="001E6505">
                <w:rPr>
                  <w:sz w:val="24"/>
                  <w:szCs w:val="24"/>
                </w:rPr>
                <w:t xml:space="preserve">jediným </w:t>
              </w:r>
              <w:r w:rsidR="001E6505" w:rsidRPr="001E6505">
                <w:rPr>
                  <w:sz w:val="24"/>
                  <w:szCs w:val="24"/>
                </w:rPr>
                <w:t>předsedou představenstva</w:t>
              </w:r>
            </w:sdtContent>
          </w:sdt>
        </w:sdtContent>
      </w:sdt>
    </w:p>
    <w:p w14:paraId="38EDAA04" w14:textId="7AB22E8A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IČO: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181843"/>
          <w:placeholder>
            <w:docPart w:val="DBDCCEFB4B534F4AA6DB6A1EF1B7F62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76734475"/>
              <w:placeholder>
                <w:docPart w:val="88338E9BCD654901B7B4037C3A68A6C7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01691988</w:t>
              </w:r>
            </w:sdtContent>
          </w:sdt>
        </w:sdtContent>
      </w:sdt>
    </w:p>
    <w:p w14:paraId="10A04062" w14:textId="15C53414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DIČ: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12874019"/>
          <w:placeholder>
            <w:docPart w:val="E9CB81F7952547F2BCF9381D8582084D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238159286"/>
              <w:placeholder>
                <w:docPart w:val="D04A2657E2BA426896E60D3C2CE3659B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CZ1691988</w:t>
              </w:r>
            </w:sdtContent>
          </w:sdt>
        </w:sdtContent>
      </w:sdt>
    </w:p>
    <w:p w14:paraId="6ED2BCC6" w14:textId="5E87BEDA" w:rsidR="00F7580E" w:rsidRPr="001E6505" w:rsidRDefault="00F7580E" w:rsidP="008E1C6B">
      <w:pPr>
        <w:tabs>
          <w:tab w:val="left" w:pos="2835"/>
        </w:tabs>
        <w:spacing w:line="288" w:lineRule="auto"/>
        <w:ind w:left="2835" w:hanging="2835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zapsaná:</w:t>
      </w:r>
      <w:r w:rsidRPr="001E6505">
        <w:rPr>
          <w:sz w:val="24"/>
          <w:szCs w:val="24"/>
        </w:rPr>
        <w:tab/>
        <w:t>v OR vedeném</w:t>
      </w:r>
      <w:r w:rsidR="0040546D" w:rsidRPr="001E6505">
        <w:rPr>
          <w:sz w:val="24"/>
          <w:szCs w:val="24"/>
        </w:rPr>
        <w:t xml:space="preserve"> u</w:t>
      </w:r>
      <w:r w:rsidRPr="001E65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13844705"/>
          <w:placeholder>
            <w:docPart w:val="25CBEEB214B145889AAEB7881665660D"/>
          </w:placeholder>
        </w:sdtPr>
        <w:sdtEndPr/>
        <w:sdtContent>
          <w:sdt>
            <w:sdtPr>
              <w:rPr>
                <w:sz w:val="24"/>
                <w:szCs w:val="24"/>
              </w:rPr>
              <w:id w:val="913042933"/>
              <w:placeholder>
                <w:docPart w:val="54E6A8C6539D4D09A118326C97D6769C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Městského</w:t>
              </w:r>
            </w:sdtContent>
          </w:sdt>
        </w:sdtContent>
      </w:sdt>
      <w:r w:rsidRPr="001E6505">
        <w:rPr>
          <w:sz w:val="24"/>
          <w:szCs w:val="24"/>
        </w:rPr>
        <w:t xml:space="preserve"> soud</w:t>
      </w:r>
      <w:r w:rsidR="0040546D" w:rsidRPr="001E6505">
        <w:rPr>
          <w:sz w:val="24"/>
          <w:szCs w:val="24"/>
        </w:rPr>
        <w:t>u</w:t>
      </w:r>
      <w:r w:rsidRPr="001E6505">
        <w:rPr>
          <w:sz w:val="24"/>
          <w:szCs w:val="24"/>
        </w:rPr>
        <w:t xml:space="preserve"> v</w:t>
      </w:r>
      <w:r w:rsidR="003E0E2D" w:rsidRPr="001E6505"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-480765742"/>
          <w:placeholder>
            <w:docPart w:val="AE9AFBA959CD4D86BF2FEA81B0601F7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648636038"/>
              <w:placeholder>
                <w:docPart w:val="CCD2C3E3F7754CACA208CFE3A8356BE7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Praze</w:t>
              </w:r>
            </w:sdtContent>
          </w:sdt>
        </w:sdtContent>
      </w:sdt>
      <w:r w:rsidRPr="001E6505">
        <w:rPr>
          <w:sz w:val="24"/>
          <w:szCs w:val="24"/>
        </w:rPr>
        <w:t xml:space="preserve">, </w:t>
      </w:r>
      <w:proofErr w:type="spellStart"/>
      <w:r w:rsidR="0040546D" w:rsidRPr="001E6505">
        <w:rPr>
          <w:sz w:val="24"/>
          <w:szCs w:val="24"/>
        </w:rPr>
        <w:t>sp</w:t>
      </w:r>
      <w:proofErr w:type="spellEnd"/>
      <w:r w:rsidR="0040546D" w:rsidRPr="001E6505">
        <w:rPr>
          <w:sz w:val="24"/>
          <w:szCs w:val="24"/>
        </w:rPr>
        <w:t>. zn.</w:t>
      </w:r>
      <w:r w:rsidRPr="001E65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5140196"/>
          <w:placeholder>
            <w:docPart w:val="14981FB69BA54A8BB05EFD1DECD93F4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600627798"/>
              <w:placeholder>
                <w:docPart w:val="96E3AC05960F47C59653E1E7874FB0BD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B 19128</w:t>
              </w:r>
            </w:sdtContent>
          </w:sdt>
        </w:sdtContent>
      </w:sdt>
    </w:p>
    <w:p w14:paraId="25A0FB95" w14:textId="151DBD90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bankovní spojení: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972973"/>
          <w:placeholder>
            <w:docPart w:val="ABE69FF00C1E462D86373056DB8BDDA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80038751"/>
              <w:placeholder>
                <w:docPart w:val="8B46C4018C5444FA8192E34EA5FEA4D6"/>
              </w:placeholder>
            </w:sdtPr>
            <w:sdtEndPr/>
            <w:sdtContent>
              <w:r w:rsidR="006F052D" w:rsidRPr="001E6505">
                <w:rPr>
                  <w:sz w:val="24"/>
                  <w:szCs w:val="24"/>
                </w:rPr>
                <w:t>Komerční banka, a.s.</w:t>
              </w:r>
            </w:sdtContent>
          </w:sdt>
        </w:sdtContent>
      </w:sdt>
    </w:p>
    <w:p w14:paraId="2BE03C27" w14:textId="7B290B48" w:rsidR="00F7580E" w:rsidRPr="001E6505" w:rsidRDefault="00F7580E" w:rsidP="008E1C6B">
      <w:pPr>
        <w:tabs>
          <w:tab w:val="left" w:pos="2835"/>
        </w:tabs>
        <w:spacing w:line="288" w:lineRule="auto"/>
        <w:jc w:val="both"/>
        <w:rPr>
          <w:sz w:val="24"/>
          <w:szCs w:val="24"/>
        </w:rPr>
      </w:pPr>
      <w:r w:rsidRPr="001E6505">
        <w:rPr>
          <w:sz w:val="24"/>
          <w:szCs w:val="24"/>
        </w:rPr>
        <w:t>číslo účtu:</w:t>
      </w:r>
      <w:r w:rsidRPr="001E650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8815116"/>
          <w:placeholder>
            <w:docPart w:val="5CC394D5ED7E48AA99325CAE4D70069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992030020"/>
              <w:placeholder>
                <w:docPart w:val="9C0CB687A0B544819165C3142ABECE4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1947541648"/>
                  <w:placeholder>
                    <w:docPart w:val="69509F91A7064D64B86A9F63A5DC258F"/>
                  </w:placeholder>
                </w:sdtPr>
                <w:sdtEndPr/>
                <w:sdtContent>
                  <w:r w:rsidR="006F052D" w:rsidRPr="001E6505">
                    <w:rPr>
                      <w:sz w:val="24"/>
                      <w:szCs w:val="24"/>
                    </w:rPr>
                    <w:t>107-</w:t>
                  </w:r>
                  <w:r w:rsidR="006F052D" w:rsidRPr="001E6505">
                    <w:rPr>
                      <w:rFonts w:ascii="Arial" w:hAnsi="Arial" w:cs="Arial"/>
                    </w:rPr>
                    <w:t>4814600257/0100</w:t>
                  </w:r>
                </w:sdtContent>
              </w:sdt>
            </w:sdtContent>
          </w:sdt>
        </w:sdtContent>
      </w:sdt>
    </w:p>
    <w:p w14:paraId="54706069" w14:textId="77777777" w:rsidR="00F7580E" w:rsidRPr="008E1C6B" w:rsidRDefault="00F7580E" w:rsidP="008E1C6B">
      <w:pPr>
        <w:spacing w:line="288" w:lineRule="auto"/>
        <w:jc w:val="both"/>
        <w:rPr>
          <w:bCs w:val="0"/>
          <w:iCs/>
          <w:sz w:val="24"/>
          <w:szCs w:val="24"/>
        </w:rPr>
      </w:pPr>
    </w:p>
    <w:p w14:paraId="762F777B" w14:textId="63A82784" w:rsidR="00F7580E" w:rsidRPr="008E1C6B" w:rsidRDefault="00F7580E" w:rsidP="008E1C6B">
      <w:pPr>
        <w:spacing w:line="288" w:lineRule="auto"/>
        <w:jc w:val="both"/>
        <w:rPr>
          <w:bCs w:val="0"/>
          <w:iCs/>
          <w:sz w:val="24"/>
          <w:szCs w:val="24"/>
        </w:rPr>
      </w:pPr>
      <w:r w:rsidRPr="008E1C6B">
        <w:rPr>
          <w:iCs/>
          <w:sz w:val="24"/>
          <w:szCs w:val="24"/>
        </w:rPr>
        <w:t>(dále jen „</w:t>
      </w:r>
      <w:r w:rsidR="00C968A9" w:rsidRPr="008E1C6B">
        <w:rPr>
          <w:iCs/>
          <w:sz w:val="24"/>
          <w:szCs w:val="24"/>
        </w:rPr>
        <w:t>Prodávající</w:t>
      </w:r>
      <w:r w:rsidRPr="008E1C6B">
        <w:rPr>
          <w:iCs/>
          <w:sz w:val="24"/>
          <w:szCs w:val="24"/>
        </w:rPr>
        <w:t>“</w:t>
      </w:r>
      <w:r w:rsidRPr="008E1C6B">
        <w:rPr>
          <w:sz w:val="24"/>
          <w:szCs w:val="24"/>
        </w:rPr>
        <w:t xml:space="preserve"> na straně druhé</w:t>
      </w:r>
      <w:r w:rsidRPr="008E1C6B">
        <w:rPr>
          <w:iCs/>
          <w:sz w:val="24"/>
          <w:szCs w:val="24"/>
        </w:rPr>
        <w:t>)</w:t>
      </w:r>
    </w:p>
    <w:p w14:paraId="160793A3" w14:textId="77777777" w:rsidR="00F7580E" w:rsidRPr="008E1C6B" w:rsidRDefault="00F7580E" w:rsidP="008E1C6B">
      <w:pPr>
        <w:spacing w:line="288" w:lineRule="auto"/>
        <w:ind w:right="737"/>
        <w:rPr>
          <w:sz w:val="24"/>
          <w:szCs w:val="24"/>
        </w:rPr>
      </w:pPr>
      <w:bookmarkStart w:id="0" w:name="_GoBack"/>
      <w:bookmarkEnd w:id="0"/>
    </w:p>
    <w:p w14:paraId="48C11AF2" w14:textId="77777777" w:rsidR="00796887" w:rsidRPr="008E1C6B" w:rsidRDefault="00796887" w:rsidP="008E1C6B">
      <w:pPr>
        <w:spacing w:line="288" w:lineRule="auto"/>
        <w:jc w:val="center"/>
        <w:rPr>
          <w:sz w:val="24"/>
          <w:szCs w:val="24"/>
        </w:rPr>
      </w:pPr>
      <w:r w:rsidRPr="008E1C6B">
        <w:rPr>
          <w:sz w:val="24"/>
          <w:szCs w:val="24"/>
        </w:rPr>
        <w:t>uzavřely na základě podkladů uvedených v článku II. tuto smlouvu (dále jen „Smlouva“):</w:t>
      </w:r>
    </w:p>
    <w:p w14:paraId="5C526E75" w14:textId="77777777" w:rsidR="00796887" w:rsidRPr="008E1C6B" w:rsidRDefault="00796887" w:rsidP="008E1C6B">
      <w:pPr>
        <w:spacing w:line="288" w:lineRule="auto"/>
        <w:jc w:val="center"/>
        <w:rPr>
          <w:sz w:val="24"/>
          <w:szCs w:val="24"/>
        </w:rPr>
      </w:pPr>
    </w:p>
    <w:p w14:paraId="4676DD56" w14:textId="77777777" w:rsidR="00796887" w:rsidRPr="008E1C6B" w:rsidRDefault="00796887" w:rsidP="008E1C6B">
      <w:pPr>
        <w:spacing w:line="288" w:lineRule="auto"/>
        <w:ind w:right="737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II.</w:t>
      </w:r>
    </w:p>
    <w:p w14:paraId="41DB14FA" w14:textId="7414365F" w:rsidR="00796887" w:rsidRPr="008E1C6B" w:rsidRDefault="00796887" w:rsidP="008E1C6B">
      <w:pPr>
        <w:spacing w:line="288" w:lineRule="auto"/>
        <w:ind w:right="737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Závazné podklady pro uzavření smlouvy</w:t>
      </w:r>
    </w:p>
    <w:p w14:paraId="50004C80" w14:textId="3830445A" w:rsidR="00796887" w:rsidRPr="008E1C6B" w:rsidRDefault="00796887" w:rsidP="008E1C6B">
      <w:pPr>
        <w:pStyle w:val="Odstavecseseznamem"/>
        <w:numPr>
          <w:ilvl w:val="0"/>
          <w:numId w:val="5"/>
        </w:numPr>
        <w:spacing w:line="288" w:lineRule="auto"/>
        <w:ind w:left="426" w:right="-2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Závaznými podklady pro uzavření této smlouvy (dále jen „Závazné podklady“) se </w:t>
      </w:r>
      <w:r w:rsidR="0040546D" w:rsidRPr="008E1C6B">
        <w:rPr>
          <w:sz w:val="24"/>
          <w:szCs w:val="24"/>
        </w:rPr>
        <w:t>r</w:t>
      </w:r>
      <w:r w:rsidRPr="008E1C6B">
        <w:rPr>
          <w:sz w:val="24"/>
          <w:szCs w:val="24"/>
        </w:rPr>
        <w:t>ozumí:</w:t>
      </w:r>
    </w:p>
    <w:p w14:paraId="2E70B79C" w14:textId="243A04E9" w:rsidR="003E0E2D" w:rsidRPr="008E1C6B" w:rsidRDefault="003E0E2D" w:rsidP="008E1C6B">
      <w:pPr>
        <w:spacing w:line="288" w:lineRule="auto"/>
        <w:ind w:left="426" w:right="73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Zadávací dokumentace ze dne</w:t>
      </w:r>
      <w:r w:rsidR="00196D21">
        <w:rPr>
          <w:sz w:val="24"/>
          <w:szCs w:val="24"/>
        </w:rPr>
        <w:t xml:space="preserve"> 30. 10. 2019</w:t>
      </w:r>
      <w:r w:rsidRPr="008E1C6B">
        <w:rPr>
          <w:sz w:val="24"/>
          <w:szCs w:val="24"/>
        </w:rPr>
        <w:t>, pod č</w:t>
      </w:r>
      <w:r w:rsidR="00817A80" w:rsidRPr="008E1C6B">
        <w:rPr>
          <w:sz w:val="24"/>
          <w:szCs w:val="24"/>
        </w:rPr>
        <w:t xml:space="preserve">. j. </w:t>
      </w:r>
      <w:r w:rsidR="00196D21">
        <w:rPr>
          <w:sz w:val="24"/>
          <w:szCs w:val="24"/>
        </w:rPr>
        <w:t>3/2019-EO-VZ/4.</w:t>
      </w:r>
    </w:p>
    <w:p w14:paraId="2ED72891" w14:textId="60DB133E" w:rsidR="00796887" w:rsidRPr="008E1C6B" w:rsidRDefault="00817A80" w:rsidP="008E1C6B">
      <w:pPr>
        <w:spacing w:line="288" w:lineRule="auto"/>
        <w:ind w:left="426" w:right="73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Nabídka </w:t>
      </w:r>
      <w:r w:rsidR="008D6432" w:rsidRPr="008E1C6B">
        <w:rPr>
          <w:sz w:val="24"/>
          <w:szCs w:val="24"/>
        </w:rPr>
        <w:t>dodavatele</w:t>
      </w:r>
      <w:r w:rsidRPr="008E1C6B">
        <w:rPr>
          <w:sz w:val="24"/>
          <w:szCs w:val="24"/>
        </w:rPr>
        <w:t xml:space="preserve"> ze dne</w:t>
      </w:r>
      <w:r w:rsidR="00196D21">
        <w:rPr>
          <w:sz w:val="24"/>
          <w:szCs w:val="24"/>
        </w:rPr>
        <w:t xml:space="preserve"> 11. 11. 2019</w:t>
      </w:r>
      <w:r w:rsidRPr="008E1C6B">
        <w:rPr>
          <w:sz w:val="24"/>
          <w:szCs w:val="24"/>
        </w:rPr>
        <w:t>.</w:t>
      </w:r>
    </w:p>
    <w:p w14:paraId="0F05124D" w14:textId="4F7E1EFE" w:rsidR="00796887" w:rsidRPr="008E1C6B" w:rsidRDefault="00796887" w:rsidP="008E1C6B">
      <w:pPr>
        <w:spacing w:line="288" w:lineRule="auto"/>
        <w:ind w:left="426" w:right="73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Rozhodnutí zadavatele o výběru n</w:t>
      </w:r>
      <w:r w:rsidR="00817A80" w:rsidRPr="008E1C6B">
        <w:rPr>
          <w:sz w:val="24"/>
          <w:szCs w:val="24"/>
        </w:rPr>
        <w:t>ejvhodnější nabídky ze dne</w:t>
      </w:r>
      <w:r w:rsidR="00196D21">
        <w:rPr>
          <w:sz w:val="24"/>
          <w:szCs w:val="24"/>
        </w:rPr>
        <w:t xml:space="preserve"> 15. 11. 2019.</w:t>
      </w:r>
    </w:p>
    <w:p w14:paraId="59F8D1F3" w14:textId="1F9D56E5" w:rsidR="00A311CC" w:rsidRPr="008E1C6B" w:rsidRDefault="00C968A9" w:rsidP="008E1C6B">
      <w:pPr>
        <w:pStyle w:val="Odstavecseseznamem"/>
        <w:numPr>
          <w:ilvl w:val="0"/>
          <w:numId w:val="5"/>
        </w:numPr>
        <w:spacing w:line="288" w:lineRule="auto"/>
        <w:ind w:left="426" w:right="-2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Prodávající</w:t>
      </w:r>
      <w:r w:rsidR="00796887" w:rsidRPr="008E1C6B">
        <w:rPr>
          <w:sz w:val="24"/>
          <w:szCs w:val="24"/>
        </w:rPr>
        <w:t xml:space="preserve"> podpisem této Smlouvy potvrzuje, že převzal od </w:t>
      </w:r>
      <w:r w:rsidRPr="008E1C6B">
        <w:rPr>
          <w:sz w:val="24"/>
          <w:szCs w:val="24"/>
        </w:rPr>
        <w:t>Kupujícího</w:t>
      </w:r>
      <w:r w:rsidR="00796887" w:rsidRPr="008E1C6B">
        <w:rPr>
          <w:sz w:val="24"/>
          <w:szCs w:val="24"/>
        </w:rPr>
        <w:t xml:space="preserve"> všechny výše uvedené Závazné poklady</w:t>
      </w:r>
      <w:r w:rsidR="00A311CC" w:rsidRPr="008E1C6B">
        <w:rPr>
          <w:sz w:val="24"/>
          <w:szCs w:val="24"/>
        </w:rPr>
        <w:t xml:space="preserve">, tyto překontroloval, veškeré nejasné podmínky pro </w:t>
      </w:r>
      <w:r w:rsidR="008040E3" w:rsidRPr="008E1C6B">
        <w:rPr>
          <w:sz w:val="24"/>
          <w:szCs w:val="24"/>
        </w:rPr>
        <w:t>dodání předmětu Smlouvy</w:t>
      </w:r>
      <w:r w:rsidR="00A311CC" w:rsidRPr="008E1C6B">
        <w:rPr>
          <w:sz w:val="24"/>
          <w:szCs w:val="24"/>
        </w:rPr>
        <w:t xml:space="preserve"> si před podpisem této Smlouvy vyjasnil s oprávněnými zástupci </w:t>
      </w:r>
      <w:r w:rsidRPr="008E1C6B">
        <w:rPr>
          <w:sz w:val="24"/>
          <w:szCs w:val="24"/>
        </w:rPr>
        <w:lastRenderedPageBreak/>
        <w:t>Kupujícího</w:t>
      </w:r>
      <w:r w:rsidR="00A311CC" w:rsidRPr="008E1C6B">
        <w:rPr>
          <w:sz w:val="24"/>
          <w:szCs w:val="24"/>
        </w:rPr>
        <w:t xml:space="preserve">, je mu známa </w:t>
      </w:r>
      <w:r w:rsidR="00237E20" w:rsidRPr="008E1C6B">
        <w:rPr>
          <w:sz w:val="24"/>
          <w:szCs w:val="24"/>
        </w:rPr>
        <w:t xml:space="preserve">situace na </w:t>
      </w:r>
      <w:r w:rsidR="008040E3" w:rsidRPr="008E1C6B">
        <w:rPr>
          <w:sz w:val="24"/>
          <w:szCs w:val="24"/>
        </w:rPr>
        <w:t>místě dodávky</w:t>
      </w:r>
      <w:r w:rsidR="007E52DD" w:rsidRPr="008E1C6B">
        <w:rPr>
          <w:sz w:val="24"/>
          <w:szCs w:val="24"/>
        </w:rPr>
        <w:t xml:space="preserve"> a jeho okolí a</w:t>
      </w:r>
      <w:r w:rsidR="00A311CC" w:rsidRPr="008E1C6B">
        <w:rPr>
          <w:sz w:val="24"/>
          <w:szCs w:val="24"/>
        </w:rPr>
        <w:t xml:space="preserve"> všechny dodací, technické </w:t>
      </w:r>
      <w:r w:rsidR="008040E3" w:rsidRPr="008E1C6B">
        <w:rPr>
          <w:sz w:val="24"/>
          <w:szCs w:val="24"/>
        </w:rPr>
        <w:t>a jiné podmínky dodání předmětu koupě</w:t>
      </w:r>
      <w:r w:rsidR="00A311CC" w:rsidRPr="008E1C6B">
        <w:rPr>
          <w:sz w:val="24"/>
          <w:szCs w:val="24"/>
        </w:rPr>
        <w:t xml:space="preserve"> zohlednil v ceně díla dle této Smlouvy s výjimkou případů, které při vynaložení veškerého úsilí a odborné péče nemohl předvídat.</w:t>
      </w:r>
    </w:p>
    <w:p w14:paraId="7429AC97" w14:textId="77777777" w:rsidR="00F7580E" w:rsidRPr="008E1C6B" w:rsidRDefault="00F7580E" w:rsidP="008E1C6B">
      <w:pPr>
        <w:spacing w:line="288" w:lineRule="auto"/>
        <w:ind w:right="737"/>
        <w:rPr>
          <w:sz w:val="24"/>
          <w:szCs w:val="24"/>
        </w:rPr>
      </w:pPr>
    </w:p>
    <w:p w14:paraId="0C5E10ED" w14:textId="77777777" w:rsidR="00F26D86" w:rsidRPr="008E1C6B" w:rsidRDefault="00F26D86" w:rsidP="008E1C6B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center"/>
        <w:rPr>
          <w:rFonts w:ascii="Times New Roman" w:hAnsi="Times New Roman"/>
          <w:b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/>
          <w:bCs/>
          <w:color w:val="000000"/>
          <w:szCs w:val="24"/>
          <w:lang w:val="cs-CZ"/>
        </w:rPr>
        <w:t>III.</w:t>
      </w:r>
    </w:p>
    <w:p w14:paraId="0FBC1630" w14:textId="144EC2C0" w:rsidR="00F26D86" w:rsidRPr="008E1C6B" w:rsidRDefault="00F26D86" w:rsidP="008E1C6B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jc w:val="center"/>
        <w:rPr>
          <w:rFonts w:ascii="Times New Roman" w:hAnsi="Times New Roman"/>
          <w:b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/>
          <w:bCs/>
          <w:color w:val="000000"/>
          <w:szCs w:val="24"/>
          <w:lang w:val="cs-CZ"/>
        </w:rPr>
        <w:t>Předmět Smlouvy</w:t>
      </w:r>
    </w:p>
    <w:p w14:paraId="18D02876" w14:textId="77777777" w:rsidR="007E52DD" w:rsidRPr="008E1C6B" w:rsidRDefault="007E52DD" w:rsidP="008E1C6B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Cs/>
          <w:color w:val="000000"/>
          <w:szCs w:val="24"/>
          <w:lang w:val="cs-CZ"/>
        </w:rPr>
        <w:t>Prodávající</w:t>
      </w:r>
      <w:r w:rsidR="00F26D86"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 se zavazuje </w:t>
      </w:r>
      <w:r w:rsidRPr="008E1C6B">
        <w:rPr>
          <w:rFonts w:ascii="Times New Roman" w:hAnsi="Times New Roman"/>
          <w:bCs/>
          <w:color w:val="000000"/>
          <w:szCs w:val="24"/>
          <w:lang w:val="cs-CZ"/>
        </w:rPr>
        <w:t>dodat Kupujícímu a převést na něj vlastnické právo k:</w:t>
      </w:r>
    </w:p>
    <w:p w14:paraId="752E7D8E" w14:textId="1B095DF2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1 kompletu sloupových </w:t>
      </w:r>
      <w:proofErr w:type="spellStart"/>
      <w:r w:rsidRPr="008E1C6B">
        <w:rPr>
          <w:sz w:val="24"/>
          <w:szCs w:val="24"/>
        </w:rPr>
        <w:t>reprosestav</w:t>
      </w:r>
      <w:proofErr w:type="spellEnd"/>
      <w:r w:rsidRPr="008E1C6B">
        <w:rPr>
          <w:sz w:val="24"/>
          <w:szCs w:val="24"/>
        </w:rPr>
        <w:t xml:space="preserve"> pro posluchárny</w:t>
      </w:r>
    </w:p>
    <w:p w14:paraId="13939837" w14:textId="0DC665B1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1 kusu výkonového zesilovače ozvučení</w:t>
      </w:r>
    </w:p>
    <w:p w14:paraId="2043318D" w14:textId="76EF668E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4 kompletů bezdrátové mikrofonní sady - náhlavní mikrofon</w:t>
      </w:r>
    </w:p>
    <w:p w14:paraId="4CD0B135" w14:textId="03440CE6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4 kompletů bezdrátové mikrofonní sady - ruční mikrofon</w:t>
      </w:r>
    </w:p>
    <w:p w14:paraId="7D2B26ED" w14:textId="1BF5B489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4 kompletů bezdrátové mikrofonní sady - příslušenství (nabíjecí stanice, akumulátory)</w:t>
      </w:r>
    </w:p>
    <w:p w14:paraId="7B8148C8" w14:textId="0A5BFF50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2 kusů bezdrátové mikrofonní sady - příslušenství - anténní distributor</w:t>
      </w:r>
    </w:p>
    <w:p w14:paraId="29D21612" w14:textId="4DF5CD77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2 kompletů bezdrátové mikrofonní sady - příslušenství –anténa</w:t>
      </w:r>
    </w:p>
    <w:p w14:paraId="7BA57C4A" w14:textId="21EE9FC4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1 kusu digitální mixážní konzole</w:t>
      </w:r>
    </w:p>
    <w:p w14:paraId="169E153A" w14:textId="2633F0D5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1 kompletu sady kabeláže (dle projektové dokumentace)</w:t>
      </w:r>
    </w:p>
    <w:p w14:paraId="31AADE37" w14:textId="23E7549E" w:rsidR="007E52DD" w:rsidRPr="008E1C6B" w:rsidRDefault="007E52DD" w:rsidP="008E1C6B">
      <w:pPr>
        <w:tabs>
          <w:tab w:val="left" w:pos="0"/>
        </w:tabs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dle Technické a cenové specifikace, která tvoří přílohu č. 1 této Smlouvy.</w:t>
      </w:r>
    </w:p>
    <w:p w14:paraId="44032E71" w14:textId="77777777" w:rsidR="007E52DD" w:rsidRPr="008E1C6B" w:rsidRDefault="007E52DD" w:rsidP="008E1C6B">
      <w:pPr>
        <w:pStyle w:val="Import5"/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/>
        <w:rPr>
          <w:rFonts w:ascii="Times New Roman" w:hAnsi="Times New Roman"/>
          <w:bCs/>
          <w:color w:val="000000"/>
          <w:szCs w:val="24"/>
          <w:lang w:val="cs-CZ"/>
        </w:rPr>
      </w:pPr>
    </w:p>
    <w:p w14:paraId="4B5383C4" w14:textId="327D0300" w:rsidR="007E52DD" w:rsidRPr="008E1C6B" w:rsidRDefault="007E52DD" w:rsidP="008E1C6B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Součástí dodávky </w:t>
      </w:r>
      <w:r w:rsidR="008040E3"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je </w:t>
      </w:r>
      <w:r w:rsidRPr="008E1C6B">
        <w:rPr>
          <w:rFonts w:ascii="Times New Roman" w:hAnsi="Times New Roman"/>
          <w:bCs/>
          <w:color w:val="000000"/>
          <w:szCs w:val="24"/>
          <w:lang w:val="cs-CZ"/>
        </w:rPr>
        <w:t>dále:</w:t>
      </w:r>
    </w:p>
    <w:p w14:paraId="3DA2AC29" w14:textId="77777777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zpracování dokumentace pro realizaci díla</w:t>
      </w:r>
    </w:p>
    <w:p w14:paraId="6A0D6D85" w14:textId="66282358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demontáž stávajících prvků a příslušenství audiosystémů</w:t>
      </w:r>
      <w:r w:rsidR="00335EC0" w:rsidRPr="008E1C6B">
        <w:rPr>
          <w:sz w:val="24"/>
          <w:szCs w:val="24"/>
        </w:rPr>
        <w:t xml:space="preserve"> a zajištění jejich ekologické likvidace</w:t>
      </w:r>
    </w:p>
    <w:p w14:paraId="202F7BE8" w14:textId="0F64F229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montáž, instalaci a kalibraci dodaných prvků a příslušenství audiosystémů</w:t>
      </w:r>
      <w:r w:rsidR="00335EC0" w:rsidRPr="008E1C6B">
        <w:rPr>
          <w:sz w:val="24"/>
          <w:szCs w:val="24"/>
        </w:rPr>
        <w:t xml:space="preserve"> a uvedení do provozu</w:t>
      </w:r>
    </w:p>
    <w:p w14:paraId="58B13F08" w14:textId="77777777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naprogramování dodaných prvků do stávajícího AV systému EXTRON, včetně doplnění ovládání nových funkcí dodaného systému</w:t>
      </w:r>
    </w:p>
    <w:p w14:paraId="22CC0840" w14:textId="13D4E223" w:rsidR="007E52DD" w:rsidRPr="008E1C6B" w:rsidRDefault="007E52DD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vyhotovení dokumentace skutečného stavu</w:t>
      </w:r>
    </w:p>
    <w:p w14:paraId="4A64F260" w14:textId="515F6EBF" w:rsidR="00335EC0" w:rsidRPr="008E1C6B" w:rsidRDefault="00335EC0" w:rsidP="008E1C6B">
      <w:pPr>
        <w:pStyle w:val="Odstavecseseznamem"/>
        <w:numPr>
          <w:ilvl w:val="0"/>
          <w:numId w:val="38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dodávka technické dokumentace či katalogových listů a návodů v českém jazyce, dokladů prokazujících kvalitu, dokladů prokazující schválení pro užívání v ČR, příslušných atestů, certifikátů a dokladů o shodě</w:t>
      </w:r>
    </w:p>
    <w:p w14:paraId="68F41182" w14:textId="49925192" w:rsidR="00335EC0" w:rsidRPr="008E1C6B" w:rsidRDefault="00335EC0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poskytnutí autorizovaného záručního i pozáručního servisu předmětu koupě</w:t>
      </w:r>
    </w:p>
    <w:p w14:paraId="5F00BFDA" w14:textId="77777777" w:rsidR="00E438C6" w:rsidRPr="008E1C6B" w:rsidRDefault="00335EC0" w:rsidP="008E1C6B">
      <w:pPr>
        <w:pStyle w:val="Odstavecseseznamem"/>
        <w:numPr>
          <w:ilvl w:val="0"/>
          <w:numId w:val="38"/>
        </w:numPr>
        <w:tabs>
          <w:tab w:val="left" w:pos="0"/>
        </w:tabs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zaškolení obsluhy </w:t>
      </w:r>
      <w:r w:rsidR="00E438C6" w:rsidRPr="008E1C6B">
        <w:rPr>
          <w:sz w:val="24"/>
          <w:szCs w:val="24"/>
        </w:rPr>
        <w:t>Kupujícího</w:t>
      </w:r>
    </w:p>
    <w:p w14:paraId="1279E46D" w14:textId="272561CB" w:rsidR="007E52DD" w:rsidRPr="008E1C6B" w:rsidRDefault="007E52DD" w:rsidP="008E1C6B">
      <w:pPr>
        <w:tabs>
          <w:tab w:val="left" w:pos="0"/>
        </w:tabs>
        <w:spacing w:line="288" w:lineRule="auto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dle Technické a cenové specifikace, která tvoří přílohu č. 1 této Smlouvy.</w:t>
      </w:r>
    </w:p>
    <w:p w14:paraId="089DD6DA" w14:textId="77777777" w:rsidR="00B86253" w:rsidRPr="008E1C6B" w:rsidRDefault="00B86253" w:rsidP="008E1C6B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color w:val="000000"/>
          <w:szCs w:val="24"/>
          <w:lang w:val="cs-CZ"/>
        </w:rPr>
      </w:pPr>
    </w:p>
    <w:p w14:paraId="459A353C" w14:textId="77777777" w:rsidR="00335EC0" w:rsidRPr="008E1C6B" w:rsidRDefault="00335EC0" w:rsidP="008E1C6B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Cs/>
          <w:color w:val="000000"/>
          <w:szCs w:val="24"/>
          <w:lang w:val="cs-CZ"/>
        </w:rPr>
        <w:t>Kupující se zavazuje řádně dodaný předmět koupě převzít a uhradit kupní cenu.</w:t>
      </w:r>
    </w:p>
    <w:p w14:paraId="566E55C2" w14:textId="7ECDD719" w:rsidR="00335EC0" w:rsidRPr="008E1C6B" w:rsidRDefault="00335EC0" w:rsidP="008E1C6B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 w:rsidRPr="008E1C6B">
        <w:rPr>
          <w:color w:val="000000"/>
          <w:sz w:val="24"/>
          <w:szCs w:val="24"/>
        </w:rPr>
        <w:t>Předmět koupě musí přesně odpovídat sjednané kvalitě, technickým požadavkům uvedeným v této Smlouvě, příp. příslušným technickým normám a specifikacím. Dále bude plně vyhovovat účelu, pro který bylo objednáno, a pro který je určeno.</w:t>
      </w:r>
    </w:p>
    <w:p w14:paraId="341398D3" w14:textId="6E1B232E" w:rsidR="00803512" w:rsidRPr="008E1C6B" w:rsidRDefault="00803512" w:rsidP="008E1C6B">
      <w:pPr>
        <w:pStyle w:val="Odstavecseseznamem"/>
        <w:numPr>
          <w:ilvl w:val="0"/>
          <w:numId w:val="6"/>
        </w:numP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 w:rsidRPr="008E1C6B">
        <w:rPr>
          <w:color w:val="000000"/>
          <w:sz w:val="24"/>
          <w:szCs w:val="24"/>
        </w:rPr>
        <w:t xml:space="preserve">Pracovníci Prodávajícího budou před zahájením plnění dodávky poučeni Kupujícím o tom, že práce budou probíhat v prostorách areálu, kde je provozována vzdělávací činnost, a aby této skutečnosti přizpůsobili své jednání a chování (např. minimalizovat hlučnost a pohyb </w:t>
      </w:r>
      <w:r w:rsidRPr="008E1C6B">
        <w:rPr>
          <w:color w:val="000000"/>
          <w:sz w:val="24"/>
          <w:szCs w:val="24"/>
        </w:rPr>
        <w:lastRenderedPageBreak/>
        <w:t xml:space="preserve">těchto pracovníků ve vnitřních </w:t>
      </w:r>
      <w:r w:rsidR="00E438C6" w:rsidRPr="008E1C6B">
        <w:rPr>
          <w:color w:val="000000"/>
          <w:sz w:val="24"/>
          <w:szCs w:val="24"/>
        </w:rPr>
        <w:t xml:space="preserve">i venkovních </w:t>
      </w:r>
      <w:r w:rsidRPr="008E1C6B">
        <w:rPr>
          <w:color w:val="000000"/>
          <w:sz w:val="24"/>
          <w:szCs w:val="24"/>
        </w:rPr>
        <w:t xml:space="preserve">prostorách </w:t>
      </w:r>
      <w:r w:rsidR="00E438C6" w:rsidRPr="008E1C6B">
        <w:rPr>
          <w:color w:val="000000"/>
          <w:sz w:val="24"/>
          <w:szCs w:val="24"/>
        </w:rPr>
        <w:t>Kupujícího</w:t>
      </w:r>
      <w:r w:rsidRPr="008E1C6B">
        <w:rPr>
          <w:color w:val="000000"/>
          <w:sz w:val="24"/>
          <w:szCs w:val="24"/>
        </w:rPr>
        <w:t xml:space="preserve"> a dbát příkazů </w:t>
      </w:r>
      <w:r w:rsidR="00E438C6" w:rsidRPr="008E1C6B">
        <w:rPr>
          <w:color w:val="000000"/>
          <w:sz w:val="24"/>
          <w:szCs w:val="24"/>
        </w:rPr>
        <w:t>zástupců Kupujícího</w:t>
      </w:r>
      <w:r w:rsidRPr="008E1C6B">
        <w:rPr>
          <w:color w:val="000000"/>
          <w:sz w:val="24"/>
          <w:szCs w:val="24"/>
        </w:rPr>
        <w:t>).</w:t>
      </w:r>
    </w:p>
    <w:p w14:paraId="54F8E3A9" w14:textId="307621A8" w:rsidR="00F26D86" w:rsidRPr="008E1C6B" w:rsidRDefault="00AF27DA" w:rsidP="008E1C6B">
      <w:pPr>
        <w:pStyle w:val="Import5"/>
        <w:numPr>
          <w:ilvl w:val="0"/>
          <w:numId w:val="6"/>
        </w:numPr>
        <w:tabs>
          <w:tab w:val="left" w:pos="426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ind w:left="426" w:hanging="426"/>
        <w:rPr>
          <w:rFonts w:ascii="Times New Roman" w:hAnsi="Times New Roman"/>
          <w:bCs/>
          <w:color w:val="000000"/>
          <w:szCs w:val="24"/>
          <w:lang w:val="cs-CZ"/>
        </w:rPr>
      </w:pPr>
      <w:r w:rsidRPr="008E1C6B">
        <w:rPr>
          <w:rFonts w:ascii="Times New Roman" w:hAnsi="Times New Roman"/>
          <w:bCs/>
          <w:color w:val="000000"/>
          <w:szCs w:val="24"/>
          <w:lang w:val="cs-CZ"/>
        </w:rPr>
        <w:t>Místem plnění j</w:t>
      </w:r>
      <w:r w:rsidR="00803512"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sou </w:t>
      </w:r>
      <w:r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prostory v budově </w:t>
      </w:r>
      <w:r w:rsidR="00803512" w:rsidRPr="008E1C6B">
        <w:rPr>
          <w:rFonts w:ascii="Times New Roman" w:hAnsi="Times New Roman"/>
          <w:bCs/>
          <w:color w:val="000000"/>
          <w:szCs w:val="24"/>
          <w:lang w:val="cs-CZ"/>
        </w:rPr>
        <w:t>C</w:t>
      </w:r>
      <w:r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 Justiční akademie, </w:t>
      </w:r>
      <w:r w:rsidR="00803512" w:rsidRPr="008E1C6B">
        <w:rPr>
          <w:rFonts w:ascii="Times New Roman" w:hAnsi="Times New Roman"/>
          <w:bCs/>
          <w:color w:val="000000"/>
          <w:szCs w:val="24"/>
          <w:lang w:val="cs-CZ"/>
        </w:rPr>
        <w:t>U Sýpek 3921, 767 01</w:t>
      </w:r>
      <w:r w:rsidR="008E1C6B" w:rsidRPr="008E1C6B">
        <w:rPr>
          <w:rFonts w:ascii="Times New Roman" w:hAnsi="Times New Roman"/>
          <w:bCs/>
          <w:color w:val="000000"/>
          <w:szCs w:val="24"/>
          <w:lang w:val="cs-CZ"/>
        </w:rPr>
        <w:t xml:space="preserve"> </w:t>
      </w:r>
      <w:r w:rsidR="00803512" w:rsidRPr="008E1C6B">
        <w:rPr>
          <w:rFonts w:ascii="Times New Roman" w:hAnsi="Times New Roman"/>
          <w:bCs/>
          <w:color w:val="000000"/>
          <w:szCs w:val="24"/>
          <w:lang w:val="cs-CZ"/>
        </w:rPr>
        <w:t>Kroměříž</w:t>
      </w:r>
      <w:r w:rsidR="0017057D" w:rsidRPr="008E1C6B">
        <w:rPr>
          <w:rFonts w:ascii="Times New Roman" w:hAnsi="Times New Roman"/>
          <w:bCs/>
          <w:color w:val="000000"/>
          <w:szCs w:val="24"/>
          <w:lang w:val="cs-CZ"/>
        </w:rPr>
        <w:t>.</w:t>
      </w:r>
    </w:p>
    <w:p w14:paraId="774FDBB5" w14:textId="77777777" w:rsidR="00F26D86" w:rsidRPr="008E1C6B" w:rsidRDefault="00F26D86" w:rsidP="008E1C6B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line="288" w:lineRule="auto"/>
        <w:rPr>
          <w:rFonts w:ascii="Times New Roman" w:hAnsi="Times New Roman"/>
          <w:bCs/>
          <w:color w:val="000000"/>
          <w:szCs w:val="24"/>
          <w:lang w:val="cs-CZ"/>
        </w:rPr>
      </w:pPr>
    </w:p>
    <w:p w14:paraId="58C7B2DB" w14:textId="05F0F295" w:rsidR="00D73685" w:rsidRPr="008E1C6B" w:rsidRDefault="00D73685" w:rsidP="008E1C6B">
      <w:pPr>
        <w:spacing w:line="288" w:lineRule="auto"/>
        <w:jc w:val="center"/>
        <w:rPr>
          <w:b/>
          <w:sz w:val="24"/>
          <w:szCs w:val="24"/>
        </w:rPr>
      </w:pPr>
      <w:bookmarkStart w:id="1" w:name="bookmark5"/>
      <w:r w:rsidRPr="008E1C6B">
        <w:rPr>
          <w:b/>
          <w:sz w:val="24"/>
          <w:szCs w:val="24"/>
        </w:rPr>
        <w:t>I</w:t>
      </w:r>
      <w:r w:rsidR="00096140" w:rsidRPr="008E1C6B">
        <w:rPr>
          <w:b/>
          <w:sz w:val="24"/>
          <w:szCs w:val="24"/>
        </w:rPr>
        <w:t>V.</w:t>
      </w:r>
    </w:p>
    <w:p w14:paraId="00257339" w14:textId="182ED067" w:rsidR="0003707C" w:rsidRPr="008E1C6B" w:rsidRDefault="00096140" w:rsidP="008E1C6B">
      <w:pPr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Čas plnění</w:t>
      </w:r>
      <w:bookmarkEnd w:id="1"/>
    </w:p>
    <w:p w14:paraId="3CE5D65B" w14:textId="0B02B0DC" w:rsidR="009C786F" w:rsidRPr="008E1C6B" w:rsidRDefault="009C786F" w:rsidP="008E1C6B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Prodávající se zavazuje odevzdat Kupujícímu shora uvedený předmět koupě </w:t>
      </w:r>
      <w:r w:rsidRPr="008E1C6B">
        <w:rPr>
          <w:b/>
          <w:sz w:val="24"/>
          <w:szCs w:val="24"/>
        </w:rPr>
        <w:t>nejpozději do 6 týdnů od nabytí účinnosti této Smlouvy</w:t>
      </w:r>
      <w:r w:rsidRPr="008E1C6B">
        <w:rPr>
          <w:sz w:val="24"/>
          <w:szCs w:val="24"/>
        </w:rPr>
        <w:t>. Prodávající splní svou povinnost odevzdat shora uvedený předmět koupě tím, že tento bude převzat jako bezvadný Kupujícím.</w:t>
      </w:r>
    </w:p>
    <w:p w14:paraId="5112C65D" w14:textId="7166831C" w:rsidR="009C786F" w:rsidRPr="008E1C6B" w:rsidRDefault="009C786F" w:rsidP="008E1C6B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Nebezpečí škody na předmětu koupě nese až do okamžiku dodání předmětu koupě P</w:t>
      </w:r>
      <w:r w:rsidR="00D32BB9" w:rsidRPr="008E1C6B">
        <w:rPr>
          <w:sz w:val="24"/>
          <w:szCs w:val="24"/>
        </w:rPr>
        <w:t>rodávající. Vlastnické právo k p</w:t>
      </w:r>
      <w:r w:rsidRPr="008E1C6B">
        <w:rPr>
          <w:sz w:val="24"/>
          <w:szCs w:val="24"/>
        </w:rPr>
        <w:t xml:space="preserve">ředmětu koupě přechází na Kupujícího okamžikem jeho dodání. Prodávající je povinen předat Kupujícímu </w:t>
      </w:r>
      <w:r w:rsidR="00E438C6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>ředmět koupě kompletně, tj. se všemi jeho součástmi a příslušenstvími, včetně všech vyhotovení příslušné technické dokumentace.</w:t>
      </w:r>
    </w:p>
    <w:p w14:paraId="5850B9F2" w14:textId="38583C81" w:rsidR="009C786F" w:rsidRPr="008E1C6B" w:rsidRDefault="009C786F" w:rsidP="008E1C6B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Předávací protokol bude sepsán poté, co bude </w:t>
      </w:r>
      <w:r w:rsidR="00570CA7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 xml:space="preserve">ředmět koupě řádně předán a budou řádně splněny závazky Prodávajícího uvedené v této Smlouvě. Předávací protokol bude podepsán oběma smluvními stranami. Kupující prohlašuje, že je jeho jménem oprávněn převzít </w:t>
      </w:r>
      <w:r w:rsidR="00D32BB9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 xml:space="preserve">ředmět koupě a podepsat předávací protokol kontaktní osoba uvedená v </w:t>
      </w:r>
      <w:r w:rsidR="00D32BB9" w:rsidRPr="008E1C6B">
        <w:rPr>
          <w:sz w:val="24"/>
          <w:szCs w:val="24"/>
        </w:rPr>
        <w:t>této Smlouvě</w:t>
      </w:r>
      <w:r w:rsidRPr="008E1C6B">
        <w:rPr>
          <w:sz w:val="24"/>
          <w:szCs w:val="24"/>
        </w:rPr>
        <w:t>.</w:t>
      </w:r>
    </w:p>
    <w:p w14:paraId="2BFA62CA" w14:textId="24647522" w:rsidR="009C786F" w:rsidRPr="008E1C6B" w:rsidRDefault="009C786F" w:rsidP="008E1C6B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Prodávající je povinen Kupujícího písemně informovat o přesném termínu d</w:t>
      </w:r>
      <w:r w:rsidR="00D32BB9" w:rsidRPr="008E1C6B">
        <w:rPr>
          <w:sz w:val="24"/>
          <w:szCs w:val="24"/>
        </w:rPr>
        <w:t xml:space="preserve">odání </w:t>
      </w:r>
      <w:r w:rsidR="00570CA7" w:rsidRPr="008E1C6B">
        <w:rPr>
          <w:sz w:val="24"/>
          <w:szCs w:val="24"/>
        </w:rPr>
        <w:t>p</w:t>
      </w:r>
      <w:r w:rsidR="00D32BB9" w:rsidRPr="008E1C6B">
        <w:rPr>
          <w:sz w:val="24"/>
          <w:szCs w:val="24"/>
        </w:rPr>
        <w:t>ředmětu koupě Kupujícímu, a to nejpozději tři pracovní dny přede dnem dodání.</w:t>
      </w:r>
    </w:p>
    <w:p w14:paraId="08C3C48D" w14:textId="02024E7A" w:rsidR="001837B5" w:rsidRPr="008E1C6B" w:rsidRDefault="001837B5" w:rsidP="008E1C6B">
      <w:pPr>
        <w:pStyle w:val="Odstavecseseznamem"/>
        <w:numPr>
          <w:ilvl w:val="0"/>
          <w:numId w:val="13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Bude-li </w:t>
      </w:r>
      <w:r w:rsidR="00D32BB9" w:rsidRPr="008E1C6B">
        <w:rPr>
          <w:sz w:val="24"/>
          <w:szCs w:val="24"/>
        </w:rPr>
        <w:t>Kupujícím</w:t>
      </w:r>
      <w:r w:rsidRPr="008E1C6B">
        <w:rPr>
          <w:sz w:val="24"/>
          <w:szCs w:val="24"/>
        </w:rPr>
        <w:t xml:space="preserve"> dán příkaz k dočasnému zastavení </w:t>
      </w:r>
      <w:r w:rsidR="00D32BB9" w:rsidRPr="008E1C6B">
        <w:rPr>
          <w:sz w:val="24"/>
          <w:szCs w:val="24"/>
        </w:rPr>
        <w:t xml:space="preserve">dodávky předmětu koupě </w:t>
      </w:r>
      <w:r w:rsidR="00C23386" w:rsidRPr="008E1C6B">
        <w:rPr>
          <w:sz w:val="24"/>
          <w:szCs w:val="24"/>
        </w:rPr>
        <w:t xml:space="preserve">z důvodu umožnění nerušeného provozu </w:t>
      </w:r>
      <w:r w:rsidR="00D32BB9" w:rsidRPr="008E1C6B">
        <w:rPr>
          <w:sz w:val="24"/>
          <w:szCs w:val="24"/>
        </w:rPr>
        <w:t>Kupujícího</w:t>
      </w:r>
      <w:r w:rsidR="00C23386" w:rsidRPr="008E1C6B">
        <w:rPr>
          <w:sz w:val="24"/>
          <w:szCs w:val="24"/>
        </w:rPr>
        <w:t xml:space="preserve">, </w:t>
      </w:r>
      <w:r w:rsidRPr="008E1C6B">
        <w:rPr>
          <w:sz w:val="24"/>
          <w:szCs w:val="24"/>
        </w:rPr>
        <w:t xml:space="preserve">je </w:t>
      </w:r>
      <w:r w:rsidR="00D32BB9" w:rsidRPr="008E1C6B">
        <w:rPr>
          <w:sz w:val="24"/>
          <w:szCs w:val="24"/>
        </w:rPr>
        <w:t>Prodávající</w:t>
      </w:r>
      <w:r w:rsidRPr="008E1C6B">
        <w:rPr>
          <w:sz w:val="24"/>
          <w:szCs w:val="24"/>
        </w:rPr>
        <w:t xml:space="preserve"> povinen tento příkaz uposlechnout, bez zbytečn</w:t>
      </w:r>
      <w:r w:rsidR="00126450" w:rsidRPr="008E1C6B">
        <w:rPr>
          <w:sz w:val="24"/>
          <w:szCs w:val="24"/>
        </w:rPr>
        <w:t xml:space="preserve">ého odkladu přerušit </w:t>
      </w:r>
      <w:r w:rsidR="00D32BB9" w:rsidRPr="008E1C6B">
        <w:rPr>
          <w:sz w:val="24"/>
          <w:szCs w:val="24"/>
        </w:rPr>
        <w:t>dodávku předmětu koupě, příp. související služby</w:t>
      </w:r>
      <w:r w:rsidRPr="008E1C6B">
        <w:rPr>
          <w:sz w:val="24"/>
          <w:szCs w:val="24"/>
        </w:rPr>
        <w:t xml:space="preserve"> a postupovat</w:t>
      </w:r>
      <w:r w:rsidR="00126450" w:rsidRPr="008E1C6B">
        <w:rPr>
          <w:sz w:val="24"/>
          <w:szCs w:val="24"/>
        </w:rPr>
        <w:t xml:space="preserve"> s odbornou péčí a dle příkazů </w:t>
      </w:r>
      <w:r w:rsidR="00D32BB9" w:rsidRPr="008E1C6B">
        <w:rPr>
          <w:sz w:val="24"/>
          <w:szCs w:val="24"/>
        </w:rPr>
        <w:t>Kupujícího</w:t>
      </w:r>
      <w:r w:rsidRPr="008E1C6B">
        <w:rPr>
          <w:sz w:val="24"/>
          <w:szCs w:val="24"/>
        </w:rPr>
        <w:t xml:space="preserve"> tak, aby nemohlo dojít k poškození či znehodnocení </w:t>
      </w:r>
      <w:r w:rsidR="00D32BB9" w:rsidRPr="008E1C6B">
        <w:rPr>
          <w:sz w:val="24"/>
          <w:szCs w:val="24"/>
        </w:rPr>
        <w:t>předmětu koupě</w:t>
      </w:r>
      <w:r w:rsidRPr="008E1C6B">
        <w:rPr>
          <w:sz w:val="24"/>
          <w:szCs w:val="24"/>
        </w:rPr>
        <w:t xml:space="preserve">. </w:t>
      </w:r>
      <w:r w:rsidR="00D32BB9" w:rsidRPr="008E1C6B">
        <w:rPr>
          <w:sz w:val="24"/>
          <w:szCs w:val="24"/>
        </w:rPr>
        <w:t>Kupující</w:t>
      </w:r>
      <w:r w:rsidRPr="008E1C6B">
        <w:rPr>
          <w:sz w:val="24"/>
          <w:szCs w:val="24"/>
        </w:rPr>
        <w:t xml:space="preserve"> má právo vydat příkaz k zastavení nebo přerušení </w:t>
      </w:r>
      <w:r w:rsidR="00D32BB9" w:rsidRPr="008E1C6B">
        <w:rPr>
          <w:sz w:val="24"/>
          <w:szCs w:val="24"/>
        </w:rPr>
        <w:t xml:space="preserve">dodávek </w:t>
      </w:r>
      <w:r w:rsidRPr="008E1C6B">
        <w:rPr>
          <w:sz w:val="24"/>
          <w:szCs w:val="24"/>
        </w:rPr>
        <w:t>na nezbytn</w:t>
      </w:r>
      <w:r w:rsidR="00D32BB9" w:rsidRPr="008E1C6B">
        <w:rPr>
          <w:sz w:val="24"/>
          <w:szCs w:val="24"/>
        </w:rPr>
        <w:t>ě nutnou dobu v kterékoliv fázi</w:t>
      </w:r>
      <w:r w:rsidRPr="008E1C6B">
        <w:rPr>
          <w:sz w:val="24"/>
          <w:szCs w:val="24"/>
        </w:rPr>
        <w:t>. V době trvání sistace nebě</w:t>
      </w:r>
      <w:r w:rsidR="00126450" w:rsidRPr="008E1C6B">
        <w:rPr>
          <w:sz w:val="24"/>
          <w:szCs w:val="24"/>
        </w:rPr>
        <w:t xml:space="preserve">ží lhůty ke splnění povinností </w:t>
      </w:r>
      <w:r w:rsidR="00D32BB9" w:rsidRPr="008E1C6B">
        <w:rPr>
          <w:sz w:val="24"/>
          <w:szCs w:val="24"/>
        </w:rPr>
        <w:t>Prodávajícího</w:t>
      </w:r>
      <w:r w:rsidRPr="008E1C6B">
        <w:rPr>
          <w:sz w:val="24"/>
          <w:szCs w:val="24"/>
        </w:rPr>
        <w:t xml:space="preserve"> vyplývající z této Smlouvy. O dobu</w:t>
      </w:r>
      <w:r w:rsidR="00D32BB9" w:rsidRPr="008E1C6B">
        <w:rPr>
          <w:sz w:val="24"/>
          <w:szCs w:val="24"/>
        </w:rPr>
        <w:t>, po kterou bude trvat sistace</w:t>
      </w:r>
      <w:r w:rsidRPr="008E1C6B">
        <w:rPr>
          <w:sz w:val="24"/>
          <w:szCs w:val="24"/>
        </w:rPr>
        <w:t>, se prodlužuje doba stanovená v</w:t>
      </w:r>
      <w:r w:rsidR="00C23386" w:rsidRPr="008E1C6B">
        <w:rPr>
          <w:sz w:val="24"/>
          <w:szCs w:val="24"/>
        </w:rPr>
        <w:t xml:space="preserve"> odst. </w:t>
      </w:r>
      <w:r w:rsidR="00D32BB9" w:rsidRPr="008E1C6B">
        <w:rPr>
          <w:sz w:val="24"/>
          <w:szCs w:val="24"/>
        </w:rPr>
        <w:t>1</w:t>
      </w:r>
      <w:r w:rsidR="00C23386" w:rsidRPr="008E1C6B">
        <w:rPr>
          <w:sz w:val="24"/>
          <w:szCs w:val="24"/>
        </w:rPr>
        <w:t>. tohoto článku</w:t>
      </w:r>
      <w:r w:rsidRPr="008E1C6B">
        <w:rPr>
          <w:sz w:val="24"/>
          <w:szCs w:val="24"/>
        </w:rPr>
        <w:t>.</w:t>
      </w:r>
    </w:p>
    <w:p w14:paraId="5DFC47F2" w14:textId="77777777" w:rsidR="00C0512D" w:rsidRPr="008E1C6B" w:rsidRDefault="00C0512D" w:rsidP="008E1C6B">
      <w:pPr>
        <w:pStyle w:val="Podnadpis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8618"/>
        </w:tabs>
        <w:spacing w:line="288" w:lineRule="auto"/>
        <w:ind w:left="4537"/>
        <w:jc w:val="both"/>
        <w:rPr>
          <w:rFonts w:ascii="Times New Roman" w:hAnsi="Times New Roman"/>
          <w:b w:val="0"/>
        </w:rPr>
      </w:pPr>
    </w:p>
    <w:p w14:paraId="47FB7055" w14:textId="77777777" w:rsidR="00E70FE5" w:rsidRPr="008E1C6B" w:rsidRDefault="00E70FE5" w:rsidP="008E1C6B">
      <w:pPr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V.</w:t>
      </w:r>
    </w:p>
    <w:p w14:paraId="5DA43843" w14:textId="306B21DB" w:rsidR="00F7580E" w:rsidRPr="008E1C6B" w:rsidRDefault="00D32BB9" w:rsidP="008E1C6B">
      <w:pPr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Kupní cena a platební podmínky</w:t>
      </w:r>
    </w:p>
    <w:p w14:paraId="3EE44BB7" w14:textId="4C87BD62" w:rsidR="00AB47CE" w:rsidRPr="008E1C6B" w:rsidRDefault="00D32BB9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>Kupní cena</w:t>
      </w:r>
      <w:r w:rsidR="00E70FE5" w:rsidRPr="008E1C6B">
        <w:rPr>
          <w:bCs w:val="0"/>
          <w:sz w:val="24"/>
          <w:szCs w:val="24"/>
          <w:lang w:eastAsia="en-US"/>
        </w:rPr>
        <w:t xml:space="preserve"> dle této Smlouvy </w:t>
      </w:r>
      <w:r w:rsidR="00244A55" w:rsidRPr="008E1C6B">
        <w:rPr>
          <w:bCs w:val="0"/>
          <w:sz w:val="24"/>
          <w:szCs w:val="24"/>
          <w:lang w:eastAsia="en-US"/>
        </w:rPr>
        <w:t>je stanovena</w:t>
      </w:r>
      <w:r w:rsidR="00E70FE5" w:rsidRPr="008E1C6B">
        <w:rPr>
          <w:bCs w:val="0"/>
          <w:sz w:val="24"/>
          <w:szCs w:val="24"/>
          <w:lang w:eastAsia="en-US"/>
        </w:rPr>
        <w:t xml:space="preserve"> v celkové </w:t>
      </w:r>
      <w:r w:rsidR="00244A55" w:rsidRPr="008E1C6B">
        <w:rPr>
          <w:bCs w:val="0"/>
          <w:sz w:val="24"/>
          <w:szCs w:val="24"/>
          <w:lang w:eastAsia="en-US"/>
        </w:rPr>
        <w:t xml:space="preserve">výši dle čl. V., odst. </w:t>
      </w:r>
      <w:r w:rsidR="00E61207" w:rsidRPr="008E1C6B">
        <w:rPr>
          <w:bCs w:val="0"/>
          <w:sz w:val="24"/>
          <w:szCs w:val="24"/>
          <w:lang w:eastAsia="en-US"/>
        </w:rPr>
        <w:t>3</w:t>
      </w:r>
      <w:r w:rsidR="00244A55" w:rsidRPr="008E1C6B">
        <w:rPr>
          <w:bCs w:val="0"/>
          <w:sz w:val="24"/>
          <w:szCs w:val="24"/>
          <w:lang w:eastAsia="en-US"/>
        </w:rPr>
        <w:t>. Smlouvy</w:t>
      </w:r>
      <w:r w:rsidR="00E70FE5" w:rsidRPr="008E1C6B">
        <w:rPr>
          <w:bCs w:val="0"/>
          <w:sz w:val="24"/>
          <w:szCs w:val="24"/>
          <w:lang w:eastAsia="en-US"/>
        </w:rPr>
        <w:t>, včetně DPH. Tato cena je stanovena jako cena nejvýše přípustná a nepřekročitelná, vycházející z n</w:t>
      </w:r>
      <w:r w:rsidR="00126450" w:rsidRPr="008E1C6B">
        <w:rPr>
          <w:bCs w:val="0"/>
          <w:sz w:val="24"/>
          <w:szCs w:val="24"/>
          <w:lang w:eastAsia="en-US"/>
        </w:rPr>
        <w:t xml:space="preserve">abídkové ceny </w:t>
      </w:r>
      <w:r w:rsidRPr="008E1C6B">
        <w:rPr>
          <w:bCs w:val="0"/>
          <w:sz w:val="24"/>
          <w:szCs w:val="24"/>
          <w:lang w:eastAsia="en-US"/>
        </w:rPr>
        <w:t>Prodávajícího</w:t>
      </w:r>
      <w:r w:rsidR="00AB47CE" w:rsidRPr="008E1C6B">
        <w:rPr>
          <w:bCs w:val="0"/>
          <w:sz w:val="24"/>
          <w:szCs w:val="24"/>
          <w:lang w:eastAsia="en-US"/>
        </w:rPr>
        <w:t>.</w:t>
      </w:r>
    </w:p>
    <w:p w14:paraId="54BF7A60" w14:textId="78D4DB70" w:rsidR="00E70FE5" w:rsidRPr="008E1C6B" w:rsidRDefault="00E61207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 xml:space="preserve">Kupní cena </w:t>
      </w:r>
      <w:r w:rsidR="00E70FE5" w:rsidRPr="008E1C6B">
        <w:rPr>
          <w:bCs w:val="0"/>
          <w:sz w:val="24"/>
          <w:szCs w:val="24"/>
          <w:lang w:eastAsia="en-US"/>
        </w:rPr>
        <w:t xml:space="preserve">je </w:t>
      </w:r>
      <w:r w:rsidRPr="008E1C6B">
        <w:rPr>
          <w:bCs w:val="0"/>
          <w:sz w:val="24"/>
          <w:szCs w:val="24"/>
          <w:lang w:eastAsia="en-US"/>
        </w:rPr>
        <w:t>platná po celou dobu trvání Smlouvy</w:t>
      </w:r>
      <w:r w:rsidR="00E70FE5" w:rsidRPr="008E1C6B">
        <w:rPr>
          <w:bCs w:val="0"/>
          <w:sz w:val="24"/>
          <w:szCs w:val="24"/>
          <w:lang w:eastAsia="en-US"/>
        </w:rPr>
        <w:t>, a to i po případné</w:t>
      </w:r>
      <w:r w:rsidRPr="008E1C6B">
        <w:rPr>
          <w:bCs w:val="0"/>
          <w:sz w:val="24"/>
          <w:szCs w:val="24"/>
          <w:lang w:eastAsia="en-US"/>
        </w:rPr>
        <w:t>m prodloužení termínu dodání předmětu koupě</w:t>
      </w:r>
      <w:r w:rsidR="00E70FE5" w:rsidRPr="008E1C6B">
        <w:rPr>
          <w:bCs w:val="0"/>
          <w:sz w:val="24"/>
          <w:szCs w:val="24"/>
          <w:lang w:eastAsia="en-US"/>
        </w:rPr>
        <w:t xml:space="preserve"> z důvodů ležících na straně </w:t>
      </w:r>
      <w:r w:rsidRPr="008E1C6B">
        <w:rPr>
          <w:bCs w:val="0"/>
          <w:sz w:val="24"/>
          <w:szCs w:val="24"/>
          <w:lang w:eastAsia="en-US"/>
        </w:rPr>
        <w:t>Kupujícího</w:t>
      </w:r>
      <w:r w:rsidR="00E70FE5" w:rsidRPr="008E1C6B">
        <w:rPr>
          <w:bCs w:val="0"/>
          <w:sz w:val="24"/>
          <w:szCs w:val="24"/>
          <w:lang w:eastAsia="en-US"/>
        </w:rPr>
        <w:t xml:space="preserve"> (např. odsunutí termínu zahájení, finanční zdroje v průběhu realizace apod.). </w:t>
      </w:r>
    </w:p>
    <w:p w14:paraId="6B4140F4" w14:textId="104CD490" w:rsidR="00E70FE5" w:rsidRPr="008E1C6B" w:rsidRDefault="00E70FE5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>Rozpis ceny v Kč:</w:t>
      </w: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827"/>
      </w:tblGrid>
      <w:tr w:rsidR="001E6505" w:rsidRPr="001E6505" w14:paraId="1D5C768F" w14:textId="77777777" w:rsidTr="00850E8A">
        <w:tc>
          <w:tcPr>
            <w:tcW w:w="2633" w:type="dxa"/>
          </w:tcPr>
          <w:p w14:paraId="56B8DFD6" w14:textId="11376A33" w:rsidR="003029AB" w:rsidRPr="001E6505" w:rsidRDefault="00850E8A" w:rsidP="008E1C6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E6505">
              <w:rPr>
                <w:sz w:val="24"/>
                <w:szCs w:val="24"/>
              </w:rPr>
              <w:t xml:space="preserve"> C</w:t>
            </w:r>
            <w:r w:rsidR="003029AB" w:rsidRPr="001E6505">
              <w:rPr>
                <w:sz w:val="24"/>
                <w:szCs w:val="24"/>
              </w:rPr>
              <w:t>ena bez DPH:</w:t>
            </w:r>
          </w:p>
        </w:tc>
        <w:tc>
          <w:tcPr>
            <w:tcW w:w="3827" w:type="dxa"/>
          </w:tcPr>
          <w:p w14:paraId="0D70042A" w14:textId="59F57CCA" w:rsidR="003029AB" w:rsidRPr="001E6505" w:rsidRDefault="00550B9C" w:rsidP="001E6505">
            <w:pPr>
              <w:spacing w:line="288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29587004"/>
                <w:placeholder>
                  <w:docPart w:val="D55F816C435141B8A5E1AEF89AD1C488"/>
                </w:placeholder>
              </w:sdtPr>
              <w:sdtEndPr/>
              <w:sdtContent>
                <w:r w:rsidR="006F052D" w:rsidRPr="001E6505" w:rsidDel="006F052D">
                  <w:rPr>
                    <w:sz w:val="24"/>
                    <w:szCs w:val="24"/>
                  </w:rPr>
                  <w:t xml:space="preserve"> </w:t>
                </w:r>
                <w:r w:rsidR="006F052D" w:rsidRPr="001E6505">
                  <w:rPr>
                    <w:sz w:val="24"/>
                    <w:szCs w:val="24"/>
                  </w:rPr>
                  <w:t>861</w:t>
                </w:r>
                <w:r w:rsidR="001E6505">
                  <w:rPr>
                    <w:sz w:val="24"/>
                    <w:szCs w:val="24"/>
                  </w:rPr>
                  <w:t>.</w:t>
                </w:r>
                <w:r w:rsidR="006F052D" w:rsidRPr="001E6505">
                  <w:rPr>
                    <w:sz w:val="24"/>
                    <w:szCs w:val="24"/>
                  </w:rPr>
                  <w:t>800,- Kč</w:t>
                </w:r>
              </w:sdtContent>
            </w:sdt>
          </w:p>
        </w:tc>
      </w:tr>
      <w:tr w:rsidR="001E6505" w:rsidRPr="001E6505" w14:paraId="2BC6539D" w14:textId="77777777" w:rsidTr="00850E8A">
        <w:tc>
          <w:tcPr>
            <w:tcW w:w="2633" w:type="dxa"/>
          </w:tcPr>
          <w:p w14:paraId="7F3D015F" w14:textId="003BB6FB" w:rsidR="003029AB" w:rsidRPr="001E6505" w:rsidRDefault="00850E8A" w:rsidP="008E1C6B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E6505">
              <w:rPr>
                <w:sz w:val="24"/>
                <w:szCs w:val="24"/>
              </w:rPr>
              <w:t xml:space="preserve"> </w:t>
            </w:r>
            <w:r w:rsidR="003029AB" w:rsidRPr="001E6505">
              <w:rPr>
                <w:sz w:val="24"/>
                <w:szCs w:val="24"/>
              </w:rPr>
              <w:t>DPH</w:t>
            </w:r>
            <w:r w:rsidR="003029AB" w:rsidRPr="001E6505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14:paraId="626A86E8" w14:textId="2B6A315D" w:rsidR="003029AB" w:rsidRPr="001E6505" w:rsidRDefault="00550B9C" w:rsidP="001E6505">
            <w:pPr>
              <w:spacing w:line="288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2451514"/>
                <w:placeholder>
                  <w:docPart w:val="33642E9FC5E14590B9847713E1B2259B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670860901"/>
                    <w:placeholder>
                      <w:docPart w:val="21F4C8A4D1D94510B892713CBECEE1FA"/>
                    </w:placeholder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1112750402"/>
                        <w:placeholder>
                          <w:docPart w:val="53E396E3F8F74D69A6E3B6F2DC77D1D4"/>
                        </w:placeholder>
                      </w:sdtPr>
                      <w:sdtEndPr/>
                      <w:sdtContent>
                        <w:r w:rsidR="006F052D" w:rsidRPr="001E6505" w:rsidDel="006F052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6F052D" w:rsidRPr="001E6505">
                          <w:rPr>
                            <w:sz w:val="24"/>
                            <w:szCs w:val="24"/>
                          </w:rPr>
                          <w:t>180</w:t>
                        </w:r>
                        <w:r w:rsidR="001E6505">
                          <w:rPr>
                            <w:sz w:val="24"/>
                            <w:szCs w:val="24"/>
                          </w:rPr>
                          <w:t>.</w:t>
                        </w:r>
                        <w:r w:rsidR="006F052D" w:rsidRPr="001E6505">
                          <w:rPr>
                            <w:sz w:val="24"/>
                            <w:szCs w:val="24"/>
                          </w:rPr>
                          <w:t>978,- Kč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E6505" w:rsidRPr="001E6505" w14:paraId="17E1448F" w14:textId="77777777" w:rsidTr="00850E8A">
        <w:tc>
          <w:tcPr>
            <w:tcW w:w="2633" w:type="dxa"/>
          </w:tcPr>
          <w:p w14:paraId="72828600" w14:textId="6F8F3A3A" w:rsidR="003029AB" w:rsidRPr="001E6505" w:rsidRDefault="00850E8A" w:rsidP="008E1C6B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1E6505">
              <w:rPr>
                <w:b/>
                <w:sz w:val="24"/>
                <w:szCs w:val="24"/>
              </w:rPr>
              <w:t xml:space="preserve"> C</w:t>
            </w:r>
            <w:r w:rsidR="003029AB" w:rsidRPr="001E6505">
              <w:rPr>
                <w:b/>
                <w:sz w:val="24"/>
                <w:szCs w:val="24"/>
              </w:rPr>
              <w:t>elková cena vč. DPH</w:t>
            </w:r>
          </w:p>
        </w:tc>
        <w:tc>
          <w:tcPr>
            <w:tcW w:w="3827" w:type="dxa"/>
          </w:tcPr>
          <w:p w14:paraId="145B9148" w14:textId="245921BD" w:rsidR="003029AB" w:rsidRPr="001E6505" w:rsidRDefault="00550B9C" w:rsidP="001E6505">
            <w:pPr>
              <w:spacing w:line="288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51812764"/>
                <w:placeholder>
                  <w:docPart w:val="2657E7285EAD488896D18073985B6B77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-1741937058"/>
                    <w:placeholder>
                      <w:docPart w:val="802E4F2115414A248110109D70C60BB4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sdt>
                      <w:sdtPr>
                        <w:rPr>
                          <w:b/>
                          <w:sz w:val="24"/>
                          <w:szCs w:val="24"/>
                        </w:rPr>
                        <w:id w:val="-1577817910"/>
                        <w:placeholder>
                          <w:docPart w:val="C5074531ED4846B08A93CD7E611070C5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r w:rsidR="006F052D" w:rsidRPr="001E6505">
                          <w:rPr>
                            <w:sz w:val="24"/>
                            <w:szCs w:val="24"/>
                          </w:rPr>
                          <w:t>1</w:t>
                        </w:r>
                        <w:r w:rsidR="001E6505">
                          <w:rPr>
                            <w:sz w:val="24"/>
                            <w:szCs w:val="24"/>
                          </w:rPr>
                          <w:t>.</w:t>
                        </w:r>
                        <w:r w:rsidR="006F052D" w:rsidRPr="001E6505">
                          <w:rPr>
                            <w:sz w:val="24"/>
                            <w:szCs w:val="24"/>
                          </w:rPr>
                          <w:t>042</w:t>
                        </w:r>
                        <w:r w:rsidR="001E6505">
                          <w:rPr>
                            <w:sz w:val="24"/>
                            <w:szCs w:val="24"/>
                          </w:rPr>
                          <w:t>.</w:t>
                        </w:r>
                        <w:r w:rsidR="006F052D" w:rsidRPr="001E6505">
                          <w:rPr>
                            <w:sz w:val="24"/>
                            <w:szCs w:val="24"/>
                          </w:rPr>
                          <w:t>778,- Kč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47384EA8" w14:textId="77777777" w:rsidR="00C0512D" w:rsidRPr="008E1C6B" w:rsidRDefault="00C0512D" w:rsidP="008E1C6B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bCs w:val="0"/>
          <w:sz w:val="24"/>
          <w:szCs w:val="24"/>
          <w:lang w:eastAsia="en-US"/>
        </w:rPr>
      </w:pPr>
    </w:p>
    <w:p w14:paraId="0B212751" w14:textId="029EB32E" w:rsidR="00E61207" w:rsidRPr="008E1C6B" w:rsidRDefault="00E61207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>Kupující uhradí kupní cenu na základě faktury Prodávajícího, která musí mít náležitosti daňového dokladu, uvedené v § 29 zák. č. 235/2004 Sb., o dani z přidané hodnoty, ve znění</w:t>
      </w:r>
      <w:r w:rsidR="008E1C6B">
        <w:rPr>
          <w:bCs w:val="0"/>
          <w:sz w:val="24"/>
          <w:szCs w:val="24"/>
          <w:lang w:eastAsia="en-US"/>
        </w:rPr>
        <w:t xml:space="preserve"> </w:t>
      </w:r>
      <w:r w:rsidRPr="008E1C6B">
        <w:rPr>
          <w:bCs w:val="0"/>
          <w:sz w:val="24"/>
          <w:szCs w:val="24"/>
          <w:lang w:eastAsia="en-US"/>
        </w:rPr>
        <w:t>pozdějších předpisů, a v § 435 zák. č. 89/2012 Sb., občanský zákoník, ve znění pozdějších</w:t>
      </w:r>
      <w:r w:rsidR="008E1C6B">
        <w:rPr>
          <w:bCs w:val="0"/>
          <w:sz w:val="24"/>
          <w:szCs w:val="24"/>
          <w:lang w:eastAsia="en-US"/>
        </w:rPr>
        <w:t xml:space="preserve"> </w:t>
      </w:r>
      <w:r w:rsidRPr="008E1C6B">
        <w:rPr>
          <w:bCs w:val="0"/>
          <w:sz w:val="24"/>
          <w:szCs w:val="24"/>
          <w:lang w:eastAsia="en-US"/>
        </w:rPr>
        <w:t>předpisů. Přílohou faktury musí být protokol o předání a převzetí zboží podepsaný oběma smluvními stranami.</w:t>
      </w:r>
    </w:p>
    <w:p w14:paraId="73C5E156" w14:textId="0BB4B4F8" w:rsidR="00E61207" w:rsidRPr="008E1C6B" w:rsidRDefault="00E61207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 xml:space="preserve">Faktura je splatná do 20 kalendářních dnů od jejího převzetí Kupujícím. Pokud faktura neobsahuje všechny náležitosti a přílohy stanovené v čl. V. odst. 4. této Smlouvy a požadované právními předpisy, Kupující má právo fakturu vrátit Prodávajícímu k opravě a doplnění. Lhůta k proplacení faktury (úhradě kupní ceny) počíná běžet teprve po převzetí řádně opravené a doplněné faktury kupujícím. </w:t>
      </w:r>
    </w:p>
    <w:p w14:paraId="7B872447" w14:textId="5AA934CB" w:rsidR="00E61207" w:rsidRPr="008E1C6B" w:rsidRDefault="00E61207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 xml:space="preserve">Dnem úhrady faktury se rozumí den odepsání kupní ceny z účtu </w:t>
      </w:r>
      <w:r w:rsidR="00E438C6" w:rsidRPr="008E1C6B">
        <w:rPr>
          <w:bCs w:val="0"/>
          <w:sz w:val="24"/>
          <w:szCs w:val="24"/>
          <w:lang w:eastAsia="en-US"/>
        </w:rPr>
        <w:t>Kupujícího ve prospěch účtu P</w:t>
      </w:r>
      <w:r w:rsidRPr="008E1C6B">
        <w:rPr>
          <w:bCs w:val="0"/>
          <w:sz w:val="24"/>
          <w:szCs w:val="24"/>
          <w:lang w:eastAsia="en-US"/>
        </w:rPr>
        <w:t>rodávajícího.</w:t>
      </w:r>
    </w:p>
    <w:p w14:paraId="674AA5EC" w14:textId="64A6A943" w:rsidR="00E61207" w:rsidRPr="008E1C6B" w:rsidRDefault="00E61207" w:rsidP="008E1C6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>Kupující neposkytuje na zaplacení kupní ceny zálohy a ani jedna smluvní strana neposkytne druhé smluvní straně závdavek.</w:t>
      </w:r>
    </w:p>
    <w:p w14:paraId="5923A1CB" w14:textId="6384AAD3" w:rsidR="00E61207" w:rsidRPr="008E1C6B" w:rsidRDefault="00E61207" w:rsidP="008E1C6B">
      <w:pPr>
        <w:pStyle w:val="Odstavecseseznamem"/>
        <w:numPr>
          <w:ilvl w:val="0"/>
          <w:numId w:val="14"/>
        </w:numPr>
        <w:spacing w:line="288" w:lineRule="auto"/>
        <w:ind w:left="426" w:hanging="426"/>
        <w:jc w:val="both"/>
        <w:rPr>
          <w:bCs w:val="0"/>
          <w:sz w:val="24"/>
          <w:szCs w:val="24"/>
          <w:lang w:eastAsia="en-US"/>
        </w:rPr>
      </w:pPr>
      <w:r w:rsidRPr="008E1C6B">
        <w:rPr>
          <w:bCs w:val="0"/>
          <w:sz w:val="24"/>
          <w:szCs w:val="24"/>
          <w:lang w:eastAsia="en-US"/>
        </w:rPr>
        <w:t>Kupující je při financování předmětu koupě vázán na poskytování prostředků státního rozpočtu, z tohoto důvodu má právo čerpání ročních finančních objemů určených k prostavění v opodstatněných případech upravovat. V takovém případě bude sjednán písemný dodatek ke Smlouvě.</w:t>
      </w:r>
    </w:p>
    <w:p w14:paraId="673AC175" w14:textId="77777777" w:rsidR="00C0512D" w:rsidRPr="008E1C6B" w:rsidRDefault="00C0512D" w:rsidP="008E1C6B">
      <w:pPr>
        <w:spacing w:line="288" w:lineRule="auto"/>
        <w:jc w:val="center"/>
        <w:rPr>
          <w:b/>
          <w:sz w:val="24"/>
          <w:szCs w:val="24"/>
        </w:rPr>
      </w:pPr>
    </w:p>
    <w:p w14:paraId="53647471" w14:textId="221702AC" w:rsidR="00D56117" w:rsidRPr="008E1C6B" w:rsidRDefault="00D56117" w:rsidP="008E1C6B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VI.</w:t>
      </w:r>
    </w:p>
    <w:p w14:paraId="5705466C" w14:textId="22449781" w:rsidR="00F7580E" w:rsidRPr="008E1C6B" w:rsidRDefault="00E61207" w:rsidP="008E1C6B">
      <w:pPr>
        <w:pStyle w:val="Zhlav"/>
        <w:tabs>
          <w:tab w:val="clear" w:pos="4536"/>
          <w:tab w:val="clear" w:pos="9072"/>
        </w:tabs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Vady zboží a záruka za jakost</w:t>
      </w:r>
    </w:p>
    <w:p w14:paraId="5E7BBFAF" w14:textId="060AF77E" w:rsidR="00E61207" w:rsidRPr="008E1C6B" w:rsidRDefault="00E61207" w:rsidP="008E1C6B">
      <w:pPr>
        <w:pStyle w:val="Odstavecseseznamem"/>
        <w:numPr>
          <w:ilvl w:val="3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Nemá-li zboží vlastnosti stanovené touto smlouvou a ustanovením § 2095, 2096 a 2097 občanského zákoníku, má vady. Za vady se považuje i dodání jiného zboží, než určuje </w:t>
      </w:r>
      <w:r w:rsidR="009A4C01" w:rsidRPr="008E1C6B">
        <w:rPr>
          <w:sz w:val="24"/>
          <w:szCs w:val="24"/>
          <w:lang w:eastAsia="en-US"/>
        </w:rPr>
        <w:t>S</w:t>
      </w:r>
      <w:r w:rsidRPr="008E1C6B">
        <w:rPr>
          <w:sz w:val="24"/>
          <w:szCs w:val="24"/>
          <w:lang w:eastAsia="en-US"/>
        </w:rPr>
        <w:t>mlouva. Vadou zboží jsou rovněž vady v dokladech, nutných k užívání zboží.</w:t>
      </w:r>
    </w:p>
    <w:p w14:paraId="54D8E950" w14:textId="02E4FC89" w:rsidR="00E61207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>Prodávající prohlašuje, že na zboží neváznou práva třetí osoby.</w:t>
      </w:r>
    </w:p>
    <w:p w14:paraId="3C8C5BBF" w14:textId="07A74882" w:rsidR="00E61207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Prodávající se zaručuje, že zboží bude v záruční době plně způsobilé pro použití k účelu stanovenému v této </w:t>
      </w:r>
      <w:r w:rsidR="009A4C01" w:rsidRPr="008E1C6B">
        <w:rPr>
          <w:sz w:val="24"/>
          <w:szCs w:val="24"/>
          <w:lang w:eastAsia="en-US"/>
        </w:rPr>
        <w:t>S</w:t>
      </w:r>
      <w:r w:rsidRPr="008E1C6B">
        <w:rPr>
          <w:sz w:val="24"/>
          <w:szCs w:val="24"/>
          <w:lang w:eastAsia="en-US"/>
        </w:rPr>
        <w:t xml:space="preserve">mlouvě, a není-li účel v této </w:t>
      </w:r>
      <w:r w:rsidR="009A4C01" w:rsidRPr="008E1C6B">
        <w:rPr>
          <w:sz w:val="24"/>
          <w:szCs w:val="24"/>
          <w:lang w:eastAsia="en-US"/>
        </w:rPr>
        <w:t>s</w:t>
      </w:r>
      <w:r w:rsidRPr="008E1C6B">
        <w:rPr>
          <w:sz w:val="24"/>
          <w:szCs w:val="24"/>
          <w:lang w:eastAsia="en-US"/>
        </w:rPr>
        <w:t xml:space="preserve">mlouvě stanoven, k účelu obvyklému a dále, že si zboží zachová vlastnosti stanovené touto </w:t>
      </w:r>
      <w:r w:rsidR="009A4C01" w:rsidRPr="008E1C6B">
        <w:rPr>
          <w:sz w:val="24"/>
          <w:szCs w:val="24"/>
          <w:lang w:eastAsia="en-US"/>
        </w:rPr>
        <w:t>S</w:t>
      </w:r>
      <w:r w:rsidRPr="008E1C6B">
        <w:rPr>
          <w:sz w:val="24"/>
          <w:szCs w:val="24"/>
          <w:lang w:eastAsia="en-US"/>
        </w:rPr>
        <w:t>mlouvou a ustanoveními § 2095 a 2096 občanského zákoníku (záruka za jakost). Z</w:t>
      </w:r>
      <w:r w:rsidR="007B264A" w:rsidRPr="008E1C6B">
        <w:rPr>
          <w:sz w:val="24"/>
          <w:szCs w:val="24"/>
          <w:lang w:eastAsia="en-US"/>
        </w:rPr>
        <w:t>áruční doba je sjednána v délce 36 měsíců.</w:t>
      </w:r>
      <w:r w:rsidRPr="008E1C6B">
        <w:rPr>
          <w:sz w:val="24"/>
          <w:szCs w:val="24"/>
          <w:lang w:eastAsia="en-US"/>
        </w:rPr>
        <w:t xml:space="preserve"> Záruční doba běží ode dne převzetí zboží dle protokolu, podepsaného oběma smluvními stranami. Zárukou za jakost nejsou dotčena práva a povinnosti z vadného plnění plynoucí ze zákona. </w:t>
      </w:r>
    </w:p>
    <w:p w14:paraId="2D570393" w14:textId="49D69395" w:rsidR="00E61207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>Kupující je povinen bez zbytečného odkladu (resp. podle</w:t>
      </w:r>
      <w:r w:rsidR="009A4C01" w:rsidRPr="008E1C6B">
        <w:rPr>
          <w:sz w:val="24"/>
          <w:szCs w:val="24"/>
          <w:lang w:eastAsia="en-US"/>
        </w:rPr>
        <w:t xml:space="preserve"> dohodnutých podmínek) oznámit P</w:t>
      </w:r>
      <w:r w:rsidRPr="008E1C6B">
        <w:rPr>
          <w:sz w:val="24"/>
          <w:szCs w:val="24"/>
          <w:lang w:eastAsia="en-US"/>
        </w:rPr>
        <w:t>rodávajícímu zjištěné vady dodaného zboží poté, co je zjistil, resp. kdy je zjistil během záruční doby, při vynaložení dostatečné péče.</w:t>
      </w:r>
    </w:p>
    <w:p w14:paraId="357CCD8B" w14:textId="34296AE7" w:rsidR="00E61207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V případě, že </w:t>
      </w:r>
      <w:r w:rsidR="007B264A" w:rsidRPr="008E1C6B">
        <w:rPr>
          <w:sz w:val="24"/>
          <w:szCs w:val="24"/>
          <w:lang w:eastAsia="en-US"/>
        </w:rPr>
        <w:t>K</w:t>
      </w:r>
      <w:r w:rsidRPr="008E1C6B">
        <w:rPr>
          <w:sz w:val="24"/>
          <w:szCs w:val="24"/>
          <w:lang w:eastAsia="en-US"/>
        </w:rPr>
        <w:t xml:space="preserve">upující v záruční době včas uplatní zjištěné vady zboží, je </w:t>
      </w:r>
      <w:r w:rsidR="007B264A" w:rsidRPr="008E1C6B">
        <w:rPr>
          <w:sz w:val="24"/>
          <w:szCs w:val="24"/>
          <w:lang w:eastAsia="en-US"/>
        </w:rPr>
        <w:t>Prodávající povinen, dle volby K</w:t>
      </w:r>
      <w:r w:rsidRPr="008E1C6B">
        <w:rPr>
          <w:sz w:val="24"/>
          <w:szCs w:val="24"/>
          <w:lang w:eastAsia="en-US"/>
        </w:rPr>
        <w:t xml:space="preserve">upujícího, vady zboží odstranit dodáním nového zboží bez vady nebo dodáním chybějícího zboží, odstranit vady opravou zboží, případně poskytnout </w:t>
      </w:r>
      <w:r w:rsidR="009A4C01" w:rsidRPr="008E1C6B">
        <w:rPr>
          <w:sz w:val="24"/>
          <w:szCs w:val="24"/>
          <w:lang w:eastAsia="en-US"/>
        </w:rPr>
        <w:t>K</w:t>
      </w:r>
      <w:r w:rsidRPr="008E1C6B">
        <w:rPr>
          <w:sz w:val="24"/>
          <w:szCs w:val="24"/>
          <w:lang w:eastAsia="en-US"/>
        </w:rPr>
        <w:t>upujícímu přiměřenou slevu z kupní ceny, a to ve lhůtě bez zbyte</w:t>
      </w:r>
      <w:r w:rsidR="007B264A" w:rsidRPr="008E1C6B">
        <w:rPr>
          <w:sz w:val="24"/>
          <w:szCs w:val="24"/>
          <w:lang w:eastAsia="en-US"/>
        </w:rPr>
        <w:t>čného odkladu po oznámení vady K</w:t>
      </w:r>
      <w:r w:rsidRPr="008E1C6B">
        <w:rPr>
          <w:sz w:val="24"/>
          <w:szCs w:val="24"/>
          <w:lang w:eastAsia="en-US"/>
        </w:rPr>
        <w:t>upujícím</w:t>
      </w:r>
      <w:r w:rsidR="00A62DBF" w:rsidRPr="008E1C6B">
        <w:rPr>
          <w:sz w:val="24"/>
          <w:szCs w:val="24"/>
          <w:lang w:eastAsia="en-US"/>
        </w:rPr>
        <w:t>, nejpozději však do 20 pracovních dnů ode dne notifikace Kupujícím</w:t>
      </w:r>
      <w:r w:rsidRPr="008E1C6B">
        <w:rPr>
          <w:sz w:val="24"/>
          <w:szCs w:val="24"/>
          <w:lang w:eastAsia="en-US"/>
        </w:rPr>
        <w:t xml:space="preserve">. Místo uplatnění výše uvedených práv z vadného plnění může </w:t>
      </w:r>
      <w:r w:rsidR="007B264A" w:rsidRPr="008E1C6B">
        <w:rPr>
          <w:sz w:val="24"/>
          <w:szCs w:val="24"/>
          <w:lang w:eastAsia="en-US"/>
        </w:rPr>
        <w:t>K</w:t>
      </w:r>
      <w:r w:rsidRPr="008E1C6B">
        <w:rPr>
          <w:sz w:val="24"/>
          <w:szCs w:val="24"/>
          <w:lang w:eastAsia="en-US"/>
        </w:rPr>
        <w:t xml:space="preserve">upující v </w:t>
      </w:r>
      <w:r w:rsidRPr="008E1C6B">
        <w:rPr>
          <w:sz w:val="24"/>
          <w:szCs w:val="24"/>
          <w:lang w:eastAsia="en-US"/>
        </w:rPr>
        <w:lastRenderedPageBreak/>
        <w:t>případě, že má zboží vady, odstoupit od Smlouvy. Prodávající nese veškeré náklady spojené s odstraňováním vad, a to včetně nákladů spojených s přepravou zboží.</w:t>
      </w:r>
    </w:p>
    <w:p w14:paraId="0BC4DCD0" w14:textId="0A8FBC07" w:rsidR="00E61207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Uplatní-li </w:t>
      </w:r>
      <w:r w:rsidR="007B264A" w:rsidRPr="008E1C6B">
        <w:rPr>
          <w:sz w:val="24"/>
          <w:szCs w:val="24"/>
          <w:lang w:eastAsia="en-US"/>
        </w:rPr>
        <w:t>K</w:t>
      </w:r>
      <w:r w:rsidRPr="008E1C6B">
        <w:rPr>
          <w:sz w:val="24"/>
          <w:szCs w:val="24"/>
          <w:lang w:eastAsia="en-US"/>
        </w:rPr>
        <w:t>upující práv</w:t>
      </w:r>
      <w:r w:rsidR="007B264A" w:rsidRPr="008E1C6B">
        <w:rPr>
          <w:sz w:val="24"/>
          <w:szCs w:val="24"/>
          <w:lang w:eastAsia="en-US"/>
        </w:rPr>
        <w:t>o z vadného plnění, potvrdí mu P</w:t>
      </w:r>
      <w:r w:rsidRPr="008E1C6B">
        <w:rPr>
          <w:sz w:val="24"/>
          <w:szCs w:val="24"/>
          <w:lang w:eastAsia="en-US"/>
        </w:rPr>
        <w:t xml:space="preserve">rodávající v písemné formě, kdy </w:t>
      </w:r>
      <w:r w:rsidR="00E438C6" w:rsidRPr="008E1C6B">
        <w:rPr>
          <w:sz w:val="24"/>
          <w:szCs w:val="24"/>
          <w:lang w:eastAsia="en-US"/>
        </w:rPr>
        <w:t>K</w:t>
      </w:r>
      <w:r w:rsidRPr="008E1C6B">
        <w:rPr>
          <w:sz w:val="24"/>
          <w:szCs w:val="24"/>
          <w:lang w:eastAsia="en-US"/>
        </w:rPr>
        <w:t xml:space="preserve">upující právo uplatnil, jakož i provedení opravy a dobu jejího trvání, případně skutečnost, že opravu zboží neprovedl. </w:t>
      </w:r>
    </w:p>
    <w:p w14:paraId="71948027" w14:textId="680CDFC4" w:rsidR="007B264A" w:rsidRPr="008E1C6B" w:rsidRDefault="00E61207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Vady zboží uplatňuje </w:t>
      </w:r>
      <w:r w:rsidR="007B264A" w:rsidRPr="008E1C6B">
        <w:rPr>
          <w:sz w:val="24"/>
          <w:szCs w:val="24"/>
          <w:lang w:eastAsia="en-US"/>
        </w:rPr>
        <w:t>K</w:t>
      </w:r>
      <w:r w:rsidR="00E438C6" w:rsidRPr="008E1C6B">
        <w:rPr>
          <w:sz w:val="24"/>
          <w:szCs w:val="24"/>
          <w:lang w:eastAsia="en-US"/>
        </w:rPr>
        <w:t>upující na adrese P</w:t>
      </w:r>
      <w:r w:rsidRPr="008E1C6B">
        <w:rPr>
          <w:sz w:val="24"/>
          <w:szCs w:val="24"/>
          <w:lang w:eastAsia="en-US"/>
        </w:rPr>
        <w:t>rodávajícího dle čl. I. této smlouvy</w:t>
      </w:r>
      <w:r w:rsidR="007B264A" w:rsidRPr="008E1C6B">
        <w:rPr>
          <w:sz w:val="24"/>
          <w:szCs w:val="24"/>
          <w:lang w:eastAsia="en-US"/>
        </w:rPr>
        <w:t>.</w:t>
      </w:r>
    </w:p>
    <w:p w14:paraId="598C670C" w14:textId="1B7DC59A" w:rsidR="009A4C01" w:rsidRPr="008E1C6B" w:rsidRDefault="005A2F25" w:rsidP="008E1C6B">
      <w:pPr>
        <w:pStyle w:val="Odstavecseseznamem"/>
        <w:numPr>
          <w:ilvl w:val="2"/>
          <w:numId w:val="17"/>
        </w:numPr>
        <w:autoSpaceDE w:val="0"/>
        <w:autoSpaceDN w:val="0"/>
        <w:adjustRightInd w:val="0"/>
        <w:spacing w:line="288" w:lineRule="auto"/>
        <w:ind w:left="567" w:hanging="567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>Prodávající</w:t>
      </w:r>
      <w:r w:rsidR="009A4C01" w:rsidRPr="008E1C6B">
        <w:rPr>
          <w:sz w:val="24"/>
          <w:szCs w:val="24"/>
          <w:lang w:eastAsia="en-US"/>
        </w:rPr>
        <w:t xml:space="preserve"> je povinen zajistit, udržovat a hradit pojištění odpovědnosti za škodu způsobenou třetí osobě vzniklé, a to v minimální výši pojistného plnění </w:t>
      </w:r>
      <w:r w:rsidR="009A4C01" w:rsidRPr="008E1C6B">
        <w:rPr>
          <w:b/>
          <w:sz w:val="24"/>
          <w:szCs w:val="24"/>
          <w:lang w:eastAsia="en-US"/>
        </w:rPr>
        <w:t>2.500.000,00 K</w:t>
      </w:r>
      <w:r w:rsidR="009A4C01" w:rsidRPr="008E1C6B">
        <w:rPr>
          <w:sz w:val="24"/>
          <w:szCs w:val="24"/>
          <w:lang w:eastAsia="en-US"/>
        </w:rPr>
        <w:t xml:space="preserve">č (slovy: dva miliony pět set tisíc korun českých). Doklad o pojištění tvoří v kopii přílohu č. </w:t>
      </w:r>
      <w:r w:rsidRPr="008E1C6B">
        <w:rPr>
          <w:sz w:val="24"/>
          <w:szCs w:val="24"/>
          <w:lang w:eastAsia="en-US"/>
        </w:rPr>
        <w:t>2</w:t>
      </w:r>
      <w:r w:rsidR="009A4C01" w:rsidRPr="008E1C6B">
        <w:rPr>
          <w:sz w:val="24"/>
          <w:szCs w:val="24"/>
          <w:lang w:eastAsia="en-US"/>
        </w:rPr>
        <w:t xml:space="preserve"> této Smlouvy. Pojistná smlouva bude udržována v platnosti a účinnosti od data podpisu této Smlouvy až do uplynutí záruční doby podle této Smlouvy.</w:t>
      </w:r>
    </w:p>
    <w:p w14:paraId="42D6F47D" w14:textId="6622B4C2" w:rsidR="00F00519" w:rsidRPr="008E1C6B" w:rsidRDefault="00F00519" w:rsidP="008E1C6B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0C1ACAA5" w14:textId="6CB02621" w:rsidR="007B264A" w:rsidRPr="008E1C6B" w:rsidRDefault="007B264A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VII.</w:t>
      </w:r>
    </w:p>
    <w:p w14:paraId="7ADCE106" w14:textId="77777777" w:rsidR="007B264A" w:rsidRPr="008E1C6B" w:rsidRDefault="007B264A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Smluvní pokuty a úrok z prodlení</w:t>
      </w:r>
    </w:p>
    <w:p w14:paraId="64CD9B44" w14:textId="631B024C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Smluvní pokutu ve výši </w:t>
      </w:r>
      <w:r w:rsidR="00A62DBF" w:rsidRPr="008E1C6B">
        <w:rPr>
          <w:b/>
          <w:sz w:val="24"/>
          <w:szCs w:val="24"/>
        </w:rPr>
        <w:t>1.000,00 Kč</w:t>
      </w:r>
      <w:r w:rsidRPr="008E1C6B">
        <w:rPr>
          <w:sz w:val="24"/>
          <w:szCs w:val="24"/>
        </w:rPr>
        <w:t xml:space="preserve">, zaplatí </w:t>
      </w:r>
      <w:r w:rsidR="00A62DBF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 xml:space="preserve">rodávající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 xml:space="preserve">upujícímu za každý den prodlení s odevzdáním zboží podle čl. </w:t>
      </w:r>
      <w:r w:rsidR="00A62DBF" w:rsidRPr="008E1C6B">
        <w:rPr>
          <w:sz w:val="24"/>
          <w:szCs w:val="24"/>
        </w:rPr>
        <w:t>IV</w:t>
      </w:r>
      <w:r w:rsidRPr="008E1C6B">
        <w:rPr>
          <w:sz w:val="24"/>
          <w:szCs w:val="24"/>
        </w:rPr>
        <w:t>.</w:t>
      </w:r>
      <w:r w:rsidR="00A62DBF" w:rsidRPr="008E1C6B">
        <w:rPr>
          <w:sz w:val="24"/>
          <w:szCs w:val="24"/>
        </w:rPr>
        <w:t xml:space="preserve"> </w:t>
      </w:r>
      <w:proofErr w:type="gramStart"/>
      <w:r w:rsidR="00A62DBF" w:rsidRPr="008E1C6B">
        <w:rPr>
          <w:sz w:val="24"/>
          <w:szCs w:val="24"/>
        </w:rPr>
        <w:t>odst.</w:t>
      </w:r>
      <w:r w:rsidRPr="008E1C6B">
        <w:rPr>
          <w:sz w:val="24"/>
          <w:szCs w:val="24"/>
        </w:rPr>
        <w:t>1. této</w:t>
      </w:r>
      <w:proofErr w:type="gramEnd"/>
      <w:r w:rsidRPr="008E1C6B">
        <w:rPr>
          <w:sz w:val="24"/>
          <w:szCs w:val="24"/>
        </w:rPr>
        <w:t xml:space="preserve"> </w:t>
      </w:r>
      <w:r w:rsidR="00A62DBF" w:rsidRPr="008E1C6B">
        <w:rPr>
          <w:sz w:val="24"/>
          <w:szCs w:val="24"/>
        </w:rPr>
        <w:t>S</w:t>
      </w:r>
      <w:r w:rsidRPr="008E1C6B">
        <w:rPr>
          <w:sz w:val="24"/>
          <w:szCs w:val="24"/>
        </w:rPr>
        <w:t xml:space="preserve">mlouvy. </w:t>
      </w:r>
    </w:p>
    <w:p w14:paraId="74D9CFA8" w14:textId="5FE6C8C5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Smluvní pokutu ve výši</w:t>
      </w:r>
      <w:r w:rsidR="00A62DBF" w:rsidRPr="008E1C6B">
        <w:rPr>
          <w:sz w:val="24"/>
          <w:szCs w:val="24"/>
        </w:rPr>
        <w:t xml:space="preserve"> </w:t>
      </w:r>
      <w:r w:rsidR="00A62DBF" w:rsidRPr="008E1C6B">
        <w:rPr>
          <w:b/>
          <w:sz w:val="24"/>
          <w:szCs w:val="24"/>
        </w:rPr>
        <w:t>10</w:t>
      </w:r>
      <w:r w:rsidR="008E1C6B" w:rsidRPr="008E1C6B">
        <w:rPr>
          <w:b/>
          <w:sz w:val="24"/>
          <w:szCs w:val="24"/>
        </w:rPr>
        <w:t xml:space="preserve"> </w:t>
      </w:r>
      <w:r w:rsidR="00A62DBF" w:rsidRPr="008E1C6B">
        <w:rPr>
          <w:b/>
          <w:sz w:val="24"/>
          <w:szCs w:val="24"/>
        </w:rPr>
        <w:t xml:space="preserve">% </w:t>
      </w:r>
      <w:r w:rsidR="00A62DBF" w:rsidRPr="008E1C6B">
        <w:rPr>
          <w:sz w:val="24"/>
          <w:szCs w:val="24"/>
        </w:rPr>
        <w:t>z kupní ceny zaplatí P</w:t>
      </w:r>
      <w:r w:rsidRPr="008E1C6B">
        <w:rPr>
          <w:sz w:val="24"/>
          <w:szCs w:val="24"/>
        </w:rPr>
        <w:t xml:space="preserve">rodávající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 xml:space="preserve">upujícímu v případě prodlení s povinností převést na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>upujícího vlastnické právo ke zb</w:t>
      </w:r>
      <w:r w:rsidR="00A62DBF" w:rsidRPr="008E1C6B">
        <w:rPr>
          <w:sz w:val="24"/>
          <w:szCs w:val="24"/>
        </w:rPr>
        <w:t xml:space="preserve">oží v souladu s čl. </w:t>
      </w:r>
      <w:r w:rsidR="00E438C6" w:rsidRPr="008E1C6B">
        <w:rPr>
          <w:sz w:val="24"/>
          <w:szCs w:val="24"/>
        </w:rPr>
        <w:t>I</w:t>
      </w:r>
      <w:r w:rsidR="00A62DBF" w:rsidRPr="008E1C6B">
        <w:rPr>
          <w:sz w:val="24"/>
          <w:szCs w:val="24"/>
        </w:rPr>
        <w:t>V. této S</w:t>
      </w:r>
      <w:r w:rsidRPr="008E1C6B">
        <w:rPr>
          <w:sz w:val="24"/>
          <w:szCs w:val="24"/>
        </w:rPr>
        <w:t xml:space="preserve">mlouvy. </w:t>
      </w:r>
    </w:p>
    <w:p w14:paraId="1D2E7583" w14:textId="0E31F76F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Smluvní pokutu ve výši </w:t>
      </w:r>
      <w:r w:rsidR="00A62DBF" w:rsidRPr="008E1C6B">
        <w:rPr>
          <w:b/>
          <w:sz w:val="24"/>
          <w:szCs w:val="24"/>
        </w:rPr>
        <w:t>1.000,00 Kč</w:t>
      </w:r>
      <w:r w:rsidR="00A62DBF" w:rsidRPr="008E1C6B">
        <w:rPr>
          <w:sz w:val="24"/>
          <w:szCs w:val="24"/>
        </w:rPr>
        <w:t xml:space="preserve"> zaplatí P</w:t>
      </w:r>
      <w:r w:rsidRPr="008E1C6B">
        <w:rPr>
          <w:sz w:val="24"/>
          <w:szCs w:val="24"/>
        </w:rPr>
        <w:t xml:space="preserve">rodávající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>upujícímu v případě prodlení s odstraněním vad zboží ve lhůtě uvedené v čl. V</w:t>
      </w:r>
      <w:r w:rsidR="00A62DBF" w:rsidRPr="008E1C6B">
        <w:rPr>
          <w:sz w:val="24"/>
          <w:szCs w:val="24"/>
        </w:rPr>
        <w:t>I. odst. 5. této Smlouvy, a to za každý den prodlení a za každou vadu jednotlivě.</w:t>
      </w:r>
    </w:p>
    <w:p w14:paraId="48070525" w14:textId="03A9BE76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Za porušení povinnosti mlčenlivosti specifikované v čl. </w:t>
      </w:r>
      <w:r w:rsidR="00E438C6" w:rsidRPr="008E1C6B">
        <w:rPr>
          <w:sz w:val="24"/>
          <w:szCs w:val="24"/>
        </w:rPr>
        <w:t>VIII</w:t>
      </w:r>
      <w:r w:rsidRPr="008E1C6B">
        <w:rPr>
          <w:sz w:val="24"/>
          <w:szCs w:val="24"/>
        </w:rPr>
        <w:t>.</w:t>
      </w:r>
      <w:r w:rsidR="00A62DBF" w:rsidRPr="008E1C6B">
        <w:rPr>
          <w:sz w:val="24"/>
          <w:szCs w:val="24"/>
        </w:rPr>
        <w:t xml:space="preserve"> odst. </w:t>
      </w:r>
      <w:r w:rsidRPr="008E1C6B">
        <w:rPr>
          <w:sz w:val="24"/>
          <w:szCs w:val="24"/>
        </w:rPr>
        <w:t xml:space="preserve">1 této </w:t>
      </w:r>
      <w:r w:rsidR="00A62DBF" w:rsidRPr="008E1C6B">
        <w:rPr>
          <w:sz w:val="24"/>
          <w:szCs w:val="24"/>
        </w:rPr>
        <w:t>S</w:t>
      </w:r>
      <w:r w:rsidRPr="008E1C6B">
        <w:rPr>
          <w:sz w:val="24"/>
          <w:szCs w:val="24"/>
        </w:rPr>
        <w:t xml:space="preserve">mlouvy je prodávající povinen uhradit </w:t>
      </w:r>
      <w:r w:rsidR="00E438C6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 xml:space="preserve">upujícímu smluvní pokutu ve výši </w:t>
      </w:r>
      <w:r w:rsidR="00A62DBF" w:rsidRPr="008E1C6B">
        <w:rPr>
          <w:b/>
          <w:sz w:val="24"/>
          <w:szCs w:val="24"/>
        </w:rPr>
        <w:t>50.000,00 Kč</w:t>
      </w:r>
      <w:r w:rsidRPr="008E1C6B">
        <w:rPr>
          <w:sz w:val="24"/>
          <w:szCs w:val="24"/>
        </w:rPr>
        <w:t xml:space="preserve">, a to za každý jednotlivý případ porušení této povinnosti. </w:t>
      </w:r>
    </w:p>
    <w:p w14:paraId="206037B4" w14:textId="7A9ED680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Úhradou smluvních pokut výše uvedených není dotčeno právo na náhradu újmy způsobené porušením povinnosti, pro kterou jsou smluvní pokuty sjednány.</w:t>
      </w:r>
    </w:p>
    <w:p w14:paraId="5DE32C2A" w14:textId="0587510A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V případě prodlení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 xml:space="preserve">upujícího se zaplacením kupní ceny je </w:t>
      </w:r>
      <w:r w:rsidR="00A62DBF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>rodávající oprávněn po něm požadovat úrok z prodlení ve výši stanovené zvláštním právním předpisem.</w:t>
      </w:r>
    </w:p>
    <w:p w14:paraId="102DB647" w14:textId="4C51E744" w:rsidR="007B264A" w:rsidRPr="008E1C6B" w:rsidRDefault="007B264A" w:rsidP="008E1C6B">
      <w:pPr>
        <w:pStyle w:val="Zhlav"/>
        <w:numPr>
          <w:ilvl w:val="0"/>
          <w:numId w:val="40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 vyúčtování, náležitosti faktury a splatnost úroků z prodlení a smluvních pokut, platí obdobně ustanovení čl. V</w:t>
      </w:r>
      <w:r w:rsidR="005A2F25" w:rsidRPr="008E1C6B">
        <w:rPr>
          <w:sz w:val="24"/>
          <w:szCs w:val="24"/>
        </w:rPr>
        <w:t>.</w:t>
      </w:r>
      <w:r w:rsidRPr="008E1C6B">
        <w:rPr>
          <w:sz w:val="24"/>
          <w:szCs w:val="24"/>
        </w:rPr>
        <w:t xml:space="preserve"> této </w:t>
      </w:r>
      <w:r w:rsidR="00A62DBF" w:rsidRPr="008E1C6B">
        <w:rPr>
          <w:sz w:val="24"/>
          <w:szCs w:val="24"/>
        </w:rPr>
        <w:t>S</w:t>
      </w:r>
      <w:r w:rsidRPr="008E1C6B">
        <w:rPr>
          <w:sz w:val="24"/>
          <w:szCs w:val="24"/>
        </w:rPr>
        <w:t>mlouvy.</w:t>
      </w:r>
    </w:p>
    <w:p w14:paraId="44B671AC" w14:textId="77777777" w:rsidR="007B264A" w:rsidRPr="008E1C6B" w:rsidRDefault="007B264A" w:rsidP="008E1C6B">
      <w:pPr>
        <w:pStyle w:val="Zhlav"/>
        <w:spacing w:line="288" w:lineRule="auto"/>
        <w:jc w:val="both"/>
        <w:rPr>
          <w:sz w:val="24"/>
          <w:szCs w:val="24"/>
        </w:rPr>
      </w:pPr>
    </w:p>
    <w:p w14:paraId="2633AFF3" w14:textId="4C190525" w:rsidR="007B264A" w:rsidRPr="008E1C6B" w:rsidRDefault="00570CA7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VII</w:t>
      </w:r>
      <w:r w:rsidR="007B264A" w:rsidRPr="008E1C6B">
        <w:rPr>
          <w:b/>
          <w:sz w:val="24"/>
          <w:szCs w:val="24"/>
        </w:rPr>
        <w:t>I.</w:t>
      </w:r>
    </w:p>
    <w:p w14:paraId="27F1B64D" w14:textId="77777777" w:rsidR="007B264A" w:rsidRPr="008E1C6B" w:rsidRDefault="007B264A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Zvláštní ustanovení</w:t>
      </w:r>
    </w:p>
    <w:p w14:paraId="27706D52" w14:textId="1CDCB0DD" w:rsidR="007B264A" w:rsidRPr="008E1C6B" w:rsidRDefault="007B264A" w:rsidP="008E1C6B">
      <w:pPr>
        <w:pStyle w:val="Zhlav"/>
        <w:numPr>
          <w:ilvl w:val="0"/>
          <w:numId w:val="42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Prodávající se zavazuje během dodání prodávaného zboží i po jeho dodá</w:t>
      </w:r>
      <w:r w:rsidR="00A62DBF" w:rsidRPr="008E1C6B">
        <w:rPr>
          <w:sz w:val="24"/>
          <w:szCs w:val="24"/>
        </w:rPr>
        <w:t>ní K</w:t>
      </w:r>
      <w:r w:rsidRPr="008E1C6B">
        <w:rPr>
          <w:sz w:val="24"/>
          <w:szCs w:val="24"/>
        </w:rPr>
        <w:t xml:space="preserve">upujícímu, zachovávat mlčenlivost o všech skutečnostech, o kterých se dozví od </w:t>
      </w:r>
      <w:r w:rsidR="00A62DBF" w:rsidRPr="008E1C6B">
        <w:rPr>
          <w:sz w:val="24"/>
          <w:szCs w:val="24"/>
        </w:rPr>
        <w:t>K</w:t>
      </w:r>
      <w:r w:rsidRPr="008E1C6B">
        <w:rPr>
          <w:sz w:val="24"/>
          <w:szCs w:val="24"/>
        </w:rPr>
        <w:t>upujícího v souvislosti s plněním smlouvy.</w:t>
      </w:r>
    </w:p>
    <w:p w14:paraId="1F1EA674" w14:textId="237DB900" w:rsidR="007B264A" w:rsidRPr="008E1C6B" w:rsidRDefault="007B264A" w:rsidP="008E1C6B">
      <w:pPr>
        <w:pStyle w:val="Zhlav"/>
        <w:numPr>
          <w:ilvl w:val="0"/>
          <w:numId w:val="42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</w:t>
      </w:r>
      <w:r w:rsidR="00A62DBF" w:rsidRPr="008E1C6B">
        <w:rPr>
          <w:sz w:val="24"/>
          <w:szCs w:val="24"/>
        </w:rPr>
        <w:t>jící je dále povinen předložit K</w:t>
      </w:r>
      <w:r w:rsidRPr="008E1C6B">
        <w:rPr>
          <w:sz w:val="24"/>
          <w:szCs w:val="24"/>
        </w:rPr>
        <w:t xml:space="preserve">upujícímu ve lhůtách stanovených v § 147a zákona č. 137/2006 Sb., o veřejných zakázkách, ve znění pozdějších předpisů, seznam subdodavatelů, ve kterém uvede subdodavatele, jimž za plnění subdodávky uhradil více než 10 % z části </w:t>
      </w:r>
      <w:r w:rsidR="00A62DBF" w:rsidRPr="008E1C6B">
        <w:rPr>
          <w:sz w:val="24"/>
          <w:szCs w:val="24"/>
        </w:rPr>
        <w:t>ceny veřejné zakázky, uhrazené P</w:t>
      </w:r>
      <w:r w:rsidRPr="008E1C6B">
        <w:rPr>
          <w:sz w:val="24"/>
          <w:szCs w:val="24"/>
        </w:rPr>
        <w:t xml:space="preserve">rodávajícím v jednom kalendářním roce a seznam subdodavatelů, jímž za plnění subdodávky uhradil více než 10 % z celkové </w:t>
      </w:r>
      <w:r w:rsidRPr="008E1C6B">
        <w:rPr>
          <w:sz w:val="24"/>
          <w:szCs w:val="24"/>
        </w:rPr>
        <w:lastRenderedPageBreak/>
        <w:t xml:space="preserve">ceny veřejné zakázky. Má-li subdodavatel uvedený v seznamu formu akciové společnosti, bude přílohou seznamu i seznam vlastníků akcií, jejichž souhrnná jmenovitá hodnota přesahuje 10 % základního kapitálu, vyhotovený ve lhůtě 90 dnů před dnem předložení seznamu subdodavatelů. Prodávající předkládá seznam subdodavatelů i tehdy, pokud v nabídce uvedl, že nezamýšlí zadat </w:t>
      </w:r>
      <w:proofErr w:type="gramStart"/>
      <w:r w:rsidRPr="008E1C6B">
        <w:rPr>
          <w:sz w:val="24"/>
          <w:szCs w:val="24"/>
        </w:rPr>
        <w:t>část(i) veřejné</w:t>
      </w:r>
      <w:proofErr w:type="gramEnd"/>
      <w:r w:rsidRPr="008E1C6B">
        <w:rPr>
          <w:sz w:val="24"/>
          <w:szCs w:val="24"/>
        </w:rPr>
        <w:t xml:space="preserve"> zakázky jinému subjektu.</w:t>
      </w:r>
    </w:p>
    <w:p w14:paraId="75E46470" w14:textId="292EED59" w:rsidR="007B264A" w:rsidRPr="008E1C6B" w:rsidRDefault="007B264A" w:rsidP="008E1C6B">
      <w:pPr>
        <w:pStyle w:val="Zhlav"/>
        <w:numPr>
          <w:ilvl w:val="0"/>
          <w:numId w:val="42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Kupující je od této smlouvy oprávněn odstoupit bez jakýchkoliv sankcí, pokud nebude schválena částka ze státního rozpočtu následujícího roku, která je potřebná k úhradě za plnění poskytované podle této smlouvy v následujícím roce. Kupující prohlašuje, že do 30 dnů po vyhlášení zákona o státním rozpočtu ve Sbírce zákonů písemně oznámí </w:t>
      </w:r>
      <w:r w:rsidR="00A62DBF" w:rsidRPr="008E1C6B">
        <w:rPr>
          <w:sz w:val="24"/>
          <w:szCs w:val="24"/>
        </w:rPr>
        <w:t>P</w:t>
      </w:r>
      <w:r w:rsidRPr="008E1C6B">
        <w:rPr>
          <w:sz w:val="24"/>
          <w:szCs w:val="24"/>
        </w:rPr>
        <w:t>rodávajícímu, že nebyla schválená částka ze státního rozpočtu následujícího roku, která je potřebná k úhradě za plnění poskytované podle této smlouvy v následujícím roce.</w:t>
      </w:r>
    </w:p>
    <w:p w14:paraId="55EE14A6" w14:textId="08543997" w:rsidR="007B264A" w:rsidRPr="008E1C6B" w:rsidRDefault="007B264A" w:rsidP="008E1C6B">
      <w:pPr>
        <w:pStyle w:val="Zhlav"/>
        <w:numPr>
          <w:ilvl w:val="0"/>
          <w:numId w:val="42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Prodávající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14:paraId="299AF6CD" w14:textId="2232098F" w:rsidR="007B264A" w:rsidRPr="008E1C6B" w:rsidRDefault="007B264A" w:rsidP="008E1C6B">
      <w:pPr>
        <w:pStyle w:val="Zhlav"/>
        <w:numPr>
          <w:ilvl w:val="0"/>
          <w:numId w:val="42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Prodávající výslovně prohlašuje, že na sebe přebírá nebezpečí změny okolností ve smyslu ustanovení § 1765 odst. 2 OZ.</w:t>
      </w:r>
    </w:p>
    <w:p w14:paraId="38FAEFCA" w14:textId="77777777" w:rsidR="007B264A" w:rsidRPr="008E1C6B" w:rsidRDefault="007B264A" w:rsidP="008E1C6B">
      <w:pPr>
        <w:pStyle w:val="Zhlav"/>
        <w:spacing w:line="288" w:lineRule="auto"/>
        <w:jc w:val="both"/>
        <w:rPr>
          <w:sz w:val="24"/>
          <w:szCs w:val="24"/>
        </w:rPr>
      </w:pPr>
    </w:p>
    <w:p w14:paraId="0DCDDFA5" w14:textId="77777777" w:rsidR="007B264A" w:rsidRPr="008E1C6B" w:rsidRDefault="007B264A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IX.</w:t>
      </w:r>
    </w:p>
    <w:p w14:paraId="2E096674" w14:textId="77777777" w:rsidR="007B264A" w:rsidRPr="008E1C6B" w:rsidRDefault="007B264A" w:rsidP="008E1C6B">
      <w:pPr>
        <w:pStyle w:val="Zhlav"/>
        <w:spacing w:line="288" w:lineRule="auto"/>
        <w:jc w:val="center"/>
        <w:rPr>
          <w:b/>
          <w:sz w:val="24"/>
          <w:szCs w:val="24"/>
        </w:rPr>
      </w:pPr>
      <w:r w:rsidRPr="008E1C6B">
        <w:rPr>
          <w:b/>
          <w:sz w:val="24"/>
          <w:szCs w:val="24"/>
        </w:rPr>
        <w:t>Závěrečná ustanovení</w:t>
      </w:r>
    </w:p>
    <w:p w14:paraId="1F7CCC6E" w14:textId="402E8473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Právní vztahy touto smlouvou neupravené se řídí příslušnými ustanoveními občanského zákoníku. </w:t>
      </w:r>
    </w:p>
    <w:p w14:paraId="5B943EFA" w14:textId="7F1374C2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Smluvní strany v souladu s ustanovením § 558 odst. 2 OZ vylučují použití obchodních zvyklostí na právní vztahy vzniklé z této Smlouvy.</w:t>
      </w:r>
    </w:p>
    <w:p w14:paraId="0FE51E28" w14:textId="28733628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Smluvní strany souhlasně prohlašují, že tato Smlouva není smlouvou uzavřenou adhezním způsobem ve smyslu ustanovení § 1798 a násl. OZ.  Ustanovení § 1799 a § 1800 OZ se nepoužijí.</w:t>
      </w:r>
    </w:p>
    <w:p w14:paraId="3AC45C9B" w14:textId="0ADD6320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újmy pro stranu, která se porušení </w:t>
      </w:r>
      <w:r w:rsidR="005A2F25" w:rsidRPr="008E1C6B">
        <w:rPr>
          <w:sz w:val="24"/>
          <w:szCs w:val="24"/>
        </w:rPr>
        <w:t>S</w:t>
      </w:r>
      <w:r w:rsidRPr="008E1C6B">
        <w:rPr>
          <w:sz w:val="24"/>
          <w:szCs w:val="24"/>
        </w:rPr>
        <w:t>mlouvy v tomto bodě nedopustila.</w:t>
      </w:r>
    </w:p>
    <w:p w14:paraId="1312B9E9" w14:textId="61526F07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Stane-li se některé ustanovení této </w:t>
      </w:r>
      <w:r w:rsidR="005A2F25" w:rsidRPr="008E1C6B">
        <w:rPr>
          <w:sz w:val="24"/>
          <w:szCs w:val="24"/>
        </w:rPr>
        <w:t>S</w:t>
      </w:r>
      <w:r w:rsidRPr="008E1C6B">
        <w:rPr>
          <w:sz w:val="24"/>
          <w:szCs w:val="24"/>
        </w:rPr>
        <w:t>mlouvy neplatným či neúčinným, nedotýká se to ostatních ustanovení této smlouvy, která zůstávají platná a účinná. Smluvní strany se v tomto případě zavazují neprodleně dohodou nahradit ustanovení neplatné/neúčinné novým ustanovením platným/účinným, které nejlépe odpovídá původně zamýšlenému hospodářskému účelu ustanovení neplatného/neúčinného. Do té doby platí odpovídající úprava obecně závazných právních předpisů České republiky.</w:t>
      </w:r>
    </w:p>
    <w:p w14:paraId="60539B58" w14:textId="6CC7E240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Osoby oprávněné k převzetí zboží </w:t>
      </w:r>
      <w:r w:rsidR="005A2F25" w:rsidRPr="008E1C6B">
        <w:rPr>
          <w:sz w:val="24"/>
          <w:szCs w:val="24"/>
        </w:rPr>
        <w:t xml:space="preserve">Kupujícího: </w:t>
      </w:r>
      <w:r w:rsidR="005A2F25" w:rsidRPr="003A17BA">
        <w:rPr>
          <w:sz w:val="24"/>
          <w:szCs w:val="24"/>
          <w:highlight w:val="black"/>
        </w:rPr>
        <w:t>Mgr. Oldřich Navrátil</w:t>
      </w:r>
      <w:r w:rsidR="005A2F25" w:rsidRPr="008E1C6B">
        <w:rPr>
          <w:sz w:val="24"/>
          <w:szCs w:val="24"/>
        </w:rPr>
        <w:t xml:space="preserve">, tel.: </w:t>
      </w:r>
      <w:r w:rsidR="005A2F25" w:rsidRPr="003A17BA">
        <w:rPr>
          <w:sz w:val="24"/>
          <w:szCs w:val="24"/>
          <w:highlight w:val="black"/>
        </w:rPr>
        <w:t>573 505 195</w:t>
      </w:r>
      <w:r w:rsidRPr="008E1C6B">
        <w:rPr>
          <w:sz w:val="24"/>
          <w:szCs w:val="24"/>
        </w:rPr>
        <w:t>,  e-mail</w:t>
      </w:r>
      <w:r w:rsidR="005A2F25" w:rsidRPr="008E1C6B">
        <w:rPr>
          <w:sz w:val="24"/>
          <w:szCs w:val="24"/>
        </w:rPr>
        <w:t xml:space="preserve">: </w:t>
      </w:r>
      <w:r w:rsidR="005A2F25" w:rsidRPr="003A17BA">
        <w:rPr>
          <w:sz w:val="24"/>
          <w:szCs w:val="24"/>
          <w:highlight w:val="black"/>
        </w:rPr>
        <w:t>onavratil@akademie.justice.cz</w:t>
      </w:r>
    </w:p>
    <w:p w14:paraId="55DED743" w14:textId="703A6B68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lastRenderedPageBreak/>
        <w:t>Smlouva se vyhotovuje ve čtyřech (4) stejnopisech, z nichž každá smluvní strana obdrží po dvou (2) vyhotoveních. Jsou-li ve smlouvě uvedeny přílohy, tvoří její nedílnou součást.</w:t>
      </w:r>
    </w:p>
    <w:p w14:paraId="30C37DD6" w14:textId="49A587BF" w:rsidR="007B264A" w:rsidRPr="008E1C6B" w:rsidRDefault="007B264A" w:rsidP="008E1C6B">
      <w:pPr>
        <w:pStyle w:val="Zhlav"/>
        <w:numPr>
          <w:ilvl w:val="0"/>
          <w:numId w:val="45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Smlouvu je možno měnit či doplňovat pouze písemnými číslovanými dodatky, podepsanými oprávněnými zástupci obou smluvních stran.</w:t>
      </w:r>
    </w:p>
    <w:p w14:paraId="04AC8ED9" w14:textId="301B0F15" w:rsidR="007B264A" w:rsidRPr="008E1C6B" w:rsidRDefault="00221718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 xml:space="preserve">Tato smlouva nabývá platnosti </w:t>
      </w:r>
      <w:r w:rsidR="007B264A" w:rsidRPr="008E1C6B">
        <w:rPr>
          <w:sz w:val="24"/>
          <w:szCs w:val="24"/>
        </w:rPr>
        <w:t>dnem podpisu smluvních stran.</w:t>
      </w:r>
    </w:p>
    <w:p w14:paraId="342D129A" w14:textId="6F5451B3" w:rsidR="007B264A" w:rsidRPr="008E1C6B" w:rsidRDefault="007B264A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14:paraId="73589786" w14:textId="29888761" w:rsidR="003029AB" w:rsidRPr="008E1C6B" w:rsidRDefault="005A2F25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  <w:lang w:eastAsia="en-US"/>
        </w:rPr>
        <w:t xml:space="preserve">Kupující </w:t>
      </w:r>
      <w:r w:rsidR="003029AB" w:rsidRPr="008E1C6B">
        <w:rPr>
          <w:sz w:val="24"/>
          <w:szCs w:val="24"/>
          <w:lang w:eastAsia="en-US"/>
        </w:rPr>
        <w:t>má v souladu se zákonem číslo 106/1999 Sb., o svobodném přístupu k informacím, v platném znění, a v souladu s ustanovením § 214 zákona č. 134/2016 Sb., o zadávání veřejných zakázek, povinnost zveřejnit na svém profilu zadavatele celý ob</w:t>
      </w:r>
      <w:r w:rsidR="00AB0A37" w:rsidRPr="008E1C6B">
        <w:rPr>
          <w:sz w:val="24"/>
          <w:szCs w:val="24"/>
          <w:lang w:eastAsia="en-US"/>
        </w:rPr>
        <w:t>sah této S</w:t>
      </w:r>
      <w:r w:rsidR="003029AB" w:rsidRPr="008E1C6B">
        <w:rPr>
          <w:sz w:val="24"/>
          <w:szCs w:val="24"/>
          <w:lang w:eastAsia="en-US"/>
        </w:rPr>
        <w:t>mlouvy vč. jejích změn a dodatků.</w:t>
      </w:r>
    </w:p>
    <w:p w14:paraId="28B9DF40" w14:textId="192A9EC7" w:rsidR="003029AB" w:rsidRPr="008E1C6B" w:rsidRDefault="005A2F25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  <w:lang w:eastAsia="en-US"/>
        </w:rPr>
        <w:t>Kupující</w:t>
      </w:r>
      <w:r w:rsidR="003029AB" w:rsidRPr="008E1C6B">
        <w:rPr>
          <w:sz w:val="24"/>
          <w:szCs w:val="24"/>
          <w:lang w:eastAsia="en-US"/>
        </w:rPr>
        <w:t xml:space="preserve"> má dále povinnost zveřejňovat </w:t>
      </w:r>
      <w:r w:rsidR="00AB0A37" w:rsidRPr="008E1C6B">
        <w:rPr>
          <w:sz w:val="24"/>
          <w:szCs w:val="24"/>
          <w:lang w:eastAsia="en-US"/>
        </w:rPr>
        <w:t>S</w:t>
      </w:r>
      <w:r w:rsidR="003029AB" w:rsidRPr="008E1C6B">
        <w:rPr>
          <w:sz w:val="24"/>
          <w:szCs w:val="24"/>
          <w:lang w:eastAsia="en-US"/>
        </w:rPr>
        <w:t>mlouvy podle zákona č. 340/2015 Sb., o registru smluv a to, pokud cena sjednaná ve smlouvě činí 50.000 Kč bez DPH a více.</w:t>
      </w:r>
    </w:p>
    <w:p w14:paraId="7DB65F8E" w14:textId="4AB13BCD" w:rsidR="003029AB" w:rsidRPr="008E1C6B" w:rsidRDefault="005A2F25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  <w:lang w:eastAsia="en-US"/>
        </w:rPr>
        <w:t>Prodávající</w:t>
      </w:r>
      <w:r w:rsidR="003029AB" w:rsidRPr="008E1C6B">
        <w:rPr>
          <w:sz w:val="24"/>
          <w:szCs w:val="24"/>
          <w:lang w:eastAsia="en-US"/>
        </w:rPr>
        <w:t xml:space="preserve"> prohlašuje, že je seznámen s těmito skutečnostmi, a dále, že poskytnutí těchto informací se dle citovaných zákonů nepovažuje za porušení obchodního tajemství.</w:t>
      </w:r>
    </w:p>
    <w:p w14:paraId="4A421B75" w14:textId="5231ABB0" w:rsidR="003029AB" w:rsidRPr="008E1C6B" w:rsidRDefault="005A2F25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  <w:lang w:eastAsia="en-US"/>
        </w:rPr>
        <w:t>Prodávající</w:t>
      </w:r>
      <w:r w:rsidR="003029AB" w:rsidRPr="008E1C6B">
        <w:rPr>
          <w:sz w:val="24"/>
          <w:szCs w:val="24"/>
          <w:lang w:eastAsia="en-US"/>
        </w:rPr>
        <w:t xml:space="preserve"> není oprávněn převést bez </w:t>
      </w:r>
      <w:r w:rsidRPr="008E1C6B">
        <w:rPr>
          <w:sz w:val="24"/>
          <w:szCs w:val="24"/>
          <w:lang w:eastAsia="en-US"/>
        </w:rPr>
        <w:t>předchozího písemného souhlasu Kupujícího</w:t>
      </w:r>
      <w:r w:rsidR="003029AB" w:rsidRPr="008E1C6B">
        <w:rPr>
          <w:sz w:val="24"/>
          <w:szCs w:val="24"/>
          <w:lang w:eastAsia="en-US"/>
        </w:rPr>
        <w:t xml:space="preserve"> svá práva a závazky, vyplývající z této smlouvy na třetí osobu.</w:t>
      </w:r>
    </w:p>
    <w:p w14:paraId="70C0CB22" w14:textId="469E660E" w:rsidR="003029AB" w:rsidRPr="008E1C6B" w:rsidRDefault="003029AB" w:rsidP="008E1C6B">
      <w:pPr>
        <w:pStyle w:val="Zhlav"/>
        <w:numPr>
          <w:ilvl w:val="0"/>
          <w:numId w:val="14"/>
        </w:numPr>
        <w:spacing w:line="288" w:lineRule="auto"/>
        <w:ind w:left="567" w:hanging="567"/>
        <w:jc w:val="both"/>
        <w:rPr>
          <w:sz w:val="24"/>
          <w:szCs w:val="24"/>
        </w:rPr>
      </w:pPr>
      <w:r w:rsidRPr="008E1C6B">
        <w:rPr>
          <w:sz w:val="24"/>
          <w:szCs w:val="24"/>
          <w:lang w:eastAsia="en-US"/>
        </w:rPr>
        <w:t>Nedílnou součástí této smlouvy jsou tyto přílohy:</w:t>
      </w:r>
    </w:p>
    <w:p w14:paraId="2F3DCF77" w14:textId="10F2325B" w:rsidR="003029AB" w:rsidRPr="008E1C6B" w:rsidRDefault="003029AB" w:rsidP="008E1C6B">
      <w:pPr>
        <w:pStyle w:val="Odstavecseseznamem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567" w:firstLine="0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>příloha č</w:t>
      </w:r>
      <w:r w:rsidR="00B15A24" w:rsidRPr="008E1C6B">
        <w:rPr>
          <w:sz w:val="24"/>
          <w:szCs w:val="24"/>
          <w:lang w:eastAsia="en-US"/>
        </w:rPr>
        <w:t>.</w:t>
      </w:r>
      <w:r w:rsidRPr="008E1C6B">
        <w:rPr>
          <w:sz w:val="24"/>
          <w:szCs w:val="24"/>
          <w:lang w:eastAsia="en-US"/>
        </w:rPr>
        <w:t xml:space="preserve"> </w:t>
      </w:r>
      <w:r w:rsidR="00AB0A37" w:rsidRPr="008E1C6B">
        <w:rPr>
          <w:sz w:val="24"/>
          <w:szCs w:val="24"/>
          <w:lang w:eastAsia="en-US"/>
        </w:rPr>
        <w:t>1.</w:t>
      </w:r>
      <w:r w:rsidRPr="008E1C6B">
        <w:rPr>
          <w:sz w:val="24"/>
          <w:szCs w:val="24"/>
          <w:lang w:eastAsia="en-US"/>
        </w:rPr>
        <w:t xml:space="preserve"> </w:t>
      </w:r>
      <w:r w:rsidR="00B15A24" w:rsidRPr="008E1C6B">
        <w:rPr>
          <w:sz w:val="24"/>
          <w:szCs w:val="24"/>
          <w:lang w:eastAsia="en-US"/>
        </w:rPr>
        <w:t>-</w:t>
      </w:r>
      <w:r w:rsidRPr="008E1C6B">
        <w:rPr>
          <w:sz w:val="24"/>
          <w:szCs w:val="24"/>
          <w:lang w:eastAsia="en-US"/>
        </w:rPr>
        <w:t xml:space="preserve"> </w:t>
      </w:r>
      <w:r w:rsidR="00AB0A37" w:rsidRPr="008E1C6B">
        <w:rPr>
          <w:sz w:val="24"/>
          <w:szCs w:val="24"/>
          <w:lang w:eastAsia="en-US"/>
        </w:rPr>
        <w:t>Technická specifikace</w:t>
      </w:r>
      <w:r w:rsidRPr="008E1C6B">
        <w:rPr>
          <w:sz w:val="24"/>
          <w:szCs w:val="24"/>
          <w:lang w:eastAsia="en-US"/>
        </w:rPr>
        <w:t>;</w:t>
      </w:r>
    </w:p>
    <w:p w14:paraId="3B56EEF6" w14:textId="0498FC87" w:rsidR="00AB0A37" w:rsidRPr="008E1C6B" w:rsidRDefault="00AB0A37" w:rsidP="008E1C6B">
      <w:pPr>
        <w:pStyle w:val="Odstavecseseznamem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567" w:firstLine="0"/>
        <w:jc w:val="both"/>
        <w:rPr>
          <w:sz w:val="24"/>
          <w:szCs w:val="24"/>
          <w:lang w:eastAsia="en-US"/>
        </w:rPr>
      </w:pPr>
      <w:r w:rsidRPr="008E1C6B">
        <w:rPr>
          <w:sz w:val="24"/>
          <w:szCs w:val="24"/>
          <w:lang w:eastAsia="en-US"/>
        </w:rPr>
        <w:t xml:space="preserve">příloha č. </w:t>
      </w:r>
      <w:r w:rsidR="005A2F25" w:rsidRPr="008E1C6B">
        <w:rPr>
          <w:sz w:val="24"/>
          <w:szCs w:val="24"/>
          <w:lang w:eastAsia="en-US"/>
        </w:rPr>
        <w:t>2</w:t>
      </w:r>
      <w:r w:rsidRPr="008E1C6B">
        <w:rPr>
          <w:sz w:val="24"/>
          <w:szCs w:val="24"/>
          <w:lang w:eastAsia="en-US"/>
        </w:rPr>
        <w:t xml:space="preserve">. </w:t>
      </w:r>
      <w:r w:rsidR="00B15A24" w:rsidRPr="008E1C6B">
        <w:rPr>
          <w:sz w:val="24"/>
          <w:szCs w:val="24"/>
          <w:lang w:eastAsia="en-US"/>
        </w:rPr>
        <w:t>-</w:t>
      </w:r>
      <w:r w:rsidRPr="008E1C6B">
        <w:rPr>
          <w:sz w:val="24"/>
          <w:szCs w:val="24"/>
          <w:lang w:eastAsia="en-US"/>
        </w:rPr>
        <w:t xml:space="preserve"> </w:t>
      </w:r>
      <w:r w:rsidR="00B15A24" w:rsidRPr="008E1C6B">
        <w:rPr>
          <w:sz w:val="24"/>
          <w:szCs w:val="24"/>
          <w:lang w:eastAsia="en-US"/>
        </w:rPr>
        <w:t>D</w:t>
      </w:r>
      <w:r w:rsidRPr="008E1C6B">
        <w:rPr>
          <w:sz w:val="24"/>
          <w:szCs w:val="24"/>
          <w:lang w:eastAsia="en-US"/>
        </w:rPr>
        <w:t>oklad o pojištění</w:t>
      </w:r>
      <w:r w:rsidR="008E1C6B">
        <w:rPr>
          <w:sz w:val="24"/>
          <w:szCs w:val="24"/>
          <w:lang w:eastAsia="en-US"/>
        </w:rPr>
        <w:t>.</w:t>
      </w:r>
    </w:p>
    <w:p w14:paraId="30E3CF6C" w14:textId="2E993F12" w:rsidR="003029AB" w:rsidRPr="008E1C6B" w:rsidRDefault="003029AB" w:rsidP="008E1C6B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2CF008D5" w14:textId="1FFF7821" w:rsidR="006F052D" w:rsidRDefault="006F052D" w:rsidP="008E1C6B">
      <w:pPr>
        <w:tabs>
          <w:tab w:val="left" w:pos="709"/>
        </w:tabs>
        <w:spacing w:line="288" w:lineRule="auto"/>
        <w:ind w:left="709" w:hanging="709"/>
        <w:jc w:val="both"/>
        <w:rPr>
          <w:b/>
          <w:bCs w:val="0"/>
          <w:sz w:val="24"/>
          <w:szCs w:val="24"/>
        </w:rPr>
      </w:pPr>
    </w:p>
    <w:p w14:paraId="2B60B05D" w14:textId="1D26DC9A" w:rsidR="00817A80" w:rsidRPr="008E1C6B" w:rsidRDefault="006F052D" w:rsidP="008E1C6B">
      <w:pPr>
        <w:tabs>
          <w:tab w:val="left" w:pos="709"/>
        </w:tabs>
        <w:spacing w:line="288" w:lineRule="auto"/>
        <w:ind w:left="709" w:hanging="709"/>
        <w:jc w:val="both"/>
        <w:rPr>
          <w:b/>
          <w:bCs w:val="0"/>
          <w:sz w:val="24"/>
          <w:szCs w:val="24"/>
        </w:rPr>
      </w:pPr>
      <w:r w:rsidRPr="001E6505">
        <w:rPr>
          <w:b/>
          <w:bCs w:val="0"/>
          <w:sz w:val="24"/>
          <w:szCs w:val="24"/>
        </w:rPr>
        <w:t>AVT Group a.s.</w:t>
      </w:r>
      <w:r w:rsidR="00817A80" w:rsidRPr="008E1C6B">
        <w:rPr>
          <w:b/>
          <w:bCs w:val="0"/>
          <w:sz w:val="24"/>
          <w:szCs w:val="24"/>
        </w:rPr>
        <w:tab/>
      </w:r>
      <w:r>
        <w:rPr>
          <w:b/>
          <w:bCs w:val="0"/>
          <w:sz w:val="24"/>
          <w:szCs w:val="24"/>
        </w:rPr>
        <w:tab/>
      </w:r>
      <w:r>
        <w:rPr>
          <w:b/>
          <w:bCs w:val="0"/>
          <w:sz w:val="24"/>
          <w:szCs w:val="24"/>
        </w:rPr>
        <w:tab/>
      </w:r>
      <w:r w:rsidR="001E6505">
        <w:rPr>
          <w:b/>
          <w:bCs w:val="0"/>
          <w:sz w:val="24"/>
          <w:szCs w:val="24"/>
        </w:rPr>
        <w:tab/>
      </w:r>
      <w:r w:rsidR="001E6505">
        <w:rPr>
          <w:b/>
          <w:bCs w:val="0"/>
          <w:sz w:val="24"/>
          <w:szCs w:val="24"/>
        </w:rPr>
        <w:tab/>
      </w:r>
      <w:r w:rsidR="00817A80" w:rsidRPr="008E1C6B">
        <w:rPr>
          <w:b/>
          <w:sz w:val="24"/>
          <w:szCs w:val="24"/>
        </w:rPr>
        <w:t>Česká republika – Justiční akademie</w:t>
      </w:r>
    </w:p>
    <w:p w14:paraId="5BE13B9D" w14:textId="46DAFBBE" w:rsidR="00817A80" w:rsidRPr="001E6505" w:rsidRDefault="006F052D" w:rsidP="008E1C6B">
      <w:pPr>
        <w:spacing w:line="288" w:lineRule="auto"/>
        <w:jc w:val="both"/>
        <w:rPr>
          <w:bCs w:val="0"/>
          <w:sz w:val="24"/>
          <w:szCs w:val="24"/>
        </w:rPr>
      </w:pPr>
      <w:r w:rsidRPr="003A17BA">
        <w:rPr>
          <w:b/>
          <w:bCs w:val="0"/>
          <w:sz w:val="24"/>
          <w:szCs w:val="24"/>
          <w:highlight w:val="black"/>
        </w:rPr>
        <w:t>Ing. Petr Vlček</w:t>
      </w:r>
      <w:r w:rsidRPr="001E6505">
        <w:rPr>
          <w:b/>
          <w:bCs w:val="0"/>
          <w:sz w:val="24"/>
          <w:szCs w:val="24"/>
        </w:rPr>
        <w:tab/>
      </w:r>
      <w:r w:rsidR="00817A80" w:rsidRPr="001E6505">
        <w:rPr>
          <w:bCs w:val="0"/>
          <w:sz w:val="24"/>
          <w:szCs w:val="24"/>
        </w:rPr>
        <w:tab/>
      </w:r>
      <w:r w:rsidR="00817A80" w:rsidRPr="001E6505">
        <w:rPr>
          <w:bCs w:val="0"/>
          <w:sz w:val="24"/>
          <w:szCs w:val="24"/>
        </w:rPr>
        <w:tab/>
      </w:r>
      <w:r w:rsidR="00817A80" w:rsidRPr="001E6505">
        <w:rPr>
          <w:bCs w:val="0"/>
          <w:sz w:val="24"/>
          <w:szCs w:val="24"/>
        </w:rPr>
        <w:tab/>
      </w:r>
      <w:r w:rsidR="001E6505">
        <w:rPr>
          <w:bCs w:val="0"/>
          <w:sz w:val="24"/>
          <w:szCs w:val="24"/>
        </w:rPr>
        <w:tab/>
      </w:r>
      <w:r w:rsidR="00817A80" w:rsidRPr="001E6505">
        <w:rPr>
          <w:b/>
          <w:sz w:val="24"/>
          <w:szCs w:val="24"/>
        </w:rPr>
        <w:t>Mgr. Ludmila Vodáková</w:t>
      </w:r>
      <w:r w:rsidR="00817A80" w:rsidRPr="001E6505">
        <w:rPr>
          <w:bCs w:val="0"/>
          <w:sz w:val="24"/>
          <w:szCs w:val="24"/>
        </w:rPr>
        <w:tab/>
      </w:r>
    </w:p>
    <w:p w14:paraId="6AB8DD0F" w14:textId="23BB6640" w:rsidR="00817A80" w:rsidRPr="001E6505" w:rsidRDefault="00817A80" w:rsidP="008E1C6B">
      <w:pPr>
        <w:spacing w:line="288" w:lineRule="auto"/>
        <w:jc w:val="both"/>
        <w:rPr>
          <w:bCs w:val="0"/>
          <w:sz w:val="24"/>
          <w:szCs w:val="24"/>
        </w:rPr>
      </w:pPr>
      <w:r w:rsidRPr="001E6505">
        <w:rPr>
          <w:bCs w:val="0"/>
          <w:sz w:val="24"/>
          <w:szCs w:val="24"/>
        </w:rPr>
        <w:t xml:space="preserve">Funkce: </w:t>
      </w:r>
      <w:r w:rsidR="00196D21">
        <w:rPr>
          <w:bCs w:val="0"/>
          <w:sz w:val="24"/>
          <w:szCs w:val="24"/>
        </w:rPr>
        <w:t>j</w:t>
      </w:r>
      <w:r w:rsidR="001E6505" w:rsidRPr="001E6505">
        <w:rPr>
          <w:bCs w:val="0"/>
          <w:sz w:val="24"/>
          <w:szCs w:val="24"/>
        </w:rPr>
        <w:t>ediný člen představenstva</w:t>
      </w:r>
      <w:r w:rsidR="001E6505">
        <w:rPr>
          <w:bCs w:val="0"/>
          <w:sz w:val="24"/>
          <w:szCs w:val="24"/>
        </w:rPr>
        <w:tab/>
      </w:r>
      <w:r w:rsidR="001E6505">
        <w:rPr>
          <w:bCs w:val="0"/>
          <w:sz w:val="24"/>
          <w:szCs w:val="24"/>
        </w:rPr>
        <w:tab/>
      </w:r>
      <w:r w:rsid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 xml:space="preserve">Funkce: </w:t>
      </w:r>
      <w:r w:rsidRPr="001E6505">
        <w:rPr>
          <w:sz w:val="24"/>
          <w:szCs w:val="24"/>
        </w:rPr>
        <w:t>ředitelka</w:t>
      </w:r>
      <w:r w:rsidRPr="001E6505">
        <w:rPr>
          <w:bCs w:val="0"/>
          <w:sz w:val="24"/>
          <w:szCs w:val="24"/>
        </w:rPr>
        <w:tab/>
      </w:r>
    </w:p>
    <w:p w14:paraId="51057F49" w14:textId="5DD3485E" w:rsidR="00817A80" w:rsidRPr="001E6505" w:rsidRDefault="00817A80" w:rsidP="008E1C6B">
      <w:pPr>
        <w:tabs>
          <w:tab w:val="left" w:pos="709"/>
        </w:tabs>
        <w:spacing w:line="288" w:lineRule="auto"/>
        <w:ind w:left="709" w:hanging="709"/>
        <w:jc w:val="both"/>
        <w:rPr>
          <w:bCs w:val="0"/>
          <w:sz w:val="24"/>
          <w:szCs w:val="24"/>
        </w:rPr>
      </w:pPr>
      <w:r w:rsidRPr="001E6505">
        <w:rPr>
          <w:bCs w:val="0"/>
          <w:sz w:val="24"/>
          <w:szCs w:val="24"/>
        </w:rPr>
        <w:t>Místo:</w:t>
      </w:r>
      <w:r w:rsidRPr="001E6505">
        <w:rPr>
          <w:bCs w:val="0"/>
          <w:sz w:val="24"/>
          <w:szCs w:val="24"/>
        </w:rPr>
        <w:tab/>
      </w:r>
      <w:r w:rsidR="001E6505">
        <w:rPr>
          <w:bCs w:val="0"/>
          <w:sz w:val="24"/>
          <w:szCs w:val="24"/>
        </w:rPr>
        <w:t>Praha</w:t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  <w:t>Místo:</w:t>
      </w:r>
      <w:r w:rsidRPr="001E6505">
        <w:rPr>
          <w:sz w:val="24"/>
          <w:szCs w:val="24"/>
        </w:rPr>
        <w:t xml:space="preserve"> Kroměříž</w:t>
      </w:r>
    </w:p>
    <w:p w14:paraId="5AF0F081" w14:textId="148ACE02" w:rsidR="00817A80" w:rsidRPr="001E6505" w:rsidRDefault="00817A80" w:rsidP="008E1C6B">
      <w:pPr>
        <w:tabs>
          <w:tab w:val="left" w:pos="709"/>
        </w:tabs>
        <w:spacing w:line="288" w:lineRule="auto"/>
        <w:ind w:left="709" w:hanging="709"/>
        <w:jc w:val="both"/>
        <w:rPr>
          <w:bCs w:val="0"/>
          <w:sz w:val="24"/>
          <w:szCs w:val="24"/>
        </w:rPr>
      </w:pPr>
      <w:r w:rsidRPr="001E6505">
        <w:rPr>
          <w:bCs w:val="0"/>
          <w:sz w:val="24"/>
          <w:szCs w:val="24"/>
        </w:rPr>
        <w:t>Datum:</w:t>
      </w:r>
      <w:r w:rsidR="00644952">
        <w:rPr>
          <w:bCs w:val="0"/>
          <w:sz w:val="24"/>
          <w:szCs w:val="24"/>
        </w:rPr>
        <w:t>10. 12. 2019</w:t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</w:r>
      <w:r w:rsidRPr="001E6505">
        <w:rPr>
          <w:bCs w:val="0"/>
          <w:sz w:val="24"/>
          <w:szCs w:val="24"/>
        </w:rPr>
        <w:tab/>
        <w:t>Datum:</w:t>
      </w:r>
      <w:r w:rsidR="00644952">
        <w:rPr>
          <w:bCs w:val="0"/>
          <w:sz w:val="24"/>
          <w:szCs w:val="24"/>
        </w:rPr>
        <w:t xml:space="preserve"> 12. 12. 2019</w:t>
      </w:r>
    </w:p>
    <w:p w14:paraId="27A114B6" w14:textId="77777777" w:rsidR="003029AB" w:rsidRPr="001E6505" w:rsidRDefault="003029AB" w:rsidP="008E1C6B">
      <w:pPr>
        <w:spacing w:line="288" w:lineRule="auto"/>
        <w:ind w:left="2127"/>
        <w:jc w:val="both"/>
        <w:rPr>
          <w:sz w:val="24"/>
          <w:szCs w:val="24"/>
          <w:lang w:eastAsia="ar-SA"/>
        </w:rPr>
      </w:pPr>
    </w:p>
    <w:p w14:paraId="4A830944" w14:textId="77777777" w:rsidR="00624E06" w:rsidRPr="008E1C6B" w:rsidRDefault="00624E06" w:rsidP="008E1C6B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en-US"/>
        </w:rPr>
      </w:pPr>
    </w:p>
    <w:p w14:paraId="66465FC0" w14:textId="77777777" w:rsidR="00E93C87" w:rsidRPr="008E1C6B" w:rsidRDefault="00E93C87" w:rsidP="008E1C6B">
      <w:pPr>
        <w:pStyle w:val="Odstavecseseznamem"/>
        <w:autoSpaceDE w:val="0"/>
        <w:autoSpaceDN w:val="0"/>
        <w:adjustRightInd w:val="0"/>
        <w:spacing w:line="288" w:lineRule="auto"/>
        <w:ind w:left="426"/>
        <w:jc w:val="both"/>
        <w:rPr>
          <w:bCs w:val="0"/>
          <w:sz w:val="24"/>
          <w:szCs w:val="24"/>
          <w:lang w:eastAsia="en-US"/>
        </w:rPr>
      </w:pPr>
    </w:p>
    <w:sectPr w:rsidR="00E93C87" w:rsidRPr="008E1C6B" w:rsidSect="00DA66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135" w:left="1418" w:header="567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40FBB" w14:textId="77777777" w:rsidR="00550B9C" w:rsidRDefault="00550B9C" w:rsidP="00F80B7A">
      <w:r>
        <w:separator/>
      </w:r>
    </w:p>
  </w:endnote>
  <w:endnote w:type="continuationSeparator" w:id="0">
    <w:p w14:paraId="7E37B88A" w14:textId="77777777" w:rsidR="00550B9C" w:rsidRDefault="00550B9C" w:rsidP="00F80B7A">
      <w:r>
        <w:continuationSeparator/>
      </w:r>
    </w:p>
  </w:endnote>
  <w:endnote w:type="continuationNotice" w:id="1">
    <w:p w14:paraId="7B1A7F0D" w14:textId="77777777" w:rsidR="00550B9C" w:rsidRDefault="00550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04BE" w14:textId="77777777" w:rsidR="007E52DD" w:rsidRDefault="007E52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6ED3C0" w14:textId="77777777" w:rsidR="007E52DD" w:rsidRDefault="007E52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715026"/>
      <w:docPartObj>
        <w:docPartGallery w:val="Page Numbers (Bottom of Page)"/>
        <w:docPartUnique/>
      </w:docPartObj>
    </w:sdtPr>
    <w:sdtEndPr/>
    <w:sdtContent>
      <w:p w14:paraId="26D9D31F" w14:textId="37E1E0B6" w:rsidR="007E52DD" w:rsidRDefault="007E52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7BA">
          <w:rPr>
            <w:noProof/>
          </w:rPr>
          <w:t>7</w:t>
        </w:r>
        <w:r>
          <w:fldChar w:fldCharType="end"/>
        </w:r>
      </w:p>
    </w:sdtContent>
  </w:sdt>
  <w:p w14:paraId="7920A8CA" w14:textId="42CC2E05" w:rsidR="007E52DD" w:rsidRPr="00850E8A" w:rsidRDefault="007E52DD" w:rsidP="00850E8A">
    <w:pPr>
      <w:pStyle w:val="Zpat"/>
      <w:tabs>
        <w:tab w:val="clear" w:pos="4536"/>
        <w:tab w:val="clear" w:pos="9072"/>
      </w:tabs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477209"/>
      <w:placeholder>
        <w:docPart w:val="35E65F6FE91F4AEEA8800CF0C9CDC59E"/>
      </w:placeholder>
      <w:temporary/>
      <w:showingPlcHdr/>
      <w15:appearance w15:val="hidden"/>
    </w:sdtPr>
    <w:sdtEndPr/>
    <w:sdtContent>
      <w:p w14:paraId="3DFEB60A" w14:textId="77777777" w:rsidR="007E52DD" w:rsidRDefault="007E52DD">
        <w:pPr>
          <w:pStyle w:val="Zpat"/>
        </w:pPr>
        <w:r>
          <w:t>[Sem zadejte text.]</w:t>
        </w:r>
      </w:p>
    </w:sdtContent>
  </w:sdt>
  <w:p w14:paraId="2E6C97EC" w14:textId="4019EF50" w:rsidR="007E52DD" w:rsidRDefault="007E5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43A70" w14:textId="77777777" w:rsidR="00550B9C" w:rsidRDefault="00550B9C" w:rsidP="00F80B7A">
      <w:r>
        <w:separator/>
      </w:r>
    </w:p>
  </w:footnote>
  <w:footnote w:type="continuationSeparator" w:id="0">
    <w:p w14:paraId="79BAD417" w14:textId="77777777" w:rsidR="00550B9C" w:rsidRDefault="00550B9C" w:rsidP="00F80B7A">
      <w:r>
        <w:continuationSeparator/>
      </w:r>
    </w:p>
  </w:footnote>
  <w:footnote w:type="continuationNotice" w:id="1">
    <w:p w14:paraId="0EFA0099" w14:textId="77777777" w:rsidR="00550B9C" w:rsidRDefault="00550B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232A" w14:textId="77247856" w:rsidR="008670B6" w:rsidRPr="00196D21" w:rsidRDefault="008670B6">
    <w:pPr>
      <w:pStyle w:val="Zhlav"/>
      <w:rPr>
        <w:b/>
        <w:sz w:val="24"/>
        <w:szCs w:val="24"/>
      </w:rPr>
    </w:pPr>
    <w:r w:rsidRPr="00196D21">
      <w:rPr>
        <w:b/>
        <w:sz w:val="24"/>
        <w:szCs w:val="24"/>
      </w:rPr>
      <w:t>„JA – Modernizace ozvučení přednáškového sálu C-147“</w:t>
    </w:r>
  </w:p>
  <w:p w14:paraId="4D298423" w14:textId="2FC93151" w:rsidR="00196D21" w:rsidRPr="00196D21" w:rsidRDefault="00196D21">
    <w:pPr>
      <w:pStyle w:val="Zhlav"/>
      <w:rPr>
        <w:b/>
        <w:sz w:val="24"/>
        <w:szCs w:val="24"/>
      </w:rPr>
    </w:pPr>
  </w:p>
  <w:p w14:paraId="5475B8E1" w14:textId="340C918E" w:rsidR="00196D21" w:rsidRPr="00196D21" w:rsidRDefault="00196D21" w:rsidP="00196D21">
    <w:pPr>
      <w:pStyle w:val="Zhlav"/>
      <w:jc w:val="right"/>
      <w:rPr>
        <w:sz w:val="24"/>
        <w:szCs w:val="24"/>
      </w:rPr>
    </w:pPr>
    <w:r w:rsidRPr="00196D21">
      <w:rPr>
        <w:sz w:val="24"/>
        <w:szCs w:val="24"/>
      </w:rPr>
      <w:t>Č. j. 3/2019-EO-VZ/10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8BC5" w14:textId="5E4B7284" w:rsidR="007E52DD" w:rsidRPr="0040546D" w:rsidRDefault="007E52DD" w:rsidP="0040546D">
    <w:pPr>
      <w:pStyle w:val="Zkladntext"/>
      <w:rPr>
        <w:rFonts w:ascii="Arial" w:hAnsi="Arial"/>
        <w:b w:val="0"/>
        <w:i/>
        <w:color w:val="808080"/>
        <w:sz w:val="18"/>
        <w:u w:val="none"/>
      </w:rPr>
    </w:pPr>
    <w:r w:rsidRPr="0040546D">
      <w:rPr>
        <w:b w:val="0"/>
        <w:sz w:val="24"/>
        <w:szCs w:val="24"/>
        <w:u w:val="none"/>
      </w:rPr>
      <w:t>Příloha č. 1</w:t>
    </w:r>
    <w:r>
      <w:rPr>
        <w:b w:val="0"/>
        <w:sz w:val="24"/>
        <w:szCs w:val="24"/>
        <w:u w:val="none"/>
      </w:rPr>
      <w:t xml:space="preserve"> – </w:t>
    </w:r>
    <w:r w:rsidRPr="0040546D">
      <w:rPr>
        <w:b w:val="0"/>
        <w:sz w:val="24"/>
        <w:szCs w:val="24"/>
        <w:u w:val="none"/>
      </w:rPr>
      <w:t>Výzvy</w:t>
    </w:r>
    <w:r>
      <w:rPr>
        <w:b w:val="0"/>
        <w:sz w:val="24"/>
        <w:szCs w:val="24"/>
        <w:u w:val="none"/>
      </w:rPr>
      <w:t xml:space="preserve"> k podání nabídky</w:t>
    </w:r>
    <w:r w:rsidRPr="0040546D">
      <w:rPr>
        <w:rFonts w:ascii="Arial" w:hAnsi="Arial"/>
        <w:b w:val="0"/>
        <w:i/>
        <w:color w:val="808080"/>
        <w:sz w:val="18"/>
        <w:u w:val="none"/>
      </w:rPr>
      <w:tab/>
    </w:r>
    <w:r w:rsidRPr="0040546D">
      <w:rPr>
        <w:rFonts w:ascii="Arial" w:hAnsi="Arial"/>
        <w:b w:val="0"/>
        <w:i/>
        <w:color w:val="808080"/>
        <w:sz w:val="18"/>
        <w:u w:val="none"/>
      </w:rPr>
      <w:tab/>
    </w:r>
    <w:r w:rsidRPr="0040546D">
      <w:rPr>
        <w:rFonts w:ascii="Arial" w:hAnsi="Arial"/>
        <w:b w:val="0"/>
        <w:i/>
        <w:color w:val="808080"/>
        <w:sz w:val="18"/>
        <w:u w:val="none"/>
      </w:rPr>
      <w:tab/>
      <w:t xml:space="preserve">                             </w:t>
    </w:r>
    <w:r w:rsidRPr="0040546D">
      <w:rPr>
        <w:rFonts w:ascii="Arial" w:hAnsi="Arial"/>
        <w:b w:val="0"/>
        <w:i/>
        <w:color w:val="808080"/>
        <w:sz w:val="18"/>
        <w:u w:val="none"/>
      </w:rPr>
      <w:tab/>
      <w:t xml:space="preserve">  </w:t>
    </w:r>
  </w:p>
  <w:p w14:paraId="7836EC7D" w14:textId="77777777" w:rsidR="007E52DD" w:rsidRDefault="007E5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055A88"/>
    <w:multiLevelType w:val="hybridMultilevel"/>
    <w:tmpl w:val="6C8CA38E"/>
    <w:lvl w:ilvl="0" w:tplc="18A6F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71E0668">
      <w:start w:val="1"/>
      <w:numFmt w:val="lowerLetter"/>
      <w:lvlText w:val="%2)"/>
      <w:lvlJc w:val="left"/>
      <w:pPr>
        <w:ind w:left="1452" w:hanging="37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B88"/>
    <w:multiLevelType w:val="hybridMultilevel"/>
    <w:tmpl w:val="B78E5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60536"/>
    <w:multiLevelType w:val="hybridMultilevel"/>
    <w:tmpl w:val="41B08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B73"/>
    <w:multiLevelType w:val="hybridMultilevel"/>
    <w:tmpl w:val="A9188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A5EF1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238B"/>
    <w:multiLevelType w:val="hybridMultilevel"/>
    <w:tmpl w:val="6898F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92642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747B"/>
    <w:multiLevelType w:val="hybridMultilevel"/>
    <w:tmpl w:val="AFCA6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54873"/>
    <w:multiLevelType w:val="hybridMultilevel"/>
    <w:tmpl w:val="3D9AB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478BA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6213"/>
    <w:multiLevelType w:val="hybridMultilevel"/>
    <w:tmpl w:val="772A1D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4517A00"/>
    <w:multiLevelType w:val="hybridMultilevel"/>
    <w:tmpl w:val="66425E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2B2A80"/>
    <w:multiLevelType w:val="hybridMultilevel"/>
    <w:tmpl w:val="54F22A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380BC8"/>
    <w:multiLevelType w:val="hybridMultilevel"/>
    <w:tmpl w:val="523EA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7D7B"/>
    <w:multiLevelType w:val="hybridMultilevel"/>
    <w:tmpl w:val="789C6B48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7">
      <w:start w:val="1"/>
      <w:numFmt w:val="lowerLetter"/>
      <w:lvlText w:val="%2)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86154CD"/>
    <w:multiLevelType w:val="hybridMultilevel"/>
    <w:tmpl w:val="FB2C8B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85E8F"/>
    <w:multiLevelType w:val="hybridMultilevel"/>
    <w:tmpl w:val="BBAAD7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D370A"/>
    <w:multiLevelType w:val="hybridMultilevel"/>
    <w:tmpl w:val="60B43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84E3461"/>
    <w:multiLevelType w:val="hybridMultilevel"/>
    <w:tmpl w:val="3956FD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B392731"/>
    <w:multiLevelType w:val="hybridMultilevel"/>
    <w:tmpl w:val="729E92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60E1F"/>
    <w:multiLevelType w:val="hybridMultilevel"/>
    <w:tmpl w:val="DFCEA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2F5E"/>
    <w:multiLevelType w:val="hybridMultilevel"/>
    <w:tmpl w:val="EBDE2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7789C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093F"/>
    <w:multiLevelType w:val="hybridMultilevel"/>
    <w:tmpl w:val="E09AF3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D85A43"/>
    <w:multiLevelType w:val="hybridMultilevel"/>
    <w:tmpl w:val="9F924FC0"/>
    <w:lvl w:ilvl="0" w:tplc="08842F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61871"/>
    <w:multiLevelType w:val="hybridMultilevel"/>
    <w:tmpl w:val="A87C4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B218B"/>
    <w:multiLevelType w:val="hybridMultilevel"/>
    <w:tmpl w:val="E9E23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78AE"/>
    <w:multiLevelType w:val="hybridMultilevel"/>
    <w:tmpl w:val="ECFAEF9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7">
      <w:start w:val="1"/>
      <w:numFmt w:val="lowerLetter"/>
      <w:lvlText w:val="%2)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6EB2C67"/>
    <w:multiLevelType w:val="hybridMultilevel"/>
    <w:tmpl w:val="4B543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D291A"/>
    <w:multiLevelType w:val="hybridMultilevel"/>
    <w:tmpl w:val="EC6EE54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2A60D5"/>
    <w:multiLevelType w:val="hybridMultilevel"/>
    <w:tmpl w:val="3524F77C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7">
      <w:start w:val="1"/>
      <w:numFmt w:val="lowerLetter"/>
      <w:lvlText w:val="%2)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59792F1C"/>
    <w:multiLevelType w:val="hybridMultilevel"/>
    <w:tmpl w:val="66AA0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70D43"/>
    <w:multiLevelType w:val="hybridMultilevel"/>
    <w:tmpl w:val="B2BA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9DE50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E0E11"/>
    <w:multiLevelType w:val="hybridMultilevel"/>
    <w:tmpl w:val="C43E0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971E4"/>
    <w:multiLevelType w:val="hybridMultilevel"/>
    <w:tmpl w:val="12C6B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33933"/>
    <w:multiLevelType w:val="hybridMultilevel"/>
    <w:tmpl w:val="0028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E3D88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727C0"/>
    <w:multiLevelType w:val="hybridMultilevel"/>
    <w:tmpl w:val="720A5B9A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5746144"/>
    <w:multiLevelType w:val="hybridMultilevel"/>
    <w:tmpl w:val="7EE474AC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7">
      <w:start w:val="1"/>
      <w:numFmt w:val="lowerLetter"/>
      <w:lvlText w:val="%2)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7" w15:restartNumberingAfterBreak="0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ED5CEF"/>
    <w:multiLevelType w:val="hybridMultilevel"/>
    <w:tmpl w:val="2C78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C5662"/>
    <w:multiLevelType w:val="hybridMultilevel"/>
    <w:tmpl w:val="9028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32538"/>
    <w:multiLevelType w:val="multilevel"/>
    <w:tmpl w:val="CEA2B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30"/>
        <w:szCs w:val="30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A310726"/>
    <w:multiLevelType w:val="hybridMultilevel"/>
    <w:tmpl w:val="F07E9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16DD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A4697"/>
    <w:multiLevelType w:val="hybridMultilevel"/>
    <w:tmpl w:val="CFC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0828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F68E5"/>
    <w:multiLevelType w:val="hybridMultilevel"/>
    <w:tmpl w:val="BFBC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281C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054FC"/>
    <w:multiLevelType w:val="multilevel"/>
    <w:tmpl w:val="C7244BFC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  <w:num w:numId="2">
    <w:abstractNumId w:val="44"/>
  </w:num>
  <w:num w:numId="3">
    <w:abstractNumId w:val="37"/>
  </w:num>
  <w:num w:numId="4">
    <w:abstractNumId w:val="17"/>
  </w:num>
  <w:num w:numId="5">
    <w:abstractNumId w:val="19"/>
  </w:num>
  <w:num w:numId="6">
    <w:abstractNumId w:val="2"/>
  </w:num>
  <w:num w:numId="7">
    <w:abstractNumId w:val="23"/>
  </w:num>
  <w:num w:numId="8">
    <w:abstractNumId w:val="22"/>
  </w:num>
  <w:num w:numId="9">
    <w:abstractNumId w:val="40"/>
  </w:num>
  <w:num w:numId="10">
    <w:abstractNumId w:val="29"/>
  </w:num>
  <w:num w:numId="11">
    <w:abstractNumId w:val="36"/>
  </w:num>
  <w:num w:numId="12">
    <w:abstractNumId w:val="34"/>
  </w:num>
  <w:num w:numId="13">
    <w:abstractNumId w:val="38"/>
  </w:num>
  <w:num w:numId="14">
    <w:abstractNumId w:val="20"/>
  </w:num>
  <w:num w:numId="15">
    <w:abstractNumId w:val="6"/>
  </w:num>
  <w:num w:numId="16">
    <w:abstractNumId w:val="28"/>
  </w:num>
  <w:num w:numId="17">
    <w:abstractNumId w:val="5"/>
  </w:num>
  <w:num w:numId="18">
    <w:abstractNumId w:val="12"/>
  </w:num>
  <w:num w:numId="19">
    <w:abstractNumId w:val="41"/>
  </w:num>
  <w:num w:numId="20">
    <w:abstractNumId w:val="11"/>
  </w:num>
  <w:num w:numId="21">
    <w:abstractNumId w:val="8"/>
  </w:num>
  <w:num w:numId="22">
    <w:abstractNumId w:val="13"/>
  </w:num>
  <w:num w:numId="23">
    <w:abstractNumId w:val="31"/>
  </w:num>
  <w:num w:numId="24">
    <w:abstractNumId w:val="26"/>
  </w:num>
  <w:num w:numId="25">
    <w:abstractNumId w:val="4"/>
  </w:num>
  <w:num w:numId="26">
    <w:abstractNumId w:val="3"/>
  </w:num>
  <w:num w:numId="27">
    <w:abstractNumId w:val="21"/>
  </w:num>
  <w:num w:numId="28">
    <w:abstractNumId w:val="9"/>
  </w:num>
  <w:num w:numId="29">
    <w:abstractNumId w:val="10"/>
  </w:num>
  <w:num w:numId="30">
    <w:abstractNumId w:val="43"/>
  </w:num>
  <w:num w:numId="31">
    <w:abstractNumId w:val="14"/>
  </w:num>
  <w:num w:numId="32">
    <w:abstractNumId w:val="32"/>
  </w:num>
  <w:num w:numId="33">
    <w:abstractNumId w:val="24"/>
  </w:num>
  <w:num w:numId="34">
    <w:abstractNumId w:val="35"/>
  </w:num>
  <w:num w:numId="35">
    <w:abstractNumId w:val="7"/>
  </w:num>
  <w:num w:numId="36">
    <w:abstractNumId w:val="42"/>
  </w:num>
  <w:num w:numId="37">
    <w:abstractNumId w:val="18"/>
  </w:num>
  <w:num w:numId="38">
    <w:abstractNumId w:val="33"/>
  </w:num>
  <w:num w:numId="39">
    <w:abstractNumId w:val="33"/>
  </w:num>
  <w:num w:numId="40">
    <w:abstractNumId w:val="39"/>
  </w:num>
  <w:num w:numId="41">
    <w:abstractNumId w:val="27"/>
  </w:num>
  <w:num w:numId="42">
    <w:abstractNumId w:val="15"/>
  </w:num>
  <w:num w:numId="43">
    <w:abstractNumId w:val="30"/>
  </w:num>
  <w:num w:numId="44">
    <w:abstractNumId w:val="16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0E"/>
    <w:rsid w:val="00000242"/>
    <w:rsid w:val="0000412B"/>
    <w:rsid w:val="00005362"/>
    <w:rsid w:val="00006D76"/>
    <w:rsid w:val="00007A1F"/>
    <w:rsid w:val="00012379"/>
    <w:rsid w:val="00012EB4"/>
    <w:rsid w:val="00023278"/>
    <w:rsid w:val="00024CBB"/>
    <w:rsid w:val="00033B14"/>
    <w:rsid w:val="00036871"/>
    <w:rsid w:val="0003707C"/>
    <w:rsid w:val="00043846"/>
    <w:rsid w:val="00045422"/>
    <w:rsid w:val="00050410"/>
    <w:rsid w:val="00053F53"/>
    <w:rsid w:val="00057AC8"/>
    <w:rsid w:val="0006005E"/>
    <w:rsid w:val="00063EB6"/>
    <w:rsid w:val="000640E7"/>
    <w:rsid w:val="00066318"/>
    <w:rsid w:val="0006672A"/>
    <w:rsid w:val="00070BFB"/>
    <w:rsid w:val="00070E51"/>
    <w:rsid w:val="0007431C"/>
    <w:rsid w:val="000850D2"/>
    <w:rsid w:val="000914F9"/>
    <w:rsid w:val="000927CE"/>
    <w:rsid w:val="00096140"/>
    <w:rsid w:val="000A0D63"/>
    <w:rsid w:val="000A10D2"/>
    <w:rsid w:val="000A4216"/>
    <w:rsid w:val="000A74BF"/>
    <w:rsid w:val="000B21B1"/>
    <w:rsid w:val="000B6C55"/>
    <w:rsid w:val="000B7376"/>
    <w:rsid w:val="000C6DA5"/>
    <w:rsid w:val="000D2D48"/>
    <w:rsid w:val="000D4B92"/>
    <w:rsid w:val="000D77A2"/>
    <w:rsid w:val="000E18C8"/>
    <w:rsid w:val="000E79C4"/>
    <w:rsid w:val="000F26DA"/>
    <w:rsid w:val="000F5507"/>
    <w:rsid w:val="001005E5"/>
    <w:rsid w:val="00101A68"/>
    <w:rsid w:val="001061A6"/>
    <w:rsid w:val="00106DDB"/>
    <w:rsid w:val="00122361"/>
    <w:rsid w:val="00125976"/>
    <w:rsid w:val="00126450"/>
    <w:rsid w:val="00126E17"/>
    <w:rsid w:val="001332C5"/>
    <w:rsid w:val="001369C8"/>
    <w:rsid w:val="0014246A"/>
    <w:rsid w:val="00144581"/>
    <w:rsid w:val="00147342"/>
    <w:rsid w:val="0015024D"/>
    <w:rsid w:val="00160147"/>
    <w:rsid w:val="001661C2"/>
    <w:rsid w:val="0017057D"/>
    <w:rsid w:val="001811BC"/>
    <w:rsid w:val="001830A1"/>
    <w:rsid w:val="001837B5"/>
    <w:rsid w:val="001919A1"/>
    <w:rsid w:val="00196D21"/>
    <w:rsid w:val="001A16F7"/>
    <w:rsid w:val="001A1F49"/>
    <w:rsid w:val="001A46ED"/>
    <w:rsid w:val="001A6AF5"/>
    <w:rsid w:val="001B1008"/>
    <w:rsid w:val="001B1D0D"/>
    <w:rsid w:val="001B37FF"/>
    <w:rsid w:val="001B6A6F"/>
    <w:rsid w:val="001C4952"/>
    <w:rsid w:val="001C7730"/>
    <w:rsid w:val="001D0D63"/>
    <w:rsid w:val="001D16CF"/>
    <w:rsid w:val="001D74D1"/>
    <w:rsid w:val="001E02DC"/>
    <w:rsid w:val="001E6505"/>
    <w:rsid w:val="001F4F0E"/>
    <w:rsid w:val="00215262"/>
    <w:rsid w:val="002161D9"/>
    <w:rsid w:val="00221718"/>
    <w:rsid w:val="00221CE9"/>
    <w:rsid w:val="00224559"/>
    <w:rsid w:val="002315E1"/>
    <w:rsid w:val="00237E20"/>
    <w:rsid w:val="002434FE"/>
    <w:rsid w:val="00244A55"/>
    <w:rsid w:val="00244F46"/>
    <w:rsid w:val="00246088"/>
    <w:rsid w:val="0025259A"/>
    <w:rsid w:val="00260858"/>
    <w:rsid w:val="0026103E"/>
    <w:rsid w:val="0028155A"/>
    <w:rsid w:val="0028347E"/>
    <w:rsid w:val="002A2E6D"/>
    <w:rsid w:val="002A4304"/>
    <w:rsid w:val="002B7C08"/>
    <w:rsid w:val="002C043F"/>
    <w:rsid w:val="002C1F39"/>
    <w:rsid w:val="002C6B6D"/>
    <w:rsid w:val="002C7C5F"/>
    <w:rsid w:val="002D0ED4"/>
    <w:rsid w:val="002D2650"/>
    <w:rsid w:val="002E544D"/>
    <w:rsid w:val="002F66DD"/>
    <w:rsid w:val="002F72F4"/>
    <w:rsid w:val="00300E1C"/>
    <w:rsid w:val="003029AB"/>
    <w:rsid w:val="00303134"/>
    <w:rsid w:val="00312CD9"/>
    <w:rsid w:val="00321C08"/>
    <w:rsid w:val="00335EC0"/>
    <w:rsid w:val="0034073B"/>
    <w:rsid w:val="00341AAD"/>
    <w:rsid w:val="0034453D"/>
    <w:rsid w:val="00345E46"/>
    <w:rsid w:val="00345EA4"/>
    <w:rsid w:val="003507A9"/>
    <w:rsid w:val="0035672B"/>
    <w:rsid w:val="00361FF3"/>
    <w:rsid w:val="0037791C"/>
    <w:rsid w:val="0039323C"/>
    <w:rsid w:val="003974F0"/>
    <w:rsid w:val="003A17BA"/>
    <w:rsid w:val="003A6280"/>
    <w:rsid w:val="003A75D3"/>
    <w:rsid w:val="003C106E"/>
    <w:rsid w:val="003C7245"/>
    <w:rsid w:val="003E0E2D"/>
    <w:rsid w:val="003E32E0"/>
    <w:rsid w:val="003F0D4D"/>
    <w:rsid w:val="003F22DA"/>
    <w:rsid w:val="00403205"/>
    <w:rsid w:val="00403504"/>
    <w:rsid w:val="004043D1"/>
    <w:rsid w:val="0040546D"/>
    <w:rsid w:val="00405E5F"/>
    <w:rsid w:val="004062ED"/>
    <w:rsid w:val="00415E4A"/>
    <w:rsid w:val="00417E77"/>
    <w:rsid w:val="004270F1"/>
    <w:rsid w:val="004409F0"/>
    <w:rsid w:val="00445609"/>
    <w:rsid w:val="00445D71"/>
    <w:rsid w:val="00445D9D"/>
    <w:rsid w:val="00450ABC"/>
    <w:rsid w:val="004521D1"/>
    <w:rsid w:val="00463308"/>
    <w:rsid w:val="00467FBF"/>
    <w:rsid w:val="00473053"/>
    <w:rsid w:val="00473550"/>
    <w:rsid w:val="0047453F"/>
    <w:rsid w:val="00484C9E"/>
    <w:rsid w:val="00490FB1"/>
    <w:rsid w:val="004A30FB"/>
    <w:rsid w:val="004A4164"/>
    <w:rsid w:val="004A4C45"/>
    <w:rsid w:val="004B2427"/>
    <w:rsid w:val="004B5ADA"/>
    <w:rsid w:val="004C3390"/>
    <w:rsid w:val="004D426A"/>
    <w:rsid w:val="004E0425"/>
    <w:rsid w:val="004E6C71"/>
    <w:rsid w:val="004F1D58"/>
    <w:rsid w:val="00500B1D"/>
    <w:rsid w:val="005019F0"/>
    <w:rsid w:val="00503855"/>
    <w:rsid w:val="00511D2A"/>
    <w:rsid w:val="005137CC"/>
    <w:rsid w:val="005202F7"/>
    <w:rsid w:val="00525DA5"/>
    <w:rsid w:val="00527B74"/>
    <w:rsid w:val="005408F1"/>
    <w:rsid w:val="00550B9C"/>
    <w:rsid w:val="005562AB"/>
    <w:rsid w:val="00556E92"/>
    <w:rsid w:val="005619B0"/>
    <w:rsid w:val="00570CA7"/>
    <w:rsid w:val="0057349C"/>
    <w:rsid w:val="0057393F"/>
    <w:rsid w:val="0057419A"/>
    <w:rsid w:val="0057649B"/>
    <w:rsid w:val="00582FC5"/>
    <w:rsid w:val="0058397D"/>
    <w:rsid w:val="00584B46"/>
    <w:rsid w:val="005968FB"/>
    <w:rsid w:val="005A15CF"/>
    <w:rsid w:val="005A2F25"/>
    <w:rsid w:val="005A447C"/>
    <w:rsid w:val="005A4951"/>
    <w:rsid w:val="005B3F99"/>
    <w:rsid w:val="005B5733"/>
    <w:rsid w:val="005B753F"/>
    <w:rsid w:val="005C0737"/>
    <w:rsid w:val="005C7C45"/>
    <w:rsid w:val="005C7EDD"/>
    <w:rsid w:val="005D4E21"/>
    <w:rsid w:val="005E46B3"/>
    <w:rsid w:val="005E53E3"/>
    <w:rsid w:val="005E6A72"/>
    <w:rsid w:val="005E76A3"/>
    <w:rsid w:val="00602372"/>
    <w:rsid w:val="00604FDA"/>
    <w:rsid w:val="006139CF"/>
    <w:rsid w:val="00624C70"/>
    <w:rsid w:val="00624E06"/>
    <w:rsid w:val="00626A4B"/>
    <w:rsid w:val="00630FDE"/>
    <w:rsid w:val="00640625"/>
    <w:rsid w:val="00644952"/>
    <w:rsid w:val="00647450"/>
    <w:rsid w:val="00667CE4"/>
    <w:rsid w:val="00667E8C"/>
    <w:rsid w:val="00667F10"/>
    <w:rsid w:val="00671172"/>
    <w:rsid w:val="0067268D"/>
    <w:rsid w:val="00672AB1"/>
    <w:rsid w:val="00673E27"/>
    <w:rsid w:val="00680466"/>
    <w:rsid w:val="00685267"/>
    <w:rsid w:val="006A46F7"/>
    <w:rsid w:val="006B1D53"/>
    <w:rsid w:val="006C37B1"/>
    <w:rsid w:val="006C755A"/>
    <w:rsid w:val="006F052D"/>
    <w:rsid w:val="006F5414"/>
    <w:rsid w:val="006F55FF"/>
    <w:rsid w:val="00702F8D"/>
    <w:rsid w:val="00706A4C"/>
    <w:rsid w:val="00720843"/>
    <w:rsid w:val="00720CC4"/>
    <w:rsid w:val="00723DE3"/>
    <w:rsid w:val="007246B3"/>
    <w:rsid w:val="0073788E"/>
    <w:rsid w:val="007422E6"/>
    <w:rsid w:val="00746D74"/>
    <w:rsid w:val="00746F3E"/>
    <w:rsid w:val="00750163"/>
    <w:rsid w:val="007522AB"/>
    <w:rsid w:val="00760395"/>
    <w:rsid w:val="0076479F"/>
    <w:rsid w:val="007677EB"/>
    <w:rsid w:val="00795701"/>
    <w:rsid w:val="00795882"/>
    <w:rsid w:val="00796887"/>
    <w:rsid w:val="007B264A"/>
    <w:rsid w:val="007B3726"/>
    <w:rsid w:val="007B5543"/>
    <w:rsid w:val="007B5BB1"/>
    <w:rsid w:val="007E08A7"/>
    <w:rsid w:val="007E35F5"/>
    <w:rsid w:val="007E4F0D"/>
    <w:rsid w:val="007E52DD"/>
    <w:rsid w:val="007F16A9"/>
    <w:rsid w:val="00802A84"/>
    <w:rsid w:val="00803512"/>
    <w:rsid w:val="008040E3"/>
    <w:rsid w:val="00805C04"/>
    <w:rsid w:val="00806F88"/>
    <w:rsid w:val="00817A80"/>
    <w:rsid w:val="00824539"/>
    <w:rsid w:val="008329BC"/>
    <w:rsid w:val="00835A47"/>
    <w:rsid w:val="008478CD"/>
    <w:rsid w:val="00850ADC"/>
    <w:rsid w:val="00850E8A"/>
    <w:rsid w:val="00854417"/>
    <w:rsid w:val="008571BB"/>
    <w:rsid w:val="008670B6"/>
    <w:rsid w:val="008735A5"/>
    <w:rsid w:val="008804D3"/>
    <w:rsid w:val="00880AF6"/>
    <w:rsid w:val="00881213"/>
    <w:rsid w:val="0088615F"/>
    <w:rsid w:val="00891AF2"/>
    <w:rsid w:val="00891F5B"/>
    <w:rsid w:val="008952DF"/>
    <w:rsid w:val="00895DE7"/>
    <w:rsid w:val="00896484"/>
    <w:rsid w:val="00897FE1"/>
    <w:rsid w:val="008A0AEB"/>
    <w:rsid w:val="008A6F18"/>
    <w:rsid w:val="008B4D5F"/>
    <w:rsid w:val="008D0F41"/>
    <w:rsid w:val="008D3505"/>
    <w:rsid w:val="008D4388"/>
    <w:rsid w:val="008D6432"/>
    <w:rsid w:val="008E1C6B"/>
    <w:rsid w:val="008E22B2"/>
    <w:rsid w:val="008F0FE4"/>
    <w:rsid w:val="008F6492"/>
    <w:rsid w:val="009031E8"/>
    <w:rsid w:val="009303D3"/>
    <w:rsid w:val="00940E41"/>
    <w:rsid w:val="00943C84"/>
    <w:rsid w:val="00945264"/>
    <w:rsid w:val="00951D84"/>
    <w:rsid w:val="0095364A"/>
    <w:rsid w:val="00964B33"/>
    <w:rsid w:val="00965268"/>
    <w:rsid w:val="00976BE5"/>
    <w:rsid w:val="009803C4"/>
    <w:rsid w:val="00980711"/>
    <w:rsid w:val="00981278"/>
    <w:rsid w:val="00981BB2"/>
    <w:rsid w:val="00983A87"/>
    <w:rsid w:val="00983BF7"/>
    <w:rsid w:val="0099351A"/>
    <w:rsid w:val="00994A56"/>
    <w:rsid w:val="00995227"/>
    <w:rsid w:val="009A02D4"/>
    <w:rsid w:val="009A4443"/>
    <w:rsid w:val="009A4C01"/>
    <w:rsid w:val="009A7329"/>
    <w:rsid w:val="009B0A1D"/>
    <w:rsid w:val="009B1B95"/>
    <w:rsid w:val="009C73CE"/>
    <w:rsid w:val="009C786F"/>
    <w:rsid w:val="009D043A"/>
    <w:rsid w:val="009E328B"/>
    <w:rsid w:val="009E65E7"/>
    <w:rsid w:val="009E7DB5"/>
    <w:rsid w:val="009F677E"/>
    <w:rsid w:val="00A11B27"/>
    <w:rsid w:val="00A127AB"/>
    <w:rsid w:val="00A15250"/>
    <w:rsid w:val="00A17BFB"/>
    <w:rsid w:val="00A17CA0"/>
    <w:rsid w:val="00A17D64"/>
    <w:rsid w:val="00A2684E"/>
    <w:rsid w:val="00A311CC"/>
    <w:rsid w:val="00A31280"/>
    <w:rsid w:val="00A313C7"/>
    <w:rsid w:val="00A32B82"/>
    <w:rsid w:val="00A419AB"/>
    <w:rsid w:val="00A42923"/>
    <w:rsid w:val="00A513D2"/>
    <w:rsid w:val="00A5150F"/>
    <w:rsid w:val="00A62DBF"/>
    <w:rsid w:val="00A64F37"/>
    <w:rsid w:val="00A70A8A"/>
    <w:rsid w:val="00A73990"/>
    <w:rsid w:val="00A76C80"/>
    <w:rsid w:val="00A7774B"/>
    <w:rsid w:val="00A8167E"/>
    <w:rsid w:val="00A835C9"/>
    <w:rsid w:val="00A84A85"/>
    <w:rsid w:val="00A86EBD"/>
    <w:rsid w:val="00A909E8"/>
    <w:rsid w:val="00A92029"/>
    <w:rsid w:val="00A928F2"/>
    <w:rsid w:val="00A95097"/>
    <w:rsid w:val="00AB0A37"/>
    <w:rsid w:val="00AB47CE"/>
    <w:rsid w:val="00AC04CD"/>
    <w:rsid w:val="00AE3655"/>
    <w:rsid w:val="00AE370A"/>
    <w:rsid w:val="00AF1BB0"/>
    <w:rsid w:val="00AF27DA"/>
    <w:rsid w:val="00AF2EC4"/>
    <w:rsid w:val="00B0452C"/>
    <w:rsid w:val="00B05674"/>
    <w:rsid w:val="00B06DE0"/>
    <w:rsid w:val="00B074CD"/>
    <w:rsid w:val="00B077BA"/>
    <w:rsid w:val="00B10913"/>
    <w:rsid w:val="00B13150"/>
    <w:rsid w:val="00B14B82"/>
    <w:rsid w:val="00B15A24"/>
    <w:rsid w:val="00B25246"/>
    <w:rsid w:val="00B27CB9"/>
    <w:rsid w:val="00B30292"/>
    <w:rsid w:val="00B360A3"/>
    <w:rsid w:val="00B37BDE"/>
    <w:rsid w:val="00B8441F"/>
    <w:rsid w:val="00B86217"/>
    <w:rsid w:val="00B86253"/>
    <w:rsid w:val="00B90A53"/>
    <w:rsid w:val="00B90C84"/>
    <w:rsid w:val="00B954E2"/>
    <w:rsid w:val="00B970AB"/>
    <w:rsid w:val="00BC14CD"/>
    <w:rsid w:val="00BC7B34"/>
    <w:rsid w:val="00BD3F92"/>
    <w:rsid w:val="00BD5B60"/>
    <w:rsid w:val="00BD609A"/>
    <w:rsid w:val="00BD6193"/>
    <w:rsid w:val="00BD7E63"/>
    <w:rsid w:val="00BE0761"/>
    <w:rsid w:val="00BE76B1"/>
    <w:rsid w:val="00BF49CE"/>
    <w:rsid w:val="00BF7C07"/>
    <w:rsid w:val="00C0361B"/>
    <w:rsid w:val="00C0512D"/>
    <w:rsid w:val="00C0635B"/>
    <w:rsid w:val="00C100D1"/>
    <w:rsid w:val="00C1115A"/>
    <w:rsid w:val="00C1684B"/>
    <w:rsid w:val="00C16E33"/>
    <w:rsid w:val="00C23386"/>
    <w:rsid w:val="00C2497A"/>
    <w:rsid w:val="00C253B9"/>
    <w:rsid w:val="00C25563"/>
    <w:rsid w:val="00C26BD0"/>
    <w:rsid w:val="00C26D00"/>
    <w:rsid w:val="00C3057E"/>
    <w:rsid w:val="00C34EDA"/>
    <w:rsid w:val="00C46A1D"/>
    <w:rsid w:val="00C51B03"/>
    <w:rsid w:val="00C52EF5"/>
    <w:rsid w:val="00C624AB"/>
    <w:rsid w:val="00C63159"/>
    <w:rsid w:val="00C67707"/>
    <w:rsid w:val="00C74E90"/>
    <w:rsid w:val="00C8007C"/>
    <w:rsid w:val="00C82C66"/>
    <w:rsid w:val="00C87A5A"/>
    <w:rsid w:val="00C87B26"/>
    <w:rsid w:val="00C9217C"/>
    <w:rsid w:val="00C96239"/>
    <w:rsid w:val="00C968A9"/>
    <w:rsid w:val="00CA7599"/>
    <w:rsid w:val="00CB6F5E"/>
    <w:rsid w:val="00CD2991"/>
    <w:rsid w:val="00CD60BA"/>
    <w:rsid w:val="00CE0652"/>
    <w:rsid w:val="00CE4F25"/>
    <w:rsid w:val="00CF3956"/>
    <w:rsid w:val="00CF48A0"/>
    <w:rsid w:val="00D12AA6"/>
    <w:rsid w:val="00D20F44"/>
    <w:rsid w:val="00D217FF"/>
    <w:rsid w:val="00D32BB9"/>
    <w:rsid w:val="00D360E7"/>
    <w:rsid w:val="00D415DC"/>
    <w:rsid w:val="00D44677"/>
    <w:rsid w:val="00D45D2A"/>
    <w:rsid w:val="00D56117"/>
    <w:rsid w:val="00D60A44"/>
    <w:rsid w:val="00D64CF9"/>
    <w:rsid w:val="00D71133"/>
    <w:rsid w:val="00D71873"/>
    <w:rsid w:val="00D73685"/>
    <w:rsid w:val="00D76347"/>
    <w:rsid w:val="00D77CA1"/>
    <w:rsid w:val="00D8119E"/>
    <w:rsid w:val="00D81E5A"/>
    <w:rsid w:val="00D9656E"/>
    <w:rsid w:val="00DA3572"/>
    <w:rsid w:val="00DA66BE"/>
    <w:rsid w:val="00DB3277"/>
    <w:rsid w:val="00DB4BFC"/>
    <w:rsid w:val="00DC0E95"/>
    <w:rsid w:val="00DC6385"/>
    <w:rsid w:val="00DC7F63"/>
    <w:rsid w:val="00DD2AB4"/>
    <w:rsid w:val="00DD5343"/>
    <w:rsid w:val="00DE1C16"/>
    <w:rsid w:val="00DF70E9"/>
    <w:rsid w:val="00E02174"/>
    <w:rsid w:val="00E04B54"/>
    <w:rsid w:val="00E0540A"/>
    <w:rsid w:val="00E151DB"/>
    <w:rsid w:val="00E262AE"/>
    <w:rsid w:val="00E26A9E"/>
    <w:rsid w:val="00E30F8F"/>
    <w:rsid w:val="00E438C6"/>
    <w:rsid w:val="00E53281"/>
    <w:rsid w:val="00E535E5"/>
    <w:rsid w:val="00E5699B"/>
    <w:rsid w:val="00E61207"/>
    <w:rsid w:val="00E6220F"/>
    <w:rsid w:val="00E65B25"/>
    <w:rsid w:val="00E70804"/>
    <w:rsid w:val="00E70FE5"/>
    <w:rsid w:val="00E83A11"/>
    <w:rsid w:val="00E83D17"/>
    <w:rsid w:val="00E864CC"/>
    <w:rsid w:val="00E93C87"/>
    <w:rsid w:val="00E974C1"/>
    <w:rsid w:val="00EA5B5A"/>
    <w:rsid w:val="00EB26C9"/>
    <w:rsid w:val="00EB4C89"/>
    <w:rsid w:val="00EC4831"/>
    <w:rsid w:val="00EC699D"/>
    <w:rsid w:val="00EE21FF"/>
    <w:rsid w:val="00EE2D36"/>
    <w:rsid w:val="00EF5C94"/>
    <w:rsid w:val="00EF63D1"/>
    <w:rsid w:val="00F00519"/>
    <w:rsid w:val="00F02907"/>
    <w:rsid w:val="00F12094"/>
    <w:rsid w:val="00F22460"/>
    <w:rsid w:val="00F22982"/>
    <w:rsid w:val="00F26D86"/>
    <w:rsid w:val="00F3571E"/>
    <w:rsid w:val="00F35ABC"/>
    <w:rsid w:val="00F449BB"/>
    <w:rsid w:val="00F46919"/>
    <w:rsid w:val="00F51D8F"/>
    <w:rsid w:val="00F7049F"/>
    <w:rsid w:val="00F72427"/>
    <w:rsid w:val="00F72ADF"/>
    <w:rsid w:val="00F7580E"/>
    <w:rsid w:val="00F76BFC"/>
    <w:rsid w:val="00F80B7A"/>
    <w:rsid w:val="00F862C3"/>
    <w:rsid w:val="00F962DD"/>
    <w:rsid w:val="00FA0289"/>
    <w:rsid w:val="00FA0D07"/>
    <w:rsid w:val="00FB1827"/>
    <w:rsid w:val="00FB1B52"/>
    <w:rsid w:val="00FC0B0B"/>
    <w:rsid w:val="00FC0C78"/>
    <w:rsid w:val="00FC7DDC"/>
    <w:rsid w:val="00FD523A"/>
    <w:rsid w:val="00FD5A39"/>
    <w:rsid w:val="00FD6B9E"/>
    <w:rsid w:val="00FD75DF"/>
    <w:rsid w:val="00FE2859"/>
    <w:rsid w:val="00FE2B4B"/>
    <w:rsid w:val="00FE6C37"/>
    <w:rsid w:val="00FE6F99"/>
    <w:rsid w:val="00FF2D30"/>
    <w:rsid w:val="00FF4B60"/>
    <w:rsid w:val="00FF4ECE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BC7EC"/>
  <w15:docId w15:val="{BDBC7CAF-804A-42D7-8B5C-87B9649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80E"/>
    <w:pPr>
      <w:spacing w:before="0" w:after="0"/>
      <w:jc w:val="left"/>
    </w:pPr>
    <w:rPr>
      <w:bCs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5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5E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7580E"/>
    <w:pPr>
      <w:spacing w:before="240" w:after="60"/>
      <w:outlineLvl w:val="4"/>
    </w:pPr>
    <w:rPr>
      <w:rFonts w:ascii="Calibri" w:hAnsi="Calibri"/>
      <w:b/>
      <w:bCs w:val="0"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F7580E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7580E"/>
    <w:rPr>
      <w:rFonts w:ascii="Calibri" w:hAnsi="Calibri"/>
      <w:b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7580E"/>
    <w:rPr>
      <w:b/>
      <w:sz w:val="22"/>
      <w:szCs w:val="22"/>
      <w:lang w:eastAsia="cs-CZ"/>
    </w:rPr>
  </w:style>
  <w:style w:type="paragraph" w:styleId="Zkladntext">
    <w:name w:val="Body Text"/>
    <w:basedOn w:val="Normln"/>
    <w:link w:val="ZkladntextChar"/>
    <w:rsid w:val="00F7580E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F7580E"/>
    <w:rPr>
      <w:b/>
      <w:bCs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uiPriority w:val="99"/>
    <w:rsid w:val="00F758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80E"/>
    <w:rPr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F7580E"/>
  </w:style>
  <w:style w:type="character" w:styleId="Hypertextovodkaz">
    <w:name w:val="Hyperlink"/>
    <w:uiPriority w:val="99"/>
    <w:rsid w:val="00F7580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75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80E"/>
    <w:rPr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F7580E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F7580E"/>
    <w:rPr>
      <w:rFonts w:ascii="Courier New" w:hAnsi="Courier New" w:cs="Courier New"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F7580E"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rsid w:val="00F7580E"/>
    <w:rPr>
      <w:b/>
      <w:bCs/>
      <w:color w:val="FF0000"/>
      <w:sz w:val="40"/>
      <w:szCs w:val="20"/>
      <w:u w:val="single"/>
      <w:lang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ezmezer">
    <w:name w:val="No Spacing"/>
    <w:uiPriority w:val="1"/>
    <w:qFormat/>
    <w:rsid w:val="00F7580E"/>
    <w:pPr>
      <w:spacing w:before="0" w:after="0"/>
      <w:jc w:val="left"/>
    </w:pPr>
    <w:rPr>
      <w:rFonts w:ascii="Calibri" w:eastAsia="Calibri" w:hAnsi="Calibri"/>
      <w:bCs/>
      <w:sz w:val="22"/>
      <w:szCs w:val="22"/>
    </w:rPr>
  </w:style>
  <w:style w:type="paragraph" w:customStyle="1" w:styleId="slovn">
    <w:name w:val="Číslování"/>
    <w:basedOn w:val="Normln"/>
    <w:rsid w:val="00F7580E"/>
    <w:pPr>
      <w:numPr>
        <w:ilvl w:val="1"/>
        <w:numId w:val="1"/>
      </w:numPr>
    </w:pPr>
  </w:style>
  <w:style w:type="character" w:styleId="Zdraznn">
    <w:name w:val="Emphasis"/>
    <w:qFormat/>
    <w:rsid w:val="00F7580E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F758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8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80E"/>
    <w:rPr>
      <w:rFonts w:ascii="Tahoma" w:hAnsi="Tahoma" w:cs="Tahoma"/>
      <w:bCs/>
      <w:sz w:val="16"/>
      <w:szCs w:val="16"/>
      <w:lang w:eastAsia="cs-CZ"/>
    </w:rPr>
  </w:style>
  <w:style w:type="paragraph" w:customStyle="1" w:styleId="Import5">
    <w:name w:val="Import 5"/>
    <w:rsid w:val="00F7580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before="0" w:after="0"/>
    </w:pPr>
    <w:rPr>
      <w:rFonts w:ascii="Avinion" w:hAnsi="Avinion"/>
      <w:szCs w:val="20"/>
      <w:lang w:val="en-US" w:eastAsia="cs-CZ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3C7245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3C7245"/>
    <w:rPr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655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D0D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1D0D63"/>
    <w:rPr>
      <w:bCs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560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cs-CZ"/>
    </w:rPr>
  </w:style>
  <w:style w:type="paragraph" w:customStyle="1" w:styleId="Hlavnnadpis">
    <w:name w:val="Hlavní nadpis"/>
    <w:basedOn w:val="Normln"/>
    <w:rsid w:val="00445609"/>
    <w:pPr>
      <w:numPr>
        <w:numId w:val="2"/>
      </w:numPr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0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0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07C"/>
    <w:rPr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07C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07C"/>
    <w:rPr>
      <w:b/>
      <w:bCs w:val="0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07A1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Theme="minorHAnsi" w:hAnsiTheme="minorHAnsi"/>
      <w:b/>
      <w:sz w:val="24"/>
      <w:szCs w:val="24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007A1F"/>
    <w:rPr>
      <w:rFonts w:asciiTheme="minorHAnsi" w:hAnsiTheme="minorHAnsi"/>
      <w:b/>
      <w:bCs/>
      <w:u w:val="single"/>
      <w:lang w:val="x-none" w:eastAsia="x-none"/>
    </w:rPr>
  </w:style>
  <w:style w:type="paragraph" w:customStyle="1" w:styleId="Default">
    <w:name w:val="Default"/>
    <w:rsid w:val="002F66DD"/>
    <w:pPr>
      <w:autoSpaceDE w:val="0"/>
      <w:autoSpaceDN w:val="0"/>
      <w:adjustRightInd w:val="0"/>
      <w:spacing w:before="0" w:after="0"/>
      <w:jc w:val="left"/>
    </w:pPr>
    <w:rPr>
      <w:color w:val="000000"/>
    </w:rPr>
  </w:style>
  <w:style w:type="table" w:styleId="Mkatabulky">
    <w:name w:val="Table Grid"/>
    <w:basedOn w:val="Normlntabulka"/>
    <w:uiPriority w:val="59"/>
    <w:rsid w:val="00E93C87"/>
    <w:pPr>
      <w:spacing w:before="0" w:after="0"/>
    </w:pPr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73788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Zkladntext2">
    <w:name w:val="Základní text (2)_"/>
    <w:basedOn w:val="Standardnpsmoodstavce"/>
    <w:link w:val="Zkladntext20"/>
    <w:rsid w:val="005562A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5562AB"/>
    <w:pPr>
      <w:widowControl w:val="0"/>
      <w:shd w:val="clear" w:color="auto" w:fill="FFFFFF"/>
      <w:spacing w:before="180" w:after="240" w:line="0" w:lineRule="atLeast"/>
      <w:ind w:hanging="860"/>
      <w:jc w:val="center"/>
    </w:pPr>
    <w:rPr>
      <w:rFonts w:ascii="Arial" w:eastAsia="Arial" w:hAnsi="Arial" w:cs="Arial"/>
      <w:bCs w:val="0"/>
      <w:sz w:val="19"/>
      <w:szCs w:val="19"/>
      <w:lang w:eastAsia="en-US"/>
    </w:rPr>
  </w:style>
  <w:style w:type="character" w:customStyle="1" w:styleId="Nadpis8">
    <w:name w:val="Nadpis #8_"/>
    <w:basedOn w:val="Standardnpsmoodstavce"/>
    <w:link w:val="Nadpis80"/>
    <w:rsid w:val="0003707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2Kurzva">
    <w:name w:val="Základní text (2) + Kurzíva"/>
    <w:basedOn w:val="Zkladntext2"/>
    <w:rsid w:val="0003707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03707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370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customStyle="1" w:styleId="Nadpis80">
    <w:name w:val="Nadpis #8"/>
    <w:basedOn w:val="Normln"/>
    <w:link w:val="Nadpis8"/>
    <w:rsid w:val="0003707C"/>
    <w:pPr>
      <w:widowControl w:val="0"/>
      <w:shd w:val="clear" w:color="auto" w:fill="FFFFFF"/>
      <w:spacing w:before="360" w:after="360" w:line="0" w:lineRule="atLeast"/>
      <w:jc w:val="both"/>
      <w:outlineLvl w:val="7"/>
    </w:pPr>
    <w:rPr>
      <w:rFonts w:ascii="Arial" w:eastAsia="Arial" w:hAnsi="Arial" w:cs="Arial"/>
      <w:b/>
      <w:lang w:eastAsia="en-US"/>
    </w:rPr>
  </w:style>
  <w:style w:type="character" w:customStyle="1" w:styleId="Poznmkapodarou">
    <w:name w:val="Poznámka pod čarou_"/>
    <w:basedOn w:val="Standardnpsmoodstavce"/>
    <w:link w:val="Poznmkapodarou0"/>
    <w:rsid w:val="0095364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95364A"/>
    <w:pPr>
      <w:widowControl w:val="0"/>
      <w:shd w:val="clear" w:color="auto" w:fill="FFFFFF"/>
      <w:spacing w:after="180" w:line="0" w:lineRule="atLeast"/>
      <w:ind w:hanging="360"/>
      <w:jc w:val="both"/>
    </w:pPr>
    <w:rPr>
      <w:rFonts w:ascii="Arial" w:eastAsia="Arial" w:hAnsi="Arial" w:cs="Arial"/>
      <w:bCs w:val="0"/>
      <w:lang w:eastAsia="en-US"/>
    </w:rPr>
  </w:style>
  <w:style w:type="character" w:customStyle="1" w:styleId="ZhlavneboZpat">
    <w:name w:val="Záhlaví nebo Zápatí_"/>
    <w:basedOn w:val="Standardnpsmoodstavce"/>
    <w:rsid w:val="004A4C4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4A4C4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sid w:val="00AF2E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1">
    <w:name w:val="Styl1"/>
    <w:basedOn w:val="Normln"/>
    <w:autoRedefine/>
    <w:qFormat/>
    <w:rsid w:val="004F1D58"/>
    <w:pPr>
      <w:numPr>
        <w:numId w:val="4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D9D9D9"/>
      <w:spacing w:line="280" w:lineRule="atLeast"/>
      <w:contextualSpacing/>
      <w:jc w:val="both"/>
    </w:pPr>
    <w:rPr>
      <w:b/>
      <w:bCs w:val="0"/>
      <w:caps/>
      <w:sz w:val="30"/>
      <w:szCs w:val="30"/>
    </w:rPr>
  </w:style>
  <w:style w:type="paragraph" w:customStyle="1" w:styleId="Styl2">
    <w:name w:val="Styl2"/>
    <w:basedOn w:val="Nadpis2"/>
    <w:qFormat/>
    <w:rsid w:val="004F1D58"/>
    <w:pPr>
      <w:keepLines w:val="0"/>
      <w:numPr>
        <w:numId w:val="3"/>
      </w:numPr>
      <w:tabs>
        <w:tab w:val="num" w:pos="360"/>
        <w:tab w:val="left" w:pos="567"/>
        <w:tab w:val="left" w:pos="851"/>
      </w:tabs>
      <w:spacing w:before="0"/>
      <w:ind w:left="0" w:firstLine="0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F1D58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F1D58"/>
    <w:rPr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5EC0"/>
    <w:rPr>
      <w:rFonts w:asciiTheme="majorHAnsi" w:eastAsiaTheme="majorEastAsia" w:hAnsiTheme="majorHAnsi" w:cstheme="majorBidi"/>
      <w:bCs/>
      <w:i/>
      <w:iCs/>
      <w:color w:val="365F91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61447D2B64A7B97CA9AD81FCA7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98C78A-F227-45D0-B502-088B4553605F}"/>
      </w:docPartPr>
      <w:docPartBody>
        <w:p w:rsidR="009B2352" w:rsidRDefault="00056FBB" w:rsidP="00056FBB">
          <w:pPr>
            <w:pStyle w:val="13A61447D2B64A7B97CA9AD81FCA7588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</w:t>
          </w:r>
        </w:p>
      </w:docPartBody>
    </w:docPart>
    <w:docPart>
      <w:docPartPr>
        <w:name w:val="1E8A0668636048B88C57F4F9044F1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D53AB-AF01-40E2-93D6-97E9A28B4F1D}"/>
      </w:docPartPr>
      <w:docPartBody>
        <w:p w:rsidR="009B2352" w:rsidRDefault="00056FBB" w:rsidP="00056FBB">
          <w:pPr>
            <w:pStyle w:val="1E8A0668636048B88C57F4F9044F1517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AD416F54D374C8287CF21102AF36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C990B-666A-4609-A098-146A7DCF7F2A}"/>
      </w:docPartPr>
      <w:docPartBody>
        <w:p w:rsidR="009B2352" w:rsidRDefault="00056FBB" w:rsidP="00056FBB">
          <w:pPr>
            <w:pStyle w:val="AAD416F54D374C8287CF21102AF36F84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BDCCEFB4B534F4AA6DB6A1EF1B7F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4E68C-A091-4FE8-B4A5-81DC44407E5D}"/>
      </w:docPartPr>
      <w:docPartBody>
        <w:p w:rsidR="009B2352" w:rsidRDefault="00056FBB" w:rsidP="00056FBB">
          <w:pPr>
            <w:pStyle w:val="DBDCCEFB4B534F4AA6DB6A1EF1B7F629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E9CB81F7952547F2BCF9381D85820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527BF-0718-45B6-A958-6CCEE6EF8B80}"/>
      </w:docPartPr>
      <w:docPartBody>
        <w:p w:rsidR="009B2352" w:rsidRDefault="00056FBB" w:rsidP="00056FBB">
          <w:pPr>
            <w:pStyle w:val="E9CB81F7952547F2BCF9381D8582084D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5CBEEB214B145889AAEB78816656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A9566-98D0-4E24-8B8A-69C52B6D3644}"/>
      </w:docPartPr>
      <w:docPartBody>
        <w:p w:rsidR="009B2352" w:rsidRDefault="00056FBB" w:rsidP="00056FBB">
          <w:pPr>
            <w:pStyle w:val="25CBEEB214B145889AAEB7881665660D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E9AFBA959CD4D86BF2FEA81B0601F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71D72-400C-4521-AAE2-D5488B62AA77}"/>
      </w:docPartPr>
      <w:docPartBody>
        <w:p w:rsidR="009B2352" w:rsidRDefault="00056FBB" w:rsidP="00056FBB">
          <w:pPr>
            <w:pStyle w:val="AE9AFBA959CD4D86BF2FEA81B0601F74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14981FB69BA54A8BB05EFD1DECD93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B4E384-3F28-43E7-85E7-F98EAE4C9976}"/>
      </w:docPartPr>
      <w:docPartBody>
        <w:p w:rsidR="009B2352" w:rsidRDefault="00056FBB" w:rsidP="00056FBB">
          <w:pPr>
            <w:pStyle w:val="14981FB69BA54A8BB05EFD1DECD93F42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ABE69FF00C1E462D86373056DB8BD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1D05E-156A-4DBD-BCC6-F60B87DE707D}"/>
      </w:docPartPr>
      <w:docPartBody>
        <w:p w:rsidR="009B2352" w:rsidRDefault="00056FBB" w:rsidP="00056FBB">
          <w:pPr>
            <w:pStyle w:val="ABE69FF00C1E462D86373056DB8BDDA5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C394D5ED7E48AA99325CAE4D700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76529-0E21-4801-B7C6-077CA816E67C}"/>
      </w:docPartPr>
      <w:docPartBody>
        <w:p w:rsidR="009B2352" w:rsidRDefault="00056FBB" w:rsidP="00056FBB">
          <w:pPr>
            <w:pStyle w:val="5CC394D5ED7E48AA99325CAE4D7006903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55F816C435141B8A5E1AEF89AD1C4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47ACE9-1C17-47BF-9ECB-CA553CB2B30D}"/>
      </w:docPartPr>
      <w:docPartBody>
        <w:p w:rsidR="00B35580" w:rsidRDefault="00B35580" w:rsidP="00B35580">
          <w:pPr>
            <w:pStyle w:val="D55F816C435141B8A5E1AEF89AD1C488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3642E9FC5E14590B9847713E1B22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D9118-FA50-4E25-A627-62119FEB3944}"/>
      </w:docPartPr>
      <w:docPartBody>
        <w:p w:rsidR="00B35580" w:rsidRDefault="00B35580" w:rsidP="00B35580">
          <w:pPr>
            <w:pStyle w:val="33642E9FC5E14590B9847713E1B2259B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657E7285EAD488896D18073985B6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BC0C2-7C6F-43D1-9BF5-B022D758CA43}"/>
      </w:docPartPr>
      <w:docPartBody>
        <w:p w:rsidR="00B35580" w:rsidRDefault="00B35580" w:rsidP="00B35580">
          <w:pPr>
            <w:pStyle w:val="2657E7285EAD488896D18073985B6B77"/>
          </w:pPr>
          <w:r w:rsidRPr="00981278">
            <w:rPr>
              <w:rStyle w:val="Zstupntext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C0CB687A0B544819165C3142ABEC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3F6A9-36D6-4103-91C0-2B5305FF81E1}"/>
      </w:docPartPr>
      <w:docPartBody>
        <w:p w:rsidR="00B35580" w:rsidRDefault="00B35580" w:rsidP="00B35580">
          <w:pPr>
            <w:pStyle w:val="9C0CB687A0B544819165C3142ABECE4A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21F4C8A4D1D94510B892713CBECEE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BEFD6-AC69-4147-A6F7-85BA8D322ECC}"/>
      </w:docPartPr>
      <w:docPartBody>
        <w:p w:rsidR="00B35580" w:rsidRDefault="00B35580" w:rsidP="00B35580">
          <w:pPr>
            <w:pStyle w:val="21F4C8A4D1D94510B892713CBECEE1FA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02E4F2115414A248110109D70C60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2E269-0D8A-40B1-A08C-9C7DADBB04FD}"/>
      </w:docPartPr>
      <w:docPartBody>
        <w:p w:rsidR="00B35580" w:rsidRDefault="00B35580" w:rsidP="00B35580">
          <w:pPr>
            <w:pStyle w:val="802E4F2115414A248110109D70C60BB4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622DB1BE0554889A0A43A6C0D46F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C1159-4444-4D9B-A65C-EEEFAA12F245}"/>
      </w:docPartPr>
      <w:docPartBody>
        <w:p w:rsidR="00D574A4" w:rsidRDefault="00D574A4" w:rsidP="00D574A4">
          <w:pPr>
            <w:pStyle w:val="5622DB1BE0554889A0A43A6C0D46FB50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8338E9BCD654901B7B4037C3A68A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0B3DD4-4CB0-47AC-AB91-73E4D2478E6A}"/>
      </w:docPartPr>
      <w:docPartBody>
        <w:p w:rsidR="00D574A4" w:rsidRDefault="00D574A4" w:rsidP="00D574A4">
          <w:pPr>
            <w:pStyle w:val="88338E9BCD654901B7B4037C3A68A6C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4A2657E2BA426896E60D3C2CE36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7BE7-E3C0-47A5-8FD2-356B130C2271}"/>
      </w:docPartPr>
      <w:docPartBody>
        <w:p w:rsidR="00D574A4" w:rsidRDefault="00D574A4" w:rsidP="00D574A4">
          <w:pPr>
            <w:pStyle w:val="D04A2657E2BA426896E60D3C2CE3659B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54E6A8C6539D4D09A118326C97D67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6CE7E-112B-4174-8BC6-81BF0E347534}"/>
      </w:docPartPr>
      <w:docPartBody>
        <w:p w:rsidR="00D574A4" w:rsidRDefault="00D574A4" w:rsidP="00D574A4">
          <w:pPr>
            <w:pStyle w:val="54E6A8C6539D4D09A118326C97D6769C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CD2C3E3F7754CACA208CFE3A8356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4088A-C293-45F9-9B2F-AE7E9639003A}"/>
      </w:docPartPr>
      <w:docPartBody>
        <w:p w:rsidR="00D574A4" w:rsidRDefault="00D574A4" w:rsidP="00D574A4">
          <w:pPr>
            <w:pStyle w:val="CCD2C3E3F7754CACA208CFE3A8356BE7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96E3AC05960F47C59653E1E7874FB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4292F-3A2F-4349-809B-887963D4F1B9}"/>
      </w:docPartPr>
      <w:docPartBody>
        <w:p w:rsidR="00D574A4" w:rsidRDefault="00D574A4" w:rsidP="00D574A4">
          <w:pPr>
            <w:pStyle w:val="96E3AC05960F47C59653E1E7874FB0BD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8B46C4018C5444FA8192E34EA5FEA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07BBE-11D2-4C22-8115-B57FE2AD0BDE}"/>
      </w:docPartPr>
      <w:docPartBody>
        <w:p w:rsidR="00D574A4" w:rsidRDefault="00D574A4" w:rsidP="00D574A4">
          <w:pPr>
            <w:pStyle w:val="8B46C4018C5444FA8192E34EA5FEA4D6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69509F91A7064D64B86A9F63A5DC2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CDE12-F79A-4A86-996C-2EF097D50C1A}"/>
      </w:docPartPr>
      <w:docPartBody>
        <w:p w:rsidR="00D574A4" w:rsidRDefault="00D574A4" w:rsidP="00D574A4">
          <w:pPr>
            <w:pStyle w:val="69509F91A7064D64B86A9F63A5DC258F"/>
          </w:pPr>
          <w:r w:rsidRPr="00981278">
            <w:rPr>
              <w:rStyle w:val="Zstupntext"/>
              <w:rFonts w:eastAsiaTheme="minorHAnsi"/>
              <w:b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35E65F6FE91F4AEEA8800CF0C9CDC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D2052-ABFA-4594-9ACB-9632CBF458E4}"/>
      </w:docPartPr>
      <w:docPartBody>
        <w:p w:rsidR="00335BDA" w:rsidRDefault="00335BDA" w:rsidP="00335BDA">
          <w:pPr>
            <w:pStyle w:val="35E65F6FE91F4AEEA8800CF0C9CDC59E"/>
          </w:pPr>
          <w:r>
            <w:t>[Sem zadejte text.]</w:t>
          </w:r>
        </w:p>
      </w:docPartBody>
    </w:docPart>
    <w:docPart>
      <w:docPartPr>
        <w:name w:val="53E396E3F8F74D69A6E3B6F2DC77D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A4C4B-40E4-42A0-88DB-963FDFFD170C}"/>
      </w:docPartPr>
      <w:docPartBody>
        <w:p w:rsidR="001E784E" w:rsidRDefault="00335BDA" w:rsidP="00335BDA">
          <w:pPr>
            <w:pStyle w:val="53E396E3F8F74D69A6E3B6F2DC77D1D4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  <w:docPart>
      <w:docPartPr>
        <w:name w:val="C5074531ED4846B08A93CD7E611070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03682-62F5-4D5B-94B0-B32A51971939}"/>
      </w:docPartPr>
      <w:docPartBody>
        <w:p w:rsidR="001E784E" w:rsidRDefault="00335BDA" w:rsidP="00335BDA">
          <w:pPr>
            <w:pStyle w:val="C5074531ED4846B08A93CD7E611070C5"/>
          </w:pPr>
          <w:r w:rsidRPr="00981278">
            <w:rPr>
              <w:rStyle w:val="Zstupntext"/>
              <w:color w:val="FF000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E"/>
    <w:rsid w:val="000317D6"/>
    <w:rsid w:val="00056FBB"/>
    <w:rsid w:val="00077C12"/>
    <w:rsid w:val="000E7272"/>
    <w:rsid w:val="00101FEE"/>
    <w:rsid w:val="00104316"/>
    <w:rsid w:val="00111CD2"/>
    <w:rsid w:val="001163F1"/>
    <w:rsid w:val="001345F1"/>
    <w:rsid w:val="00164127"/>
    <w:rsid w:val="001A388B"/>
    <w:rsid w:val="001C17F2"/>
    <w:rsid w:val="001C7AF5"/>
    <w:rsid w:val="001E784E"/>
    <w:rsid w:val="00234CC1"/>
    <w:rsid w:val="0023717E"/>
    <w:rsid w:val="0026299B"/>
    <w:rsid w:val="002724CF"/>
    <w:rsid w:val="00272F2B"/>
    <w:rsid w:val="00295333"/>
    <w:rsid w:val="002A1B62"/>
    <w:rsid w:val="003313B4"/>
    <w:rsid w:val="00335BDA"/>
    <w:rsid w:val="003512D4"/>
    <w:rsid w:val="00360858"/>
    <w:rsid w:val="00384BCE"/>
    <w:rsid w:val="00385FBB"/>
    <w:rsid w:val="003A7F39"/>
    <w:rsid w:val="003B7EE7"/>
    <w:rsid w:val="003D430D"/>
    <w:rsid w:val="004208D0"/>
    <w:rsid w:val="004E3C93"/>
    <w:rsid w:val="004E4ABF"/>
    <w:rsid w:val="00505E5B"/>
    <w:rsid w:val="00513F01"/>
    <w:rsid w:val="005471F6"/>
    <w:rsid w:val="00587492"/>
    <w:rsid w:val="00635D2C"/>
    <w:rsid w:val="00644067"/>
    <w:rsid w:val="006A4C6C"/>
    <w:rsid w:val="006B4EA9"/>
    <w:rsid w:val="006C3CFF"/>
    <w:rsid w:val="006F79A2"/>
    <w:rsid w:val="00760E69"/>
    <w:rsid w:val="007617B5"/>
    <w:rsid w:val="00786241"/>
    <w:rsid w:val="007C0D59"/>
    <w:rsid w:val="0082271D"/>
    <w:rsid w:val="00844F30"/>
    <w:rsid w:val="008512EE"/>
    <w:rsid w:val="00853F63"/>
    <w:rsid w:val="00867D5A"/>
    <w:rsid w:val="0088203A"/>
    <w:rsid w:val="008A626D"/>
    <w:rsid w:val="009B2352"/>
    <w:rsid w:val="009C6E7E"/>
    <w:rsid w:val="00A133CD"/>
    <w:rsid w:val="00A27373"/>
    <w:rsid w:val="00A4253D"/>
    <w:rsid w:val="00A7270E"/>
    <w:rsid w:val="00B35580"/>
    <w:rsid w:val="00B72A7B"/>
    <w:rsid w:val="00B815F5"/>
    <w:rsid w:val="00BB7A76"/>
    <w:rsid w:val="00BE1EE1"/>
    <w:rsid w:val="00C35E9D"/>
    <w:rsid w:val="00C761C6"/>
    <w:rsid w:val="00D31C5D"/>
    <w:rsid w:val="00D574A4"/>
    <w:rsid w:val="00D645BD"/>
    <w:rsid w:val="00D71AB6"/>
    <w:rsid w:val="00DC24F6"/>
    <w:rsid w:val="00DD00B7"/>
    <w:rsid w:val="00E14F6F"/>
    <w:rsid w:val="00E61891"/>
    <w:rsid w:val="00E63115"/>
    <w:rsid w:val="00E64F0C"/>
    <w:rsid w:val="00E707D3"/>
    <w:rsid w:val="00EF6DD1"/>
    <w:rsid w:val="00F14D80"/>
    <w:rsid w:val="00F75C81"/>
    <w:rsid w:val="00F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5BDA"/>
    <w:rPr>
      <w:color w:val="808080"/>
    </w:rPr>
  </w:style>
  <w:style w:type="paragraph" w:customStyle="1" w:styleId="13A61447D2B64A7B97CA9AD81FCA7588">
    <w:name w:val="13A61447D2B64A7B97CA9AD81FCA7588"/>
    <w:rsid w:val="008512EE"/>
  </w:style>
  <w:style w:type="paragraph" w:customStyle="1" w:styleId="1E8A0668636048B88C57F4F9044F1517">
    <w:name w:val="1E8A0668636048B88C57F4F9044F1517"/>
    <w:rsid w:val="008512EE"/>
  </w:style>
  <w:style w:type="paragraph" w:customStyle="1" w:styleId="AAD416F54D374C8287CF21102AF36F84">
    <w:name w:val="AAD416F54D374C8287CF21102AF36F84"/>
    <w:rsid w:val="008512EE"/>
  </w:style>
  <w:style w:type="paragraph" w:customStyle="1" w:styleId="DBDCCEFB4B534F4AA6DB6A1EF1B7F629">
    <w:name w:val="DBDCCEFB4B534F4AA6DB6A1EF1B7F629"/>
    <w:rsid w:val="008512EE"/>
  </w:style>
  <w:style w:type="paragraph" w:customStyle="1" w:styleId="E9CB81F7952547F2BCF9381D8582084D">
    <w:name w:val="E9CB81F7952547F2BCF9381D8582084D"/>
    <w:rsid w:val="008512EE"/>
  </w:style>
  <w:style w:type="paragraph" w:customStyle="1" w:styleId="25CBEEB214B145889AAEB7881665660D">
    <w:name w:val="25CBEEB214B145889AAEB7881665660D"/>
    <w:rsid w:val="008512EE"/>
  </w:style>
  <w:style w:type="paragraph" w:customStyle="1" w:styleId="AE9AFBA959CD4D86BF2FEA81B0601F74">
    <w:name w:val="AE9AFBA959CD4D86BF2FEA81B0601F74"/>
    <w:rsid w:val="008512EE"/>
  </w:style>
  <w:style w:type="paragraph" w:customStyle="1" w:styleId="3E0C277A0971414EAA90DA951816B7AF">
    <w:name w:val="3E0C277A0971414EAA90DA951816B7AF"/>
    <w:rsid w:val="008512EE"/>
  </w:style>
  <w:style w:type="paragraph" w:customStyle="1" w:styleId="14981FB69BA54A8BB05EFD1DECD93F42">
    <w:name w:val="14981FB69BA54A8BB05EFD1DECD93F42"/>
    <w:rsid w:val="008512EE"/>
  </w:style>
  <w:style w:type="paragraph" w:customStyle="1" w:styleId="ABE69FF00C1E462D86373056DB8BDDA5">
    <w:name w:val="ABE69FF00C1E462D86373056DB8BDDA5"/>
    <w:rsid w:val="008512EE"/>
  </w:style>
  <w:style w:type="paragraph" w:customStyle="1" w:styleId="5CC394D5ED7E48AA99325CAE4D700690">
    <w:name w:val="5CC394D5ED7E48AA99325CAE4D700690"/>
    <w:rsid w:val="008512EE"/>
  </w:style>
  <w:style w:type="paragraph" w:customStyle="1" w:styleId="DAE717C05F16409E898A3DE8DA955F80">
    <w:name w:val="DAE717C05F16409E898A3DE8DA955F80"/>
    <w:rsid w:val="008512EE"/>
  </w:style>
  <w:style w:type="paragraph" w:customStyle="1" w:styleId="0387574143CA4CDC836C2B3152AF7055">
    <w:name w:val="0387574143CA4CDC836C2B3152AF7055"/>
    <w:rsid w:val="008512EE"/>
  </w:style>
  <w:style w:type="paragraph" w:customStyle="1" w:styleId="EB4016175F9647ED957E3D3B3E2AB055">
    <w:name w:val="EB4016175F9647ED957E3D3B3E2AB055"/>
    <w:rsid w:val="008512EE"/>
  </w:style>
  <w:style w:type="paragraph" w:customStyle="1" w:styleId="C49682E9D0D0414F91246D4DC1AB6835">
    <w:name w:val="C49682E9D0D0414F91246D4DC1AB6835"/>
    <w:rsid w:val="008512EE"/>
  </w:style>
  <w:style w:type="paragraph" w:customStyle="1" w:styleId="D238FD72F16B4C5881DCC9AEFA496D0F">
    <w:name w:val="D238FD72F16B4C5881DCC9AEFA496D0F"/>
    <w:rsid w:val="008512EE"/>
  </w:style>
  <w:style w:type="paragraph" w:customStyle="1" w:styleId="6C929F192DFE450D862BBDD62466928C">
    <w:name w:val="6C929F192DFE450D862BBDD62466928C"/>
    <w:rsid w:val="008512EE"/>
  </w:style>
  <w:style w:type="paragraph" w:customStyle="1" w:styleId="4552E6E5D1014A12B0723BCA8904BA72">
    <w:name w:val="4552E6E5D1014A12B0723BCA8904BA72"/>
    <w:rsid w:val="008512EE"/>
  </w:style>
  <w:style w:type="paragraph" w:customStyle="1" w:styleId="1ED31C21E6134B7E998DE72438CB071A">
    <w:name w:val="1ED31C21E6134B7E998DE72438CB071A"/>
    <w:rsid w:val="008512EE"/>
  </w:style>
  <w:style w:type="paragraph" w:customStyle="1" w:styleId="DDE5309FB1A9444AA5C12E13820895B6">
    <w:name w:val="DDE5309FB1A9444AA5C12E13820895B6"/>
    <w:rsid w:val="008512EE"/>
  </w:style>
  <w:style w:type="paragraph" w:customStyle="1" w:styleId="CB7F2D8BBAEB4908BC80E067A68703B4">
    <w:name w:val="CB7F2D8BBAEB4908BC80E067A68703B4"/>
    <w:rsid w:val="008512EE"/>
  </w:style>
  <w:style w:type="paragraph" w:customStyle="1" w:styleId="A9148AF724144A0582D86C9CE8FC4D8E">
    <w:name w:val="A9148AF724144A0582D86C9CE8FC4D8E"/>
    <w:rsid w:val="008512EE"/>
  </w:style>
  <w:style w:type="paragraph" w:customStyle="1" w:styleId="6FD0B04DD53D4AC3A4E27B6850570269">
    <w:name w:val="6FD0B04DD53D4AC3A4E27B6850570269"/>
    <w:rsid w:val="008512EE"/>
  </w:style>
  <w:style w:type="paragraph" w:customStyle="1" w:styleId="A452D50E563A48BEB889EABF2B634017">
    <w:name w:val="A452D50E563A48BEB889EABF2B634017"/>
    <w:rsid w:val="008A626D"/>
  </w:style>
  <w:style w:type="paragraph" w:customStyle="1" w:styleId="37DC88AE88B246899CB303AAEBA46BCD">
    <w:name w:val="37DC88AE88B246899CB303AAEBA46BCD"/>
    <w:rsid w:val="008A626D"/>
  </w:style>
  <w:style w:type="paragraph" w:customStyle="1" w:styleId="49EB3E8F5C364CAF947E230861664F76">
    <w:name w:val="49EB3E8F5C364CAF947E230861664F76"/>
    <w:rsid w:val="008A626D"/>
  </w:style>
  <w:style w:type="paragraph" w:customStyle="1" w:styleId="0C1482639B5A4A43ACACDA7240439A6F">
    <w:name w:val="0C1482639B5A4A43ACACDA7240439A6F"/>
    <w:rsid w:val="008A626D"/>
  </w:style>
  <w:style w:type="paragraph" w:customStyle="1" w:styleId="7B1F067C77F845FEB7824E46F86C2251">
    <w:name w:val="7B1F067C77F845FEB7824E46F86C2251"/>
    <w:rsid w:val="008A626D"/>
  </w:style>
  <w:style w:type="paragraph" w:customStyle="1" w:styleId="32F5B2CD96E04A27AF227E9C380D2D06">
    <w:name w:val="32F5B2CD96E04A27AF227E9C380D2D06"/>
    <w:rsid w:val="008A626D"/>
  </w:style>
  <w:style w:type="paragraph" w:customStyle="1" w:styleId="98D1A25C187D4078A0A9AC2EA1A82596">
    <w:name w:val="98D1A25C187D4078A0A9AC2EA1A82596"/>
    <w:rsid w:val="009C6E7E"/>
  </w:style>
  <w:style w:type="paragraph" w:customStyle="1" w:styleId="13A61447D2B64A7B97CA9AD81FCA75881">
    <w:name w:val="13A61447D2B64A7B97CA9AD81FCA7588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A0668636048B88C57F4F9044F15171">
    <w:name w:val="1E8A0668636048B88C57F4F9044F1517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416F54D374C8287CF21102AF36F841">
    <w:name w:val="AAD416F54D374C8287CF21102AF36F84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CCEFB4B534F4AA6DB6A1EF1B7F6291">
    <w:name w:val="DBDCCEFB4B534F4AA6DB6A1EF1B7F629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B81F7952547F2BCF9381D8582084D1">
    <w:name w:val="E9CB81F7952547F2BCF9381D8582084D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CBEEB214B145889AAEB7881665660D1">
    <w:name w:val="25CBEEB214B145889AAEB7881665660D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AFBA959CD4D86BF2FEA81B0601F741">
    <w:name w:val="AE9AFBA959CD4D86BF2FEA81B0601F74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C277A0971414EAA90DA951816B7AF1">
    <w:name w:val="3E0C277A0971414EAA90DA951816B7AF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81FB69BA54A8BB05EFD1DECD93F421">
    <w:name w:val="14981FB69BA54A8BB05EFD1DECD93F42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9FF00C1E462D86373056DB8BDDA51">
    <w:name w:val="ABE69FF00C1E462D86373056DB8BDDA5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C394D5ED7E48AA99325CAE4D7006901">
    <w:name w:val="5CC394D5ED7E48AA99325CAE4D700690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3A0004284EE7992DCE2FBCA0262E">
    <w:name w:val="B9B93A0004284EE7992DCE2FBCA0262E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AF02252B04254B5FE7A35144B3BBF">
    <w:name w:val="37BAF02252B04254B5FE7A35144B3BBF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AD25A6DB94D968B393FABFC38CE2C">
    <w:name w:val="34DAD25A6DB94D968B393FABFC38CE2C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2D50E563A48BEB889EABF2B6340171">
    <w:name w:val="A452D50E563A48BEB889EABF2B634017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C88AE88B246899CB303AAEBA46BCD1">
    <w:name w:val="37DC88AE88B246899CB303AAEBA46BCD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9EB3E8F5C364CAF947E230861664F761">
    <w:name w:val="49EB3E8F5C364CAF947E230861664F76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1482639B5A4A43ACACDA7240439A6F1">
    <w:name w:val="0C1482639B5A4A43ACACDA7240439A6F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1F067C77F845FEB7824E46F86C22511">
    <w:name w:val="7B1F067C77F845FEB7824E46F86C2251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A25C187D4078A0A9AC2EA1A825961">
    <w:name w:val="98D1A25C187D4078A0A9AC2EA1A825961"/>
    <w:rsid w:val="00384B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E5309FB1A9444AA5C12E13820895B61">
    <w:name w:val="DDE5309FB1A9444AA5C12E13820895B61"/>
    <w:rsid w:val="00384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2D8BBAEB4908BC80E067A68703B41">
    <w:name w:val="CB7F2D8BBAEB4908BC80E067A68703B4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48AF724144A0582D86C9CE8FC4D8E1">
    <w:name w:val="A9148AF724144A0582D86C9CE8FC4D8E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0B04DD53D4AC3A4E27B68505702691">
    <w:name w:val="6FD0B04DD53D4AC3A4E27B68505702691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CDC6BCDB044B7A2583D9A20C70402">
    <w:name w:val="8B9CDC6BCDB044B7A2583D9A20C70402"/>
    <w:rsid w:val="0038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61447D2B64A7B97CA9AD81FCA75882">
    <w:name w:val="13A61447D2B64A7B97CA9AD81FCA7588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A0668636048B88C57F4F9044F15172">
    <w:name w:val="1E8A0668636048B88C57F4F9044F1517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416F54D374C8287CF21102AF36F842">
    <w:name w:val="AAD416F54D374C8287CF21102AF36F84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CCEFB4B534F4AA6DB6A1EF1B7F6292">
    <w:name w:val="DBDCCEFB4B534F4AA6DB6A1EF1B7F629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B81F7952547F2BCF9381D8582084D2">
    <w:name w:val="E9CB81F7952547F2BCF9381D8582084D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CBEEB214B145889AAEB7881665660D2">
    <w:name w:val="25CBEEB214B145889AAEB7881665660D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AFBA959CD4D86BF2FEA81B0601F742">
    <w:name w:val="AE9AFBA959CD4D86BF2FEA81B0601F74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C277A0971414EAA90DA951816B7AF2">
    <w:name w:val="3E0C277A0971414EAA90DA951816B7AF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81FB69BA54A8BB05EFD1DECD93F422">
    <w:name w:val="14981FB69BA54A8BB05EFD1DECD93F42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9FF00C1E462D86373056DB8BDDA52">
    <w:name w:val="ABE69FF00C1E462D86373056DB8BDDA5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C394D5ED7E48AA99325CAE4D7006902">
    <w:name w:val="5CC394D5ED7E48AA99325CAE4D700690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3A0004284EE7992DCE2FBCA0262E1">
    <w:name w:val="B9B93A0004284EE7992DCE2FBCA0262E1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AF02252B04254B5FE7A35144B3BBF1">
    <w:name w:val="37BAF02252B04254B5FE7A35144B3BBF1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AD25A6DB94D968B393FABFC38CE2C1">
    <w:name w:val="34DAD25A6DB94D968B393FABFC38CE2C1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2D50E563A48BEB889EABF2B6340172">
    <w:name w:val="A452D50E563A48BEB889EABF2B634017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C88AE88B246899CB303AAEBA46BCD2">
    <w:name w:val="37DC88AE88B246899CB303AAEBA46BCD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9EB3E8F5C364CAF947E230861664F762">
    <w:name w:val="49EB3E8F5C364CAF947E230861664F76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1482639B5A4A43ACACDA7240439A6F2">
    <w:name w:val="0C1482639B5A4A43ACACDA7240439A6F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1F067C77F845FEB7824E46F86C22512">
    <w:name w:val="7B1F067C77F845FEB7824E46F86C2251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A25C187D4078A0A9AC2EA1A825962">
    <w:name w:val="98D1A25C187D4078A0A9AC2EA1A825962"/>
    <w:rsid w:val="002371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E5309FB1A9444AA5C12E13820895B62">
    <w:name w:val="DDE5309FB1A9444AA5C12E13820895B62"/>
    <w:rsid w:val="00237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2D8BBAEB4908BC80E067A68703B42">
    <w:name w:val="CB7F2D8BBAEB4908BC80E067A68703B4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48AF724144A0582D86C9CE8FC4D8E2">
    <w:name w:val="A9148AF724144A0582D86C9CE8FC4D8E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0B04DD53D4AC3A4E27B68505702692">
    <w:name w:val="6FD0B04DD53D4AC3A4E27B68505702692"/>
    <w:rsid w:val="00237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61447D2B64A7B97CA9AD81FCA75883">
    <w:name w:val="13A61447D2B64A7B97CA9AD81FCA7588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8A0668636048B88C57F4F9044F15173">
    <w:name w:val="1E8A0668636048B88C57F4F9044F1517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D416F54D374C8287CF21102AF36F843">
    <w:name w:val="AAD416F54D374C8287CF21102AF36F84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DCCEFB4B534F4AA6DB6A1EF1B7F6293">
    <w:name w:val="DBDCCEFB4B534F4AA6DB6A1EF1B7F629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B81F7952547F2BCF9381D8582084D3">
    <w:name w:val="E9CB81F7952547F2BCF9381D8582084D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CBEEB214B145889AAEB7881665660D3">
    <w:name w:val="25CBEEB214B145889AAEB7881665660D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AFBA959CD4D86BF2FEA81B0601F743">
    <w:name w:val="AE9AFBA959CD4D86BF2FEA81B0601F74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0C277A0971414EAA90DA951816B7AF3">
    <w:name w:val="3E0C277A0971414EAA90DA951816B7AF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81FB69BA54A8BB05EFD1DECD93F423">
    <w:name w:val="14981FB69BA54A8BB05EFD1DECD93F42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E69FF00C1E462D86373056DB8BDDA53">
    <w:name w:val="ABE69FF00C1E462D86373056DB8BDDA5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C394D5ED7E48AA99325CAE4D7006903">
    <w:name w:val="5CC394D5ED7E48AA99325CAE4D700690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93A0004284EE7992DCE2FBCA0262E2">
    <w:name w:val="B9B93A0004284EE7992DCE2FBCA0262E2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AF02252B04254B5FE7A35144B3BBF2">
    <w:name w:val="37BAF02252B04254B5FE7A35144B3BBF2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AD25A6DB94D968B393FABFC38CE2C2">
    <w:name w:val="34DAD25A6DB94D968B393FABFC38CE2C2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52D50E563A48BEB889EABF2B6340173">
    <w:name w:val="A452D50E563A48BEB889EABF2B634017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C88AE88B246899CB303AAEBA46BCD3">
    <w:name w:val="37DC88AE88B246899CB303AAEBA46BCD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9EB3E8F5C364CAF947E230861664F763">
    <w:name w:val="49EB3E8F5C364CAF947E230861664F76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C1482639B5A4A43ACACDA7240439A6F3">
    <w:name w:val="0C1482639B5A4A43ACACDA7240439A6F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1F067C77F845FEB7824E46F86C22513">
    <w:name w:val="7B1F067C77F845FEB7824E46F86C2251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D1A25C187D4078A0A9AC2EA1A825963">
    <w:name w:val="98D1A25C187D4078A0A9AC2EA1A825963"/>
    <w:rsid w:val="00056F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DE5309FB1A9444AA5C12E13820895B63">
    <w:name w:val="DDE5309FB1A9444AA5C12E13820895B63"/>
    <w:rsid w:val="00056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2D8BBAEB4908BC80E067A68703B43">
    <w:name w:val="CB7F2D8BBAEB4908BC80E067A68703B4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148AF724144A0582D86C9CE8FC4D8E3">
    <w:name w:val="A9148AF724144A0582D86C9CE8FC4D8E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D0B04DD53D4AC3A4E27B68505702693">
    <w:name w:val="6FD0B04DD53D4AC3A4E27B68505702693"/>
    <w:rsid w:val="0005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5F816C435141B8A5E1AEF89AD1C488">
    <w:name w:val="D55F816C435141B8A5E1AEF89AD1C488"/>
    <w:rsid w:val="00B35580"/>
    <w:pPr>
      <w:spacing w:after="160" w:line="259" w:lineRule="auto"/>
    </w:pPr>
  </w:style>
  <w:style w:type="paragraph" w:customStyle="1" w:styleId="33642E9FC5E14590B9847713E1B2259B">
    <w:name w:val="33642E9FC5E14590B9847713E1B2259B"/>
    <w:rsid w:val="00B35580"/>
    <w:pPr>
      <w:spacing w:after="160" w:line="259" w:lineRule="auto"/>
    </w:pPr>
  </w:style>
  <w:style w:type="paragraph" w:customStyle="1" w:styleId="2657E7285EAD488896D18073985B6B77">
    <w:name w:val="2657E7285EAD488896D18073985B6B77"/>
    <w:rsid w:val="00B35580"/>
    <w:pPr>
      <w:spacing w:after="160" w:line="259" w:lineRule="auto"/>
    </w:pPr>
  </w:style>
  <w:style w:type="paragraph" w:customStyle="1" w:styleId="630EFBDB25C842369F2D3717501731C3">
    <w:name w:val="630EFBDB25C842369F2D3717501731C3"/>
    <w:rsid w:val="00B35580"/>
    <w:pPr>
      <w:spacing w:after="160" w:line="259" w:lineRule="auto"/>
    </w:pPr>
  </w:style>
  <w:style w:type="paragraph" w:customStyle="1" w:styleId="C60EC70F40AC414B92D189CFD6246FEB">
    <w:name w:val="C60EC70F40AC414B92D189CFD6246FEB"/>
    <w:rsid w:val="00B35580"/>
    <w:pPr>
      <w:spacing w:after="160" w:line="259" w:lineRule="auto"/>
    </w:pPr>
  </w:style>
  <w:style w:type="paragraph" w:customStyle="1" w:styleId="8F013E46FC4C4B0CBAB5DB69AE3C25E8">
    <w:name w:val="8F013E46FC4C4B0CBAB5DB69AE3C25E8"/>
    <w:rsid w:val="00B35580"/>
    <w:pPr>
      <w:spacing w:after="160" w:line="259" w:lineRule="auto"/>
    </w:pPr>
  </w:style>
  <w:style w:type="paragraph" w:customStyle="1" w:styleId="05562A80191949DA8B0385959D9276DB">
    <w:name w:val="05562A80191949DA8B0385959D9276DB"/>
    <w:rsid w:val="00B35580"/>
    <w:pPr>
      <w:spacing w:after="160" w:line="259" w:lineRule="auto"/>
    </w:pPr>
  </w:style>
  <w:style w:type="paragraph" w:customStyle="1" w:styleId="9C0CB687A0B544819165C3142ABECE4A">
    <w:name w:val="9C0CB687A0B544819165C3142ABECE4A"/>
    <w:rsid w:val="00B35580"/>
    <w:pPr>
      <w:spacing w:after="160" w:line="259" w:lineRule="auto"/>
    </w:pPr>
  </w:style>
  <w:style w:type="paragraph" w:customStyle="1" w:styleId="21F4C8A4D1D94510B892713CBECEE1FA">
    <w:name w:val="21F4C8A4D1D94510B892713CBECEE1FA"/>
    <w:rsid w:val="00B35580"/>
    <w:pPr>
      <w:spacing w:after="160" w:line="259" w:lineRule="auto"/>
    </w:pPr>
  </w:style>
  <w:style w:type="paragraph" w:customStyle="1" w:styleId="802E4F2115414A248110109D70C60BB4">
    <w:name w:val="802E4F2115414A248110109D70C60BB4"/>
    <w:rsid w:val="00B35580"/>
    <w:pPr>
      <w:spacing w:after="160" w:line="259" w:lineRule="auto"/>
    </w:pPr>
  </w:style>
  <w:style w:type="paragraph" w:customStyle="1" w:styleId="71DA684F82834BAEB0B66D6430035570">
    <w:name w:val="71DA684F82834BAEB0B66D6430035570"/>
    <w:rsid w:val="00760E69"/>
    <w:pPr>
      <w:spacing w:after="160" w:line="259" w:lineRule="auto"/>
    </w:pPr>
  </w:style>
  <w:style w:type="paragraph" w:customStyle="1" w:styleId="9380EEABD691455698FFC3E4ADEDC77C">
    <w:name w:val="9380EEABD691455698FFC3E4ADEDC77C"/>
    <w:rsid w:val="00760E69"/>
    <w:pPr>
      <w:spacing w:after="160" w:line="259" w:lineRule="auto"/>
    </w:pPr>
  </w:style>
  <w:style w:type="paragraph" w:customStyle="1" w:styleId="4584FAE32E4C45829746E68885EEEDF2">
    <w:name w:val="4584FAE32E4C45829746E68885EEEDF2"/>
    <w:rsid w:val="00760E69"/>
    <w:pPr>
      <w:spacing w:after="160" w:line="259" w:lineRule="auto"/>
    </w:pPr>
  </w:style>
  <w:style w:type="paragraph" w:customStyle="1" w:styleId="7113377A69984558ADF17280C813D929">
    <w:name w:val="7113377A69984558ADF17280C813D929"/>
    <w:rsid w:val="00E64F0C"/>
    <w:pPr>
      <w:spacing w:after="160" w:line="259" w:lineRule="auto"/>
    </w:pPr>
  </w:style>
  <w:style w:type="paragraph" w:customStyle="1" w:styleId="5622DB1BE0554889A0A43A6C0D46FB50">
    <w:name w:val="5622DB1BE0554889A0A43A6C0D46FB50"/>
    <w:rsid w:val="00D574A4"/>
    <w:pPr>
      <w:spacing w:after="160" w:line="259" w:lineRule="auto"/>
    </w:pPr>
  </w:style>
  <w:style w:type="paragraph" w:customStyle="1" w:styleId="88338E9BCD654901B7B4037C3A68A6C7">
    <w:name w:val="88338E9BCD654901B7B4037C3A68A6C7"/>
    <w:rsid w:val="00D574A4"/>
    <w:pPr>
      <w:spacing w:after="160" w:line="259" w:lineRule="auto"/>
    </w:pPr>
  </w:style>
  <w:style w:type="paragraph" w:customStyle="1" w:styleId="D04A2657E2BA426896E60D3C2CE3659B">
    <w:name w:val="D04A2657E2BA426896E60D3C2CE3659B"/>
    <w:rsid w:val="00D574A4"/>
    <w:pPr>
      <w:spacing w:after="160" w:line="259" w:lineRule="auto"/>
    </w:pPr>
  </w:style>
  <w:style w:type="paragraph" w:customStyle="1" w:styleId="54E6A8C6539D4D09A118326C97D6769C">
    <w:name w:val="54E6A8C6539D4D09A118326C97D6769C"/>
    <w:rsid w:val="00D574A4"/>
    <w:pPr>
      <w:spacing w:after="160" w:line="259" w:lineRule="auto"/>
    </w:pPr>
  </w:style>
  <w:style w:type="paragraph" w:customStyle="1" w:styleId="CCD2C3E3F7754CACA208CFE3A8356BE7">
    <w:name w:val="CCD2C3E3F7754CACA208CFE3A8356BE7"/>
    <w:rsid w:val="00D574A4"/>
    <w:pPr>
      <w:spacing w:after="160" w:line="259" w:lineRule="auto"/>
    </w:pPr>
  </w:style>
  <w:style w:type="paragraph" w:customStyle="1" w:styleId="96E3AC05960F47C59653E1E7874FB0BD">
    <w:name w:val="96E3AC05960F47C59653E1E7874FB0BD"/>
    <w:rsid w:val="00D574A4"/>
    <w:pPr>
      <w:spacing w:after="160" w:line="259" w:lineRule="auto"/>
    </w:pPr>
  </w:style>
  <w:style w:type="paragraph" w:customStyle="1" w:styleId="8B46C4018C5444FA8192E34EA5FEA4D6">
    <w:name w:val="8B46C4018C5444FA8192E34EA5FEA4D6"/>
    <w:rsid w:val="00D574A4"/>
    <w:pPr>
      <w:spacing w:after="160" w:line="259" w:lineRule="auto"/>
    </w:pPr>
  </w:style>
  <w:style w:type="paragraph" w:customStyle="1" w:styleId="69509F91A7064D64B86A9F63A5DC258F">
    <w:name w:val="69509F91A7064D64B86A9F63A5DC258F"/>
    <w:rsid w:val="00D574A4"/>
    <w:pPr>
      <w:spacing w:after="160" w:line="259" w:lineRule="auto"/>
    </w:pPr>
  </w:style>
  <w:style w:type="paragraph" w:customStyle="1" w:styleId="35E65F6FE91F4AEEA8800CF0C9CDC59E">
    <w:name w:val="35E65F6FE91F4AEEA8800CF0C9CDC59E"/>
    <w:rsid w:val="00335BDA"/>
    <w:pPr>
      <w:spacing w:after="160" w:line="259" w:lineRule="auto"/>
    </w:pPr>
  </w:style>
  <w:style w:type="paragraph" w:customStyle="1" w:styleId="ADEC44CBC6F442A7A3830F69DE6F7720">
    <w:name w:val="ADEC44CBC6F442A7A3830F69DE6F7720"/>
    <w:rsid w:val="00335BDA"/>
    <w:pPr>
      <w:spacing w:after="160" w:line="259" w:lineRule="auto"/>
    </w:pPr>
  </w:style>
  <w:style w:type="paragraph" w:customStyle="1" w:styleId="0A55F530E02E46EABE28A382752C97B8">
    <w:name w:val="0A55F530E02E46EABE28A382752C97B8"/>
    <w:rsid w:val="00335BDA"/>
    <w:pPr>
      <w:spacing w:after="160" w:line="259" w:lineRule="auto"/>
    </w:pPr>
  </w:style>
  <w:style w:type="paragraph" w:customStyle="1" w:styleId="5A77947E0BD144EB894E98B98C1F0AB4">
    <w:name w:val="5A77947E0BD144EB894E98B98C1F0AB4"/>
    <w:rsid w:val="00335BDA"/>
    <w:pPr>
      <w:spacing w:after="160" w:line="259" w:lineRule="auto"/>
    </w:pPr>
  </w:style>
  <w:style w:type="paragraph" w:customStyle="1" w:styleId="C486E5F25608434EB2CFABDE1D522101">
    <w:name w:val="C486E5F25608434EB2CFABDE1D522101"/>
    <w:rsid w:val="00335BDA"/>
    <w:pPr>
      <w:spacing w:after="160" w:line="259" w:lineRule="auto"/>
    </w:pPr>
  </w:style>
  <w:style w:type="paragraph" w:customStyle="1" w:styleId="F161CC5DB3A14FACBDA8AF64738284AC">
    <w:name w:val="F161CC5DB3A14FACBDA8AF64738284AC"/>
    <w:rsid w:val="00335BDA"/>
    <w:pPr>
      <w:spacing w:after="160" w:line="259" w:lineRule="auto"/>
    </w:pPr>
  </w:style>
  <w:style w:type="paragraph" w:customStyle="1" w:styleId="EF1777932C5141F28E54F4EA7E34D74E">
    <w:name w:val="EF1777932C5141F28E54F4EA7E34D74E"/>
    <w:rsid w:val="00335BDA"/>
    <w:pPr>
      <w:spacing w:after="160" w:line="259" w:lineRule="auto"/>
    </w:pPr>
  </w:style>
  <w:style w:type="paragraph" w:customStyle="1" w:styleId="B4B99EBA88794AD4BAB50C3D314AAEF1">
    <w:name w:val="B4B99EBA88794AD4BAB50C3D314AAEF1"/>
    <w:rsid w:val="00335BDA"/>
    <w:pPr>
      <w:spacing w:after="160" w:line="259" w:lineRule="auto"/>
    </w:pPr>
  </w:style>
  <w:style w:type="paragraph" w:customStyle="1" w:styleId="1552A05AB7CD4DBFA983CF4E899B5C22">
    <w:name w:val="1552A05AB7CD4DBFA983CF4E899B5C22"/>
    <w:rsid w:val="00335BDA"/>
    <w:pPr>
      <w:spacing w:after="160" w:line="259" w:lineRule="auto"/>
    </w:pPr>
  </w:style>
  <w:style w:type="paragraph" w:customStyle="1" w:styleId="53E396E3F8F74D69A6E3B6F2DC77D1D4">
    <w:name w:val="53E396E3F8F74D69A6E3B6F2DC77D1D4"/>
    <w:rsid w:val="00335BDA"/>
    <w:pPr>
      <w:spacing w:after="160" w:line="259" w:lineRule="auto"/>
    </w:pPr>
  </w:style>
  <w:style w:type="paragraph" w:customStyle="1" w:styleId="C5074531ED4846B08A93CD7E611070C5">
    <w:name w:val="C5074531ED4846B08A93CD7E611070C5"/>
    <w:rsid w:val="00335BDA"/>
    <w:pPr>
      <w:spacing w:after="160" w:line="259" w:lineRule="auto"/>
    </w:pPr>
  </w:style>
  <w:style w:type="paragraph" w:customStyle="1" w:styleId="69E7653822964340820D63D78D61C89D">
    <w:name w:val="69E7653822964340820D63D78D61C89D"/>
    <w:rsid w:val="00335BDA"/>
    <w:pPr>
      <w:spacing w:after="160" w:line="259" w:lineRule="auto"/>
    </w:pPr>
  </w:style>
  <w:style w:type="paragraph" w:customStyle="1" w:styleId="D16159EBA1F5427A8C43BBCE53438A67">
    <w:name w:val="D16159EBA1F5427A8C43BBCE53438A67"/>
    <w:rsid w:val="00335BDA"/>
    <w:pPr>
      <w:spacing w:after="160" w:line="259" w:lineRule="auto"/>
    </w:pPr>
  </w:style>
  <w:style w:type="paragraph" w:customStyle="1" w:styleId="D911133B481D431CA2EA23ABF53C483B">
    <w:name w:val="D911133B481D431CA2EA23ABF53C483B"/>
    <w:pPr>
      <w:spacing w:after="160" w:line="259" w:lineRule="auto"/>
    </w:pPr>
  </w:style>
  <w:style w:type="paragraph" w:customStyle="1" w:styleId="103CC1F1365243AEBAF7BD220AC40E2E">
    <w:name w:val="103CC1F1365243AEBAF7BD220AC40E2E"/>
    <w:pPr>
      <w:spacing w:after="160" w:line="259" w:lineRule="auto"/>
    </w:pPr>
  </w:style>
  <w:style w:type="paragraph" w:customStyle="1" w:styleId="A3E394D56D5B40D5979DEF729E8DF221">
    <w:name w:val="A3E394D56D5B40D5979DEF729E8DF221"/>
    <w:pPr>
      <w:spacing w:after="160" w:line="259" w:lineRule="auto"/>
    </w:pPr>
  </w:style>
  <w:style w:type="paragraph" w:customStyle="1" w:styleId="D8863D4A8B9143AE85FE819EC61527F0">
    <w:name w:val="D8863D4A8B9143AE85FE819EC61527F0"/>
    <w:pPr>
      <w:spacing w:after="160" w:line="259" w:lineRule="auto"/>
    </w:pPr>
  </w:style>
  <w:style w:type="paragraph" w:customStyle="1" w:styleId="8A37404CB66F4667B059E683DADD2F75">
    <w:name w:val="8A37404CB66F4667B059E683DADD2F75"/>
    <w:pPr>
      <w:spacing w:after="160" w:line="259" w:lineRule="auto"/>
    </w:pPr>
  </w:style>
  <w:style w:type="paragraph" w:customStyle="1" w:styleId="57BD4D7ECF374C40BF82A32FE64BDE24">
    <w:name w:val="57BD4D7ECF374C40BF82A32FE64BDE24"/>
    <w:pPr>
      <w:spacing w:after="160" w:line="259" w:lineRule="auto"/>
    </w:pPr>
  </w:style>
  <w:style w:type="paragraph" w:customStyle="1" w:styleId="24AF7E60AB024E56A50C1C5990DEF881">
    <w:name w:val="24AF7E60AB024E56A50C1C5990DEF8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EB2D-060E-49B6-88B6-7000BF7C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2378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Petra Barotová</dc:creator>
  <cp:lastModifiedBy>Dita Šilingerová</cp:lastModifiedBy>
  <cp:revision>2</cp:revision>
  <cp:lastPrinted>2019-10-24T11:06:00Z</cp:lastPrinted>
  <dcterms:created xsi:type="dcterms:W3CDTF">2019-12-18T12:18:00Z</dcterms:created>
  <dcterms:modified xsi:type="dcterms:W3CDTF">2019-12-18T12:18:00Z</dcterms:modified>
</cp:coreProperties>
</file>