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20" w:rsidRDefault="00382D73">
      <w:pPr>
        <w:spacing w:after="0"/>
        <w:ind w:left="3630"/>
        <w:jc w:val="center"/>
      </w:pPr>
      <w:r>
        <w:rPr>
          <w:sz w:val="32"/>
        </w:rPr>
        <w:t>ZUCRP902PDCV</w:t>
      </w:r>
    </w:p>
    <w:p w:rsidR="00202320" w:rsidRDefault="00382D73">
      <w:pPr>
        <w:tabs>
          <w:tab w:val="center" w:pos="8953"/>
          <w:tab w:val="right" w:pos="9801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304923</wp:posOffset>
            </wp:positionH>
            <wp:positionV relativeFrom="page">
              <wp:posOffset>3118993</wp:posOffset>
            </wp:positionV>
            <wp:extent cx="298824" cy="12196"/>
            <wp:effectExtent l="0" t="0" r="0" b="0"/>
            <wp:wrapTopAndBottom/>
            <wp:docPr id="4143" name="Picture 4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" name="Picture 41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82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ORIGINAL</w:t>
      </w:r>
      <w:r>
        <w:rPr>
          <w:sz w:val="28"/>
        </w:rPr>
        <w:tab/>
      </w:r>
      <w:r>
        <w:rPr>
          <w:sz w:val="28"/>
        </w:rPr>
        <w:t>Strana 1</w:t>
      </w:r>
      <w:r>
        <w:rPr>
          <w:sz w:val="28"/>
        </w:rPr>
        <w:tab/>
      </w:r>
      <w:r>
        <w:rPr>
          <w:sz w:val="28"/>
        </w:rPr>
        <w:t>2</w:t>
      </w:r>
    </w:p>
    <w:tbl>
      <w:tblPr>
        <w:tblStyle w:val="TableGrid"/>
        <w:tblW w:w="10017" w:type="dxa"/>
        <w:tblInd w:w="-197" w:type="dxa"/>
        <w:tblCellMar>
          <w:top w:w="21" w:type="dxa"/>
          <w:left w:w="115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860"/>
        <w:gridCol w:w="5157"/>
      </w:tblGrid>
      <w:tr w:rsidR="00202320">
        <w:trPr>
          <w:trHeight w:val="1728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20" w:rsidRDefault="00382D73">
            <w:pPr>
              <w:spacing w:after="34"/>
              <w:ind w:left="82"/>
            </w:pPr>
            <w:r>
              <w:rPr>
                <w:noProof/>
              </w:rPr>
              <w:drawing>
                <wp:inline distT="0" distB="0" distL="0" distR="0">
                  <wp:extent cx="884276" cy="201225"/>
                  <wp:effectExtent l="0" t="0" r="0" b="0"/>
                  <wp:docPr id="4008" name="Picture 4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8" name="Picture 40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276" cy="20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2320" w:rsidRDefault="00382D73">
            <w:pPr>
              <w:spacing w:after="0"/>
              <w:ind w:left="67"/>
            </w:pPr>
            <w:r>
              <w:rPr>
                <w:sz w:val="40"/>
              </w:rPr>
              <w:t>VISHAYO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20" w:rsidRDefault="00382D73">
            <w:pPr>
              <w:spacing w:after="2"/>
              <w:ind w:left="43"/>
            </w:pPr>
            <w:r>
              <w:rPr>
                <w:sz w:val="28"/>
              </w:rPr>
              <w:t>OBJEDNAVKA</w:t>
            </w:r>
          </w:p>
          <w:p w:rsidR="00202320" w:rsidRDefault="00382D73">
            <w:pPr>
              <w:spacing w:after="0"/>
              <w:ind w:left="43"/>
            </w:pPr>
            <w:r>
              <w:rPr>
                <w:sz w:val="24"/>
              </w:rPr>
              <w:t>Ze dne: 26.11.2019</w:t>
            </w:r>
          </w:p>
          <w:p w:rsidR="00202320" w:rsidRDefault="00382D73">
            <w:pPr>
              <w:spacing w:after="0"/>
              <w:ind w:left="38"/>
            </w:pPr>
            <w:r>
              <w:rPr>
                <w:sz w:val="24"/>
              </w:rPr>
              <w:t>C60-4501369743 / 26 . 11 . 2019</w:t>
            </w:r>
          </w:p>
          <w:p w:rsidR="00202320" w:rsidRDefault="00382D73">
            <w:pPr>
              <w:spacing w:after="0" w:line="236" w:lineRule="auto"/>
              <w:ind w:left="34" w:right="206" w:firstLine="10"/>
            </w:pPr>
            <w:r>
              <w:rPr>
                <w:sz w:val="20"/>
              </w:rPr>
              <w:t>Kontaktní osoba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Karolina Velkova </w:t>
            </w:r>
            <w:r>
              <w:rPr>
                <w:sz w:val="20"/>
              </w:rPr>
              <w:t>Telefon</w:t>
            </w:r>
            <w:r>
              <w:rPr>
                <w:sz w:val="20"/>
              </w:rPr>
              <w:tab/>
              <w:t>………….</w:t>
            </w:r>
            <w:r>
              <w:rPr>
                <w:sz w:val="20"/>
              </w:rPr>
              <w:t>email</w:t>
            </w:r>
            <w:r>
              <w:rPr>
                <w:sz w:val="20"/>
              </w:rPr>
              <w:tab/>
              <w:t>………….</w:t>
            </w:r>
          </w:p>
          <w:p w:rsidR="00202320" w:rsidRDefault="00382D73">
            <w:pPr>
              <w:tabs>
                <w:tab w:val="center" w:pos="2595"/>
              </w:tabs>
              <w:spacing w:after="0"/>
            </w:pPr>
            <w:r>
              <w:rPr>
                <w:sz w:val="18"/>
              </w:rPr>
              <w:t>Nase faxové Císlo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+…………….</w:t>
            </w:r>
          </w:p>
        </w:tc>
      </w:tr>
      <w:tr w:rsidR="00202320">
        <w:trPr>
          <w:trHeight w:val="1556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20" w:rsidRDefault="00382D73">
            <w:pPr>
              <w:spacing w:after="0"/>
              <w:ind w:right="403"/>
              <w:jc w:val="right"/>
            </w:pPr>
            <w:r>
              <w:t>827254</w:t>
            </w:r>
          </w:p>
          <w:p w:rsidR="00202320" w:rsidRDefault="00382D73">
            <w:pPr>
              <w:spacing w:after="0"/>
              <w:ind w:left="67"/>
            </w:pPr>
            <w:r>
              <w:rPr>
                <w:sz w:val="20"/>
              </w:rPr>
              <w:t>Zdravotni ustav se Bidlem v</w:t>
            </w:r>
          </w:p>
          <w:p w:rsidR="00202320" w:rsidRDefault="00382D73">
            <w:pPr>
              <w:spacing w:after="0"/>
              <w:ind w:left="58"/>
            </w:pPr>
            <w:r>
              <w:rPr>
                <w:sz w:val="20"/>
              </w:rPr>
              <w:t>Usti nad Labem</w:t>
            </w:r>
          </w:p>
          <w:p w:rsidR="00202320" w:rsidRDefault="00382D73">
            <w:pPr>
              <w:spacing w:after="0" w:line="216" w:lineRule="auto"/>
              <w:ind w:left="63" w:right="523" w:hanging="5"/>
              <w:jc w:val="both"/>
            </w:pPr>
            <w:r>
              <w:rPr>
                <w:sz w:val="20"/>
              </w:rPr>
              <w:t>Odbor hygienickych laboratori Karlovy Vary</w:t>
            </w:r>
          </w:p>
          <w:p w:rsidR="00202320" w:rsidRDefault="00382D73">
            <w:pPr>
              <w:spacing w:after="0"/>
              <w:ind w:left="53"/>
            </w:pPr>
            <w:r>
              <w:rPr>
                <w:sz w:val="20"/>
              </w:rPr>
              <w:t>Moskevska 15</w:t>
            </w:r>
          </w:p>
          <w:p w:rsidR="00202320" w:rsidRDefault="00382D73">
            <w:pPr>
              <w:spacing w:after="0"/>
              <w:ind w:left="58"/>
            </w:pPr>
            <w:r>
              <w:rPr>
                <w:sz w:val="20"/>
              </w:rPr>
              <w:t>400 01 Usti nad Labem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20" w:rsidRDefault="00382D73">
            <w:pPr>
              <w:spacing w:after="0"/>
              <w:ind w:left="24"/>
            </w:pPr>
            <w:r>
              <w:rPr>
                <w:sz w:val="24"/>
              </w:rPr>
              <w:t>Dodací Ihuta Den 20.01.2020</w:t>
            </w:r>
          </w:p>
          <w:tbl>
            <w:tblPr>
              <w:tblStyle w:val="TableGrid"/>
              <w:tblW w:w="2564" w:type="dxa"/>
              <w:tblInd w:w="1861" w:type="dxa"/>
              <w:tblCellMar>
                <w:top w:w="2" w:type="dxa"/>
                <w:left w:w="69" w:type="dxa"/>
                <w:bottom w:w="0" w:type="dxa"/>
                <w:right w:w="13" w:type="dxa"/>
              </w:tblCellMar>
              <w:tblLook w:val="04A0" w:firstRow="1" w:lastRow="0" w:firstColumn="1" w:lastColumn="0" w:noHBand="0" w:noVBand="1"/>
            </w:tblPr>
            <w:tblGrid>
              <w:gridCol w:w="2564"/>
            </w:tblGrid>
            <w:tr w:rsidR="00202320">
              <w:trPr>
                <w:trHeight w:val="308"/>
              </w:trPr>
              <w:tc>
                <w:tcPr>
                  <w:tcW w:w="256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02320" w:rsidRDefault="00382D73">
                  <w:pPr>
                    <w:spacing w:after="0"/>
                  </w:pPr>
                  <w:r>
                    <w:rPr>
                      <w:sz w:val="20"/>
                    </w:rPr>
                    <w:t>Zdravotní ústav Ústí nad Labem</w:t>
                  </w:r>
                </w:p>
              </w:tc>
            </w:tr>
            <w:tr w:rsidR="00202320">
              <w:trPr>
                <w:trHeight w:val="307"/>
              </w:trPr>
              <w:tc>
                <w:tcPr>
                  <w:tcW w:w="2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02320" w:rsidRDefault="00382D73">
                  <w:pPr>
                    <w:spacing w:after="0"/>
                    <w:ind w:right="106"/>
                    <w:jc w:val="center"/>
                  </w:pPr>
                  <w:r>
                    <w:rPr>
                      <w:sz w:val="20"/>
                    </w:rPr>
                    <w:t>č.j.: 2 8, -Il. 2019</w:t>
                  </w:r>
                </w:p>
              </w:tc>
            </w:tr>
            <w:tr w:rsidR="00202320">
              <w:trPr>
                <w:trHeight w:val="299"/>
              </w:trPr>
              <w:tc>
                <w:tcPr>
                  <w:tcW w:w="2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02320" w:rsidRDefault="00382D73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 xml:space="preserve">Pro: Dk.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851" cy="161590"/>
                        <wp:effectExtent l="0" t="0" r="0" b="0"/>
                        <wp:docPr id="3921" name="Picture 39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21" name="Picture 392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851" cy="161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02320" w:rsidRDefault="00202320"/>
        </w:tc>
      </w:tr>
      <w:tr w:rsidR="00202320">
        <w:trPr>
          <w:trHeight w:val="1385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20" w:rsidRDefault="00382D73">
            <w:pPr>
              <w:spacing w:after="0"/>
              <w:ind w:left="48"/>
            </w:pPr>
            <w:r>
              <w:rPr>
                <w:sz w:val="18"/>
              </w:rPr>
              <w:t>Zbozĺ laskave dodejte na adresu:</w:t>
            </w:r>
          </w:p>
          <w:p w:rsidR="00202320" w:rsidRDefault="00382D73">
            <w:pPr>
              <w:spacing w:after="0"/>
              <w:ind w:left="53"/>
            </w:pPr>
            <w:r>
              <w:rPr>
                <w:sz w:val="20"/>
              </w:rPr>
              <w:t>F i rma</w:t>
            </w:r>
          </w:p>
          <w:p w:rsidR="00202320" w:rsidRDefault="00382D73">
            <w:pPr>
              <w:spacing w:after="0" w:line="216" w:lineRule="auto"/>
              <w:ind w:left="53" w:right="720" w:hanging="10"/>
              <w:jc w:val="both"/>
            </w:pPr>
            <w:r>
              <w:rPr>
                <w:sz w:val="20"/>
              </w:rPr>
              <w:t>Vishay Electronic spol. s r.o. Prod. Resistors Sfernice Blatná</w:t>
            </w:r>
          </w:p>
          <w:p w:rsidR="00202320" w:rsidRDefault="00382D73">
            <w:pPr>
              <w:spacing w:after="0"/>
              <w:ind w:left="48" w:right="2867" w:firstLine="5"/>
              <w:jc w:val="both"/>
            </w:pPr>
            <w:r>
              <w:rPr>
                <w:sz w:val="20"/>
              </w:rPr>
              <w:t>Pasticka 1096 388 01 Blatna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20" w:rsidRDefault="00382D73">
            <w:pPr>
              <w:spacing w:after="0"/>
              <w:ind w:left="24" w:right="178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2536959</wp:posOffset>
                  </wp:positionH>
                  <wp:positionV relativeFrom="paragraph">
                    <wp:posOffset>-19479</wp:posOffset>
                  </wp:positionV>
                  <wp:extent cx="594599" cy="164639"/>
                  <wp:effectExtent l="0" t="0" r="0" b="0"/>
                  <wp:wrapSquare wrapText="bothSides"/>
                  <wp:docPr id="3964" name="Picture 3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" name="Picture 39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99" cy="16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Fakturacnĺ adresa:</w:t>
            </w:r>
          </w:p>
          <w:p w:rsidR="00202320" w:rsidRDefault="00382D73">
            <w:pPr>
              <w:spacing w:after="0" w:line="216" w:lineRule="auto"/>
              <w:ind w:left="19" w:right="178"/>
            </w:pPr>
            <w:r>
              <w:rPr>
                <w:sz w:val="18"/>
              </w:rPr>
              <w:t>EN(AIL : invoice . CR@vishay.corn Fi rma</w:t>
            </w:r>
          </w:p>
          <w:p w:rsidR="00202320" w:rsidRDefault="00382D73">
            <w:pPr>
              <w:spacing w:after="0"/>
              <w:ind w:left="5"/>
            </w:pPr>
            <w:r>
              <w:rPr>
                <w:sz w:val="20"/>
              </w:rPr>
              <w:t>Vishay Electronic spol. s r.o.</w:t>
            </w:r>
          </w:p>
          <w:p w:rsidR="00202320" w:rsidRDefault="00382D73">
            <w:pPr>
              <w:spacing w:after="0"/>
              <w:ind w:left="10"/>
            </w:pPr>
            <w:r>
              <w:rPr>
                <w:sz w:val="20"/>
              </w:rPr>
              <w:t>Mlynska 1095</w:t>
            </w:r>
          </w:p>
          <w:p w:rsidR="00202320" w:rsidRDefault="00382D73">
            <w:pPr>
              <w:spacing w:after="0"/>
              <w:ind w:left="19"/>
            </w:pPr>
            <w:r>
              <w:rPr>
                <w:sz w:val="20"/>
              </w:rPr>
              <w:t>334 01 Prestice</w:t>
            </w:r>
          </w:p>
        </w:tc>
      </w:tr>
      <w:tr w:rsidR="00202320">
        <w:trPr>
          <w:trHeight w:val="8988"/>
        </w:trPr>
        <w:tc>
          <w:tcPr>
            <w:tcW w:w="10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20" w:rsidRDefault="00382D73">
            <w:pPr>
              <w:spacing w:after="0"/>
              <w:ind w:left="591"/>
            </w:pPr>
            <w:r>
              <w:rPr>
                <w:sz w:val="20"/>
              </w:rPr>
              <w:lastRenderedPageBreak/>
              <w:t>Dodací podmínky .</w:t>
            </w:r>
          </w:p>
          <w:p w:rsidR="00202320" w:rsidRDefault="00382D73">
            <w:pPr>
              <w:spacing w:after="44"/>
              <w:ind w:left="595"/>
            </w:pPr>
            <w:r>
              <w:rPr>
                <w:sz w:val="20"/>
              </w:rPr>
              <w:t>Platební podmínky: b#hem 14 dn# bez srá#ky</w:t>
            </w:r>
          </w:p>
          <w:p w:rsidR="00202320" w:rsidRDefault="00382D73">
            <w:pPr>
              <w:spacing w:after="0"/>
              <w:ind w:left="586"/>
            </w:pPr>
            <w:r>
              <w:rPr>
                <w:sz w:val="20"/>
              </w:rPr>
              <w:t>Od nagich dodavatelu ocekáváme 100% dodrzovánĺ podmínek dodávek</w:t>
            </w:r>
          </w:p>
          <w:tbl>
            <w:tblPr>
              <w:tblStyle w:val="TableGrid"/>
              <w:tblW w:w="9830" w:type="dxa"/>
              <w:tblInd w:w="0" w:type="dxa"/>
              <w:tblCellMar>
                <w:top w:w="58" w:type="dxa"/>
                <w:left w:w="0" w:type="dxa"/>
                <w:bottom w:w="125" w:type="dxa"/>
                <w:right w:w="149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2460"/>
              <w:gridCol w:w="4085"/>
              <w:gridCol w:w="1274"/>
              <w:gridCol w:w="1295"/>
            </w:tblGrid>
            <w:tr w:rsidR="00202320">
              <w:trPr>
                <w:trHeight w:val="519"/>
              </w:trPr>
              <w:tc>
                <w:tcPr>
                  <w:tcW w:w="56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202320" w:rsidRDefault="00382D73">
                  <w:pPr>
                    <w:spacing w:after="0"/>
                    <w:ind w:left="38"/>
                  </w:pPr>
                  <w:r>
                    <w:t>por.</w:t>
                  </w:r>
                </w:p>
              </w:tc>
              <w:tc>
                <w:tcPr>
                  <w:tcW w:w="173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202320" w:rsidRDefault="00382D73">
                  <w:pPr>
                    <w:spacing w:after="0"/>
                    <w:ind w:left="29" w:right="360"/>
                  </w:pPr>
                  <w:r>
                    <w:t>Materiál Název</w:t>
                  </w:r>
                </w:p>
              </w:tc>
              <w:tc>
                <w:tcPr>
                  <w:tcW w:w="405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202320" w:rsidRDefault="00382D73">
                  <w:pPr>
                    <w:spacing w:after="0"/>
                  </w:pPr>
                  <w:r>
                    <w:t>Mnozstvĺ objednávky Jednotka</w:t>
                  </w:r>
                </w:p>
              </w:tc>
              <w:tc>
                <w:tcPr>
                  <w:tcW w:w="229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202320" w:rsidRDefault="00382D73">
                  <w:pPr>
                    <w:spacing w:after="0"/>
                  </w:pPr>
                  <w:r>
                    <w:t>Cena za jednotku</w:t>
                  </w:r>
                </w:p>
              </w:tc>
              <w:tc>
                <w:tcPr>
                  <w:tcW w:w="118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202320" w:rsidRDefault="00382D73">
                  <w:pPr>
                    <w:spacing w:after="0"/>
                    <w:ind w:left="125"/>
                  </w:pPr>
                  <w:r>
                    <w:rPr>
                      <w:sz w:val="24"/>
                    </w:rPr>
                    <w:t>Cístá cena</w:t>
                  </w:r>
                </w:p>
                <w:p w:rsidR="00202320" w:rsidRDefault="00382D73">
                  <w:pPr>
                    <w:spacing w:after="0"/>
                    <w:ind w:left="677"/>
                  </w:pPr>
                  <w:r>
                    <w:rPr>
                      <w:sz w:val="26"/>
                    </w:rPr>
                    <w:t>CZK</w:t>
                  </w:r>
                </w:p>
              </w:tc>
            </w:tr>
            <w:tr w:rsidR="00202320">
              <w:trPr>
                <w:trHeight w:val="2766"/>
              </w:trPr>
              <w:tc>
                <w:tcPr>
                  <w:tcW w:w="56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202320" w:rsidRDefault="00382D73">
                  <w:pPr>
                    <w:spacing w:after="1262"/>
                    <w:ind w:left="38"/>
                  </w:pPr>
                  <w:r>
                    <w:rPr>
                      <w:sz w:val="24"/>
                    </w:rPr>
                    <w:t>10</w:t>
                  </w:r>
                </w:p>
                <w:p w:rsidR="00202320" w:rsidRDefault="00382D73">
                  <w:pPr>
                    <w:spacing w:after="0"/>
                    <w:ind w:left="24"/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5791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202320" w:rsidRDefault="00382D73">
                  <w:pPr>
                    <w:spacing w:after="0"/>
                    <w:ind w:left="14"/>
                  </w:pPr>
                  <w:r>
                    <w:rPr>
                      <w:sz w:val="20"/>
                    </w:rPr>
                    <w:t>Merenĺ Bodování kartacku AI 120</w:t>
                  </w:r>
                </w:p>
                <w:p w:rsidR="00202320" w:rsidRDefault="00382D73">
                  <w:pPr>
                    <w:spacing w:after="90"/>
                    <w:ind w:left="1926"/>
                    <w:jc w:val="center"/>
                  </w:pPr>
                  <w:r>
                    <w:rPr>
                      <w:sz w:val="20"/>
                    </w:rPr>
                    <w:t>I kus</w:t>
                  </w:r>
                </w:p>
                <w:p w:rsidR="00202320" w:rsidRDefault="00382D73">
                  <w:pPr>
                    <w:numPr>
                      <w:ilvl w:val="0"/>
                      <w:numId w:val="1"/>
                    </w:numPr>
                    <w:spacing w:after="836"/>
                    <w:ind w:hanging="221"/>
                  </w:pPr>
                  <w:r>
                    <w:rPr>
                      <w:sz w:val="20"/>
                    </w:rPr>
                    <w:t>termín merenĺ prosím konzultuj te panem Smolou</w:t>
                  </w:r>
                </w:p>
                <w:p w:rsidR="00202320" w:rsidRDefault="00382D73">
                  <w:pPr>
                    <w:spacing w:after="141" w:line="216" w:lineRule="auto"/>
                    <w:ind w:left="3491" w:right="984" w:hanging="3491"/>
                    <w:jc w:val="both"/>
                  </w:pPr>
                  <w:r>
                    <w:rPr>
                      <w:sz w:val="20"/>
                    </w:rPr>
                    <w:t>MERENÍ MONTAZ DRZACKUNA JEZDEC+OHYBÄ1120 1 kus</w:t>
                  </w:r>
                </w:p>
                <w:p w:rsidR="00202320" w:rsidRDefault="00382D73">
                  <w:pPr>
                    <w:numPr>
                      <w:ilvl w:val="0"/>
                      <w:numId w:val="1"/>
                    </w:numPr>
                    <w:spacing w:after="0"/>
                    <w:ind w:hanging="221"/>
                  </w:pPr>
                  <w:r>
                    <w:rPr>
                      <w:sz w:val="20"/>
                    </w:rPr>
                    <w:t>stredisko montáz</w:t>
                  </w:r>
                </w:p>
              </w:tc>
              <w:tc>
                <w:tcPr>
                  <w:tcW w:w="229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202320" w:rsidRDefault="00382D73">
                  <w:pPr>
                    <w:spacing w:after="1232"/>
                    <w:ind w:left="437"/>
                  </w:pPr>
                  <w:r>
                    <w:rPr>
                      <w:sz w:val="26"/>
                    </w:rPr>
                    <w:t>24 . 000, 00</w:t>
                  </w:r>
                </w:p>
                <w:p w:rsidR="00202320" w:rsidRDefault="00382D73">
                  <w:pPr>
                    <w:spacing w:after="0"/>
                    <w:ind w:left="423"/>
                  </w:pPr>
                  <w:r>
                    <w:rPr>
                      <w:sz w:val="26"/>
                    </w:rPr>
                    <w:t>30 . 000 , 00</w:t>
                  </w:r>
                </w:p>
              </w:tc>
              <w:tc>
                <w:tcPr>
                  <w:tcW w:w="118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202320" w:rsidRDefault="00382D73">
                  <w:pPr>
                    <w:spacing w:after="1227"/>
                    <w:ind w:left="10"/>
                  </w:pPr>
                  <w:r>
                    <w:rPr>
                      <w:sz w:val="26"/>
                    </w:rPr>
                    <w:t>24 . 000 , 00</w:t>
                  </w:r>
                </w:p>
                <w:p w:rsidR="00202320" w:rsidRDefault="00382D73">
                  <w:pPr>
                    <w:spacing w:after="0"/>
                  </w:pPr>
                  <w:r>
                    <w:rPr>
                      <w:sz w:val="26"/>
                    </w:rPr>
                    <w:t>30 . 000 , 00</w:t>
                  </w:r>
                </w:p>
              </w:tc>
            </w:tr>
          </w:tbl>
          <w:p w:rsidR="00202320" w:rsidRDefault="00382D73">
            <w:pPr>
              <w:tabs>
                <w:tab w:val="center" w:pos="2360"/>
                <w:tab w:val="center" w:pos="8790"/>
                <w:tab w:val="center" w:pos="9376"/>
              </w:tabs>
              <w:spacing w:after="68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Celková cistá cena bez DPH CZK</w:t>
            </w:r>
            <w:r>
              <w:rPr>
                <w:sz w:val="20"/>
              </w:rPr>
              <w:tab/>
              <w:t>4 . 0</w:t>
            </w:r>
            <w:r>
              <w:rPr>
                <w:sz w:val="20"/>
              </w:rPr>
              <w:tab/>
              <w:t>, oo</w:t>
            </w:r>
          </w:p>
          <w:p w:rsidR="00202320" w:rsidRDefault="00382D73">
            <w:pPr>
              <w:spacing w:after="0"/>
              <w:ind w:left="557"/>
            </w:pPr>
            <w:r>
              <w:rPr>
                <w:sz w:val="20"/>
              </w:rPr>
              <w:t>Spolehlivost dodávky / mno#ství :</w:t>
            </w:r>
          </w:p>
          <w:p w:rsidR="00202320" w:rsidRDefault="00382D73">
            <w:pPr>
              <w:spacing w:after="91" w:line="216" w:lineRule="auto"/>
              <w:ind w:left="547" w:right="259" w:firstLine="5"/>
            </w:pPr>
            <w:r>
              <w:rPr>
                <w:sz w:val="20"/>
              </w:rPr>
              <w:t xml:space="preserve">Od na#ich dodavatel # o#ekáváme 100% spolehlivost dodávky co se </w:t>
            </w:r>
            <w:r>
              <w:rPr>
                <w:sz w:val="20"/>
              </w:rPr>
              <w:tab/>
              <w:t>termí dodání a obj ednaného mno#stvĺ. Udané dodací termíny se vztahují k Í studo ánĺ .</w:t>
            </w:r>
          </w:p>
          <w:p w:rsidR="00202320" w:rsidRDefault="00382D73">
            <w:pPr>
              <w:spacing w:after="0"/>
              <w:ind w:left="557"/>
            </w:pPr>
            <w:r>
              <w:rPr>
                <w:sz w:val="20"/>
              </w:rPr>
              <w:t>Zm#ny :</w:t>
            </w:r>
          </w:p>
          <w:p w:rsidR="00202320" w:rsidRDefault="00382D73">
            <w:pPr>
              <w:spacing w:after="99" w:line="216" w:lineRule="auto"/>
              <w:ind w:left="552" w:right="58" w:hanging="5"/>
              <w:jc w:val="both"/>
            </w:pPr>
            <w:r>
              <w:rPr>
                <w:sz w:val="20"/>
              </w:rPr>
              <w:t>Jakékoliv zm#ny (des</w:t>
            </w:r>
            <w:r>
              <w:rPr>
                <w:sz w:val="20"/>
              </w:rPr>
              <w:t>ign / proces / materiál) musí být oznámeny 12 m#síc p#edem, a to písemnou formou .</w:t>
            </w:r>
          </w:p>
          <w:p w:rsidR="00202320" w:rsidRDefault="00382D73">
            <w:pPr>
              <w:spacing w:after="0"/>
              <w:ind w:left="552"/>
            </w:pPr>
            <w:r>
              <w:rPr>
                <w:sz w:val="20"/>
              </w:rPr>
              <w:t>Právní a regula#ní po#adavky :</w:t>
            </w:r>
          </w:p>
          <w:p w:rsidR="00202320" w:rsidRDefault="00382D73">
            <w:pPr>
              <w:spacing w:after="121" w:line="216" w:lineRule="auto"/>
              <w:ind w:left="538" w:right="571"/>
              <w:jc w:val="both"/>
            </w:pPr>
            <w:r>
              <w:rPr>
                <w:sz w:val="20"/>
              </w:rPr>
              <w:t xml:space="preserve">V#echny extern# poskytované procesy, produkty a slu#by musí spl#ovat platné právní a regula#ní po#adavky zem# xýcozu, zem# dovozu a zem# uÝ#enĺ , specifikované zákazníkem, pokud tak bylo u#in#no. Toto je potvrzeno p#ijetím obj ednávky ze strany dodavatele </w:t>
            </w:r>
            <w:r>
              <w:rPr>
                <w:sz w:val="20"/>
              </w:rPr>
              <w:t>.</w:t>
            </w:r>
          </w:p>
          <w:p w:rsidR="00202320" w:rsidRDefault="00382D73">
            <w:pPr>
              <w:spacing w:after="0"/>
              <w:ind w:left="543"/>
            </w:pPr>
            <w:r>
              <w:rPr>
                <w:sz w:val="18"/>
              </w:rPr>
              <w:t>Stroj ové XA'hotovenÍ :</w:t>
            </w:r>
          </w:p>
          <w:p w:rsidR="00202320" w:rsidRDefault="00382D73">
            <w:pPr>
              <w:spacing w:after="51"/>
              <w:ind w:left="538"/>
            </w:pPr>
            <w:r>
              <w:rPr>
                <w:sz w:val="20"/>
              </w:rPr>
              <w:t xml:space="preserve">Tento dokument byl </w:t>
            </w:r>
            <w:r>
              <w:rPr>
                <w:noProof/>
              </w:rPr>
              <w:drawing>
                <wp:inline distT="0" distB="0" distL="0" distR="0">
                  <wp:extent cx="582403" cy="106711"/>
                  <wp:effectExtent l="0" t="0" r="0" b="0"/>
                  <wp:docPr id="4064" name="Picture 4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4" name="Picture 40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03" cy="10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strojov# a je platný i bez podpisu.</w:t>
            </w:r>
          </w:p>
          <w:p w:rsidR="00202320" w:rsidRDefault="00382D73">
            <w:pPr>
              <w:spacing w:after="0"/>
              <w:ind w:left="533"/>
            </w:pPr>
            <w:r>
              <w:rPr>
                <w:sz w:val="20"/>
              </w:rPr>
              <w:t>V#eobecné obchodní podmínky :</w:t>
            </w:r>
          </w:p>
          <w:p w:rsidR="00202320" w:rsidRDefault="00382D73">
            <w:pPr>
              <w:spacing w:after="0" w:line="216" w:lineRule="auto"/>
              <w:ind w:left="528" w:right="471" w:firstLine="19"/>
              <w:jc w:val="both"/>
            </w:pPr>
            <w:r>
              <w:rPr>
                <w:sz w:val="20"/>
              </w:rPr>
              <w:t>Podmínky nákupu spole#nostľ Vishay Electronic GmbH, které jsou k dispozici na adrese www.vishay. com/doc?49978, se výhradn# uplat#uj Í uplat#uj</w:t>
            </w:r>
            <w:r>
              <w:rPr>
                <w:sz w:val="20"/>
              </w:rPr>
              <w:t>í i na v#echny nákupy spole#nosti Vishay Electronic spol. s r.o./</w:t>
            </w:r>
          </w:p>
          <w:p w:rsidR="00202320" w:rsidRDefault="00382D73">
            <w:pPr>
              <w:spacing w:after="69"/>
              <w:ind w:left="538"/>
            </w:pPr>
            <w:r>
              <w:rPr>
                <w:sz w:val="20"/>
              </w:rPr>
              <w:t xml:space="preserve">#eská republika. Vishay </w:t>
            </w:r>
            <w:r>
              <w:rPr>
                <w:noProof/>
              </w:rPr>
              <w:drawing>
                <wp:inline distT="0" distB="0" distL="0" distR="0">
                  <wp:extent cx="573255" cy="109758"/>
                  <wp:effectExtent l="0" t="0" r="0" b="0"/>
                  <wp:docPr id="4065" name="Picture 4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5" name="Picture 40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55" cy="10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odmítá podmínky dodavatele nebo t#etĺch stran.</w:t>
            </w:r>
          </w:p>
          <w:p w:rsidR="00202320" w:rsidRDefault="00382D73">
            <w:pPr>
              <w:spacing w:after="0"/>
              <w:ind w:left="533"/>
            </w:pPr>
            <w:r>
              <w:rPr>
                <w:sz w:val="20"/>
              </w:rPr>
              <w:t>Ochrana osobních údaj # :</w:t>
            </w:r>
          </w:p>
        </w:tc>
      </w:tr>
    </w:tbl>
    <w:p w:rsidR="00202320" w:rsidRDefault="00382D73">
      <w:pPr>
        <w:spacing w:after="0"/>
        <w:ind w:right="106"/>
        <w:jc w:val="center"/>
      </w:pPr>
      <w:r>
        <w:rPr>
          <w:sz w:val="18"/>
        </w:rPr>
        <w:t>VISHAY ELECTRONIC spot. s r.o.</w:t>
      </w:r>
    </w:p>
    <w:p w:rsidR="00202320" w:rsidRDefault="00382D73">
      <w:pPr>
        <w:spacing w:after="87" w:line="216" w:lineRule="auto"/>
        <w:ind w:left="4230" w:hanging="3995"/>
      </w:pPr>
      <w:r>
        <w:rPr>
          <w:sz w:val="20"/>
        </w:rPr>
        <w:t>Prostice, Mlýnská 1095, PSC 334 01, IC: 40509044, DIC CZ40509044 Telefon: +420) 377981115 Fax (+420) 377 982 253 www.vishay.com</w:t>
      </w:r>
    </w:p>
    <w:p w:rsidR="00202320" w:rsidRDefault="00382D73">
      <w:pPr>
        <w:spacing w:after="59" w:line="216" w:lineRule="auto"/>
        <w:ind w:left="5738" w:right="2713" w:hanging="5162"/>
      </w:pPr>
      <w:bookmarkStart w:id="0" w:name="_GoBack"/>
      <w:bookmarkEnd w:id="0"/>
      <w:r>
        <w:rPr>
          <w:sz w:val="18"/>
        </w:rPr>
        <w:t>ONE OF THE WORLD'S LARGEST MANUFACTURERS OF DISCRETE SEMICOND METODA:</w:t>
      </w:r>
    </w:p>
    <w:p w:rsidR="00202320" w:rsidRDefault="00382D73">
      <w:pPr>
        <w:spacing w:after="12" w:line="245" w:lineRule="auto"/>
        <w:ind w:left="5752" w:right="2367" w:hanging="14"/>
      </w:pPr>
      <w:r>
        <w:t>TERMÍN: ODPOVÍDÁ:</w:t>
      </w:r>
    </w:p>
    <w:p w:rsidR="00202320" w:rsidRDefault="00382D73">
      <w:pPr>
        <w:spacing w:after="0"/>
        <w:ind w:left="2511"/>
        <w:jc w:val="center"/>
      </w:pPr>
      <w:r>
        <w:rPr>
          <w:sz w:val="20"/>
        </w:rPr>
        <w:t>Datum: C)</w:t>
      </w:r>
    </w:p>
    <w:sectPr w:rsidR="00202320">
      <w:pgSz w:w="11909" w:h="16838"/>
      <w:pgMar w:top="910" w:right="759" w:bottom="1440" w:left="13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34EA2"/>
    <w:multiLevelType w:val="hybridMultilevel"/>
    <w:tmpl w:val="D6144016"/>
    <w:lvl w:ilvl="0" w:tplc="FC3042BA">
      <w:start w:val="1"/>
      <w:numFmt w:val="bullet"/>
      <w:lvlText w:val="-"/>
      <w:lvlJc w:val="left"/>
      <w:pPr>
        <w:ind w:left="2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5E2E96">
      <w:start w:val="1"/>
      <w:numFmt w:val="bullet"/>
      <w:lvlText w:val="o"/>
      <w:lvlJc w:val="left"/>
      <w:pPr>
        <w:ind w:left="11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4C774">
      <w:start w:val="1"/>
      <w:numFmt w:val="bullet"/>
      <w:lvlText w:val="▪"/>
      <w:lvlJc w:val="left"/>
      <w:pPr>
        <w:ind w:left="18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C0838E">
      <w:start w:val="1"/>
      <w:numFmt w:val="bullet"/>
      <w:lvlText w:val="•"/>
      <w:lvlJc w:val="left"/>
      <w:pPr>
        <w:ind w:left="25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040774">
      <w:start w:val="1"/>
      <w:numFmt w:val="bullet"/>
      <w:lvlText w:val="o"/>
      <w:lvlJc w:val="left"/>
      <w:pPr>
        <w:ind w:left="32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68AEE6">
      <w:start w:val="1"/>
      <w:numFmt w:val="bullet"/>
      <w:lvlText w:val="▪"/>
      <w:lvlJc w:val="left"/>
      <w:pPr>
        <w:ind w:left="39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F8C6AE">
      <w:start w:val="1"/>
      <w:numFmt w:val="bullet"/>
      <w:lvlText w:val="•"/>
      <w:lvlJc w:val="left"/>
      <w:pPr>
        <w:ind w:left="47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1091A8">
      <w:start w:val="1"/>
      <w:numFmt w:val="bullet"/>
      <w:lvlText w:val="o"/>
      <w:lvlJc w:val="left"/>
      <w:pPr>
        <w:ind w:left="54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1EF500">
      <w:start w:val="1"/>
      <w:numFmt w:val="bullet"/>
      <w:lvlText w:val="▪"/>
      <w:lvlJc w:val="left"/>
      <w:pPr>
        <w:ind w:left="61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20"/>
    <w:rsid w:val="00202320"/>
    <w:rsid w:val="00382D73"/>
    <w:rsid w:val="00D2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0DCA"/>
  <w15:docId w15:val="{08938C97-86EC-4BE3-848B-1F5D23D5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2019-12-18T12:07:00Z</dcterms:created>
  <dcterms:modified xsi:type="dcterms:W3CDTF">2019-12-18T12:08:00Z</dcterms:modified>
</cp:coreProperties>
</file>