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SPD-19/162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3261F2">
        <w:t>em Medkem</w:t>
      </w:r>
      <w:r w:rsidRPr="007B6B27">
        <w:t>, obchodní</w:t>
      </w:r>
      <w:r w:rsidR="003261F2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Machine Learning Prague s.r.o.</w:t>
      </w:r>
      <w:r w:rsidR="007B6B27" w:rsidRPr="007B6B27">
        <w:rPr>
          <w:b/>
        </w:rPr>
        <w:t xml:space="preserve">, </w:t>
      </w:r>
      <w:r>
        <w:rPr>
          <w:b/>
        </w:rPr>
        <w:t>Blanická 5/589, 120 00 Praha 2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04744144</w:t>
      </w:r>
      <w:r w:rsidRPr="007B6B27">
        <w:t xml:space="preserve"> DIČ: </w:t>
      </w:r>
      <w:r w:rsidR="00FF4087">
        <w:t>CZ04744144</w:t>
      </w:r>
      <w:r w:rsidRPr="007B6B27">
        <w:t xml:space="preserve"> Banka: </w:t>
      </w:r>
    </w:p>
    <w:p w:rsidR="007B6B27" w:rsidRPr="007B6B27" w:rsidRDefault="003261F2" w:rsidP="007B6B27">
      <w:pPr>
        <w:jc w:val="center"/>
      </w:pPr>
      <w:r>
        <w:t>zastoupen</w:t>
      </w:r>
      <w:r w:rsidR="007B6B27" w:rsidRPr="007B6B27">
        <w:t xml:space="preserve">á: </w:t>
      </w:r>
      <w:r>
        <w:t>Šárkou Štrossovou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SPD-19/162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pódia a židlí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Sukovy síně pro nekoncertní využití (pódium a židle)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Blokace pro konferenci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levé balkon - Blokace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bookmarkStart w:id="0" w:name="_GoBack"/>
            <w:bookmarkEnd w:id="0"/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Oběd účastníků konference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přízemí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Respirium č. 2065 -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Bufet u Dvořákovy síně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Foyer balkon - Manipulace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Zpětná instalace pódia a židlí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Vyklizení Sukovy síně pro nekoncertní využití (pódium a židle)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konference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867 200,00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261F2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3</cp:revision>
  <dcterms:created xsi:type="dcterms:W3CDTF">2019-12-18T10:26:00Z</dcterms:created>
  <dcterms:modified xsi:type="dcterms:W3CDTF">2019-12-18T10:26:00Z</dcterms:modified>
</cp:coreProperties>
</file>