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BC9" w:rsidRPr="006908A3" w:rsidRDefault="00732BC9" w:rsidP="00732BC9">
      <w:pPr>
        <w:rPr>
          <w:sz w:val="22"/>
          <w:szCs w:val="22"/>
        </w:rPr>
      </w:pPr>
      <w:bookmarkStart w:id="0" w:name="_Toc152131439"/>
      <w:bookmarkStart w:id="1" w:name="_Toc95184825"/>
      <w:r w:rsidRPr="006908A3">
        <w:rPr>
          <w:sz w:val="22"/>
          <w:szCs w:val="22"/>
        </w:rPr>
        <w:t>Níže uvedeného dne, měsíce a roku uzavřeli</w:t>
      </w:r>
    </w:p>
    <w:p w:rsidR="00732BC9" w:rsidRPr="006908A3" w:rsidRDefault="00651A62" w:rsidP="00184826">
      <w:pPr>
        <w:pStyle w:val="Nadpis1"/>
        <w:numPr>
          <w:ilvl w:val="0"/>
          <w:numId w:val="1"/>
        </w:numPr>
        <w:spacing w:after="120"/>
        <w:ind w:left="284" w:hanging="284"/>
        <w:rPr>
          <w:rFonts w:ascii="Times New Roman" w:hAnsi="Times New Roman"/>
          <w:sz w:val="22"/>
          <w:szCs w:val="22"/>
        </w:rPr>
      </w:pPr>
      <w:r w:rsidRPr="006908A3">
        <w:rPr>
          <w:rFonts w:ascii="Times New Roman" w:hAnsi="Times New Roman"/>
          <w:sz w:val="22"/>
          <w:szCs w:val="22"/>
        </w:rPr>
        <w:t>Institut plánování a rozvoje hlavního města Prahy</w:t>
      </w:r>
      <w:r w:rsidR="00732BC9" w:rsidRPr="006908A3">
        <w:rPr>
          <w:rFonts w:ascii="Times New Roman" w:hAnsi="Times New Roman"/>
          <w:sz w:val="22"/>
          <w:szCs w:val="22"/>
        </w:rPr>
        <w:t>, příspěvková organizace</w:t>
      </w:r>
    </w:p>
    <w:p w:rsidR="00732BC9" w:rsidRPr="006908A3" w:rsidRDefault="00B749FA" w:rsidP="00FA5F2C">
      <w:pPr>
        <w:pStyle w:val="Zhlav"/>
        <w:tabs>
          <w:tab w:val="clear" w:pos="4536"/>
          <w:tab w:val="clear" w:pos="9072"/>
        </w:tabs>
        <w:rPr>
          <w:bCs/>
          <w:sz w:val="22"/>
          <w:szCs w:val="22"/>
        </w:rPr>
      </w:pPr>
      <w:r w:rsidRPr="006908A3">
        <w:rPr>
          <w:bCs/>
          <w:sz w:val="22"/>
          <w:szCs w:val="22"/>
        </w:rPr>
        <w:t xml:space="preserve">zastoupený </w:t>
      </w:r>
      <w:r w:rsidR="00EE7D16" w:rsidRPr="006908A3">
        <w:rPr>
          <w:bCs/>
          <w:sz w:val="22"/>
          <w:szCs w:val="22"/>
        </w:rPr>
        <w:t xml:space="preserve">Ing. arch. </w:t>
      </w:r>
      <w:r w:rsidR="00326CC4" w:rsidRPr="006908A3">
        <w:rPr>
          <w:bCs/>
          <w:sz w:val="22"/>
          <w:szCs w:val="22"/>
        </w:rPr>
        <w:t>Petrem Hlaváčkem</w:t>
      </w:r>
      <w:r w:rsidRPr="006908A3">
        <w:rPr>
          <w:bCs/>
          <w:sz w:val="22"/>
          <w:szCs w:val="22"/>
        </w:rPr>
        <w:t xml:space="preserve">, </w:t>
      </w:r>
      <w:r w:rsidR="00326CC4" w:rsidRPr="006908A3">
        <w:rPr>
          <w:bCs/>
          <w:sz w:val="22"/>
          <w:szCs w:val="22"/>
        </w:rPr>
        <w:t>ředitelem</w:t>
      </w:r>
    </w:p>
    <w:p w:rsidR="00732BC9" w:rsidRPr="006908A3" w:rsidRDefault="00732BC9" w:rsidP="00FA5F2C">
      <w:pPr>
        <w:rPr>
          <w:bCs/>
          <w:sz w:val="22"/>
          <w:szCs w:val="22"/>
        </w:rPr>
      </w:pPr>
      <w:r w:rsidRPr="006908A3">
        <w:rPr>
          <w:bCs/>
          <w:sz w:val="22"/>
          <w:szCs w:val="22"/>
        </w:rPr>
        <w:t>sídlo: Vyšehradská 57, 128 00 Praha 2</w:t>
      </w:r>
    </w:p>
    <w:p w:rsidR="00732BC9" w:rsidRPr="006908A3" w:rsidRDefault="00732BC9" w:rsidP="00FA5F2C">
      <w:pPr>
        <w:rPr>
          <w:bCs/>
          <w:sz w:val="22"/>
          <w:szCs w:val="22"/>
        </w:rPr>
      </w:pPr>
      <w:r w:rsidRPr="006908A3">
        <w:rPr>
          <w:bCs/>
          <w:sz w:val="22"/>
          <w:szCs w:val="22"/>
        </w:rPr>
        <w:t>zaps</w:t>
      </w:r>
      <w:r w:rsidR="00B749FA" w:rsidRPr="006908A3">
        <w:rPr>
          <w:bCs/>
          <w:sz w:val="22"/>
          <w:szCs w:val="22"/>
        </w:rPr>
        <w:t>aný</w:t>
      </w:r>
      <w:r w:rsidRPr="006908A3">
        <w:rPr>
          <w:bCs/>
          <w:sz w:val="22"/>
          <w:szCs w:val="22"/>
        </w:rPr>
        <w:t xml:space="preserve">: v obchodním rejstříku vedeném Městským soudem v Praze, oddíl </w:t>
      </w:r>
      <w:proofErr w:type="spellStart"/>
      <w:r w:rsidRPr="006908A3">
        <w:rPr>
          <w:bCs/>
          <w:sz w:val="22"/>
          <w:szCs w:val="22"/>
        </w:rPr>
        <w:t>Pr</w:t>
      </w:r>
      <w:proofErr w:type="spellEnd"/>
      <w:r w:rsidRPr="006908A3">
        <w:rPr>
          <w:bCs/>
          <w:sz w:val="22"/>
          <w:szCs w:val="22"/>
        </w:rPr>
        <w:t>, vložka 63</w:t>
      </w:r>
    </w:p>
    <w:p w:rsidR="00732BC9" w:rsidRPr="006908A3" w:rsidRDefault="00732BC9" w:rsidP="00FA5F2C">
      <w:pPr>
        <w:rPr>
          <w:bCs/>
          <w:sz w:val="22"/>
          <w:szCs w:val="22"/>
        </w:rPr>
      </w:pPr>
      <w:r w:rsidRPr="006908A3">
        <w:rPr>
          <w:bCs/>
          <w:sz w:val="22"/>
          <w:szCs w:val="22"/>
        </w:rPr>
        <w:t>IČ</w:t>
      </w:r>
      <w:r w:rsidR="00BA3187">
        <w:rPr>
          <w:bCs/>
          <w:sz w:val="22"/>
          <w:szCs w:val="22"/>
        </w:rPr>
        <w:t>O</w:t>
      </w:r>
      <w:r w:rsidRPr="006908A3">
        <w:rPr>
          <w:bCs/>
          <w:sz w:val="22"/>
          <w:szCs w:val="22"/>
        </w:rPr>
        <w:t>: 70883858</w:t>
      </w:r>
    </w:p>
    <w:p w:rsidR="00732BC9" w:rsidRPr="006908A3" w:rsidRDefault="00732BC9" w:rsidP="00FA5F2C">
      <w:pPr>
        <w:rPr>
          <w:bCs/>
          <w:sz w:val="22"/>
          <w:szCs w:val="22"/>
        </w:rPr>
      </w:pPr>
      <w:r w:rsidRPr="006908A3">
        <w:rPr>
          <w:bCs/>
          <w:sz w:val="22"/>
          <w:szCs w:val="22"/>
        </w:rPr>
        <w:t>DIČ: CZ70883858</w:t>
      </w:r>
    </w:p>
    <w:p w:rsidR="00732BC9" w:rsidRPr="006908A3" w:rsidRDefault="00732BC9" w:rsidP="00FA5F2C">
      <w:pPr>
        <w:rPr>
          <w:bCs/>
          <w:sz w:val="22"/>
          <w:szCs w:val="22"/>
        </w:rPr>
      </w:pPr>
      <w:r w:rsidRPr="006908A3">
        <w:rPr>
          <w:bCs/>
          <w:sz w:val="22"/>
          <w:szCs w:val="22"/>
        </w:rPr>
        <w:t xml:space="preserve">bankovní spojení: </w:t>
      </w:r>
      <w:proofErr w:type="spellStart"/>
      <w:r w:rsidR="00A977F0">
        <w:rPr>
          <w:bCs/>
          <w:sz w:val="22"/>
          <w:szCs w:val="22"/>
        </w:rPr>
        <w:t>xxxxxxxxxxxxxxxxxxxx</w:t>
      </w:r>
      <w:proofErr w:type="spellEnd"/>
    </w:p>
    <w:p w:rsidR="00732BC9" w:rsidRPr="006908A3" w:rsidRDefault="00732BC9" w:rsidP="00FA5F2C">
      <w:pPr>
        <w:pStyle w:val="Zkladntext"/>
        <w:suppressAutoHyphens/>
        <w:rPr>
          <w:bCs/>
          <w:sz w:val="22"/>
          <w:szCs w:val="22"/>
        </w:rPr>
      </w:pPr>
      <w:r w:rsidRPr="006908A3">
        <w:rPr>
          <w:bCs/>
          <w:sz w:val="22"/>
          <w:szCs w:val="22"/>
        </w:rPr>
        <w:t xml:space="preserve">číslo účtu: </w:t>
      </w:r>
      <w:proofErr w:type="spellStart"/>
      <w:r w:rsidR="00A977F0">
        <w:rPr>
          <w:bCs/>
          <w:sz w:val="22"/>
          <w:szCs w:val="22"/>
        </w:rPr>
        <w:t>xxxxxxxxxxxxxxxxxxxx</w:t>
      </w:r>
      <w:proofErr w:type="spellEnd"/>
    </w:p>
    <w:p w:rsidR="00732BC9" w:rsidRPr="006908A3" w:rsidRDefault="00732BC9" w:rsidP="00FA5F2C">
      <w:pPr>
        <w:pStyle w:val="Zkladntext"/>
        <w:suppressAutoHyphens/>
        <w:rPr>
          <w:sz w:val="22"/>
          <w:szCs w:val="22"/>
        </w:rPr>
      </w:pPr>
      <w:r w:rsidRPr="006908A3">
        <w:rPr>
          <w:sz w:val="22"/>
          <w:szCs w:val="22"/>
        </w:rPr>
        <w:t>(dále jen „</w:t>
      </w:r>
      <w:r w:rsidRPr="006908A3">
        <w:rPr>
          <w:b/>
          <w:sz w:val="22"/>
          <w:szCs w:val="22"/>
        </w:rPr>
        <w:t>objednatel</w:t>
      </w:r>
      <w:r w:rsidRPr="006908A3">
        <w:rPr>
          <w:sz w:val="22"/>
          <w:szCs w:val="22"/>
        </w:rPr>
        <w:t>“)</w:t>
      </w:r>
    </w:p>
    <w:p w:rsidR="00732BC9" w:rsidRPr="006908A3" w:rsidRDefault="00732BC9" w:rsidP="00732BC9">
      <w:pPr>
        <w:pStyle w:val="Zkladntext"/>
        <w:suppressAutoHyphens/>
        <w:ind w:left="187"/>
        <w:rPr>
          <w:sz w:val="22"/>
          <w:szCs w:val="22"/>
        </w:rPr>
      </w:pPr>
    </w:p>
    <w:p w:rsidR="00732BC9" w:rsidRDefault="00FA5F2C" w:rsidP="00732BC9">
      <w:pPr>
        <w:tabs>
          <w:tab w:val="left" w:pos="581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</w:p>
    <w:p w:rsidR="00FA5F2C" w:rsidRPr="006908A3" w:rsidRDefault="00FA5F2C" w:rsidP="00732BC9">
      <w:pPr>
        <w:tabs>
          <w:tab w:val="left" w:pos="5812"/>
        </w:tabs>
        <w:rPr>
          <w:b/>
          <w:bCs/>
          <w:sz w:val="22"/>
          <w:szCs w:val="22"/>
        </w:rPr>
      </w:pPr>
    </w:p>
    <w:p w:rsidR="00FA5F2C" w:rsidRDefault="00FA5F2C" w:rsidP="00FA5F2C">
      <w:pPr>
        <w:tabs>
          <w:tab w:val="left" w:pos="5812"/>
        </w:tabs>
        <w:rPr>
          <w:b/>
          <w:bCs/>
          <w:sz w:val="22"/>
          <w:szCs w:val="22"/>
        </w:rPr>
      </w:pPr>
      <w:r w:rsidRPr="001F086C">
        <w:rPr>
          <w:b/>
          <w:bCs/>
          <w:sz w:val="22"/>
          <w:szCs w:val="22"/>
        </w:rPr>
        <w:t xml:space="preserve">2. </w:t>
      </w:r>
      <w:r w:rsidR="009F69D0" w:rsidRPr="00DF6B48">
        <w:rPr>
          <w:b/>
          <w:bCs/>
          <w:sz w:val="22"/>
          <w:szCs w:val="22"/>
        </w:rPr>
        <w:t>GBS Praha s. r. o.</w:t>
      </w:r>
    </w:p>
    <w:p w:rsidR="00DF6B48" w:rsidRDefault="00DF6B48" w:rsidP="00FA5F2C">
      <w:pPr>
        <w:tabs>
          <w:tab w:val="left" w:pos="5812"/>
        </w:tabs>
        <w:rPr>
          <w:b/>
          <w:bCs/>
          <w:sz w:val="22"/>
          <w:szCs w:val="22"/>
        </w:rPr>
      </w:pPr>
    </w:p>
    <w:p w:rsidR="00FA5F2C" w:rsidRPr="005F7F2C" w:rsidRDefault="00FA5F2C" w:rsidP="00FA5F2C">
      <w:pPr>
        <w:tabs>
          <w:tab w:val="left" w:pos="5812"/>
        </w:tabs>
        <w:rPr>
          <w:bCs/>
          <w:i/>
          <w:sz w:val="22"/>
          <w:szCs w:val="22"/>
        </w:rPr>
      </w:pPr>
      <w:r w:rsidRPr="005F7F2C">
        <w:rPr>
          <w:bCs/>
          <w:sz w:val="22"/>
          <w:szCs w:val="22"/>
        </w:rPr>
        <w:t>zastoupený:</w:t>
      </w:r>
      <w:r>
        <w:rPr>
          <w:bCs/>
          <w:sz w:val="22"/>
          <w:szCs w:val="22"/>
        </w:rPr>
        <w:t xml:space="preserve"> </w:t>
      </w:r>
      <w:r w:rsidR="009F69D0">
        <w:rPr>
          <w:bCs/>
          <w:sz w:val="22"/>
          <w:szCs w:val="22"/>
        </w:rPr>
        <w:t xml:space="preserve">     Jakubem Čermákem, jednatelem</w:t>
      </w:r>
      <w:r>
        <w:rPr>
          <w:bCs/>
          <w:sz w:val="22"/>
          <w:szCs w:val="22"/>
        </w:rPr>
        <w:tab/>
      </w:r>
    </w:p>
    <w:p w:rsidR="00FA5F2C" w:rsidRDefault="00FA5F2C" w:rsidP="00FA5F2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sídlo</w:t>
      </w:r>
      <w:r w:rsidRPr="001F086C">
        <w:rPr>
          <w:bCs/>
          <w:sz w:val="22"/>
          <w:szCs w:val="22"/>
        </w:rPr>
        <w:t>:</w:t>
      </w:r>
      <w:r w:rsidRPr="001F086C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F69D0">
        <w:rPr>
          <w:bCs/>
          <w:sz w:val="22"/>
          <w:szCs w:val="22"/>
        </w:rPr>
        <w:t>Rychnovská 408, 199 00 Praha 18</w:t>
      </w:r>
    </w:p>
    <w:p w:rsidR="00FA5F2C" w:rsidRDefault="00FA5F2C" w:rsidP="00FA5F2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zapsaný:</w:t>
      </w:r>
      <w:r>
        <w:rPr>
          <w:bCs/>
          <w:sz w:val="22"/>
          <w:szCs w:val="22"/>
        </w:rPr>
        <w:tab/>
      </w:r>
      <w:r w:rsidR="009F69D0">
        <w:rPr>
          <w:bCs/>
          <w:sz w:val="22"/>
          <w:szCs w:val="22"/>
        </w:rPr>
        <w:t>v obchodním rejstříku vedeném Městským soudem v Praze, oddíl C, vložka 23672</w:t>
      </w:r>
    </w:p>
    <w:p w:rsidR="00FA5F2C" w:rsidRDefault="00FA5F2C" w:rsidP="00FA5F2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IČO: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F69D0">
        <w:rPr>
          <w:bCs/>
          <w:sz w:val="22"/>
          <w:szCs w:val="22"/>
        </w:rPr>
        <w:t>4</w:t>
      </w:r>
      <w:r w:rsidR="00CC19E3">
        <w:rPr>
          <w:bCs/>
          <w:sz w:val="22"/>
          <w:szCs w:val="22"/>
        </w:rPr>
        <w:t>9</w:t>
      </w:r>
      <w:r w:rsidR="009F69D0">
        <w:rPr>
          <w:bCs/>
          <w:sz w:val="22"/>
          <w:szCs w:val="22"/>
        </w:rPr>
        <w:t>686925</w:t>
      </w:r>
    </w:p>
    <w:p w:rsidR="00FA5F2C" w:rsidRPr="009F69D0" w:rsidRDefault="00FA5F2C" w:rsidP="00FA5F2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DIČ: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F69D0">
        <w:rPr>
          <w:bCs/>
          <w:sz w:val="22"/>
          <w:szCs w:val="22"/>
        </w:rPr>
        <w:t>CZ4</w:t>
      </w:r>
      <w:r w:rsidR="00CC19E3">
        <w:rPr>
          <w:bCs/>
          <w:sz w:val="22"/>
          <w:szCs w:val="22"/>
        </w:rPr>
        <w:t>9</w:t>
      </w:r>
      <w:r w:rsidR="009F69D0">
        <w:rPr>
          <w:bCs/>
          <w:sz w:val="22"/>
          <w:szCs w:val="22"/>
        </w:rPr>
        <w:t>686925</w:t>
      </w:r>
    </w:p>
    <w:p w:rsidR="00FA5F2C" w:rsidRPr="001F086C" w:rsidRDefault="00FA5F2C" w:rsidP="00FA5F2C">
      <w:pPr>
        <w:rPr>
          <w:sz w:val="22"/>
          <w:szCs w:val="22"/>
        </w:rPr>
      </w:pPr>
      <w:r w:rsidRPr="001F086C">
        <w:rPr>
          <w:sz w:val="22"/>
          <w:szCs w:val="22"/>
        </w:rPr>
        <w:t xml:space="preserve">bank. </w:t>
      </w:r>
      <w:proofErr w:type="gramStart"/>
      <w:r w:rsidRPr="001F086C">
        <w:rPr>
          <w:sz w:val="22"/>
          <w:szCs w:val="22"/>
        </w:rPr>
        <w:t>spojení</w:t>
      </w:r>
      <w:proofErr w:type="gramEnd"/>
      <w:r w:rsidRPr="001F086C">
        <w:rPr>
          <w:sz w:val="22"/>
          <w:szCs w:val="22"/>
        </w:rPr>
        <w:t>:</w:t>
      </w:r>
      <w:r w:rsidRPr="001F086C">
        <w:rPr>
          <w:sz w:val="22"/>
          <w:szCs w:val="22"/>
        </w:rPr>
        <w:tab/>
      </w:r>
      <w:proofErr w:type="spellStart"/>
      <w:r w:rsidR="00A977F0">
        <w:rPr>
          <w:bCs/>
          <w:sz w:val="22"/>
          <w:szCs w:val="22"/>
        </w:rPr>
        <w:t>xxxxxxxxxxxxxxxxxxxx</w:t>
      </w:r>
      <w:proofErr w:type="spellEnd"/>
    </w:p>
    <w:p w:rsidR="00FA5F2C" w:rsidRPr="001F086C" w:rsidRDefault="00FA5F2C" w:rsidP="00FA5F2C">
      <w:pPr>
        <w:rPr>
          <w:rFonts w:ascii="Arial" w:hAnsi="Arial" w:cs="Arial"/>
        </w:rPr>
      </w:pPr>
      <w:r w:rsidRPr="001F086C">
        <w:rPr>
          <w:sz w:val="22"/>
          <w:szCs w:val="22"/>
        </w:rPr>
        <w:t>číslo účtu:</w:t>
      </w:r>
      <w:r w:rsidRPr="001F086C">
        <w:rPr>
          <w:sz w:val="22"/>
          <w:szCs w:val="22"/>
        </w:rPr>
        <w:tab/>
      </w:r>
      <w:proofErr w:type="spellStart"/>
      <w:r w:rsidR="00A977F0">
        <w:rPr>
          <w:bCs/>
          <w:sz w:val="22"/>
          <w:szCs w:val="22"/>
        </w:rPr>
        <w:t>xxxxxxxxxxxxxxxxxxxx</w:t>
      </w:r>
      <w:proofErr w:type="spellEnd"/>
    </w:p>
    <w:p w:rsidR="00732BC9" w:rsidRPr="006908A3" w:rsidRDefault="00991F41" w:rsidP="00732BC9">
      <w:pPr>
        <w:ind w:left="284"/>
        <w:rPr>
          <w:sz w:val="22"/>
          <w:szCs w:val="22"/>
        </w:rPr>
      </w:pPr>
      <w:r w:rsidRPr="006908A3">
        <w:rPr>
          <w:sz w:val="22"/>
          <w:szCs w:val="22"/>
        </w:rPr>
        <w:tab/>
        <w:t xml:space="preserve">        </w:t>
      </w:r>
      <w:r w:rsidR="003C0830" w:rsidRPr="006908A3">
        <w:rPr>
          <w:sz w:val="22"/>
          <w:szCs w:val="22"/>
        </w:rPr>
        <w:t xml:space="preserve"> </w:t>
      </w:r>
    </w:p>
    <w:p w:rsidR="00732BC9" w:rsidRPr="006908A3" w:rsidRDefault="00732BC9" w:rsidP="00FA5F2C">
      <w:pPr>
        <w:rPr>
          <w:b/>
          <w:bCs/>
          <w:sz w:val="22"/>
          <w:szCs w:val="22"/>
        </w:rPr>
      </w:pPr>
      <w:r w:rsidRPr="006908A3">
        <w:rPr>
          <w:bCs/>
          <w:sz w:val="22"/>
          <w:szCs w:val="22"/>
        </w:rPr>
        <w:t>(dále jen „</w:t>
      </w:r>
      <w:r w:rsidRPr="006908A3">
        <w:rPr>
          <w:b/>
          <w:bCs/>
          <w:sz w:val="22"/>
          <w:szCs w:val="22"/>
        </w:rPr>
        <w:t>zhotovitel</w:t>
      </w:r>
      <w:r w:rsidRPr="006908A3">
        <w:rPr>
          <w:bCs/>
          <w:sz w:val="22"/>
          <w:szCs w:val="22"/>
        </w:rPr>
        <w:t>“)</w:t>
      </w:r>
    </w:p>
    <w:bookmarkEnd w:id="0"/>
    <w:p w:rsidR="00732BC9" w:rsidRPr="006908A3" w:rsidRDefault="00732BC9" w:rsidP="00732BC9">
      <w:pPr>
        <w:rPr>
          <w:sz w:val="22"/>
          <w:szCs w:val="22"/>
        </w:rPr>
      </w:pPr>
    </w:p>
    <w:p w:rsidR="007D4C7D" w:rsidRPr="00EC6EA8" w:rsidRDefault="007D4C7D" w:rsidP="007D4C7D">
      <w:p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162927">
        <w:rPr>
          <w:sz w:val="22"/>
          <w:szCs w:val="22"/>
        </w:rPr>
        <w:t xml:space="preserve"> souladu s ustanovením § 1746</w:t>
      </w:r>
      <w:r w:rsidRPr="004953CD">
        <w:rPr>
          <w:rFonts w:ascii="Palatino Linotype" w:hAnsi="Palatino Linotype"/>
          <w:sz w:val="22"/>
          <w:szCs w:val="22"/>
        </w:rPr>
        <w:t xml:space="preserve"> odst. 2 </w:t>
      </w:r>
      <w:r w:rsidRPr="00EC6EA8">
        <w:rPr>
          <w:sz w:val="22"/>
          <w:szCs w:val="22"/>
        </w:rPr>
        <w:t xml:space="preserve">a § 2358 a násl. a zákona č. 89/2012 Sb., občanský </w:t>
      </w:r>
      <w:proofErr w:type="gramStart"/>
      <w:r w:rsidRPr="00EC6EA8">
        <w:rPr>
          <w:sz w:val="22"/>
          <w:szCs w:val="22"/>
        </w:rPr>
        <w:t>zákoník,</w:t>
      </w:r>
      <w:r w:rsidR="009A74B0">
        <w:rPr>
          <w:sz w:val="22"/>
          <w:szCs w:val="22"/>
        </w:rPr>
        <w:t xml:space="preserve">                            </w:t>
      </w:r>
      <w:r w:rsidRPr="00EC6EA8">
        <w:rPr>
          <w:sz w:val="22"/>
          <w:szCs w:val="22"/>
        </w:rPr>
        <w:t xml:space="preserve"> ve</w:t>
      </w:r>
      <w:proofErr w:type="gramEnd"/>
      <w:r w:rsidRPr="00EC6EA8">
        <w:rPr>
          <w:sz w:val="22"/>
          <w:szCs w:val="22"/>
        </w:rPr>
        <w:t xml:space="preserve"> znění pozdějších předpisů (dále jen „občanský zákoník“) a ustanovení § 61 zákona č. 121/2000 Sb., o právu autorském, o právech souvisejících s právem autorským a o změně některých zákonů </w:t>
      </w:r>
      <w:r w:rsidR="009A74B0">
        <w:rPr>
          <w:sz w:val="22"/>
          <w:szCs w:val="22"/>
        </w:rPr>
        <w:t xml:space="preserve">                                 </w:t>
      </w:r>
      <w:r w:rsidRPr="00EC6EA8">
        <w:rPr>
          <w:sz w:val="22"/>
          <w:szCs w:val="22"/>
        </w:rPr>
        <w:t>(dále jen „autorský zákon“) tuto</w:t>
      </w:r>
    </w:p>
    <w:p w:rsidR="00732BC9" w:rsidRPr="006908A3" w:rsidRDefault="00732BC9" w:rsidP="00732BC9">
      <w:pPr>
        <w:jc w:val="both"/>
        <w:rPr>
          <w:sz w:val="22"/>
          <w:szCs w:val="22"/>
        </w:rPr>
      </w:pPr>
    </w:p>
    <w:p w:rsidR="00732BC9" w:rsidRDefault="00BA3187" w:rsidP="00732B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</w:t>
      </w:r>
      <w:r w:rsidR="002442D9">
        <w:rPr>
          <w:b/>
          <w:sz w:val="22"/>
          <w:szCs w:val="22"/>
        </w:rPr>
        <w:t>ámcovou</w:t>
      </w:r>
      <w:r w:rsidR="003C0830" w:rsidRPr="006908A3">
        <w:rPr>
          <w:b/>
          <w:sz w:val="22"/>
          <w:szCs w:val="22"/>
        </w:rPr>
        <w:t xml:space="preserve"> </w:t>
      </w:r>
      <w:r w:rsidR="00732BC9" w:rsidRPr="006908A3">
        <w:rPr>
          <w:b/>
          <w:sz w:val="22"/>
          <w:szCs w:val="22"/>
        </w:rPr>
        <w:t>smlouv</w:t>
      </w:r>
      <w:r w:rsidR="002442D9">
        <w:rPr>
          <w:b/>
          <w:sz w:val="22"/>
          <w:szCs w:val="22"/>
        </w:rPr>
        <w:t>u</w:t>
      </w:r>
      <w:r w:rsidR="00732BC9" w:rsidRPr="006908A3">
        <w:rPr>
          <w:b/>
          <w:sz w:val="22"/>
          <w:szCs w:val="22"/>
        </w:rPr>
        <w:t xml:space="preserve"> o dílo </w:t>
      </w:r>
    </w:p>
    <w:p w:rsidR="00732BC9" w:rsidRPr="006908A3" w:rsidRDefault="00732BC9" w:rsidP="00732BC9">
      <w:pPr>
        <w:jc w:val="center"/>
        <w:rPr>
          <w:sz w:val="22"/>
          <w:szCs w:val="22"/>
        </w:rPr>
      </w:pPr>
    </w:p>
    <w:p w:rsidR="00732BC9" w:rsidRPr="006908A3" w:rsidRDefault="00732BC9" w:rsidP="00732BC9">
      <w:pPr>
        <w:jc w:val="center"/>
        <w:rPr>
          <w:sz w:val="22"/>
          <w:szCs w:val="22"/>
        </w:rPr>
      </w:pPr>
      <w:r w:rsidRPr="006908A3">
        <w:rPr>
          <w:sz w:val="22"/>
          <w:szCs w:val="22"/>
        </w:rPr>
        <w:t>s názvem</w:t>
      </w:r>
    </w:p>
    <w:p w:rsidR="006908A3" w:rsidRDefault="006908A3" w:rsidP="00EA5DE9">
      <w:pPr>
        <w:jc w:val="center"/>
        <w:rPr>
          <w:b/>
          <w:sz w:val="24"/>
          <w:szCs w:val="24"/>
        </w:rPr>
      </w:pPr>
      <w:r w:rsidRPr="006908A3">
        <w:rPr>
          <w:b/>
          <w:sz w:val="24"/>
          <w:szCs w:val="24"/>
        </w:rPr>
        <w:t>„</w:t>
      </w:r>
      <w:r w:rsidR="00254A07">
        <w:rPr>
          <w:b/>
          <w:sz w:val="24"/>
          <w:szCs w:val="24"/>
        </w:rPr>
        <w:t>Vypracování g</w:t>
      </w:r>
      <w:r w:rsidR="00254A07">
        <w:rPr>
          <w:b/>
          <w:sz w:val="22"/>
          <w:szCs w:val="22"/>
        </w:rPr>
        <w:t xml:space="preserve">eodetických </w:t>
      </w:r>
      <w:r w:rsidR="00EA5DE9" w:rsidRPr="00A265FC">
        <w:rPr>
          <w:b/>
          <w:sz w:val="22"/>
          <w:szCs w:val="22"/>
        </w:rPr>
        <w:t>zaměření</w:t>
      </w:r>
      <w:r w:rsidR="00254A07">
        <w:rPr>
          <w:b/>
          <w:sz w:val="22"/>
          <w:szCs w:val="22"/>
        </w:rPr>
        <w:t xml:space="preserve"> jako podklad pro koncepční studie</w:t>
      </w:r>
      <w:r w:rsidRPr="006908A3">
        <w:rPr>
          <w:b/>
          <w:sz w:val="24"/>
          <w:szCs w:val="24"/>
        </w:rPr>
        <w:t>“</w:t>
      </w:r>
    </w:p>
    <w:p w:rsidR="00BA3187" w:rsidRDefault="00BA3187" w:rsidP="00BA3187">
      <w:pPr>
        <w:tabs>
          <w:tab w:val="center" w:pos="4507"/>
          <w:tab w:val="left" w:pos="7135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="00AB0461">
        <w:rPr>
          <w:sz w:val="22"/>
          <w:szCs w:val="22"/>
        </w:rPr>
        <w:t>Smlouva</w:t>
      </w:r>
      <w:r w:rsidRPr="00765423">
        <w:rPr>
          <w:sz w:val="22"/>
          <w:szCs w:val="22"/>
        </w:rPr>
        <w:t>“)</w:t>
      </w:r>
    </w:p>
    <w:p w:rsidR="00BA3187" w:rsidRPr="006908A3" w:rsidRDefault="00BA3187" w:rsidP="006908A3">
      <w:pPr>
        <w:tabs>
          <w:tab w:val="left" w:pos="1521"/>
          <w:tab w:val="center" w:pos="4422"/>
        </w:tabs>
        <w:rPr>
          <w:b/>
          <w:sz w:val="24"/>
          <w:szCs w:val="24"/>
        </w:rPr>
      </w:pPr>
    </w:p>
    <w:p w:rsidR="00732BC9" w:rsidRPr="006908A3" w:rsidRDefault="00732BC9" w:rsidP="00732BC9">
      <w:pPr>
        <w:jc w:val="center"/>
        <w:rPr>
          <w:sz w:val="22"/>
          <w:szCs w:val="22"/>
          <w:highlight w:val="yellow"/>
        </w:rPr>
      </w:pPr>
    </w:p>
    <w:p w:rsidR="00732BC9" w:rsidRPr="006908A3" w:rsidRDefault="00732BC9" w:rsidP="00732BC9">
      <w:pPr>
        <w:jc w:val="center"/>
        <w:rPr>
          <w:sz w:val="22"/>
          <w:szCs w:val="22"/>
        </w:rPr>
      </w:pPr>
      <w:r w:rsidRPr="006908A3">
        <w:rPr>
          <w:sz w:val="22"/>
          <w:szCs w:val="22"/>
        </w:rPr>
        <w:t xml:space="preserve"> </w:t>
      </w:r>
    </w:p>
    <w:p w:rsidR="00732BC9" w:rsidRPr="006908A3" w:rsidRDefault="00732BC9" w:rsidP="00732BC9">
      <w:pPr>
        <w:tabs>
          <w:tab w:val="left" w:pos="540"/>
          <w:tab w:val="left" w:pos="5812"/>
        </w:tabs>
        <w:ind w:left="540" w:hanging="180"/>
        <w:jc w:val="center"/>
        <w:rPr>
          <w:b/>
          <w:bCs/>
          <w:sz w:val="22"/>
          <w:szCs w:val="22"/>
          <w:u w:val="single"/>
        </w:rPr>
      </w:pPr>
      <w:r w:rsidRPr="006908A3">
        <w:rPr>
          <w:b/>
          <w:bCs/>
          <w:sz w:val="22"/>
          <w:szCs w:val="22"/>
          <w:u w:val="single"/>
        </w:rPr>
        <w:t xml:space="preserve">I. Předmět </w:t>
      </w:r>
      <w:r w:rsidR="00AB0461">
        <w:rPr>
          <w:b/>
          <w:bCs/>
          <w:sz w:val="22"/>
          <w:szCs w:val="22"/>
          <w:u w:val="single"/>
        </w:rPr>
        <w:t>Smlouvy</w:t>
      </w:r>
    </w:p>
    <w:p w:rsidR="00732BC9" w:rsidRPr="006908A3" w:rsidRDefault="00732BC9" w:rsidP="00732BC9">
      <w:pPr>
        <w:tabs>
          <w:tab w:val="left" w:pos="540"/>
          <w:tab w:val="left" w:pos="5812"/>
        </w:tabs>
        <w:ind w:left="540" w:hanging="180"/>
        <w:rPr>
          <w:b/>
          <w:bCs/>
          <w:sz w:val="22"/>
          <w:szCs w:val="22"/>
          <w:u w:val="single"/>
        </w:rPr>
      </w:pPr>
    </w:p>
    <w:p w:rsidR="00EA5DE9" w:rsidRPr="00EA5DE9" w:rsidRDefault="00732BC9" w:rsidP="00EA5DE9">
      <w:pPr>
        <w:jc w:val="both"/>
        <w:rPr>
          <w:bCs/>
          <w:sz w:val="22"/>
          <w:szCs w:val="22"/>
        </w:rPr>
      </w:pPr>
      <w:r w:rsidRPr="006908A3">
        <w:rPr>
          <w:sz w:val="22"/>
          <w:szCs w:val="22"/>
        </w:rPr>
        <w:t xml:space="preserve">Předmětem této </w:t>
      </w:r>
      <w:r w:rsidR="00AB0461">
        <w:rPr>
          <w:sz w:val="22"/>
          <w:szCs w:val="22"/>
        </w:rPr>
        <w:t>Smlouvy</w:t>
      </w:r>
      <w:r w:rsidRPr="006908A3">
        <w:rPr>
          <w:sz w:val="22"/>
          <w:szCs w:val="22"/>
        </w:rPr>
        <w:t xml:space="preserve"> je závazek zhotovitele realizovat pro objednatele dílo spočívající v následujícím </w:t>
      </w:r>
      <w:r w:rsidR="00D953BA" w:rsidRPr="006908A3">
        <w:rPr>
          <w:sz w:val="22"/>
          <w:szCs w:val="22"/>
        </w:rPr>
        <w:t>plnění:</w:t>
      </w:r>
      <w:r w:rsidRPr="006908A3">
        <w:rPr>
          <w:bCs/>
          <w:sz w:val="22"/>
          <w:szCs w:val="22"/>
        </w:rPr>
        <w:t xml:space="preserve"> </w:t>
      </w:r>
      <w:r w:rsidR="00EA5DE9" w:rsidRPr="00EA5DE9">
        <w:rPr>
          <w:sz w:val="22"/>
          <w:szCs w:val="22"/>
        </w:rPr>
        <w:t>Vypracování geodetických zaměření</w:t>
      </w:r>
      <w:r w:rsidR="007D4C7D">
        <w:rPr>
          <w:sz w:val="22"/>
          <w:szCs w:val="22"/>
        </w:rPr>
        <w:t xml:space="preserve">, dle </w:t>
      </w:r>
      <w:r w:rsidR="007D4C7D" w:rsidRPr="007D4C7D">
        <w:rPr>
          <w:b/>
          <w:sz w:val="22"/>
          <w:szCs w:val="22"/>
        </w:rPr>
        <w:t>přílohy č. 1</w:t>
      </w:r>
      <w:r w:rsidR="007D4C7D">
        <w:rPr>
          <w:sz w:val="22"/>
          <w:szCs w:val="22"/>
        </w:rPr>
        <w:t xml:space="preserve"> této Smlouvy</w:t>
      </w:r>
      <w:r w:rsidR="00EA5DE9" w:rsidRPr="00EA5DE9">
        <w:rPr>
          <w:sz w:val="22"/>
          <w:szCs w:val="22"/>
        </w:rPr>
        <w:t xml:space="preserve"> jako podklad pro koncepční studie</w:t>
      </w:r>
      <w:r w:rsidR="007D4C7D">
        <w:rPr>
          <w:sz w:val="22"/>
          <w:szCs w:val="22"/>
        </w:rPr>
        <w:t xml:space="preserve"> (dále jen „dílo“).</w:t>
      </w:r>
    </w:p>
    <w:p w:rsidR="00732BC9" w:rsidRPr="006908A3" w:rsidRDefault="00732BC9" w:rsidP="00732BC9">
      <w:pPr>
        <w:spacing w:line="240" w:lineRule="atLeast"/>
        <w:rPr>
          <w:b/>
          <w:sz w:val="22"/>
          <w:szCs w:val="22"/>
        </w:rPr>
      </w:pPr>
      <w:bookmarkStart w:id="2" w:name="_Toc95184826"/>
      <w:bookmarkEnd w:id="1"/>
    </w:p>
    <w:p w:rsidR="00732BC9" w:rsidRPr="006908A3" w:rsidRDefault="00732BC9" w:rsidP="00732BC9">
      <w:pPr>
        <w:jc w:val="center"/>
        <w:rPr>
          <w:b/>
          <w:sz w:val="22"/>
          <w:szCs w:val="22"/>
          <w:u w:val="single"/>
        </w:rPr>
      </w:pPr>
      <w:r w:rsidRPr="006908A3">
        <w:rPr>
          <w:b/>
          <w:sz w:val="22"/>
          <w:szCs w:val="22"/>
          <w:u w:val="single"/>
        </w:rPr>
        <w:t>II. Cena a platební podmínky</w:t>
      </w:r>
    </w:p>
    <w:bookmarkEnd w:id="2"/>
    <w:p w:rsidR="00732BC9" w:rsidRPr="006908A3" w:rsidRDefault="00732BC9" w:rsidP="00732BC9">
      <w:pPr>
        <w:jc w:val="both"/>
        <w:rPr>
          <w:sz w:val="22"/>
          <w:szCs w:val="22"/>
        </w:rPr>
      </w:pPr>
    </w:p>
    <w:p w:rsidR="005B77B4" w:rsidRPr="00953537" w:rsidRDefault="005B77B4" w:rsidP="005B77B4">
      <w:pPr>
        <w:numPr>
          <w:ilvl w:val="0"/>
          <w:numId w:val="6"/>
        </w:numPr>
        <w:spacing w:after="120"/>
        <w:ind w:left="0" w:firstLine="0"/>
        <w:jc w:val="both"/>
        <w:rPr>
          <w:sz w:val="22"/>
          <w:szCs w:val="22"/>
        </w:rPr>
      </w:pPr>
      <w:r w:rsidRPr="00953537">
        <w:rPr>
          <w:color w:val="000000"/>
          <w:sz w:val="22"/>
          <w:szCs w:val="22"/>
        </w:rPr>
        <w:t>Dílo bude realizováno a odevzdáno na základě předchozích dílčích objednávek.  Tato dílčí objednávka nepřesáhne částku 250.000,</w:t>
      </w:r>
      <w:r w:rsidRPr="00953537">
        <w:rPr>
          <w:sz w:val="22"/>
          <w:szCs w:val="22"/>
        </w:rPr>
        <w:t>-</w:t>
      </w:r>
      <w:r w:rsidRPr="00953537">
        <w:rPr>
          <w:color w:val="000000"/>
          <w:sz w:val="22"/>
          <w:szCs w:val="22"/>
        </w:rPr>
        <w:t xml:space="preserve"> Kč s DPH. Objednávky, </w:t>
      </w:r>
      <w:r w:rsidR="00C000A1">
        <w:rPr>
          <w:color w:val="000000"/>
          <w:sz w:val="22"/>
          <w:szCs w:val="22"/>
        </w:rPr>
        <w:t>budou realizovány</w:t>
      </w:r>
      <w:r w:rsidRPr="00953537">
        <w:rPr>
          <w:color w:val="000000"/>
          <w:sz w:val="22"/>
          <w:szCs w:val="22"/>
        </w:rPr>
        <w:t xml:space="preserve"> písemně a odeslán</w:t>
      </w:r>
      <w:r w:rsidR="00C000A1">
        <w:rPr>
          <w:color w:val="000000"/>
          <w:sz w:val="22"/>
          <w:szCs w:val="22"/>
        </w:rPr>
        <w:t>y</w:t>
      </w:r>
      <w:r w:rsidRPr="00953537">
        <w:rPr>
          <w:color w:val="000000"/>
          <w:sz w:val="22"/>
          <w:szCs w:val="22"/>
        </w:rPr>
        <w:t xml:space="preserve"> na adresu zhotovitele, který j</w:t>
      </w:r>
      <w:r w:rsidR="00C000A1">
        <w:rPr>
          <w:color w:val="000000"/>
          <w:sz w:val="22"/>
          <w:szCs w:val="22"/>
        </w:rPr>
        <w:t>e</w:t>
      </w:r>
      <w:r w:rsidRPr="00953537">
        <w:rPr>
          <w:color w:val="000000"/>
          <w:sz w:val="22"/>
          <w:szCs w:val="22"/>
        </w:rPr>
        <w:t xml:space="preserve"> potvrdí a zašle zpět objednateli.</w:t>
      </w:r>
      <w:r w:rsidR="00C85A1F">
        <w:rPr>
          <w:color w:val="000000"/>
          <w:sz w:val="22"/>
          <w:szCs w:val="22"/>
        </w:rPr>
        <w:t xml:space="preserve"> Cena jednotlivých objednávek bude </w:t>
      </w:r>
      <w:r w:rsidR="00C85A1F">
        <w:rPr>
          <w:color w:val="000000"/>
          <w:sz w:val="22"/>
          <w:szCs w:val="22"/>
        </w:rPr>
        <w:lastRenderedPageBreak/>
        <w:t>stanovena jako předpokládaná na základě dohody mezi objednatelem a zhotovitelem, neboť nelze předem určit počet bodů, které bude potřeba zaměřit v požadovaném území.</w:t>
      </w:r>
      <w:r w:rsidRPr="00953537">
        <w:rPr>
          <w:color w:val="000000"/>
          <w:sz w:val="22"/>
          <w:szCs w:val="22"/>
        </w:rPr>
        <w:t xml:space="preserve"> </w:t>
      </w:r>
    </w:p>
    <w:p w:rsidR="00732BC9" w:rsidRPr="006908A3" w:rsidRDefault="00732BC9" w:rsidP="00732BC9">
      <w:pPr>
        <w:jc w:val="both"/>
        <w:rPr>
          <w:sz w:val="22"/>
          <w:szCs w:val="22"/>
        </w:rPr>
      </w:pPr>
    </w:p>
    <w:p w:rsidR="005B77B4" w:rsidRDefault="005B77B4" w:rsidP="005B77B4">
      <w:pPr>
        <w:numPr>
          <w:ilvl w:val="0"/>
          <w:numId w:val="6"/>
        </w:numPr>
        <w:spacing w:after="120"/>
        <w:ind w:left="0" w:firstLine="0"/>
        <w:jc w:val="both"/>
        <w:rPr>
          <w:sz w:val="22"/>
          <w:szCs w:val="22"/>
        </w:rPr>
      </w:pPr>
      <w:r w:rsidRPr="00953537">
        <w:rPr>
          <w:sz w:val="22"/>
          <w:szCs w:val="22"/>
        </w:rPr>
        <w:t xml:space="preserve">Celková cena za zpracování předmětného díla nepřesáhne částku </w:t>
      </w:r>
      <w:r w:rsidRPr="00953537">
        <w:rPr>
          <w:b/>
          <w:sz w:val="22"/>
          <w:szCs w:val="22"/>
        </w:rPr>
        <w:t>450.000,- Kč</w:t>
      </w:r>
      <w:r w:rsidRPr="00953537">
        <w:rPr>
          <w:sz w:val="22"/>
          <w:szCs w:val="22"/>
        </w:rPr>
        <w:t xml:space="preserve"> bez </w:t>
      </w:r>
      <w:proofErr w:type="gramStart"/>
      <w:r w:rsidRPr="00953537">
        <w:rPr>
          <w:sz w:val="22"/>
          <w:szCs w:val="22"/>
        </w:rPr>
        <w:t>DPH                                              (slovy</w:t>
      </w:r>
      <w:proofErr w:type="gramEnd"/>
      <w:r w:rsidRPr="00953537">
        <w:rPr>
          <w:sz w:val="22"/>
          <w:szCs w:val="22"/>
        </w:rPr>
        <w:t xml:space="preserve">: </w:t>
      </w:r>
      <w:proofErr w:type="spellStart"/>
      <w:r w:rsidRPr="00953537">
        <w:rPr>
          <w:sz w:val="22"/>
          <w:szCs w:val="22"/>
        </w:rPr>
        <w:t>čtyřistapadesáttisíc</w:t>
      </w:r>
      <w:proofErr w:type="spellEnd"/>
      <w:r w:rsidRPr="00953537">
        <w:rPr>
          <w:sz w:val="22"/>
          <w:szCs w:val="22"/>
        </w:rPr>
        <w:t xml:space="preserve"> korun českých). Objednatel není povinen vyčerpat celou částku.</w:t>
      </w:r>
    </w:p>
    <w:p w:rsidR="00471BC6" w:rsidRDefault="00471BC6" w:rsidP="00471BC6">
      <w:pPr>
        <w:pStyle w:val="Odstavecseseznamem"/>
        <w:rPr>
          <w:sz w:val="22"/>
          <w:szCs w:val="22"/>
        </w:rPr>
      </w:pPr>
    </w:p>
    <w:p w:rsidR="00471BC6" w:rsidRPr="00C85A1F" w:rsidRDefault="00471BC6" w:rsidP="005B77B4">
      <w:pPr>
        <w:numPr>
          <w:ilvl w:val="0"/>
          <w:numId w:val="6"/>
        </w:numPr>
        <w:spacing w:after="120"/>
        <w:ind w:left="0" w:firstLine="0"/>
        <w:jc w:val="both"/>
        <w:rPr>
          <w:sz w:val="22"/>
          <w:szCs w:val="22"/>
        </w:rPr>
      </w:pPr>
      <w:r w:rsidRPr="00C85A1F">
        <w:rPr>
          <w:sz w:val="22"/>
          <w:szCs w:val="22"/>
        </w:rPr>
        <w:t xml:space="preserve">Cena za </w:t>
      </w:r>
      <w:r w:rsidR="00C85A1F" w:rsidRPr="00C85A1F">
        <w:rPr>
          <w:sz w:val="22"/>
          <w:szCs w:val="22"/>
        </w:rPr>
        <w:t>zaměření bodu</w:t>
      </w:r>
      <w:r w:rsidRPr="00C85A1F">
        <w:rPr>
          <w:sz w:val="22"/>
          <w:szCs w:val="22"/>
        </w:rPr>
        <w:t>:</w:t>
      </w:r>
    </w:p>
    <w:p w:rsidR="005B77B4" w:rsidRPr="00C85A1F" w:rsidRDefault="005B77B4" w:rsidP="005B77B4">
      <w:pPr>
        <w:pStyle w:val="Odstavecseseznamem"/>
        <w:rPr>
          <w:sz w:val="22"/>
          <w:szCs w:val="22"/>
        </w:rPr>
      </w:pPr>
    </w:p>
    <w:p w:rsidR="005B77B4" w:rsidRPr="00C85A1F" w:rsidRDefault="009F69D0" w:rsidP="009F69D0">
      <w:pPr>
        <w:pStyle w:val="BodyText22"/>
        <w:numPr>
          <w:ilvl w:val="0"/>
          <w:numId w:val="7"/>
        </w:numPr>
        <w:spacing w:line="240" w:lineRule="atLeast"/>
        <w:ind w:firstLine="2475"/>
        <w:rPr>
          <w:szCs w:val="22"/>
        </w:rPr>
      </w:pPr>
      <w:r>
        <w:rPr>
          <w:szCs w:val="22"/>
        </w:rPr>
        <w:t xml:space="preserve">19,- </w:t>
      </w:r>
      <w:r w:rsidR="005B77B4" w:rsidRPr="00C85A1F">
        <w:rPr>
          <w:szCs w:val="22"/>
        </w:rPr>
        <w:t xml:space="preserve">Kč </w:t>
      </w:r>
      <w:r>
        <w:rPr>
          <w:szCs w:val="22"/>
        </w:rPr>
        <w:t xml:space="preserve">za 1 bod </w:t>
      </w:r>
      <w:r w:rsidR="005B77B4" w:rsidRPr="00C85A1F">
        <w:rPr>
          <w:szCs w:val="22"/>
        </w:rPr>
        <w:t>bez DPH,</w:t>
      </w:r>
    </w:p>
    <w:p w:rsidR="005B77B4" w:rsidRPr="00C85A1F" w:rsidRDefault="008278DF" w:rsidP="009F69D0">
      <w:pPr>
        <w:pStyle w:val="BodyText22"/>
        <w:numPr>
          <w:ilvl w:val="0"/>
          <w:numId w:val="7"/>
        </w:numPr>
        <w:spacing w:line="240" w:lineRule="atLeast"/>
        <w:ind w:firstLine="2475"/>
        <w:rPr>
          <w:szCs w:val="22"/>
        </w:rPr>
      </w:pPr>
      <w:r>
        <w:rPr>
          <w:szCs w:val="22"/>
        </w:rPr>
        <w:t xml:space="preserve"> </w:t>
      </w:r>
      <w:r w:rsidR="009F69D0">
        <w:rPr>
          <w:szCs w:val="22"/>
        </w:rPr>
        <w:t xml:space="preserve"> 4,- Kč -  21</w:t>
      </w:r>
      <w:r w:rsidR="005B77B4" w:rsidRPr="00C85A1F">
        <w:rPr>
          <w:szCs w:val="22"/>
        </w:rPr>
        <w:t xml:space="preserve"> </w:t>
      </w:r>
      <w:r w:rsidR="009F69D0">
        <w:rPr>
          <w:szCs w:val="22"/>
        </w:rPr>
        <w:t xml:space="preserve">% </w:t>
      </w:r>
      <w:r w:rsidR="005B77B4" w:rsidRPr="00C85A1F">
        <w:rPr>
          <w:szCs w:val="22"/>
        </w:rPr>
        <w:t>DPH,</w:t>
      </w:r>
    </w:p>
    <w:p w:rsidR="005B77B4" w:rsidRPr="00C85A1F" w:rsidRDefault="008278DF" w:rsidP="009F69D0">
      <w:pPr>
        <w:pStyle w:val="BodyText22"/>
        <w:numPr>
          <w:ilvl w:val="0"/>
          <w:numId w:val="7"/>
        </w:numPr>
        <w:spacing w:line="240" w:lineRule="atLeast"/>
        <w:ind w:firstLine="2475"/>
        <w:rPr>
          <w:szCs w:val="22"/>
        </w:rPr>
      </w:pPr>
      <w:r>
        <w:rPr>
          <w:szCs w:val="22"/>
        </w:rPr>
        <w:t xml:space="preserve">23,- Kč </w:t>
      </w:r>
      <w:r w:rsidR="005B77B4" w:rsidRPr="00C85A1F">
        <w:rPr>
          <w:szCs w:val="22"/>
        </w:rPr>
        <w:t xml:space="preserve">celková cena </w:t>
      </w:r>
      <w:r>
        <w:rPr>
          <w:szCs w:val="22"/>
        </w:rPr>
        <w:t xml:space="preserve">za 1 bod </w:t>
      </w:r>
      <w:r w:rsidR="005B77B4" w:rsidRPr="00C85A1F">
        <w:rPr>
          <w:szCs w:val="22"/>
        </w:rPr>
        <w:t>včetně DPH.</w:t>
      </w:r>
    </w:p>
    <w:p w:rsidR="00EF00B5" w:rsidRPr="006908A3" w:rsidRDefault="00EF00B5" w:rsidP="00732BC9">
      <w:pPr>
        <w:jc w:val="both"/>
        <w:rPr>
          <w:sz w:val="22"/>
          <w:szCs w:val="22"/>
        </w:rPr>
      </w:pPr>
    </w:p>
    <w:p w:rsidR="00732BC9" w:rsidRPr="006908A3" w:rsidRDefault="005B77B4" w:rsidP="0073712D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C2A24" w:rsidRPr="006908A3">
        <w:rPr>
          <w:sz w:val="22"/>
          <w:szCs w:val="22"/>
        </w:rPr>
        <w:t xml:space="preserve">. </w:t>
      </w:r>
      <w:r w:rsidR="005C2A24" w:rsidRPr="006908A3">
        <w:rPr>
          <w:sz w:val="22"/>
          <w:szCs w:val="22"/>
        </w:rPr>
        <w:tab/>
        <w:t>Cena uvedená v čl. II</w:t>
      </w:r>
      <w:r w:rsidR="00732BC9" w:rsidRPr="006908A3">
        <w:rPr>
          <w:sz w:val="22"/>
          <w:szCs w:val="22"/>
        </w:rPr>
        <w:t xml:space="preserve"> této </w:t>
      </w:r>
      <w:r w:rsidR="00AB0461">
        <w:rPr>
          <w:sz w:val="22"/>
          <w:szCs w:val="22"/>
        </w:rPr>
        <w:t>Smlouvy</w:t>
      </w:r>
      <w:r w:rsidR="00732BC9" w:rsidRPr="006908A3">
        <w:rPr>
          <w:sz w:val="22"/>
          <w:szCs w:val="22"/>
        </w:rPr>
        <w:t xml:space="preserve"> může být měněna pouze v souvislosti se změnou sazeb </w:t>
      </w:r>
      <w:proofErr w:type="gramStart"/>
      <w:r w:rsidR="00732BC9" w:rsidRPr="006908A3">
        <w:rPr>
          <w:sz w:val="22"/>
          <w:szCs w:val="22"/>
        </w:rPr>
        <w:t xml:space="preserve">DPH </w:t>
      </w:r>
      <w:r w:rsidR="000C5C26">
        <w:rPr>
          <w:sz w:val="22"/>
          <w:szCs w:val="22"/>
        </w:rPr>
        <w:t xml:space="preserve">        </w:t>
      </w:r>
      <w:r w:rsidR="00732BC9" w:rsidRPr="006908A3">
        <w:rPr>
          <w:sz w:val="22"/>
          <w:szCs w:val="22"/>
        </w:rPr>
        <w:t>či</w:t>
      </w:r>
      <w:proofErr w:type="gramEnd"/>
      <w:r w:rsidR="00732BC9" w:rsidRPr="006908A3">
        <w:rPr>
          <w:sz w:val="22"/>
          <w:szCs w:val="22"/>
        </w:rPr>
        <w:t xml:space="preserve"> jiných daňových předpisů majících vliv na cenu předmětu plnění. Rozhodným dnem je den </w:t>
      </w:r>
      <w:proofErr w:type="gramStart"/>
      <w:r w:rsidR="00732BC9" w:rsidRPr="006908A3">
        <w:rPr>
          <w:sz w:val="22"/>
          <w:szCs w:val="22"/>
        </w:rPr>
        <w:t>změny</w:t>
      </w:r>
      <w:r w:rsidR="009A74B0">
        <w:rPr>
          <w:sz w:val="22"/>
          <w:szCs w:val="22"/>
        </w:rPr>
        <w:t xml:space="preserve">                     </w:t>
      </w:r>
      <w:r w:rsidR="00732BC9" w:rsidRPr="006908A3">
        <w:rPr>
          <w:sz w:val="22"/>
          <w:szCs w:val="22"/>
        </w:rPr>
        <w:t xml:space="preserve"> sazby</w:t>
      </w:r>
      <w:proofErr w:type="gramEnd"/>
      <w:r w:rsidR="00732BC9" w:rsidRPr="006908A3">
        <w:rPr>
          <w:sz w:val="22"/>
          <w:szCs w:val="22"/>
        </w:rPr>
        <w:t xml:space="preserve"> DPH.</w:t>
      </w:r>
    </w:p>
    <w:p w:rsidR="00732BC9" w:rsidRPr="006908A3" w:rsidRDefault="00732BC9" w:rsidP="0073712D">
      <w:pPr>
        <w:jc w:val="both"/>
        <w:rPr>
          <w:sz w:val="22"/>
          <w:szCs w:val="22"/>
        </w:rPr>
      </w:pPr>
    </w:p>
    <w:p w:rsidR="00732BC9" w:rsidRPr="006908A3" w:rsidRDefault="005B77B4" w:rsidP="0073712D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32BC9" w:rsidRPr="006908A3">
        <w:rPr>
          <w:sz w:val="22"/>
          <w:szCs w:val="22"/>
        </w:rPr>
        <w:t xml:space="preserve">. </w:t>
      </w:r>
      <w:r w:rsidR="00732BC9" w:rsidRPr="006908A3">
        <w:rPr>
          <w:sz w:val="22"/>
          <w:szCs w:val="22"/>
        </w:rPr>
        <w:tab/>
        <w:t>Sjednaná cena v sobě zahrnuje veškeré náklady zhotovitele za realizaci díla p</w:t>
      </w:r>
      <w:r w:rsidR="003E4347">
        <w:rPr>
          <w:sz w:val="22"/>
          <w:szCs w:val="22"/>
        </w:rPr>
        <w:t xml:space="preserve">odle této </w:t>
      </w:r>
      <w:r w:rsidR="00AB0461">
        <w:rPr>
          <w:sz w:val="22"/>
          <w:szCs w:val="22"/>
        </w:rPr>
        <w:t>Smlouvy</w:t>
      </w:r>
      <w:r w:rsidR="00732BC9" w:rsidRPr="006908A3">
        <w:rPr>
          <w:sz w:val="22"/>
          <w:szCs w:val="22"/>
        </w:rPr>
        <w:t xml:space="preserve">. </w:t>
      </w:r>
    </w:p>
    <w:p w:rsidR="00732BC9" w:rsidRPr="006908A3" w:rsidRDefault="00732BC9" w:rsidP="0073712D">
      <w:pPr>
        <w:jc w:val="both"/>
        <w:rPr>
          <w:sz w:val="22"/>
          <w:szCs w:val="22"/>
        </w:rPr>
      </w:pPr>
    </w:p>
    <w:p w:rsidR="00732BC9" w:rsidRPr="006908A3" w:rsidRDefault="005B77B4" w:rsidP="0073712D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32BC9" w:rsidRPr="006908A3">
        <w:rPr>
          <w:sz w:val="22"/>
          <w:szCs w:val="22"/>
        </w:rPr>
        <w:t>.</w:t>
      </w:r>
      <w:r w:rsidR="00732BC9" w:rsidRPr="006908A3">
        <w:rPr>
          <w:sz w:val="22"/>
          <w:szCs w:val="22"/>
        </w:rPr>
        <w:tab/>
        <w:t>Objednatel je povinen zaplatit zhotoviteli cenu za provedení díla na základě řádně</w:t>
      </w:r>
      <w:r w:rsidR="00851217" w:rsidRPr="006908A3">
        <w:rPr>
          <w:sz w:val="22"/>
          <w:szCs w:val="22"/>
        </w:rPr>
        <w:t> </w:t>
      </w:r>
      <w:r w:rsidR="00732BC9" w:rsidRPr="006908A3">
        <w:rPr>
          <w:sz w:val="22"/>
          <w:szCs w:val="22"/>
        </w:rPr>
        <w:t>a</w:t>
      </w:r>
      <w:r w:rsidR="00851217" w:rsidRPr="006908A3">
        <w:rPr>
          <w:sz w:val="22"/>
          <w:szCs w:val="22"/>
        </w:rPr>
        <w:t> </w:t>
      </w:r>
      <w:r w:rsidR="00732BC9" w:rsidRPr="006908A3">
        <w:rPr>
          <w:sz w:val="22"/>
          <w:szCs w:val="22"/>
        </w:rPr>
        <w:t xml:space="preserve">oprávněně vystaveného daňového dokladu (faktury), a to se splatností 21 dnů ode dne doručení faktury objednateli. </w:t>
      </w:r>
    </w:p>
    <w:p w:rsidR="00732BC9" w:rsidRPr="006908A3" w:rsidRDefault="00732BC9" w:rsidP="0073712D">
      <w:pPr>
        <w:jc w:val="both"/>
        <w:rPr>
          <w:sz w:val="22"/>
          <w:szCs w:val="22"/>
        </w:rPr>
      </w:pPr>
    </w:p>
    <w:p w:rsidR="00732BC9" w:rsidRPr="006908A3" w:rsidRDefault="005B77B4" w:rsidP="0073712D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732BC9" w:rsidRPr="006908A3">
        <w:rPr>
          <w:sz w:val="22"/>
          <w:szCs w:val="22"/>
        </w:rPr>
        <w:t>.</w:t>
      </w:r>
      <w:r w:rsidR="00732BC9" w:rsidRPr="006908A3">
        <w:rPr>
          <w:sz w:val="22"/>
          <w:szCs w:val="22"/>
        </w:rPr>
        <w:tab/>
        <w:t>Řádným vystavením faktury se rozumí vystavení faktury zhotovitelem, jež má veškeré náležitosti daňového dokladu požadované zákonem.</w:t>
      </w:r>
    </w:p>
    <w:p w:rsidR="00732BC9" w:rsidRPr="006908A3" w:rsidRDefault="00732BC9" w:rsidP="0073712D">
      <w:pPr>
        <w:jc w:val="both"/>
        <w:rPr>
          <w:sz w:val="22"/>
          <w:szCs w:val="22"/>
          <w:highlight w:val="yellow"/>
        </w:rPr>
      </w:pPr>
      <w:r w:rsidRPr="006908A3">
        <w:rPr>
          <w:sz w:val="22"/>
          <w:szCs w:val="22"/>
          <w:highlight w:val="yellow"/>
        </w:rPr>
        <w:t xml:space="preserve">  </w:t>
      </w:r>
    </w:p>
    <w:p w:rsidR="00732BC9" w:rsidRPr="006908A3" w:rsidRDefault="005B77B4" w:rsidP="0073712D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732BC9" w:rsidRPr="006908A3">
        <w:rPr>
          <w:sz w:val="22"/>
          <w:szCs w:val="22"/>
        </w:rPr>
        <w:t>.</w:t>
      </w:r>
      <w:r w:rsidR="00732BC9" w:rsidRPr="006908A3">
        <w:rPr>
          <w:sz w:val="22"/>
          <w:szCs w:val="22"/>
        </w:rPr>
        <w:tab/>
        <w:t xml:space="preserve">Oprávněným vystavením faktury se rozumí vystavení faktury zhotovitelem </w:t>
      </w:r>
      <w:r w:rsidR="00732BC9" w:rsidRPr="006908A3">
        <w:rPr>
          <w:sz w:val="22"/>
          <w:szCs w:val="22"/>
        </w:rPr>
        <w:br/>
        <w:t xml:space="preserve">za </w:t>
      </w:r>
      <w:r w:rsidR="00085DE3" w:rsidRPr="006908A3">
        <w:rPr>
          <w:sz w:val="22"/>
          <w:szCs w:val="22"/>
        </w:rPr>
        <w:t>proveden</w:t>
      </w:r>
      <w:r w:rsidR="003160F2" w:rsidRPr="006908A3">
        <w:rPr>
          <w:sz w:val="22"/>
          <w:szCs w:val="22"/>
        </w:rPr>
        <w:t>é</w:t>
      </w:r>
      <w:r w:rsidR="00085DE3" w:rsidRPr="006908A3">
        <w:rPr>
          <w:sz w:val="22"/>
          <w:szCs w:val="22"/>
        </w:rPr>
        <w:t xml:space="preserve"> a </w:t>
      </w:r>
      <w:r w:rsidR="00732BC9" w:rsidRPr="006908A3">
        <w:rPr>
          <w:sz w:val="22"/>
          <w:szCs w:val="22"/>
        </w:rPr>
        <w:t>předan</w:t>
      </w:r>
      <w:r w:rsidR="003160F2" w:rsidRPr="006908A3">
        <w:rPr>
          <w:sz w:val="22"/>
          <w:szCs w:val="22"/>
        </w:rPr>
        <w:t>é</w:t>
      </w:r>
      <w:r w:rsidR="00851217" w:rsidRPr="006908A3">
        <w:rPr>
          <w:sz w:val="22"/>
          <w:szCs w:val="22"/>
        </w:rPr>
        <w:t xml:space="preserve"> díl</w:t>
      </w:r>
      <w:r w:rsidR="003160F2" w:rsidRPr="006908A3">
        <w:rPr>
          <w:sz w:val="22"/>
          <w:szCs w:val="22"/>
        </w:rPr>
        <w:t>o</w:t>
      </w:r>
      <w:r w:rsidR="00851217" w:rsidRPr="006908A3">
        <w:rPr>
          <w:sz w:val="22"/>
          <w:szCs w:val="22"/>
        </w:rPr>
        <w:t xml:space="preserve"> dle čl. V</w:t>
      </w:r>
      <w:r w:rsidR="00732BC9" w:rsidRPr="006908A3">
        <w:rPr>
          <w:sz w:val="22"/>
          <w:szCs w:val="22"/>
        </w:rPr>
        <w:t xml:space="preserve"> této </w:t>
      </w:r>
      <w:r w:rsidR="00AB0461">
        <w:rPr>
          <w:sz w:val="22"/>
          <w:szCs w:val="22"/>
        </w:rPr>
        <w:t>Smlouvy</w:t>
      </w:r>
      <w:r w:rsidR="00732BC9" w:rsidRPr="006908A3">
        <w:rPr>
          <w:sz w:val="22"/>
          <w:szCs w:val="22"/>
        </w:rPr>
        <w:t>, potvrzenou akceptačním protokolem ze strany objednatele</w:t>
      </w:r>
      <w:r w:rsidR="00851217" w:rsidRPr="006908A3">
        <w:rPr>
          <w:sz w:val="22"/>
          <w:szCs w:val="22"/>
        </w:rPr>
        <w:t>.</w:t>
      </w:r>
      <w:r w:rsidR="003A2461">
        <w:rPr>
          <w:sz w:val="22"/>
          <w:szCs w:val="22"/>
        </w:rPr>
        <w:t xml:space="preserve"> Přílohou každého </w:t>
      </w:r>
      <w:r w:rsidR="003A2461" w:rsidRPr="00AD0220">
        <w:rPr>
          <w:sz w:val="22"/>
          <w:szCs w:val="22"/>
          <w:u w:val="single"/>
        </w:rPr>
        <w:t xml:space="preserve">akceptačního protokolu bude seznam </w:t>
      </w:r>
      <w:r w:rsidR="003A2461">
        <w:rPr>
          <w:sz w:val="22"/>
          <w:szCs w:val="22"/>
          <w:u w:val="single"/>
        </w:rPr>
        <w:t>odevzdaných děl</w:t>
      </w:r>
      <w:r w:rsidR="003A2461">
        <w:rPr>
          <w:sz w:val="22"/>
          <w:szCs w:val="22"/>
        </w:rPr>
        <w:t xml:space="preserve">. </w:t>
      </w:r>
      <w:r w:rsidR="003A2461" w:rsidRPr="00626683">
        <w:rPr>
          <w:b/>
          <w:sz w:val="22"/>
          <w:szCs w:val="22"/>
        </w:rPr>
        <w:t>Na faktuře musí být uvedeno číslo Smlouvy objednatele</w:t>
      </w:r>
      <w:r w:rsidR="003A2461">
        <w:rPr>
          <w:sz w:val="22"/>
          <w:szCs w:val="22"/>
        </w:rPr>
        <w:t>.</w:t>
      </w:r>
    </w:p>
    <w:p w:rsidR="00732BC9" w:rsidRPr="006908A3" w:rsidRDefault="00732BC9" w:rsidP="00732BC9">
      <w:pPr>
        <w:jc w:val="both"/>
        <w:rPr>
          <w:sz w:val="22"/>
          <w:szCs w:val="22"/>
        </w:rPr>
      </w:pPr>
    </w:p>
    <w:p w:rsidR="00732BC9" w:rsidRPr="006908A3" w:rsidRDefault="005B77B4" w:rsidP="00732BC9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732BC9" w:rsidRPr="006908A3">
        <w:rPr>
          <w:sz w:val="22"/>
          <w:szCs w:val="22"/>
        </w:rPr>
        <w:t>.</w:t>
      </w:r>
      <w:r w:rsidR="00732BC9" w:rsidRPr="006908A3">
        <w:rPr>
          <w:sz w:val="22"/>
          <w:szCs w:val="22"/>
        </w:rPr>
        <w:tab/>
        <w:t>V případě, že faktura nebude vystavena oprávněně, není ob</w:t>
      </w:r>
      <w:r w:rsidR="00177FF9" w:rsidRPr="006908A3">
        <w:rPr>
          <w:sz w:val="22"/>
          <w:szCs w:val="22"/>
        </w:rPr>
        <w:t>jednatel povinen ji proplatit.</w:t>
      </w:r>
      <w:r w:rsidR="00732BC9" w:rsidRPr="006908A3">
        <w:rPr>
          <w:sz w:val="22"/>
          <w:szCs w:val="22"/>
        </w:rPr>
        <w:t xml:space="preserve">  </w:t>
      </w:r>
    </w:p>
    <w:p w:rsidR="00732BC9" w:rsidRPr="006908A3" w:rsidRDefault="00732BC9" w:rsidP="00732BC9">
      <w:pPr>
        <w:jc w:val="both"/>
        <w:rPr>
          <w:sz w:val="22"/>
          <w:szCs w:val="22"/>
        </w:rPr>
      </w:pPr>
    </w:p>
    <w:p w:rsidR="00732BC9" w:rsidRPr="006908A3" w:rsidRDefault="005B77B4" w:rsidP="00732BC9">
      <w:pPr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732BC9" w:rsidRPr="006908A3">
        <w:rPr>
          <w:sz w:val="22"/>
          <w:szCs w:val="22"/>
        </w:rPr>
        <w:t>.</w:t>
      </w:r>
      <w:r w:rsidR="00732BC9" w:rsidRPr="006908A3">
        <w:rPr>
          <w:sz w:val="22"/>
          <w:szCs w:val="22"/>
        </w:rPr>
        <w:tab/>
        <w:t xml:space="preserve"> V případě, že faktura nebude vystavena řádně, je objednatel oprávněn vrátit ji </w:t>
      </w:r>
      <w:proofErr w:type="gramStart"/>
      <w:r w:rsidR="00732BC9" w:rsidRPr="006908A3">
        <w:rPr>
          <w:sz w:val="22"/>
          <w:szCs w:val="22"/>
        </w:rPr>
        <w:t xml:space="preserve">zhotoviteli </w:t>
      </w:r>
      <w:r w:rsidR="0073712D">
        <w:rPr>
          <w:sz w:val="22"/>
          <w:szCs w:val="22"/>
        </w:rPr>
        <w:t xml:space="preserve">                          </w:t>
      </w:r>
      <w:r w:rsidR="00732BC9" w:rsidRPr="006908A3">
        <w:rPr>
          <w:sz w:val="22"/>
          <w:szCs w:val="22"/>
        </w:rPr>
        <w:t>k doplnění</w:t>
      </w:r>
      <w:proofErr w:type="gramEnd"/>
      <w:r w:rsidR="00732BC9" w:rsidRPr="006908A3">
        <w:rPr>
          <w:sz w:val="22"/>
          <w:szCs w:val="22"/>
        </w:rPr>
        <w:t>. V takovém případě se zastaví plynutí lhůty splatnosti a nová lhůta splatnosti začne běžet doručením opravené faktury.</w:t>
      </w:r>
    </w:p>
    <w:p w:rsidR="00732BC9" w:rsidRPr="006908A3" w:rsidRDefault="00732BC9" w:rsidP="00732BC9">
      <w:pPr>
        <w:rPr>
          <w:sz w:val="22"/>
          <w:szCs w:val="22"/>
        </w:rPr>
      </w:pPr>
    </w:p>
    <w:p w:rsidR="00732BC9" w:rsidRPr="006908A3" w:rsidRDefault="005B77B4" w:rsidP="00732BC9">
      <w:pPr>
        <w:rPr>
          <w:sz w:val="22"/>
          <w:szCs w:val="22"/>
        </w:rPr>
      </w:pPr>
      <w:r>
        <w:rPr>
          <w:sz w:val="22"/>
          <w:szCs w:val="22"/>
        </w:rPr>
        <w:t>11</w:t>
      </w:r>
      <w:r w:rsidR="00732BC9" w:rsidRPr="006908A3">
        <w:rPr>
          <w:sz w:val="22"/>
          <w:szCs w:val="22"/>
        </w:rPr>
        <w:t>.</w:t>
      </w:r>
      <w:r w:rsidR="00732BC9" w:rsidRPr="006908A3">
        <w:rPr>
          <w:sz w:val="22"/>
          <w:szCs w:val="22"/>
        </w:rPr>
        <w:tab/>
        <w:t xml:space="preserve"> Objednate</w:t>
      </w:r>
      <w:r w:rsidR="00177FF9" w:rsidRPr="006908A3">
        <w:rPr>
          <w:sz w:val="22"/>
          <w:szCs w:val="22"/>
        </w:rPr>
        <w:t xml:space="preserve">l neposkytuje </w:t>
      </w:r>
      <w:r w:rsidR="00732BC9" w:rsidRPr="006908A3">
        <w:rPr>
          <w:sz w:val="22"/>
          <w:szCs w:val="22"/>
        </w:rPr>
        <w:t>zálohy.</w:t>
      </w:r>
    </w:p>
    <w:p w:rsidR="00851217" w:rsidRPr="006908A3" w:rsidRDefault="00851217" w:rsidP="00732BC9">
      <w:pPr>
        <w:rPr>
          <w:sz w:val="22"/>
          <w:szCs w:val="22"/>
        </w:rPr>
      </w:pPr>
    </w:p>
    <w:p w:rsidR="00732BC9" w:rsidRPr="006908A3" w:rsidRDefault="005C2A24" w:rsidP="00732BC9">
      <w:pPr>
        <w:jc w:val="center"/>
        <w:rPr>
          <w:b/>
          <w:sz w:val="22"/>
          <w:szCs w:val="22"/>
          <w:u w:val="single"/>
        </w:rPr>
      </w:pPr>
      <w:r w:rsidRPr="006908A3">
        <w:rPr>
          <w:b/>
          <w:sz w:val="22"/>
          <w:szCs w:val="22"/>
          <w:u w:val="single"/>
        </w:rPr>
        <w:t>III</w:t>
      </w:r>
      <w:r w:rsidR="00732BC9" w:rsidRPr="006908A3">
        <w:rPr>
          <w:b/>
          <w:sz w:val="22"/>
          <w:szCs w:val="22"/>
          <w:u w:val="single"/>
        </w:rPr>
        <w:t>. Termín realizace díla</w:t>
      </w:r>
    </w:p>
    <w:p w:rsidR="00732BC9" w:rsidRPr="006908A3" w:rsidRDefault="00732BC9" w:rsidP="00732BC9">
      <w:pPr>
        <w:jc w:val="both"/>
        <w:rPr>
          <w:sz w:val="22"/>
          <w:szCs w:val="22"/>
        </w:rPr>
      </w:pPr>
    </w:p>
    <w:p w:rsidR="00A913D6" w:rsidRDefault="00A434A1" w:rsidP="0073712D">
      <w:pPr>
        <w:tabs>
          <w:tab w:val="left" w:pos="-1843"/>
        </w:tabs>
        <w:jc w:val="both"/>
        <w:rPr>
          <w:sz w:val="22"/>
          <w:szCs w:val="22"/>
        </w:rPr>
      </w:pPr>
      <w:r>
        <w:rPr>
          <w:sz w:val="22"/>
          <w:szCs w:val="22"/>
        </w:rPr>
        <w:t>Termín</w:t>
      </w:r>
      <w:r w:rsidR="0073712D" w:rsidRPr="00DC0299">
        <w:rPr>
          <w:sz w:val="22"/>
          <w:szCs w:val="22"/>
        </w:rPr>
        <w:t xml:space="preserve"> plnění předmětu </w:t>
      </w:r>
      <w:r w:rsidR="00AB0461">
        <w:rPr>
          <w:sz w:val="22"/>
          <w:szCs w:val="22"/>
        </w:rPr>
        <w:t>Smlouvy</w:t>
      </w:r>
      <w:r w:rsidR="0073712D" w:rsidRPr="00DC0299">
        <w:rPr>
          <w:sz w:val="22"/>
          <w:szCs w:val="22"/>
        </w:rPr>
        <w:t xml:space="preserve"> </w:t>
      </w:r>
      <w:r>
        <w:rPr>
          <w:sz w:val="22"/>
          <w:szCs w:val="22"/>
        </w:rPr>
        <w:t>bude 10 pracovních dní</w:t>
      </w:r>
      <w:r w:rsidR="00A913D6">
        <w:rPr>
          <w:sz w:val="22"/>
          <w:szCs w:val="22"/>
        </w:rPr>
        <w:t>, pokud nebude v dílčí</w:t>
      </w:r>
      <w:r w:rsidR="003A2461">
        <w:rPr>
          <w:sz w:val="22"/>
          <w:szCs w:val="22"/>
        </w:rPr>
        <w:t>ch</w:t>
      </w:r>
      <w:r w:rsidR="00A913D6">
        <w:rPr>
          <w:sz w:val="22"/>
          <w:szCs w:val="22"/>
        </w:rPr>
        <w:t xml:space="preserve"> objednáv</w:t>
      </w:r>
      <w:r w:rsidR="003A2461">
        <w:rPr>
          <w:sz w:val="22"/>
          <w:szCs w:val="22"/>
        </w:rPr>
        <w:t>kách</w:t>
      </w:r>
      <w:r w:rsidR="00A913D6">
        <w:rPr>
          <w:sz w:val="22"/>
          <w:szCs w:val="22"/>
        </w:rPr>
        <w:t xml:space="preserve"> jinak.</w:t>
      </w:r>
      <w:r>
        <w:rPr>
          <w:sz w:val="22"/>
          <w:szCs w:val="22"/>
        </w:rPr>
        <w:t xml:space="preserve"> Tato Smlouva se uzavírá na dobu určitou, a to od podpisu Smlouvy oběma </w:t>
      </w:r>
      <w:proofErr w:type="gramStart"/>
      <w:r>
        <w:rPr>
          <w:sz w:val="22"/>
          <w:szCs w:val="22"/>
        </w:rPr>
        <w:t>smluvními                                   stranami</w:t>
      </w:r>
      <w:proofErr w:type="gramEnd"/>
      <w:r>
        <w:rPr>
          <w:sz w:val="22"/>
          <w:szCs w:val="22"/>
        </w:rPr>
        <w:t xml:space="preserve"> do </w:t>
      </w:r>
      <w:r w:rsidRPr="002A4DFC">
        <w:rPr>
          <w:b/>
          <w:sz w:val="22"/>
          <w:szCs w:val="22"/>
        </w:rPr>
        <w:t>31. 12. 2016</w:t>
      </w:r>
      <w:r>
        <w:rPr>
          <w:sz w:val="22"/>
          <w:szCs w:val="22"/>
        </w:rPr>
        <w:t>.</w:t>
      </w:r>
    </w:p>
    <w:p w:rsidR="00EE7D74" w:rsidRDefault="00EE7D74" w:rsidP="00732BC9">
      <w:pPr>
        <w:jc w:val="center"/>
        <w:rPr>
          <w:b/>
          <w:sz w:val="22"/>
          <w:szCs w:val="22"/>
          <w:u w:val="single"/>
        </w:rPr>
      </w:pPr>
    </w:p>
    <w:p w:rsidR="00732BC9" w:rsidRPr="006908A3" w:rsidRDefault="005C2A24" w:rsidP="00732BC9">
      <w:pPr>
        <w:jc w:val="center"/>
        <w:rPr>
          <w:b/>
          <w:sz w:val="22"/>
          <w:szCs w:val="22"/>
        </w:rPr>
      </w:pPr>
      <w:r w:rsidRPr="006908A3">
        <w:rPr>
          <w:b/>
          <w:sz w:val="22"/>
          <w:szCs w:val="22"/>
          <w:u w:val="single"/>
        </w:rPr>
        <w:t>I</w:t>
      </w:r>
      <w:r w:rsidR="00732BC9" w:rsidRPr="006908A3">
        <w:rPr>
          <w:b/>
          <w:sz w:val="22"/>
          <w:szCs w:val="22"/>
          <w:u w:val="single"/>
        </w:rPr>
        <w:t>V. Předání a převzetí díla</w:t>
      </w:r>
    </w:p>
    <w:p w:rsidR="00732BC9" w:rsidRPr="006908A3" w:rsidRDefault="00732BC9" w:rsidP="00732BC9">
      <w:pPr>
        <w:jc w:val="both"/>
        <w:rPr>
          <w:sz w:val="22"/>
          <w:szCs w:val="22"/>
        </w:rPr>
      </w:pPr>
    </w:p>
    <w:p w:rsidR="001751F8" w:rsidRDefault="001751F8" w:rsidP="009A74B0">
      <w:pPr>
        <w:pStyle w:val="Odstavecseseznamem"/>
        <w:numPr>
          <w:ilvl w:val="0"/>
          <w:numId w:val="10"/>
        </w:numPr>
        <w:ind w:left="0" w:firstLine="0"/>
        <w:jc w:val="both"/>
        <w:rPr>
          <w:sz w:val="22"/>
          <w:szCs w:val="22"/>
        </w:rPr>
      </w:pPr>
      <w:r w:rsidRPr="00031482">
        <w:rPr>
          <w:sz w:val="22"/>
          <w:szCs w:val="22"/>
        </w:rPr>
        <w:t xml:space="preserve">Místem předání díla je sídlo objednatele. Data budou předána </w:t>
      </w:r>
      <w:r w:rsidR="002A4DFC" w:rsidRPr="00031482">
        <w:rPr>
          <w:sz w:val="22"/>
          <w:szCs w:val="22"/>
        </w:rPr>
        <w:t>elektronicky v </w:t>
      </w:r>
      <w:proofErr w:type="gramStart"/>
      <w:r w:rsidR="002A4DFC" w:rsidRPr="00031482">
        <w:rPr>
          <w:sz w:val="22"/>
          <w:szCs w:val="22"/>
        </w:rPr>
        <w:t xml:space="preserve">editovatelných </w:t>
      </w:r>
      <w:r w:rsidR="009A74B0">
        <w:rPr>
          <w:sz w:val="22"/>
          <w:szCs w:val="22"/>
        </w:rPr>
        <w:t xml:space="preserve">                         </w:t>
      </w:r>
      <w:r w:rsidR="002A4DFC" w:rsidRPr="00031482">
        <w:rPr>
          <w:sz w:val="22"/>
          <w:szCs w:val="22"/>
        </w:rPr>
        <w:t>a neuzamčených</w:t>
      </w:r>
      <w:proofErr w:type="gramEnd"/>
      <w:r w:rsidR="002A4DFC" w:rsidRPr="00031482">
        <w:rPr>
          <w:sz w:val="22"/>
          <w:szCs w:val="22"/>
        </w:rPr>
        <w:t xml:space="preserve"> formátech:     </w:t>
      </w:r>
    </w:p>
    <w:p w:rsidR="00031482" w:rsidRPr="00031482" w:rsidRDefault="00031482" w:rsidP="00031482">
      <w:pPr>
        <w:pStyle w:val="Odstavecseseznamem"/>
        <w:ind w:left="709"/>
        <w:jc w:val="both"/>
        <w:rPr>
          <w:sz w:val="22"/>
          <w:szCs w:val="22"/>
        </w:rPr>
      </w:pPr>
    </w:p>
    <w:p w:rsidR="002A4DFC" w:rsidRPr="00031482" w:rsidRDefault="002A4DFC" w:rsidP="00031482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 w:rsidRPr="00031482">
        <w:rPr>
          <w:sz w:val="22"/>
          <w:szCs w:val="22"/>
        </w:rPr>
        <w:t>Vektorová data budou předána ve</w:t>
      </w:r>
      <w:r w:rsidR="00031482" w:rsidRPr="00031482">
        <w:rPr>
          <w:sz w:val="22"/>
          <w:szCs w:val="22"/>
        </w:rPr>
        <w:t xml:space="preserve"> </w:t>
      </w:r>
      <w:r w:rsidRPr="00031482">
        <w:rPr>
          <w:sz w:val="22"/>
          <w:szCs w:val="22"/>
        </w:rPr>
        <w:t>formě vektorového PDF a DWG/DXF.</w:t>
      </w:r>
    </w:p>
    <w:p w:rsidR="002A4DFC" w:rsidRPr="00031482" w:rsidRDefault="002A4DFC" w:rsidP="00031482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 w:rsidRPr="00031482">
        <w:rPr>
          <w:sz w:val="22"/>
          <w:szCs w:val="22"/>
        </w:rPr>
        <w:t>Textové soubory budou odevzdané v</w:t>
      </w:r>
      <w:r w:rsidR="00031482" w:rsidRPr="00031482">
        <w:rPr>
          <w:sz w:val="22"/>
          <w:szCs w:val="22"/>
        </w:rPr>
        <w:t>e</w:t>
      </w:r>
      <w:r w:rsidRPr="00031482">
        <w:rPr>
          <w:sz w:val="22"/>
          <w:szCs w:val="22"/>
        </w:rPr>
        <w:t xml:space="preserve"> formátu PDF a DOCX. </w:t>
      </w:r>
    </w:p>
    <w:p w:rsidR="002A4DFC" w:rsidRPr="00031482" w:rsidRDefault="002A4DFC" w:rsidP="00031482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 w:rsidRPr="00031482">
        <w:rPr>
          <w:sz w:val="22"/>
          <w:szCs w:val="22"/>
        </w:rPr>
        <w:t>Předané výstupy musí odpovídat specifikaci dle přílohy č. 1</w:t>
      </w:r>
      <w:r w:rsidR="009F69D0">
        <w:rPr>
          <w:sz w:val="22"/>
          <w:szCs w:val="22"/>
        </w:rPr>
        <w:t>.</w:t>
      </w:r>
    </w:p>
    <w:p w:rsidR="002A4DFC" w:rsidRPr="00031482" w:rsidRDefault="002A4DFC" w:rsidP="00031482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 w:rsidRPr="00031482">
        <w:rPr>
          <w:sz w:val="22"/>
          <w:szCs w:val="22"/>
        </w:rPr>
        <w:lastRenderedPageBreak/>
        <w:t xml:space="preserve">Vytištěné 2 </w:t>
      </w:r>
      <w:proofErr w:type="spellStart"/>
      <w:r w:rsidRPr="00031482">
        <w:rPr>
          <w:sz w:val="22"/>
          <w:szCs w:val="22"/>
        </w:rPr>
        <w:t>paré</w:t>
      </w:r>
      <w:proofErr w:type="spellEnd"/>
      <w:r w:rsidRPr="00031482">
        <w:rPr>
          <w:sz w:val="22"/>
          <w:szCs w:val="22"/>
        </w:rPr>
        <w:t xml:space="preserve"> ve formátu dle měřítka</w:t>
      </w:r>
      <w:r w:rsidR="009F69D0">
        <w:rPr>
          <w:sz w:val="22"/>
          <w:szCs w:val="22"/>
        </w:rPr>
        <w:t>.</w:t>
      </w:r>
    </w:p>
    <w:p w:rsidR="001751F8" w:rsidRPr="006908A3" w:rsidRDefault="001751F8" w:rsidP="00732BC9">
      <w:pPr>
        <w:jc w:val="both"/>
        <w:rPr>
          <w:sz w:val="22"/>
          <w:szCs w:val="22"/>
        </w:rPr>
      </w:pPr>
    </w:p>
    <w:p w:rsidR="00732BC9" w:rsidRPr="006908A3" w:rsidRDefault="001751F8" w:rsidP="00732BC9">
      <w:pPr>
        <w:jc w:val="both"/>
        <w:rPr>
          <w:sz w:val="22"/>
          <w:szCs w:val="22"/>
        </w:rPr>
      </w:pPr>
      <w:r w:rsidRPr="006908A3">
        <w:rPr>
          <w:sz w:val="22"/>
          <w:szCs w:val="22"/>
        </w:rPr>
        <w:t>2</w:t>
      </w:r>
      <w:r w:rsidR="00732BC9" w:rsidRPr="006908A3">
        <w:rPr>
          <w:sz w:val="22"/>
          <w:szCs w:val="22"/>
        </w:rPr>
        <w:t xml:space="preserve">. </w:t>
      </w:r>
      <w:r w:rsidR="00732BC9" w:rsidRPr="006908A3">
        <w:rPr>
          <w:sz w:val="22"/>
          <w:szCs w:val="22"/>
        </w:rPr>
        <w:tab/>
        <w:t xml:space="preserve">Předání </w:t>
      </w:r>
      <w:r w:rsidRPr="006908A3">
        <w:rPr>
          <w:sz w:val="22"/>
          <w:szCs w:val="22"/>
        </w:rPr>
        <w:t xml:space="preserve">a převzetí </w:t>
      </w:r>
      <w:r w:rsidR="00732BC9" w:rsidRPr="006908A3">
        <w:rPr>
          <w:sz w:val="22"/>
          <w:szCs w:val="22"/>
        </w:rPr>
        <w:t>díla se u</w:t>
      </w:r>
      <w:r w:rsidR="00851217" w:rsidRPr="006908A3">
        <w:rPr>
          <w:sz w:val="22"/>
          <w:szCs w:val="22"/>
        </w:rPr>
        <w:t xml:space="preserve">skuteční na základě oběma stranami podepsaného </w:t>
      </w:r>
      <w:r w:rsidR="00177FF9" w:rsidRPr="006908A3">
        <w:rPr>
          <w:sz w:val="22"/>
          <w:szCs w:val="22"/>
        </w:rPr>
        <w:t>akceptační</w:t>
      </w:r>
      <w:r w:rsidR="00851217" w:rsidRPr="006908A3">
        <w:rPr>
          <w:sz w:val="22"/>
          <w:szCs w:val="22"/>
        </w:rPr>
        <w:t xml:space="preserve">ho protokolu, který tvoří jako </w:t>
      </w:r>
      <w:r w:rsidR="00851217" w:rsidRPr="002145A8">
        <w:rPr>
          <w:sz w:val="22"/>
          <w:szCs w:val="22"/>
        </w:rPr>
        <w:t>p</w:t>
      </w:r>
      <w:r w:rsidR="00177FF9" w:rsidRPr="002145A8">
        <w:rPr>
          <w:sz w:val="22"/>
          <w:szCs w:val="22"/>
        </w:rPr>
        <w:t xml:space="preserve">říloha č. </w:t>
      </w:r>
      <w:r w:rsidR="002A4DFC" w:rsidRPr="002145A8">
        <w:rPr>
          <w:sz w:val="22"/>
          <w:szCs w:val="22"/>
        </w:rPr>
        <w:t>2</w:t>
      </w:r>
      <w:r w:rsidR="0073712D">
        <w:rPr>
          <w:sz w:val="22"/>
          <w:szCs w:val="22"/>
        </w:rPr>
        <w:t xml:space="preserve"> nedílnou součást této </w:t>
      </w:r>
      <w:r w:rsidR="00AB0461">
        <w:rPr>
          <w:sz w:val="22"/>
          <w:szCs w:val="22"/>
        </w:rPr>
        <w:t>Smlouvy</w:t>
      </w:r>
      <w:r w:rsidR="00732BC9" w:rsidRPr="006908A3">
        <w:rPr>
          <w:sz w:val="22"/>
          <w:szCs w:val="22"/>
        </w:rPr>
        <w:t xml:space="preserve">.  </w:t>
      </w:r>
      <w:r w:rsidR="00177FF9" w:rsidRPr="006908A3">
        <w:rPr>
          <w:sz w:val="22"/>
          <w:szCs w:val="22"/>
        </w:rPr>
        <w:t xml:space="preserve">Akceptační protokol bude podepsán pouze </w:t>
      </w:r>
      <w:r w:rsidR="002D2B89" w:rsidRPr="006908A3">
        <w:rPr>
          <w:sz w:val="22"/>
          <w:szCs w:val="22"/>
        </w:rPr>
        <w:t xml:space="preserve">tehdy, </w:t>
      </w:r>
      <w:r w:rsidR="00481148" w:rsidRPr="006908A3">
        <w:rPr>
          <w:sz w:val="22"/>
          <w:szCs w:val="22"/>
        </w:rPr>
        <w:t>bude-li předávané</w:t>
      </w:r>
      <w:r w:rsidR="00177FF9" w:rsidRPr="006908A3">
        <w:rPr>
          <w:sz w:val="22"/>
          <w:szCs w:val="22"/>
        </w:rPr>
        <w:t xml:space="preserve"> </w:t>
      </w:r>
      <w:r w:rsidR="00481148" w:rsidRPr="006908A3">
        <w:rPr>
          <w:sz w:val="22"/>
          <w:szCs w:val="22"/>
        </w:rPr>
        <w:t>předmětné dílo</w:t>
      </w:r>
      <w:r w:rsidR="00177FF9" w:rsidRPr="006908A3">
        <w:rPr>
          <w:sz w:val="22"/>
          <w:szCs w:val="22"/>
        </w:rPr>
        <w:t xml:space="preserve"> splňovat požadav</w:t>
      </w:r>
      <w:r w:rsidR="00851217" w:rsidRPr="006908A3">
        <w:rPr>
          <w:sz w:val="22"/>
          <w:szCs w:val="22"/>
        </w:rPr>
        <w:t>ky na kvalitu stanovené v čl. V</w:t>
      </w:r>
      <w:r w:rsidR="00177FF9" w:rsidRPr="006908A3">
        <w:rPr>
          <w:sz w:val="22"/>
          <w:szCs w:val="22"/>
        </w:rPr>
        <w:t xml:space="preserve"> této </w:t>
      </w:r>
      <w:r w:rsidR="00AB0461">
        <w:rPr>
          <w:sz w:val="22"/>
          <w:szCs w:val="22"/>
        </w:rPr>
        <w:t>Smlouvy</w:t>
      </w:r>
      <w:r w:rsidR="00177FF9" w:rsidRPr="006908A3">
        <w:rPr>
          <w:sz w:val="22"/>
          <w:szCs w:val="22"/>
        </w:rPr>
        <w:t xml:space="preserve">. Teprve podpisem akceptačního protokolu se </w:t>
      </w:r>
      <w:r w:rsidR="00481148" w:rsidRPr="006908A3">
        <w:rPr>
          <w:sz w:val="22"/>
          <w:szCs w:val="22"/>
        </w:rPr>
        <w:t>dílo</w:t>
      </w:r>
      <w:r w:rsidRPr="006908A3">
        <w:rPr>
          <w:sz w:val="22"/>
          <w:szCs w:val="22"/>
        </w:rPr>
        <w:t xml:space="preserve"> považuje</w:t>
      </w:r>
      <w:r w:rsidR="0007088F" w:rsidRPr="006908A3">
        <w:rPr>
          <w:sz w:val="22"/>
          <w:szCs w:val="22"/>
        </w:rPr>
        <w:t xml:space="preserve"> </w:t>
      </w:r>
      <w:r w:rsidR="00177FF9" w:rsidRPr="006908A3">
        <w:rPr>
          <w:sz w:val="22"/>
          <w:szCs w:val="22"/>
        </w:rPr>
        <w:t>za proveden</w:t>
      </w:r>
      <w:r w:rsidR="00481148" w:rsidRPr="006908A3">
        <w:rPr>
          <w:sz w:val="22"/>
          <w:szCs w:val="22"/>
        </w:rPr>
        <w:t>é</w:t>
      </w:r>
      <w:r w:rsidR="00177FF9" w:rsidRPr="006908A3">
        <w:rPr>
          <w:sz w:val="22"/>
          <w:szCs w:val="22"/>
        </w:rPr>
        <w:t xml:space="preserve"> a </w:t>
      </w:r>
      <w:r w:rsidRPr="006908A3">
        <w:rPr>
          <w:sz w:val="22"/>
          <w:szCs w:val="22"/>
        </w:rPr>
        <w:t>převzaté</w:t>
      </w:r>
      <w:r w:rsidR="002D2B89" w:rsidRPr="006908A3">
        <w:rPr>
          <w:sz w:val="22"/>
          <w:szCs w:val="22"/>
        </w:rPr>
        <w:t xml:space="preserve"> a</w:t>
      </w:r>
      <w:r w:rsidR="00851217" w:rsidRPr="006908A3">
        <w:rPr>
          <w:sz w:val="22"/>
          <w:szCs w:val="22"/>
        </w:rPr>
        <w:t> </w:t>
      </w:r>
      <w:r w:rsidR="00177FF9" w:rsidRPr="006908A3">
        <w:rPr>
          <w:sz w:val="22"/>
          <w:szCs w:val="22"/>
        </w:rPr>
        <w:t>zhotoviteli vzniká právo v souladu s</w:t>
      </w:r>
      <w:r w:rsidR="00851217" w:rsidRPr="006908A3">
        <w:rPr>
          <w:sz w:val="22"/>
          <w:szCs w:val="22"/>
        </w:rPr>
        <w:t> </w:t>
      </w:r>
      <w:r w:rsidR="00177FF9" w:rsidRPr="006908A3">
        <w:rPr>
          <w:sz w:val="22"/>
          <w:szCs w:val="22"/>
        </w:rPr>
        <w:t>čl</w:t>
      </w:r>
      <w:r w:rsidR="005C2A24" w:rsidRPr="006908A3">
        <w:rPr>
          <w:sz w:val="22"/>
          <w:szCs w:val="22"/>
        </w:rPr>
        <w:t>. I</w:t>
      </w:r>
      <w:r w:rsidR="00851217" w:rsidRPr="006908A3">
        <w:rPr>
          <w:sz w:val="22"/>
          <w:szCs w:val="22"/>
        </w:rPr>
        <w:t>I</w:t>
      </w:r>
      <w:r w:rsidR="00177FF9" w:rsidRPr="006908A3">
        <w:rPr>
          <w:sz w:val="22"/>
          <w:szCs w:val="22"/>
        </w:rPr>
        <w:t xml:space="preserve"> této </w:t>
      </w:r>
      <w:r w:rsidR="00AB0461">
        <w:rPr>
          <w:sz w:val="22"/>
          <w:szCs w:val="22"/>
        </w:rPr>
        <w:t>Smlouvy</w:t>
      </w:r>
      <w:r w:rsidR="00177FF9" w:rsidRPr="006908A3">
        <w:rPr>
          <w:sz w:val="22"/>
          <w:szCs w:val="22"/>
        </w:rPr>
        <w:t xml:space="preserve"> na její zaplacení.</w:t>
      </w:r>
    </w:p>
    <w:p w:rsidR="00177FF9" w:rsidRPr="006908A3" w:rsidRDefault="00177FF9" w:rsidP="00732BC9">
      <w:pPr>
        <w:jc w:val="both"/>
        <w:rPr>
          <w:sz w:val="22"/>
          <w:szCs w:val="22"/>
        </w:rPr>
      </w:pPr>
    </w:p>
    <w:p w:rsidR="00732BC9" w:rsidRPr="006908A3" w:rsidRDefault="00177FF9" w:rsidP="00732BC9">
      <w:pPr>
        <w:jc w:val="both"/>
        <w:rPr>
          <w:sz w:val="22"/>
          <w:szCs w:val="22"/>
        </w:rPr>
      </w:pPr>
      <w:r w:rsidRPr="006908A3">
        <w:rPr>
          <w:sz w:val="22"/>
          <w:szCs w:val="22"/>
        </w:rPr>
        <w:t>3</w:t>
      </w:r>
      <w:r w:rsidR="00732BC9" w:rsidRPr="006908A3">
        <w:rPr>
          <w:sz w:val="22"/>
          <w:szCs w:val="22"/>
        </w:rPr>
        <w:t xml:space="preserve">. </w:t>
      </w:r>
      <w:r w:rsidR="00732BC9" w:rsidRPr="006908A3">
        <w:rPr>
          <w:sz w:val="22"/>
          <w:szCs w:val="22"/>
        </w:rPr>
        <w:tab/>
        <w:t xml:space="preserve">Objednatel není povinen </w:t>
      </w:r>
      <w:r w:rsidR="00851217" w:rsidRPr="006908A3">
        <w:rPr>
          <w:sz w:val="22"/>
          <w:szCs w:val="22"/>
        </w:rPr>
        <w:t xml:space="preserve">dílo </w:t>
      </w:r>
      <w:r w:rsidR="00732BC9" w:rsidRPr="006908A3">
        <w:rPr>
          <w:sz w:val="22"/>
          <w:szCs w:val="22"/>
        </w:rPr>
        <w:t>převzít a uzavřít akceptační protokol, pokud díl</w:t>
      </w:r>
      <w:r w:rsidR="003160F2" w:rsidRPr="006908A3">
        <w:rPr>
          <w:sz w:val="22"/>
          <w:szCs w:val="22"/>
        </w:rPr>
        <w:t>o</w:t>
      </w:r>
      <w:r w:rsidR="00732BC9" w:rsidRPr="006908A3">
        <w:rPr>
          <w:sz w:val="22"/>
          <w:szCs w:val="22"/>
        </w:rPr>
        <w:t xml:space="preserve"> nesplňuje některý z požadavků na jeho kvalitu stanovenou v</w:t>
      </w:r>
      <w:r w:rsidR="00851217" w:rsidRPr="006908A3">
        <w:rPr>
          <w:sz w:val="22"/>
          <w:szCs w:val="22"/>
        </w:rPr>
        <w:t> </w:t>
      </w:r>
      <w:r w:rsidR="00732BC9" w:rsidRPr="006908A3">
        <w:rPr>
          <w:sz w:val="22"/>
          <w:szCs w:val="22"/>
        </w:rPr>
        <w:t>čl</w:t>
      </w:r>
      <w:r w:rsidR="005C2A24" w:rsidRPr="006908A3">
        <w:rPr>
          <w:sz w:val="22"/>
          <w:szCs w:val="22"/>
        </w:rPr>
        <w:t>. V</w:t>
      </w:r>
      <w:r w:rsidR="00732BC9" w:rsidRPr="006908A3">
        <w:rPr>
          <w:sz w:val="22"/>
          <w:szCs w:val="22"/>
        </w:rPr>
        <w:t xml:space="preserve"> této </w:t>
      </w:r>
      <w:r w:rsidR="00AB0461">
        <w:rPr>
          <w:sz w:val="22"/>
          <w:szCs w:val="22"/>
        </w:rPr>
        <w:t>Smlouvy</w:t>
      </w:r>
      <w:r w:rsidR="00732BC9" w:rsidRPr="006908A3">
        <w:rPr>
          <w:sz w:val="22"/>
          <w:szCs w:val="22"/>
        </w:rPr>
        <w:t>.</w:t>
      </w:r>
    </w:p>
    <w:p w:rsidR="00D261AE" w:rsidRPr="006908A3" w:rsidRDefault="00D261AE" w:rsidP="00732BC9">
      <w:pPr>
        <w:jc w:val="both"/>
        <w:rPr>
          <w:sz w:val="22"/>
          <w:szCs w:val="22"/>
        </w:rPr>
      </w:pPr>
    </w:p>
    <w:p w:rsidR="00732BC9" w:rsidRPr="006908A3" w:rsidRDefault="00732BC9" w:rsidP="00732BC9">
      <w:pPr>
        <w:jc w:val="center"/>
        <w:rPr>
          <w:b/>
          <w:sz w:val="22"/>
          <w:szCs w:val="22"/>
          <w:u w:val="single"/>
        </w:rPr>
      </w:pPr>
      <w:r w:rsidRPr="006908A3">
        <w:rPr>
          <w:b/>
          <w:sz w:val="22"/>
          <w:szCs w:val="22"/>
          <w:u w:val="single"/>
        </w:rPr>
        <w:t>V. Kvalita díla</w:t>
      </w:r>
    </w:p>
    <w:p w:rsidR="00732BC9" w:rsidRPr="006908A3" w:rsidRDefault="00732BC9" w:rsidP="00732BC9">
      <w:pPr>
        <w:jc w:val="both"/>
        <w:rPr>
          <w:sz w:val="22"/>
          <w:szCs w:val="22"/>
        </w:rPr>
      </w:pPr>
    </w:p>
    <w:p w:rsidR="00732BC9" w:rsidRPr="006908A3" w:rsidRDefault="00732BC9" w:rsidP="00732BC9">
      <w:pPr>
        <w:jc w:val="both"/>
        <w:rPr>
          <w:sz w:val="22"/>
          <w:szCs w:val="22"/>
        </w:rPr>
      </w:pPr>
      <w:r w:rsidRPr="006908A3">
        <w:rPr>
          <w:sz w:val="22"/>
          <w:szCs w:val="22"/>
        </w:rPr>
        <w:t>1.</w:t>
      </w:r>
      <w:r w:rsidRPr="006908A3">
        <w:rPr>
          <w:sz w:val="22"/>
          <w:szCs w:val="22"/>
        </w:rPr>
        <w:tab/>
      </w:r>
      <w:r w:rsidR="00120D4C" w:rsidRPr="006908A3">
        <w:rPr>
          <w:sz w:val="22"/>
          <w:szCs w:val="22"/>
        </w:rPr>
        <w:t>Dílo</w:t>
      </w:r>
      <w:r w:rsidRPr="006908A3">
        <w:rPr>
          <w:sz w:val="22"/>
          <w:szCs w:val="22"/>
        </w:rPr>
        <w:t xml:space="preserve"> musí být zhotovitelem prove</w:t>
      </w:r>
      <w:bookmarkStart w:id="3" w:name="_GoBack"/>
      <w:bookmarkEnd w:id="3"/>
      <w:r w:rsidRPr="006908A3">
        <w:rPr>
          <w:sz w:val="22"/>
          <w:szCs w:val="22"/>
        </w:rPr>
        <w:t>den</w:t>
      </w:r>
      <w:r w:rsidR="00120D4C" w:rsidRPr="006908A3">
        <w:rPr>
          <w:sz w:val="22"/>
          <w:szCs w:val="22"/>
        </w:rPr>
        <w:t>o</w:t>
      </w:r>
      <w:r w:rsidRPr="006908A3">
        <w:rPr>
          <w:sz w:val="22"/>
          <w:szCs w:val="22"/>
        </w:rPr>
        <w:t xml:space="preserve"> včas a řádně.</w:t>
      </w:r>
    </w:p>
    <w:p w:rsidR="00732BC9" w:rsidRPr="006908A3" w:rsidRDefault="00732BC9" w:rsidP="00732BC9">
      <w:pPr>
        <w:jc w:val="both"/>
        <w:rPr>
          <w:sz w:val="22"/>
          <w:szCs w:val="22"/>
        </w:rPr>
      </w:pPr>
      <w:r w:rsidRPr="006908A3">
        <w:rPr>
          <w:sz w:val="22"/>
          <w:szCs w:val="22"/>
        </w:rPr>
        <w:t xml:space="preserve"> </w:t>
      </w:r>
    </w:p>
    <w:p w:rsidR="00732BC9" w:rsidRPr="006908A3" w:rsidRDefault="00732BC9" w:rsidP="00732BC9">
      <w:pPr>
        <w:jc w:val="both"/>
        <w:rPr>
          <w:sz w:val="22"/>
          <w:szCs w:val="22"/>
        </w:rPr>
      </w:pPr>
      <w:r w:rsidRPr="006908A3">
        <w:rPr>
          <w:sz w:val="22"/>
          <w:szCs w:val="22"/>
        </w:rPr>
        <w:t>2.</w:t>
      </w:r>
      <w:r w:rsidRPr="006908A3">
        <w:rPr>
          <w:sz w:val="22"/>
          <w:szCs w:val="22"/>
        </w:rPr>
        <w:tab/>
        <w:t>Včasným provedením díla se rozumí provedení díla v</w:t>
      </w:r>
      <w:r w:rsidR="00B87EF6">
        <w:rPr>
          <w:sz w:val="22"/>
          <w:szCs w:val="22"/>
        </w:rPr>
        <w:t> </w:t>
      </w:r>
      <w:r w:rsidRPr="006908A3">
        <w:rPr>
          <w:sz w:val="22"/>
          <w:szCs w:val="22"/>
        </w:rPr>
        <w:t>souladu</w:t>
      </w:r>
      <w:r w:rsidR="00B87EF6">
        <w:rPr>
          <w:sz w:val="22"/>
          <w:szCs w:val="22"/>
        </w:rPr>
        <w:t xml:space="preserve"> </w:t>
      </w:r>
      <w:r w:rsidRPr="006908A3">
        <w:rPr>
          <w:sz w:val="22"/>
          <w:szCs w:val="22"/>
        </w:rPr>
        <w:t>s čl</w:t>
      </w:r>
      <w:r w:rsidR="00851217" w:rsidRPr="006908A3">
        <w:rPr>
          <w:sz w:val="22"/>
          <w:szCs w:val="22"/>
        </w:rPr>
        <w:t>.</w:t>
      </w:r>
      <w:r w:rsidRPr="006908A3">
        <w:rPr>
          <w:sz w:val="22"/>
          <w:szCs w:val="22"/>
        </w:rPr>
        <w:t xml:space="preserve"> I</w:t>
      </w:r>
      <w:r w:rsidR="005C2A24" w:rsidRPr="006908A3">
        <w:rPr>
          <w:sz w:val="22"/>
          <w:szCs w:val="22"/>
        </w:rPr>
        <w:t>II</w:t>
      </w:r>
      <w:r w:rsidRPr="006908A3">
        <w:rPr>
          <w:sz w:val="22"/>
          <w:szCs w:val="22"/>
        </w:rPr>
        <w:t xml:space="preserve"> této </w:t>
      </w:r>
      <w:r w:rsidR="00AB0461">
        <w:rPr>
          <w:sz w:val="22"/>
          <w:szCs w:val="22"/>
        </w:rPr>
        <w:t>Smlouvy</w:t>
      </w:r>
      <w:r w:rsidRPr="006908A3">
        <w:rPr>
          <w:sz w:val="22"/>
          <w:szCs w:val="22"/>
        </w:rPr>
        <w:t xml:space="preserve">. </w:t>
      </w:r>
    </w:p>
    <w:p w:rsidR="00732BC9" w:rsidRPr="006908A3" w:rsidRDefault="00732BC9" w:rsidP="00732BC9">
      <w:pPr>
        <w:jc w:val="both"/>
        <w:rPr>
          <w:sz w:val="22"/>
          <w:szCs w:val="22"/>
        </w:rPr>
      </w:pPr>
    </w:p>
    <w:p w:rsidR="00732BC9" w:rsidRPr="006908A3" w:rsidRDefault="00732BC9" w:rsidP="00732BC9">
      <w:pPr>
        <w:jc w:val="both"/>
        <w:rPr>
          <w:sz w:val="22"/>
          <w:szCs w:val="22"/>
        </w:rPr>
      </w:pPr>
      <w:r w:rsidRPr="006908A3">
        <w:rPr>
          <w:sz w:val="22"/>
          <w:szCs w:val="22"/>
        </w:rPr>
        <w:t>3.</w:t>
      </w:r>
      <w:r w:rsidRPr="006908A3">
        <w:rPr>
          <w:sz w:val="22"/>
          <w:szCs w:val="22"/>
        </w:rPr>
        <w:tab/>
        <w:t>Řádným provedením díla</w:t>
      </w:r>
      <w:r w:rsidR="0047249E" w:rsidRPr="006908A3">
        <w:rPr>
          <w:sz w:val="22"/>
          <w:szCs w:val="22"/>
        </w:rPr>
        <w:t xml:space="preserve"> se rozumí provedení </w:t>
      </w:r>
      <w:r w:rsidRPr="006908A3">
        <w:rPr>
          <w:sz w:val="22"/>
          <w:szCs w:val="22"/>
        </w:rPr>
        <w:t>díla</w:t>
      </w:r>
      <w:r w:rsidR="00851217" w:rsidRPr="006908A3">
        <w:rPr>
          <w:sz w:val="22"/>
          <w:szCs w:val="22"/>
        </w:rPr>
        <w:t xml:space="preserve"> </w:t>
      </w:r>
      <w:r w:rsidR="0047249E" w:rsidRPr="006908A3">
        <w:rPr>
          <w:sz w:val="22"/>
          <w:szCs w:val="22"/>
        </w:rPr>
        <w:t>ve stanoveném termínu</w:t>
      </w:r>
      <w:r w:rsidRPr="006908A3">
        <w:rPr>
          <w:sz w:val="22"/>
          <w:szCs w:val="22"/>
        </w:rPr>
        <w:t>, jež odpovídá požadavkům na kvalitu díla, resp. podmínkám stanoveným v právních předpisech,</w:t>
      </w:r>
      <w:r w:rsidR="000C5C26">
        <w:rPr>
          <w:sz w:val="22"/>
          <w:szCs w:val="22"/>
        </w:rPr>
        <w:t xml:space="preserve"> </w:t>
      </w:r>
      <w:r w:rsidR="003F02D9">
        <w:rPr>
          <w:sz w:val="22"/>
          <w:szCs w:val="22"/>
        </w:rPr>
        <w:t xml:space="preserve">                                                     </w:t>
      </w:r>
      <w:r w:rsidRPr="006908A3">
        <w:rPr>
          <w:sz w:val="22"/>
          <w:szCs w:val="22"/>
        </w:rPr>
        <w:t xml:space="preserve">závazně </w:t>
      </w:r>
      <w:r w:rsidR="003F02D9">
        <w:rPr>
          <w:sz w:val="22"/>
          <w:szCs w:val="22"/>
        </w:rPr>
        <w:t xml:space="preserve"> </w:t>
      </w:r>
      <w:r w:rsidRPr="006908A3">
        <w:rPr>
          <w:sz w:val="22"/>
          <w:szCs w:val="22"/>
        </w:rPr>
        <w:t xml:space="preserve">technických normách, </w:t>
      </w:r>
      <w:r w:rsidR="003F02D9" w:rsidRPr="003F02D9">
        <w:rPr>
          <w:sz w:val="22"/>
          <w:szCs w:val="22"/>
        </w:rPr>
        <w:t>specifikaci</w:t>
      </w:r>
      <w:r w:rsidR="00177FF9" w:rsidRPr="003F02D9">
        <w:rPr>
          <w:sz w:val="22"/>
          <w:szCs w:val="22"/>
        </w:rPr>
        <w:t xml:space="preserve"> </w:t>
      </w:r>
      <w:r w:rsidR="003F02D9" w:rsidRPr="003F02D9">
        <w:rPr>
          <w:sz w:val="22"/>
          <w:szCs w:val="22"/>
        </w:rPr>
        <w:t xml:space="preserve">viz </w:t>
      </w:r>
      <w:r w:rsidR="003F02D9" w:rsidRPr="002145A8">
        <w:rPr>
          <w:sz w:val="22"/>
          <w:szCs w:val="22"/>
        </w:rPr>
        <w:t xml:space="preserve">příloha </w:t>
      </w:r>
      <w:r w:rsidR="00177FF9" w:rsidRPr="002145A8">
        <w:rPr>
          <w:sz w:val="22"/>
          <w:szCs w:val="22"/>
        </w:rPr>
        <w:t>č. 1</w:t>
      </w:r>
      <w:r w:rsidR="00177FF9" w:rsidRPr="003F02D9">
        <w:rPr>
          <w:sz w:val="22"/>
          <w:szCs w:val="22"/>
        </w:rPr>
        <w:t xml:space="preserve"> této </w:t>
      </w:r>
      <w:r w:rsidR="00AB0461" w:rsidRPr="003F02D9">
        <w:rPr>
          <w:sz w:val="22"/>
          <w:szCs w:val="22"/>
        </w:rPr>
        <w:t>Smlouvy</w:t>
      </w:r>
      <w:r w:rsidRPr="00A913D6">
        <w:rPr>
          <w:sz w:val="22"/>
          <w:szCs w:val="22"/>
        </w:rPr>
        <w:t xml:space="preserve"> </w:t>
      </w:r>
      <w:r w:rsidRPr="006908A3">
        <w:rPr>
          <w:sz w:val="22"/>
          <w:szCs w:val="22"/>
        </w:rPr>
        <w:t xml:space="preserve">a podmínkám </w:t>
      </w:r>
      <w:proofErr w:type="gramStart"/>
      <w:r w:rsidRPr="006908A3">
        <w:rPr>
          <w:sz w:val="22"/>
          <w:szCs w:val="22"/>
        </w:rPr>
        <w:t xml:space="preserve">veřejné </w:t>
      </w:r>
      <w:r w:rsidR="003F02D9">
        <w:rPr>
          <w:sz w:val="22"/>
          <w:szCs w:val="22"/>
        </w:rPr>
        <w:t xml:space="preserve">                       </w:t>
      </w:r>
      <w:r w:rsidRPr="006908A3">
        <w:rPr>
          <w:sz w:val="22"/>
          <w:szCs w:val="22"/>
        </w:rPr>
        <w:t>zakázky</w:t>
      </w:r>
      <w:proofErr w:type="gramEnd"/>
      <w:r w:rsidR="00451138" w:rsidRPr="006908A3">
        <w:rPr>
          <w:sz w:val="22"/>
          <w:szCs w:val="22"/>
        </w:rPr>
        <w:t xml:space="preserve"> VU </w:t>
      </w:r>
      <w:r w:rsidR="00177FF9" w:rsidRPr="006908A3">
        <w:rPr>
          <w:sz w:val="22"/>
          <w:szCs w:val="22"/>
        </w:rPr>
        <w:t>1</w:t>
      </w:r>
      <w:r w:rsidR="00D953BA">
        <w:rPr>
          <w:sz w:val="22"/>
          <w:szCs w:val="22"/>
        </w:rPr>
        <w:t>6</w:t>
      </w:r>
      <w:r w:rsidR="00177FF9" w:rsidRPr="006908A3">
        <w:rPr>
          <w:sz w:val="22"/>
          <w:szCs w:val="22"/>
        </w:rPr>
        <w:t>-</w:t>
      </w:r>
      <w:r w:rsidR="00EE7D16" w:rsidRPr="006908A3">
        <w:rPr>
          <w:sz w:val="22"/>
          <w:szCs w:val="22"/>
        </w:rPr>
        <w:t>00</w:t>
      </w:r>
      <w:r w:rsidR="00D953BA">
        <w:rPr>
          <w:sz w:val="22"/>
          <w:szCs w:val="22"/>
        </w:rPr>
        <w:t>2</w:t>
      </w:r>
      <w:r w:rsidR="000C5C26">
        <w:rPr>
          <w:sz w:val="22"/>
          <w:szCs w:val="22"/>
        </w:rPr>
        <w:t>7</w:t>
      </w:r>
      <w:r w:rsidR="00451138" w:rsidRPr="006908A3">
        <w:rPr>
          <w:sz w:val="22"/>
          <w:szCs w:val="22"/>
        </w:rPr>
        <w:t>.</w:t>
      </w:r>
    </w:p>
    <w:p w:rsidR="00EE7D74" w:rsidRDefault="00EE7D74" w:rsidP="00732BC9">
      <w:pPr>
        <w:jc w:val="center"/>
        <w:rPr>
          <w:b/>
          <w:sz w:val="22"/>
          <w:szCs w:val="22"/>
          <w:u w:val="single"/>
        </w:rPr>
      </w:pPr>
    </w:p>
    <w:p w:rsidR="00732BC9" w:rsidRPr="006908A3" w:rsidRDefault="00EE7D16" w:rsidP="00732BC9">
      <w:pPr>
        <w:jc w:val="center"/>
        <w:rPr>
          <w:b/>
          <w:sz w:val="22"/>
          <w:szCs w:val="22"/>
          <w:u w:val="single"/>
        </w:rPr>
      </w:pPr>
      <w:r w:rsidRPr="006908A3">
        <w:rPr>
          <w:b/>
          <w:sz w:val="22"/>
          <w:szCs w:val="22"/>
          <w:u w:val="single"/>
        </w:rPr>
        <w:t>VI</w:t>
      </w:r>
      <w:r w:rsidR="00732BC9" w:rsidRPr="006908A3">
        <w:rPr>
          <w:b/>
          <w:sz w:val="22"/>
          <w:szCs w:val="22"/>
          <w:u w:val="single"/>
        </w:rPr>
        <w:t>. Smluvní pokuta</w:t>
      </w:r>
    </w:p>
    <w:p w:rsidR="00732BC9" w:rsidRPr="006908A3" w:rsidRDefault="00732BC9" w:rsidP="00732BC9">
      <w:pPr>
        <w:jc w:val="both"/>
        <w:rPr>
          <w:sz w:val="22"/>
          <w:szCs w:val="22"/>
        </w:rPr>
      </w:pPr>
    </w:p>
    <w:p w:rsidR="00732BC9" w:rsidRPr="006908A3" w:rsidRDefault="00732BC9" w:rsidP="00732BC9">
      <w:pPr>
        <w:jc w:val="both"/>
        <w:rPr>
          <w:sz w:val="22"/>
          <w:szCs w:val="22"/>
        </w:rPr>
      </w:pPr>
      <w:r w:rsidRPr="006908A3">
        <w:rPr>
          <w:sz w:val="22"/>
          <w:szCs w:val="22"/>
        </w:rPr>
        <w:t xml:space="preserve">1. </w:t>
      </w:r>
      <w:r w:rsidRPr="006908A3">
        <w:rPr>
          <w:sz w:val="22"/>
          <w:szCs w:val="22"/>
        </w:rPr>
        <w:tab/>
        <w:t xml:space="preserve">Za prodlení s termínem </w:t>
      </w:r>
      <w:r w:rsidR="002D2B89" w:rsidRPr="006908A3">
        <w:rPr>
          <w:sz w:val="22"/>
          <w:szCs w:val="22"/>
        </w:rPr>
        <w:t>předání</w:t>
      </w:r>
      <w:r w:rsidRPr="006908A3">
        <w:rPr>
          <w:sz w:val="22"/>
          <w:szCs w:val="22"/>
        </w:rPr>
        <w:t xml:space="preserve"> díla </w:t>
      </w:r>
      <w:r w:rsidR="00851217" w:rsidRPr="006908A3">
        <w:rPr>
          <w:sz w:val="22"/>
          <w:szCs w:val="22"/>
        </w:rPr>
        <w:t>dle čl. I</w:t>
      </w:r>
      <w:r w:rsidR="005C2A24" w:rsidRPr="006908A3">
        <w:rPr>
          <w:sz w:val="22"/>
          <w:szCs w:val="22"/>
        </w:rPr>
        <w:t>II</w:t>
      </w:r>
      <w:r w:rsidRPr="006908A3">
        <w:rPr>
          <w:sz w:val="22"/>
          <w:szCs w:val="22"/>
        </w:rPr>
        <w:t xml:space="preserve"> této </w:t>
      </w:r>
      <w:r w:rsidR="00AB0461">
        <w:rPr>
          <w:sz w:val="22"/>
          <w:szCs w:val="22"/>
        </w:rPr>
        <w:t>Smlouvy</w:t>
      </w:r>
      <w:r w:rsidRPr="006908A3">
        <w:rPr>
          <w:sz w:val="22"/>
          <w:szCs w:val="22"/>
        </w:rPr>
        <w:t xml:space="preserve"> zaplatí zhotovitel objednateli smluvní pokutu ve výši </w:t>
      </w:r>
      <w:r w:rsidR="003F02D9">
        <w:rPr>
          <w:b/>
          <w:sz w:val="22"/>
          <w:szCs w:val="22"/>
        </w:rPr>
        <w:t>1.000,- Kč</w:t>
      </w:r>
      <w:r w:rsidR="00851217" w:rsidRPr="006908A3">
        <w:rPr>
          <w:b/>
          <w:sz w:val="22"/>
          <w:szCs w:val="22"/>
        </w:rPr>
        <w:t xml:space="preserve"> </w:t>
      </w:r>
      <w:r w:rsidR="00851217" w:rsidRPr="006908A3">
        <w:rPr>
          <w:sz w:val="22"/>
          <w:szCs w:val="22"/>
        </w:rPr>
        <w:t xml:space="preserve">z ceny za </w:t>
      </w:r>
      <w:r w:rsidR="003160F2" w:rsidRPr="006908A3">
        <w:rPr>
          <w:sz w:val="22"/>
          <w:szCs w:val="22"/>
        </w:rPr>
        <w:t>dílo</w:t>
      </w:r>
      <w:r w:rsidRPr="006908A3">
        <w:rPr>
          <w:sz w:val="22"/>
          <w:szCs w:val="22"/>
        </w:rPr>
        <w:t xml:space="preserve"> </w:t>
      </w:r>
      <w:r w:rsidR="002D2B89" w:rsidRPr="006908A3">
        <w:rPr>
          <w:sz w:val="22"/>
          <w:szCs w:val="22"/>
        </w:rPr>
        <w:t>za každý započatý den prodlení.</w:t>
      </w:r>
    </w:p>
    <w:p w:rsidR="00732BC9" w:rsidRPr="006908A3" w:rsidRDefault="00732BC9" w:rsidP="00732BC9">
      <w:pPr>
        <w:jc w:val="both"/>
        <w:rPr>
          <w:sz w:val="22"/>
          <w:szCs w:val="22"/>
        </w:rPr>
      </w:pPr>
    </w:p>
    <w:p w:rsidR="00514BC6" w:rsidRPr="006908A3" w:rsidRDefault="00514BC6" w:rsidP="00514BC6">
      <w:pPr>
        <w:jc w:val="both"/>
        <w:rPr>
          <w:sz w:val="22"/>
          <w:szCs w:val="22"/>
        </w:rPr>
      </w:pPr>
      <w:r w:rsidRPr="006908A3">
        <w:rPr>
          <w:sz w:val="22"/>
          <w:szCs w:val="22"/>
        </w:rPr>
        <w:t>2.</w:t>
      </w:r>
      <w:r w:rsidRPr="006908A3">
        <w:rPr>
          <w:sz w:val="22"/>
          <w:szCs w:val="22"/>
        </w:rPr>
        <w:tab/>
        <w:t>Objednatel je oprávněn smluvní pokutu, případně vzniklou náhradu škody, na které</w:t>
      </w:r>
      <w:r w:rsidR="00B87EF6">
        <w:rPr>
          <w:sz w:val="22"/>
          <w:szCs w:val="22"/>
        </w:rPr>
        <w:t xml:space="preserve"> </w:t>
      </w:r>
      <w:r w:rsidR="009A74B0" w:rsidRPr="006908A3">
        <w:rPr>
          <w:sz w:val="22"/>
          <w:szCs w:val="22"/>
        </w:rPr>
        <w:t xml:space="preserve">mu </w:t>
      </w:r>
      <w:r w:rsidR="009A74B0">
        <w:rPr>
          <w:sz w:val="22"/>
          <w:szCs w:val="22"/>
        </w:rPr>
        <w:t>v důsledku</w:t>
      </w:r>
      <w:r w:rsidRPr="006908A3">
        <w:rPr>
          <w:sz w:val="22"/>
          <w:szCs w:val="22"/>
        </w:rPr>
        <w:t xml:space="preserve"> porušení závazku zhotovitele vznikl právní nárok, započíst proti kterékoliv úhradě, která přísluší zhotoviteli dle příslušných ustanovení </w:t>
      </w:r>
      <w:r w:rsidR="00AB0461">
        <w:rPr>
          <w:sz w:val="22"/>
          <w:szCs w:val="22"/>
        </w:rPr>
        <w:t>Smlouvy</w:t>
      </w:r>
      <w:r w:rsidRPr="006908A3">
        <w:rPr>
          <w:sz w:val="22"/>
          <w:szCs w:val="22"/>
        </w:rPr>
        <w:t>.</w:t>
      </w:r>
    </w:p>
    <w:p w:rsidR="00514BC6" w:rsidRPr="006908A3" w:rsidRDefault="00514BC6" w:rsidP="00514BC6">
      <w:pPr>
        <w:jc w:val="both"/>
        <w:rPr>
          <w:sz w:val="22"/>
          <w:szCs w:val="22"/>
        </w:rPr>
      </w:pPr>
    </w:p>
    <w:p w:rsidR="00514BC6" w:rsidRPr="006908A3" w:rsidRDefault="00514BC6" w:rsidP="00514BC6">
      <w:pPr>
        <w:jc w:val="both"/>
        <w:rPr>
          <w:sz w:val="22"/>
          <w:szCs w:val="22"/>
        </w:rPr>
      </w:pPr>
      <w:r w:rsidRPr="006908A3">
        <w:rPr>
          <w:sz w:val="22"/>
          <w:szCs w:val="22"/>
        </w:rPr>
        <w:t xml:space="preserve">3. </w:t>
      </w:r>
      <w:r w:rsidRPr="006908A3">
        <w:rPr>
          <w:sz w:val="22"/>
          <w:szCs w:val="22"/>
        </w:rPr>
        <w:tab/>
        <w:t xml:space="preserve">Smluvní pokuta sjednaná dle  tohoto článku je splatná do 15 kalendářních dnů </w:t>
      </w:r>
      <w:r w:rsidRPr="006908A3">
        <w:rPr>
          <w:sz w:val="22"/>
          <w:szCs w:val="22"/>
        </w:rPr>
        <w:br/>
        <w:t xml:space="preserve">od okamžiku každého jednotlivého porušení ustanovení specifikovaného v této </w:t>
      </w:r>
      <w:r w:rsidR="00B87EF6">
        <w:rPr>
          <w:sz w:val="22"/>
          <w:szCs w:val="22"/>
        </w:rPr>
        <w:t>S</w:t>
      </w:r>
      <w:r w:rsidRPr="006908A3">
        <w:rPr>
          <w:sz w:val="22"/>
          <w:szCs w:val="22"/>
        </w:rPr>
        <w:t xml:space="preserve">mlouvě. </w:t>
      </w:r>
      <w:proofErr w:type="gramStart"/>
      <w:r w:rsidRPr="006908A3">
        <w:rPr>
          <w:sz w:val="22"/>
          <w:szCs w:val="22"/>
        </w:rPr>
        <w:t xml:space="preserve">Objednatel </w:t>
      </w:r>
      <w:r w:rsidR="009A74B0">
        <w:rPr>
          <w:sz w:val="22"/>
          <w:szCs w:val="22"/>
        </w:rPr>
        <w:t xml:space="preserve">                         </w:t>
      </w:r>
      <w:r w:rsidRPr="006908A3">
        <w:rPr>
          <w:sz w:val="22"/>
          <w:szCs w:val="22"/>
        </w:rPr>
        <w:t>je</w:t>
      </w:r>
      <w:proofErr w:type="gramEnd"/>
      <w:r w:rsidRPr="006908A3">
        <w:rPr>
          <w:sz w:val="22"/>
          <w:szCs w:val="22"/>
        </w:rPr>
        <w:t xml:space="preserve"> oprávněn započíst splatnou smluvní pokutu proti jakékoli pohledávce zhotovitele vůči objednateli. </w:t>
      </w:r>
    </w:p>
    <w:p w:rsidR="00514BC6" w:rsidRPr="006908A3" w:rsidRDefault="00514BC6" w:rsidP="00514BC6">
      <w:pPr>
        <w:pStyle w:val="Zkladntext"/>
        <w:rPr>
          <w:b/>
          <w:sz w:val="22"/>
          <w:szCs w:val="22"/>
        </w:rPr>
      </w:pPr>
    </w:p>
    <w:p w:rsidR="00514BC6" w:rsidRDefault="00514BC6" w:rsidP="00514BC6">
      <w:pPr>
        <w:pStyle w:val="Zkladntext"/>
        <w:rPr>
          <w:sz w:val="22"/>
          <w:szCs w:val="22"/>
        </w:rPr>
      </w:pPr>
      <w:r w:rsidRPr="006908A3">
        <w:rPr>
          <w:sz w:val="22"/>
          <w:szCs w:val="22"/>
        </w:rPr>
        <w:t xml:space="preserve">4. </w:t>
      </w:r>
      <w:r w:rsidRPr="006908A3">
        <w:rPr>
          <w:sz w:val="22"/>
          <w:szCs w:val="22"/>
        </w:rPr>
        <w:tab/>
        <w:t xml:space="preserve">Ustanovením tohoto článku o smluvní pokutě není dotčeno domáhat se práva </w:t>
      </w:r>
      <w:r w:rsidRPr="006908A3">
        <w:rPr>
          <w:sz w:val="22"/>
          <w:szCs w:val="22"/>
        </w:rPr>
        <w:br/>
        <w:t>na náhradu škody.</w:t>
      </w:r>
    </w:p>
    <w:p w:rsidR="0007088F" w:rsidRPr="006908A3" w:rsidRDefault="0007088F" w:rsidP="00241396">
      <w:pPr>
        <w:rPr>
          <w:sz w:val="22"/>
          <w:szCs w:val="22"/>
        </w:rPr>
      </w:pPr>
    </w:p>
    <w:p w:rsidR="00732BC9" w:rsidRPr="006908A3" w:rsidRDefault="00EE7D16" w:rsidP="00241396">
      <w:pPr>
        <w:jc w:val="center"/>
        <w:rPr>
          <w:b/>
          <w:sz w:val="22"/>
          <w:szCs w:val="22"/>
          <w:u w:val="single"/>
        </w:rPr>
      </w:pPr>
      <w:r w:rsidRPr="006908A3">
        <w:rPr>
          <w:b/>
          <w:sz w:val="22"/>
          <w:szCs w:val="22"/>
          <w:u w:val="single"/>
        </w:rPr>
        <w:t>VII</w:t>
      </w:r>
      <w:r w:rsidR="00732BC9" w:rsidRPr="006908A3">
        <w:rPr>
          <w:b/>
          <w:sz w:val="22"/>
          <w:szCs w:val="22"/>
          <w:u w:val="single"/>
        </w:rPr>
        <w:t xml:space="preserve">. </w:t>
      </w:r>
      <w:r w:rsidR="00291C3E" w:rsidRPr="006908A3">
        <w:rPr>
          <w:b/>
          <w:sz w:val="22"/>
          <w:szCs w:val="22"/>
          <w:u w:val="single"/>
        </w:rPr>
        <w:t xml:space="preserve">Trvání a ukončení </w:t>
      </w:r>
      <w:r w:rsidR="00AB0461">
        <w:rPr>
          <w:b/>
          <w:sz w:val="22"/>
          <w:szCs w:val="22"/>
          <w:u w:val="single"/>
        </w:rPr>
        <w:t>Smlouvy</w:t>
      </w:r>
    </w:p>
    <w:p w:rsidR="00732BC9" w:rsidRPr="006908A3" w:rsidRDefault="00732BC9" w:rsidP="00732BC9">
      <w:pPr>
        <w:jc w:val="both"/>
        <w:rPr>
          <w:sz w:val="22"/>
          <w:szCs w:val="22"/>
        </w:rPr>
      </w:pPr>
    </w:p>
    <w:p w:rsidR="00031482" w:rsidRPr="006908A3" w:rsidRDefault="00031482" w:rsidP="00031482">
      <w:pPr>
        <w:jc w:val="both"/>
        <w:rPr>
          <w:sz w:val="22"/>
          <w:szCs w:val="22"/>
        </w:rPr>
      </w:pPr>
    </w:p>
    <w:p w:rsidR="00031482" w:rsidRPr="006908A3" w:rsidRDefault="00031482" w:rsidP="00031482">
      <w:pPr>
        <w:numPr>
          <w:ilvl w:val="0"/>
          <w:numId w:val="2"/>
        </w:numPr>
        <w:spacing w:after="120"/>
        <w:ind w:left="0" w:firstLine="0"/>
        <w:jc w:val="both"/>
        <w:rPr>
          <w:b/>
          <w:sz w:val="22"/>
          <w:szCs w:val="22"/>
        </w:rPr>
      </w:pPr>
      <w:r w:rsidRPr="006908A3">
        <w:rPr>
          <w:sz w:val="22"/>
          <w:szCs w:val="22"/>
        </w:rPr>
        <w:t xml:space="preserve">Tato </w:t>
      </w:r>
      <w:r>
        <w:rPr>
          <w:sz w:val="22"/>
          <w:szCs w:val="22"/>
        </w:rPr>
        <w:t>Smlouva</w:t>
      </w:r>
      <w:r w:rsidRPr="006908A3">
        <w:rPr>
          <w:sz w:val="22"/>
          <w:szCs w:val="22"/>
        </w:rPr>
        <w:t xml:space="preserve"> se uzavírá na dobu určitou, a to </w:t>
      </w:r>
      <w:r>
        <w:rPr>
          <w:sz w:val="22"/>
          <w:szCs w:val="22"/>
        </w:rPr>
        <w:t>od podpisu Smlouvy</w:t>
      </w:r>
      <w:r w:rsidRPr="006908A3">
        <w:rPr>
          <w:sz w:val="22"/>
          <w:szCs w:val="22"/>
        </w:rPr>
        <w:t xml:space="preserve"> oběma </w:t>
      </w:r>
      <w:proofErr w:type="gramStart"/>
      <w:r w:rsidRPr="006908A3">
        <w:rPr>
          <w:sz w:val="22"/>
          <w:szCs w:val="22"/>
        </w:rPr>
        <w:t xml:space="preserve">smluvními </w:t>
      </w:r>
      <w:r>
        <w:rPr>
          <w:sz w:val="22"/>
          <w:szCs w:val="22"/>
        </w:rPr>
        <w:t xml:space="preserve">                      </w:t>
      </w:r>
      <w:r w:rsidRPr="006908A3">
        <w:rPr>
          <w:sz w:val="22"/>
          <w:szCs w:val="22"/>
        </w:rPr>
        <w:t>stranami</w:t>
      </w:r>
      <w:proofErr w:type="gramEnd"/>
      <w:r w:rsidRPr="006908A3">
        <w:rPr>
          <w:sz w:val="22"/>
          <w:szCs w:val="22"/>
        </w:rPr>
        <w:t xml:space="preserve"> </w:t>
      </w:r>
      <w:r w:rsidRPr="006908A3">
        <w:rPr>
          <w:b/>
          <w:sz w:val="22"/>
          <w:szCs w:val="22"/>
        </w:rPr>
        <w:t>do 31.</w:t>
      </w:r>
      <w:r>
        <w:rPr>
          <w:b/>
          <w:sz w:val="22"/>
          <w:szCs w:val="22"/>
        </w:rPr>
        <w:t xml:space="preserve"> 12. 2016</w:t>
      </w:r>
      <w:r w:rsidRPr="006908A3">
        <w:rPr>
          <w:b/>
          <w:sz w:val="22"/>
          <w:szCs w:val="22"/>
        </w:rPr>
        <w:t>.</w:t>
      </w:r>
    </w:p>
    <w:p w:rsidR="00031482" w:rsidRPr="006908A3" w:rsidRDefault="00031482" w:rsidP="00031482">
      <w:pPr>
        <w:numPr>
          <w:ilvl w:val="0"/>
          <w:numId w:val="2"/>
        </w:numPr>
        <w:spacing w:after="120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Smlouva</w:t>
      </w:r>
      <w:r w:rsidRPr="006908A3">
        <w:rPr>
          <w:sz w:val="22"/>
          <w:szCs w:val="22"/>
        </w:rPr>
        <w:t xml:space="preserve"> může zaniknout:</w:t>
      </w:r>
    </w:p>
    <w:p w:rsidR="00031482" w:rsidRPr="006908A3" w:rsidRDefault="00031482" w:rsidP="00031482">
      <w:pPr>
        <w:numPr>
          <w:ilvl w:val="0"/>
          <w:numId w:val="3"/>
        </w:numPr>
        <w:spacing w:after="120"/>
        <w:ind w:left="1134" w:hanging="425"/>
        <w:jc w:val="both"/>
        <w:rPr>
          <w:sz w:val="22"/>
          <w:szCs w:val="22"/>
        </w:rPr>
      </w:pPr>
      <w:r w:rsidRPr="006908A3">
        <w:rPr>
          <w:sz w:val="22"/>
          <w:szCs w:val="22"/>
        </w:rPr>
        <w:t>písemnou dohodou smluvních stran,</w:t>
      </w:r>
    </w:p>
    <w:p w:rsidR="00031482" w:rsidRDefault="00031482" w:rsidP="00031482">
      <w:pPr>
        <w:numPr>
          <w:ilvl w:val="0"/>
          <w:numId w:val="3"/>
        </w:numPr>
        <w:spacing w:after="120"/>
        <w:ind w:left="1134" w:hanging="425"/>
        <w:jc w:val="both"/>
        <w:rPr>
          <w:sz w:val="22"/>
          <w:szCs w:val="22"/>
        </w:rPr>
      </w:pPr>
      <w:r w:rsidRPr="006908A3">
        <w:rPr>
          <w:sz w:val="22"/>
          <w:szCs w:val="22"/>
        </w:rPr>
        <w:t xml:space="preserve">uplynutím doby </w:t>
      </w:r>
      <w:r>
        <w:rPr>
          <w:sz w:val="22"/>
          <w:szCs w:val="22"/>
        </w:rPr>
        <w:t>uvedené v odst. 1 tohoto článku,</w:t>
      </w:r>
    </w:p>
    <w:p w:rsidR="00031482" w:rsidRDefault="00031482" w:rsidP="00031482">
      <w:pPr>
        <w:numPr>
          <w:ilvl w:val="0"/>
          <w:numId w:val="3"/>
        </w:numPr>
        <w:spacing w:after="120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písemnou výpovědí za podmínek uvedených v odst. 3 tohoto článku,</w:t>
      </w:r>
    </w:p>
    <w:p w:rsidR="00031482" w:rsidRDefault="00031482" w:rsidP="00031482">
      <w:pPr>
        <w:numPr>
          <w:ilvl w:val="0"/>
          <w:numId w:val="3"/>
        </w:numPr>
        <w:spacing w:after="120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vyčerpáním finančního limitu této Smlouvy.</w:t>
      </w:r>
    </w:p>
    <w:p w:rsidR="00D261AE" w:rsidRDefault="00031482" w:rsidP="00EE7D74">
      <w:pPr>
        <w:numPr>
          <w:ilvl w:val="0"/>
          <w:numId w:val="2"/>
        </w:numPr>
        <w:spacing w:after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Smluvní strany mohou podat výpověď i bez udání důvodu. Výpovědní lhůta </w:t>
      </w:r>
      <w:r w:rsidR="00E4327C">
        <w:rPr>
          <w:sz w:val="22"/>
          <w:szCs w:val="22"/>
        </w:rPr>
        <w:t>či</w:t>
      </w:r>
      <w:r>
        <w:rPr>
          <w:sz w:val="22"/>
          <w:szCs w:val="22"/>
        </w:rPr>
        <w:t xml:space="preserve">ní </w:t>
      </w:r>
      <w:r w:rsidR="00E4327C">
        <w:rPr>
          <w:sz w:val="22"/>
          <w:szCs w:val="22"/>
        </w:rPr>
        <w:t xml:space="preserve">3 </w:t>
      </w:r>
      <w:proofErr w:type="gramStart"/>
      <w:r w:rsidR="00E4327C">
        <w:rPr>
          <w:sz w:val="22"/>
          <w:szCs w:val="22"/>
        </w:rPr>
        <w:t>měsíce</w:t>
      </w:r>
      <w:r w:rsidR="009F69D0">
        <w:rPr>
          <w:sz w:val="22"/>
          <w:szCs w:val="22"/>
        </w:rPr>
        <w:t xml:space="preserve">                    </w:t>
      </w:r>
      <w:r w:rsidR="00E4327C">
        <w:rPr>
          <w:sz w:val="22"/>
          <w:szCs w:val="22"/>
        </w:rPr>
        <w:t xml:space="preserve"> a </w:t>
      </w:r>
      <w:r>
        <w:rPr>
          <w:sz w:val="22"/>
          <w:szCs w:val="22"/>
        </w:rPr>
        <w:t>počíná</w:t>
      </w:r>
      <w:proofErr w:type="gramEnd"/>
      <w:r>
        <w:rPr>
          <w:sz w:val="22"/>
          <w:szCs w:val="22"/>
        </w:rPr>
        <w:t xml:space="preserve"> běžet prvním dnem kalendářního měsíce následujícího po měsíci, v němž byla výpověď druhé smluvní straně doručena.</w:t>
      </w:r>
    </w:p>
    <w:p w:rsidR="00EE7D74" w:rsidRPr="00EE7D74" w:rsidRDefault="00EE7D74" w:rsidP="00EE7D74">
      <w:pPr>
        <w:spacing w:after="120"/>
        <w:jc w:val="both"/>
        <w:rPr>
          <w:sz w:val="22"/>
          <w:szCs w:val="22"/>
        </w:rPr>
      </w:pPr>
    </w:p>
    <w:p w:rsidR="00732BC9" w:rsidRPr="006908A3" w:rsidRDefault="005C2A24" w:rsidP="00732BC9">
      <w:pPr>
        <w:jc w:val="center"/>
        <w:rPr>
          <w:b/>
          <w:sz w:val="22"/>
          <w:szCs w:val="22"/>
          <w:u w:val="single"/>
        </w:rPr>
      </w:pPr>
      <w:r w:rsidRPr="006908A3">
        <w:rPr>
          <w:b/>
          <w:sz w:val="22"/>
          <w:szCs w:val="22"/>
          <w:u w:val="single"/>
        </w:rPr>
        <w:t>VII</w:t>
      </w:r>
      <w:r w:rsidR="00732BC9" w:rsidRPr="006908A3">
        <w:rPr>
          <w:b/>
          <w:sz w:val="22"/>
          <w:szCs w:val="22"/>
          <w:u w:val="single"/>
        </w:rPr>
        <w:t>I. Ustanovení o doručování</w:t>
      </w:r>
    </w:p>
    <w:p w:rsidR="00732BC9" w:rsidRPr="006908A3" w:rsidRDefault="00732BC9" w:rsidP="00732BC9">
      <w:pPr>
        <w:jc w:val="both"/>
        <w:rPr>
          <w:sz w:val="22"/>
          <w:szCs w:val="22"/>
        </w:rPr>
      </w:pPr>
    </w:p>
    <w:p w:rsidR="00732BC9" w:rsidRPr="006908A3" w:rsidRDefault="00732BC9" w:rsidP="00732BC9">
      <w:pPr>
        <w:jc w:val="both"/>
        <w:rPr>
          <w:sz w:val="22"/>
          <w:szCs w:val="22"/>
        </w:rPr>
      </w:pPr>
      <w:r w:rsidRPr="006908A3">
        <w:rPr>
          <w:sz w:val="22"/>
          <w:szCs w:val="22"/>
        </w:rPr>
        <w:t xml:space="preserve">1. </w:t>
      </w:r>
      <w:r w:rsidRPr="006908A3">
        <w:rPr>
          <w:sz w:val="22"/>
          <w:szCs w:val="22"/>
        </w:rPr>
        <w:tab/>
        <w:t>Veškeré</w:t>
      </w:r>
      <w:r w:rsidR="00B87EF6">
        <w:rPr>
          <w:sz w:val="22"/>
          <w:szCs w:val="22"/>
        </w:rPr>
        <w:t xml:space="preserve"> </w:t>
      </w:r>
      <w:r w:rsidR="00851217" w:rsidRPr="006908A3">
        <w:rPr>
          <w:sz w:val="22"/>
          <w:szCs w:val="22"/>
        </w:rPr>
        <w:t> </w:t>
      </w:r>
      <w:r w:rsidRPr="006908A3">
        <w:rPr>
          <w:sz w:val="22"/>
          <w:szCs w:val="22"/>
        </w:rPr>
        <w:t>písemnosti</w:t>
      </w:r>
      <w:r w:rsidR="00BA3187">
        <w:rPr>
          <w:sz w:val="22"/>
          <w:szCs w:val="22"/>
        </w:rPr>
        <w:t> </w:t>
      </w:r>
      <w:r w:rsidR="00B87EF6">
        <w:rPr>
          <w:sz w:val="22"/>
          <w:szCs w:val="22"/>
        </w:rPr>
        <w:t xml:space="preserve"> </w:t>
      </w:r>
      <w:r w:rsidR="00BA3187">
        <w:rPr>
          <w:sz w:val="22"/>
          <w:szCs w:val="22"/>
        </w:rPr>
        <w:t>související s</w:t>
      </w:r>
      <w:r w:rsidR="001A7A2A">
        <w:rPr>
          <w:sz w:val="22"/>
          <w:szCs w:val="22"/>
        </w:rPr>
        <w:t xml:space="preserve"> </w:t>
      </w:r>
      <w:r w:rsidR="00BA3187">
        <w:rPr>
          <w:sz w:val="22"/>
          <w:szCs w:val="22"/>
        </w:rPr>
        <w:t> touto S</w:t>
      </w:r>
      <w:r w:rsidR="00851217" w:rsidRPr="006908A3">
        <w:rPr>
          <w:sz w:val="22"/>
          <w:szCs w:val="22"/>
        </w:rPr>
        <w:t>mlouvou </w:t>
      </w:r>
      <w:r w:rsidRPr="006908A3">
        <w:rPr>
          <w:sz w:val="22"/>
          <w:szCs w:val="22"/>
        </w:rPr>
        <w:t>se</w:t>
      </w:r>
      <w:r w:rsidR="00851217" w:rsidRPr="006908A3">
        <w:rPr>
          <w:sz w:val="22"/>
          <w:szCs w:val="22"/>
        </w:rPr>
        <w:t> </w:t>
      </w:r>
      <w:r w:rsidR="00B87EF6">
        <w:rPr>
          <w:sz w:val="22"/>
          <w:szCs w:val="22"/>
        </w:rPr>
        <w:t xml:space="preserve"> </w:t>
      </w:r>
      <w:r w:rsidRPr="006908A3">
        <w:rPr>
          <w:sz w:val="22"/>
          <w:szCs w:val="22"/>
        </w:rPr>
        <w:t>doručují na</w:t>
      </w:r>
      <w:r w:rsidR="00B87EF6">
        <w:rPr>
          <w:sz w:val="22"/>
          <w:szCs w:val="22"/>
        </w:rPr>
        <w:t xml:space="preserve"> </w:t>
      </w:r>
      <w:r w:rsidRPr="006908A3">
        <w:rPr>
          <w:sz w:val="22"/>
          <w:szCs w:val="22"/>
        </w:rPr>
        <w:t xml:space="preserve">adresu </w:t>
      </w:r>
      <w:proofErr w:type="gramStart"/>
      <w:r w:rsidRPr="006908A3">
        <w:rPr>
          <w:sz w:val="22"/>
          <w:szCs w:val="22"/>
        </w:rPr>
        <w:t xml:space="preserve">objednatele </w:t>
      </w:r>
      <w:r w:rsidR="009F69D0">
        <w:rPr>
          <w:sz w:val="22"/>
          <w:szCs w:val="22"/>
        </w:rPr>
        <w:t xml:space="preserve">                      </w:t>
      </w:r>
      <w:r w:rsidRPr="006908A3">
        <w:rPr>
          <w:sz w:val="22"/>
          <w:szCs w:val="22"/>
        </w:rPr>
        <w:t>ne</w:t>
      </w:r>
      <w:r w:rsidR="00BA3187">
        <w:rPr>
          <w:sz w:val="22"/>
          <w:szCs w:val="22"/>
        </w:rPr>
        <w:t>bo</w:t>
      </w:r>
      <w:proofErr w:type="gramEnd"/>
      <w:r w:rsidR="00BA3187">
        <w:rPr>
          <w:sz w:val="22"/>
          <w:szCs w:val="22"/>
        </w:rPr>
        <w:t xml:space="preserve"> zhotovitele uvedenou v této S</w:t>
      </w:r>
      <w:r w:rsidRPr="006908A3">
        <w:rPr>
          <w:sz w:val="22"/>
          <w:szCs w:val="22"/>
        </w:rPr>
        <w:t>mlouv</w:t>
      </w:r>
      <w:r w:rsidR="00BA3187">
        <w:rPr>
          <w:sz w:val="22"/>
          <w:szCs w:val="22"/>
        </w:rPr>
        <w:t xml:space="preserve">ě. Pokud v průběhu plnění této </w:t>
      </w:r>
      <w:r w:rsidR="00AB0461">
        <w:rPr>
          <w:sz w:val="22"/>
          <w:szCs w:val="22"/>
        </w:rPr>
        <w:t>Smlouvy</w:t>
      </w:r>
      <w:r w:rsidRPr="006908A3">
        <w:rPr>
          <w:sz w:val="22"/>
          <w:szCs w:val="22"/>
        </w:rPr>
        <w:t xml:space="preserve"> dojde ke změně adresy některého z účastníků, je povinen tento účastník neprodleně písemně oznámit druhému účastníkovi tuto změnu, a to způsobem uvedeným v tomto článku.  </w:t>
      </w:r>
    </w:p>
    <w:p w:rsidR="00732BC9" w:rsidRPr="006908A3" w:rsidRDefault="00732BC9" w:rsidP="00732BC9">
      <w:pPr>
        <w:pStyle w:val="Zkladntext"/>
        <w:rPr>
          <w:b/>
          <w:sz w:val="22"/>
          <w:szCs w:val="22"/>
        </w:rPr>
      </w:pPr>
    </w:p>
    <w:p w:rsidR="00732BC9" w:rsidRPr="006908A3" w:rsidRDefault="00732BC9" w:rsidP="00732BC9">
      <w:pPr>
        <w:jc w:val="both"/>
        <w:rPr>
          <w:sz w:val="22"/>
          <w:szCs w:val="22"/>
        </w:rPr>
      </w:pPr>
      <w:r w:rsidRPr="006908A3">
        <w:rPr>
          <w:sz w:val="22"/>
          <w:szCs w:val="22"/>
        </w:rPr>
        <w:t xml:space="preserve">2. </w:t>
      </w:r>
      <w:r w:rsidRPr="006908A3">
        <w:rPr>
          <w:sz w:val="22"/>
          <w:szCs w:val="22"/>
        </w:rPr>
        <w:tab/>
        <w:t>Nebyl-li objednatel nebo zhotovitel na uvedené adrese zastižen, písemnost</w:t>
      </w:r>
      <w:r w:rsidR="00B074AC" w:rsidRPr="006908A3">
        <w:rPr>
          <w:sz w:val="22"/>
          <w:szCs w:val="22"/>
        </w:rPr>
        <w:t xml:space="preserve"> </w:t>
      </w:r>
      <w:r w:rsidRPr="006908A3">
        <w:rPr>
          <w:sz w:val="22"/>
          <w:szCs w:val="22"/>
        </w:rPr>
        <w:t>se prostřednictvím poštovního doručovatele uloží na poště. Nevyzvedne-li si účastník zásilku do</w:t>
      </w:r>
      <w:r w:rsidR="00851217" w:rsidRPr="006908A3">
        <w:rPr>
          <w:sz w:val="22"/>
          <w:szCs w:val="22"/>
        </w:rPr>
        <w:t> </w:t>
      </w:r>
      <w:r w:rsidRPr="006908A3">
        <w:rPr>
          <w:sz w:val="22"/>
          <w:szCs w:val="22"/>
        </w:rPr>
        <w:t xml:space="preserve">deseti kalendářních </w:t>
      </w:r>
      <w:proofErr w:type="gramStart"/>
      <w:r w:rsidRPr="006908A3">
        <w:rPr>
          <w:sz w:val="22"/>
          <w:szCs w:val="22"/>
        </w:rPr>
        <w:t>dnů</w:t>
      </w:r>
      <w:r w:rsidR="00B87EF6">
        <w:rPr>
          <w:sz w:val="22"/>
          <w:szCs w:val="22"/>
        </w:rPr>
        <w:t xml:space="preserve">                </w:t>
      </w:r>
      <w:r w:rsidRPr="006908A3">
        <w:rPr>
          <w:sz w:val="22"/>
          <w:szCs w:val="22"/>
        </w:rPr>
        <w:t xml:space="preserve"> od</w:t>
      </w:r>
      <w:proofErr w:type="gramEnd"/>
      <w:r w:rsidRPr="006908A3">
        <w:rPr>
          <w:sz w:val="22"/>
          <w:szCs w:val="22"/>
        </w:rPr>
        <w:t xml:space="preserve"> uložení, považuje se poslední den této lhůty za den doručení, i</w:t>
      </w:r>
      <w:r w:rsidR="00851217" w:rsidRPr="006908A3">
        <w:rPr>
          <w:sz w:val="22"/>
          <w:szCs w:val="22"/>
        </w:rPr>
        <w:t> </w:t>
      </w:r>
      <w:r w:rsidRPr="006908A3">
        <w:rPr>
          <w:sz w:val="22"/>
          <w:szCs w:val="22"/>
        </w:rPr>
        <w:t xml:space="preserve">když se účastník o doručení nedozvěděl. </w:t>
      </w:r>
    </w:p>
    <w:p w:rsidR="00732BC9" w:rsidRPr="006908A3" w:rsidRDefault="00732BC9" w:rsidP="00732BC9">
      <w:pPr>
        <w:jc w:val="both"/>
        <w:rPr>
          <w:sz w:val="22"/>
          <w:szCs w:val="22"/>
        </w:rPr>
      </w:pPr>
    </w:p>
    <w:p w:rsidR="00732BC9" w:rsidRPr="006908A3" w:rsidRDefault="00732BC9" w:rsidP="00732BC9">
      <w:pPr>
        <w:jc w:val="both"/>
        <w:rPr>
          <w:sz w:val="22"/>
          <w:szCs w:val="22"/>
        </w:rPr>
      </w:pPr>
      <w:r w:rsidRPr="006908A3">
        <w:rPr>
          <w:sz w:val="22"/>
          <w:szCs w:val="22"/>
        </w:rPr>
        <w:t>3.</w:t>
      </w:r>
      <w:r w:rsidRPr="006908A3">
        <w:rPr>
          <w:sz w:val="22"/>
          <w:szCs w:val="22"/>
        </w:rPr>
        <w:tab/>
        <w:t xml:space="preserve">Kontaktní osobou na straně objednatele je </w:t>
      </w:r>
      <w:r w:rsidR="00B87EF6" w:rsidRPr="00494182">
        <w:rPr>
          <w:b/>
          <w:sz w:val="22"/>
          <w:szCs w:val="22"/>
        </w:rPr>
        <w:t>Ing. arch. Vladimír Fialka</w:t>
      </w:r>
      <w:r w:rsidRPr="006908A3">
        <w:rPr>
          <w:sz w:val="22"/>
          <w:szCs w:val="22"/>
        </w:rPr>
        <w:t xml:space="preserve">, tel. </w:t>
      </w:r>
      <w:r w:rsidR="008278DF">
        <w:rPr>
          <w:sz w:val="22"/>
          <w:szCs w:val="22"/>
        </w:rPr>
        <w:t>236</w:t>
      </w:r>
      <w:r w:rsidR="00494182">
        <w:rPr>
          <w:sz w:val="22"/>
          <w:szCs w:val="22"/>
        </w:rPr>
        <w:t>004613</w:t>
      </w:r>
      <w:r w:rsidRPr="006908A3">
        <w:rPr>
          <w:sz w:val="22"/>
          <w:szCs w:val="22"/>
        </w:rPr>
        <w:t xml:space="preserve">, </w:t>
      </w:r>
      <w:r w:rsidR="009A74B0">
        <w:rPr>
          <w:sz w:val="22"/>
          <w:szCs w:val="22"/>
        </w:rPr>
        <w:t xml:space="preserve">                               </w:t>
      </w:r>
      <w:r w:rsidRPr="006908A3">
        <w:rPr>
          <w:sz w:val="22"/>
          <w:szCs w:val="22"/>
        </w:rPr>
        <w:t xml:space="preserve">e-mail: </w:t>
      </w:r>
      <w:proofErr w:type="spellStart"/>
      <w:r w:rsidR="00A977F0">
        <w:rPr>
          <w:bCs/>
          <w:sz w:val="22"/>
          <w:szCs w:val="22"/>
        </w:rPr>
        <w:t>xxxxxxxxxxxxxxxxxxxx</w:t>
      </w:r>
      <w:proofErr w:type="spellEnd"/>
      <w:r w:rsidR="00494182">
        <w:rPr>
          <w:sz w:val="22"/>
          <w:szCs w:val="22"/>
        </w:rPr>
        <w:t>.</w:t>
      </w:r>
    </w:p>
    <w:p w:rsidR="00732BC9" w:rsidRPr="006908A3" w:rsidRDefault="00732BC9" w:rsidP="00732BC9">
      <w:pPr>
        <w:jc w:val="both"/>
        <w:rPr>
          <w:sz w:val="22"/>
          <w:szCs w:val="22"/>
        </w:rPr>
      </w:pPr>
    </w:p>
    <w:p w:rsidR="00326CC4" w:rsidRDefault="00732BC9" w:rsidP="00EE7D74">
      <w:pPr>
        <w:jc w:val="both"/>
        <w:rPr>
          <w:sz w:val="22"/>
          <w:szCs w:val="22"/>
        </w:rPr>
      </w:pPr>
      <w:r w:rsidRPr="006908A3">
        <w:rPr>
          <w:sz w:val="22"/>
          <w:szCs w:val="22"/>
        </w:rPr>
        <w:t xml:space="preserve">Kontaktní osobou na straně zhotovitele je </w:t>
      </w:r>
      <w:proofErr w:type="spellStart"/>
      <w:r w:rsidR="00A977F0">
        <w:rPr>
          <w:bCs/>
          <w:sz w:val="22"/>
          <w:szCs w:val="22"/>
        </w:rPr>
        <w:t>xxxxxxxxxxxxxxxxxxxx</w:t>
      </w:r>
      <w:proofErr w:type="spellEnd"/>
      <w:r w:rsidR="0096334A" w:rsidRPr="006908A3">
        <w:rPr>
          <w:sz w:val="22"/>
          <w:szCs w:val="22"/>
        </w:rPr>
        <w:t xml:space="preserve">, tel. </w:t>
      </w:r>
      <w:proofErr w:type="spellStart"/>
      <w:r w:rsidR="00A977F0">
        <w:rPr>
          <w:bCs/>
          <w:sz w:val="22"/>
          <w:szCs w:val="22"/>
        </w:rPr>
        <w:t>xxxxxxxxxxxxxxxxxxxx</w:t>
      </w:r>
      <w:proofErr w:type="spellEnd"/>
      <w:r w:rsidR="0096334A" w:rsidRPr="006908A3">
        <w:rPr>
          <w:sz w:val="22"/>
          <w:szCs w:val="22"/>
        </w:rPr>
        <w:t xml:space="preserve">, e-mail: </w:t>
      </w:r>
      <w:proofErr w:type="spellStart"/>
      <w:r w:rsidR="00A977F0">
        <w:rPr>
          <w:bCs/>
          <w:sz w:val="22"/>
          <w:szCs w:val="22"/>
        </w:rPr>
        <w:t>xxxxxxxxxxxxxxxxxxxx</w:t>
      </w:r>
      <w:proofErr w:type="spellEnd"/>
      <w:r w:rsidR="008278DF">
        <w:rPr>
          <w:sz w:val="22"/>
          <w:szCs w:val="22"/>
        </w:rPr>
        <w:t>.</w:t>
      </w:r>
    </w:p>
    <w:p w:rsidR="008278DF" w:rsidRPr="00EE7D74" w:rsidRDefault="008278DF" w:rsidP="00EE7D74">
      <w:pPr>
        <w:jc w:val="both"/>
        <w:rPr>
          <w:sz w:val="22"/>
          <w:szCs w:val="22"/>
        </w:rPr>
      </w:pPr>
    </w:p>
    <w:p w:rsidR="00D261AE" w:rsidRPr="006908A3" w:rsidRDefault="00D261AE" w:rsidP="00EE7D74">
      <w:pPr>
        <w:pStyle w:val="Standardnte"/>
        <w:rPr>
          <w:b/>
          <w:bCs/>
          <w:color w:val="auto"/>
          <w:sz w:val="22"/>
          <w:szCs w:val="22"/>
          <w:u w:val="single"/>
        </w:rPr>
      </w:pPr>
    </w:p>
    <w:p w:rsidR="00732BC9" w:rsidRPr="006908A3" w:rsidRDefault="005C2A24" w:rsidP="00732BC9">
      <w:pPr>
        <w:pStyle w:val="Standardnte"/>
        <w:jc w:val="center"/>
        <w:rPr>
          <w:color w:val="auto"/>
          <w:sz w:val="22"/>
          <w:szCs w:val="22"/>
          <w:u w:val="single"/>
        </w:rPr>
      </w:pPr>
      <w:r w:rsidRPr="006908A3">
        <w:rPr>
          <w:b/>
          <w:bCs/>
          <w:color w:val="auto"/>
          <w:sz w:val="22"/>
          <w:szCs w:val="22"/>
          <w:u w:val="single"/>
        </w:rPr>
        <w:t>I</w:t>
      </w:r>
      <w:r w:rsidR="005A5FE0" w:rsidRPr="006908A3">
        <w:rPr>
          <w:b/>
          <w:bCs/>
          <w:color w:val="auto"/>
          <w:sz w:val="22"/>
          <w:szCs w:val="22"/>
          <w:u w:val="single"/>
        </w:rPr>
        <w:t>X</w:t>
      </w:r>
      <w:r w:rsidR="00732BC9" w:rsidRPr="006908A3">
        <w:rPr>
          <w:b/>
          <w:bCs/>
          <w:color w:val="auto"/>
          <w:sz w:val="22"/>
          <w:szCs w:val="22"/>
          <w:u w:val="single"/>
        </w:rPr>
        <w:t>. Ustanovení o nabytí vlastnického práva</w:t>
      </w:r>
    </w:p>
    <w:p w:rsidR="00732BC9" w:rsidRPr="006908A3" w:rsidRDefault="00732BC9" w:rsidP="00732BC9">
      <w:pPr>
        <w:pStyle w:val="Standardnte"/>
        <w:jc w:val="center"/>
        <w:rPr>
          <w:b/>
          <w:bCs/>
          <w:color w:val="auto"/>
          <w:sz w:val="22"/>
          <w:szCs w:val="22"/>
          <w:u w:val="single"/>
        </w:rPr>
      </w:pPr>
    </w:p>
    <w:p w:rsidR="00732BC9" w:rsidRPr="006908A3" w:rsidRDefault="00732BC9" w:rsidP="00732BC9">
      <w:pPr>
        <w:spacing w:after="120"/>
        <w:jc w:val="both"/>
        <w:rPr>
          <w:sz w:val="22"/>
          <w:szCs w:val="22"/>
        </w:rPr>
      </w:pPr>
      <w:r w:rsidRPr="006908A3">
        <w:rPr>
          <w:sz w:val="22"/>
          <w:szCs w:val="22"/>
        </w:rPr>
        <w:t>1</w:t>
      </w:r>
      <w:r w:rsidR="00BB387F" w:rsidRPr="006908A3">
        <w:rPr>
          <w:sz w:val="22"/>
          <w:szCs w:val="22"/>
        </w:rPr>
        <w:t xml:space="preserve">. </w:t>
      </w:r>
      <w:r w:rsidR="00BB387F" w:rsidRPr="006908A3">
        <w:rPr>
          <w:sz w:val="22"/>
          <w:szCs w:val="22"/>
        </w:rPr>
        <w:tab/>
        <w:t>Vlastnické právo k dílu</w:t>
      </w:r>
      <w:r w:rsidRPr="006908A3">
        <w:rPr>
          <w:sz w:val="22"/>
          <w:szCs w:val="22"/>
        </w:rPr>
        <w:t xml:space="preserve"> přechází na objednatele okamžikem jeho </w:t>
      </w:r>
      <w:r w:rsidR="00E64863" w:rsidRPr="006908A3">
        <w:rPr>
          <w:sz w:val="22"/>
          <w:szCs w:val="22"/>
        </w:rPr>
        <w:t>předání a</w:t>
      </w:r>
      <w:r w:rsidR="00851217" w:rsidRPr="006908A3">
        <w:rPr>
          <w:sz w:val="22"/>
          <w:szCs w:val="22"/>
        </w:rPr>
        <w:t> </w:t>
      </w:r>
      <w:r w:rsidR="00E64863" w:rsidRPr="006908A3">
        <w:rPr>
          <w:sz w:val="22"/>
          <w:szCs w:val="22"/>
        </w:rPr>
        <w:t>převzetí</w:t>
      </w:r>
      <w:r w:rsidR="00851217" w:rsidRPr="006908A3">
        <w:rPr>
          <w:sz w:val="22"/>
          <w:szCs w:val="22"/>
        </w:rPr>
        <w:t xml:space="preserve"> dle čl. </w:t>
      </w:r>
      <w:r w:rsidR="005C2A24" w:rsidRPr="006908A3">
        <w:rPr>
          <w:sz w:val="22"/>
          <w:szCs w:val="22"/>
        </w:rPr>
        <w:t>I</w:t>
      </w:r>
      <w:r w:rsidR="00851217" w:rsidRPr="006908A3">
        <w:rPr>
          <w:sz w:val="22"/>
          <w:szCs w:val="22"/>
        </w:rPr>
        <w:t>V</w:t>
      </w:r>
      <w:r w:rsidR="00BA3187">
        <w:rPr>
          <w:sz w:val="22"/>
          <w:szCs w:val="22"/>
        </w:rPr>
        <w:t xml:space="preserve"> této </w:t>
      </w:r>
      <w:r w:rsidR="00AB0461">
        <w:rPr>
          <w:sz w:val="22"/>
          <w:szCs w:val="22"/>
        </w:rPr>
        <w:t>Smlouvy</w:t>
      </w:r>
      <w:r w:rsidRPr="006908A3">
        <w:rPr>
          <w:sz w:val="22"/>
          <w:szCs w:val="22"/>
        </w:rPr>
        <w:t>.</w:t>
      </w:r>
    </w:p>
    <w:p w:rsidR="00732BC9" w:rsidRPr="006908A3" w:rsidRDefault="00732BC9" w:rsidP="00732BC9">
      <w:pPr>
        <w:jc w:val="both"/>
        <w:rPr>
          <w:sz w:val="22"/>
          <w:szCs w:val="22"/>
        </w:rPr>
      </w:pPr>
      <w:r w:rsidRPr="006908A3">
        <w:rPr>
          <w:sz w:val="22"/>
          <w:szCs w:val="22"/>
        </w:rPr>
        <w:t xml:space="preserve">2. </w:t>
      </w:r>
      <w:r w:rsidRPr="006908A3">
        <w:rPr>
          <w:sz w:val="22"/>
          <w:szCs w:val="22"/>
        </w:rPr>
        <w:tab/>
        <w:t xml:space="preserve">Do doby stanovené v odst. 1 tohoto článku nese nebezpečí škody na díle zhotovitel. </w:t>
      </w:r>
    </w:p>
    <w:p w:rsidR="00732BC9" w:rsidRPr="006908A3" w:rsidRDefault="00732BC9" w:rsidP="00732BC9">
      <w:pPr>
        <w:pStyle w:val="Standardnte"/>
        <w:jc w:val="center"/>
        <w:rPr>
          <w:b/>
          <w:bCs/>
          <w:color w:val="auto"/>
          <w:sz w:val="22"/>
          <w:szCs w:val="22"/>
        </w:rPr>
      </w:pPr>
    </w:p>
    <w:p w:rsidR="00732BC9" w:rsidRPr="006908A3" w:rsidRDefault="00732BC9" w:rsidP="00732BC9">
      <w:pPr>
        <w:pStyle w:val="Standardnte"/>
        <w:jc w:val="center"/>
        <w:rPr>
          <w:b/>
          <w:bCs/>
          <w:color w:val="auto"/>
          <w:sz w:val="22"/>
          <w:szCs w:val="22"/>
          <w:u w:val="single"/>
        </w:rPr>
      </w:pPr>
      <w:r w:rsidRPr="006908A3">
        <w:rPr>
          <w:b/>
          <w:bCs/>
          <w:color w:val="auto"/>
          <w:sz w:val="22"/>
          <w:szCs w:val="22"/>
          <w:u w:val="single"/>
        </w:rPr>
        <w:t>X. Ustanovení o právním vztahu k autorskému zákonu</w:t>
      </w:r>
    </w:p>
    <w:p w:rsidR="00732BC9" w:rsidRPr="006908A3" w:rsidRDefault="00732BC9" w:rsidP="00732BC9">
      <w:pPr>
        <w:pStyle w:val="Standardnte"/>
        <w:spacing w:after="240"/>
        <w:jc w:val="center"/>
        <w:rPr>
          <w:color w:val="auto"/>
          <w:sz w:val="22"/>
          <w:szCs w:val="22"/>
          <w:u w:val="single"/>
        </w:rPr>
      </w:pPr>
      <w:r w:rsidRPr="006908A3">
        <w:rPr>
          <w:b/>
          <w:bCs/>
          <w:color w:val="auto"/>
          <w:sz w:val="22"/>
          <w:szCs w:val="22"/>
          <w:u w:val="single"/>
        </w:rPr>
        <w:t>„licenční doložka“</w:t>
      </w:r>
      <w:r w:rsidR="00D152FB" w:rsidRPr="006908A3">
        <w:rPr>
          <w:b/>
          <w:bCs/>
          <w:color w:val="auto"/>
          <w:sz w:val="22"/>
          <w:szCs w:val="22"/>
          <w:u w:val="single"/>
        </w:rPr>
        <w:t xml:space="preserve"> </w:t>
      </w:r>
    </w:p>
    <w:p w:rsidR="00732BC9" w:rsidRPr="006908A3" w:rsidRDefault="00732BC9" w:rsidP="00732BC9">
      <w:pPr>
        <w:pStyle w:val="Nadpis"/>
        <w:spacing w:before="120" w:after="120"/>
        <w:rPr>
          <w:rFonts w:ascii="Times New Roman" w:hAnsi="Times New Roman"/>
          <w:sz w:val="22"/>
          <w:szCs w:val="22"/>
          <w:lang w:val="cs-CZ"/>
        </w:rPr>
      </w:pPr>
      <w:r w:rsidRPr="006908A3">
        <w:rPr>
          <w:rFonts w:ascii="Times New Roman" w:hAnsi="Times New Roman"/>
          <w:sz w:val="22"/>
          <w:szCs w:val="22"/>
          <w:lang w:val="cs-CZ"/>
        </w:rPr>
        <w:t xml:space="preserve">1. </w:t>
      </w:r>
      <w:r w:rsidRPr="006908A3">
        <w:rPr>
          <w:rFonts w:ascii="Times New Roman" w:hAnsi="Times New Roman"/>
          <w:sz w:val="22"/>
          <w:szCs w:val="22"/>
          <w:lang w:val="cs-CZ"/>
        </w:rPr>
        <w:tab/>
        <w:t>Zhotovit</w:t>
      </w:r>
      <w:r w:rsidR="00D152FB" w:rsidRPr="006908A3">
        <w:rPr>
          <w:rFonts w:ascii="Times New Roman" w:hAnsi="Times New Roman"/>
          <w:sz w:val="22"/>
          <w:szCs w:val="22"/>
          <w:lang w:val="cs-CZ"/>
        </w:rPr>
        <w:t xml:space="preserve">el uděluje </w:t>
      </w:r>
      <w:r w:rsidRPr="006908A3">
        <w:rPr>
          <w:rFonts w:ascii="Times New Roman" w:hAnsi="Times New Roman"/>
          <w:sz w:val="22"/>
          <w:szCs w:val="22"/>
          <w:lang w:val="cs-CZ"/>
        </w:rPr>
        <w:t>objednateli neomezenou výhradní licenci k výstupům předmětu plnění uvedených v</w:t>
      </w:r>
      <w:r w:rsidR="00851217" w:rsidRPr="006908A3">
        <w:rPr>
          <w:rFonts w:ascii="Times New Roman" w:hAnsi="Times New Roman"/>
          <w:sz w:val="22"/>
          <w:szCs w:val="22"/>
          <w:lang w:val="cs-CZ"/>
        </w:rPr>
        <w:t xml:space="preserve"> čl. I </w:t>
      </w:r>
      <w:r w:rsidR="00451138" w:rsidRPr="006908A3">
        <w:rPr>
          <w:rFonts w:ascii="Times New Roman" w:hAnsi="Times New Roman"/>
          <w:sz w:val="22"/>
          <w:szCs w:val="22"/>
          <w:lang w:val="cs-CZ"/>
        </w:rPr>
        <w:t>odst. 1</w:t>
      </w:r>
      <w:r w:rsidRPr="006908A3">
        <w:rPr>
          <w:rFonts w:ascii="Times New Roman" w:hAnsi="Times New Roman"/>
          <w:sz w:val="22"/>
          <w:szCs w:val="22"/>
          <w:lang w:val="cs-CZ"/>
        </w:rPr>
        <w:t xml:space="preserve">. této </w:t>
      </w:r>
      <w:r w:rsidR="00AB0461">
        <w:rPr>
          <w:rFonts w:ascii="Times New Roman" w:hAnsi="Times New Roman"/>
          <w:sz w:val="22"/>
          <w:szCs w:val="22"/>
          <w:lang w:val="cs-CZ"/>
        </w:rPr>
        <w:t>Smlouvy</w:t>
      </w:r>
      <w:r w:rsidRPr="006908A3">
        <w:rPr>
          <w:rFonts w:ascii="Times New Roman" w:hAnsi="Times New Roman"/>
          <w:sz w:val="22"/>
          <w:szCs w:val="22"/>
          <w:lang w:val="cs-CZ"/>
        </w:rPr>
        <w:t>.</w:t>
      </w:r>
    </w:p>
    <w:p w:rsidR="00732BC9" w:rsidRPr="006908A3" w:rsidRDefault="00D152FB" w:rsidP="00732BC9">
      <w:pPr>
        <w:pStyle w:val="Standardnte"/>
        <w:tabs>
          <w:tab w:val="left" w:pos="828"/>
          <w:tab w:val="left" w:pos="451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color w:val="auto"/>
          <w:sz w:val="22"/>
          <w:szCs w:val="22"/>
        </w:rPr>
      </w:pPr>
      <w:r w:rsidRPr="006908A3">
        <w:rPr>
          <w:color w:val="auto"/>
          <w:sz w:val="22"/>
          <w:szCs w:val="22"/>
        </w:rPr>
        <w:t>2</w:t>
      </w:r>
      <w:r w:rsidR="00732BC9" w:rsidRPr="006908A3">
        <w:rPr>
          <w:color w:val="auto"/>
          <w:sz w:val="22"/>
          <w:szCs w:val="22"/>
        </w:rPr>
        <w:t xml:space="preserve">. </w:t>
      </w:r>
      <w:r w:rsidR="00732BC9" w:rsidRPr="006908A3">
        <w:rPr>
          <w:color w:val="auto"/>
          <w:sz w:val="22"/>
          <w:szCs w:val="22"/>
        </w:rPr>
        <w:tab/>
        <w:t>Objednatel je oprávněn zcela nebo zčásti oprávnění tvořící součást licence poskytnout třetí osobě (podlicence).</w:t>
      </w:r>
    </w:p>
    <w:p w:rsidR="00732BC9" w:rsidRPr="006908A3" w:rsidRDefault="00E43032" w:rsidP="00732BC9">
      <w:pPr>
        <w:pStyle w:val="Standardnte"/>
        <w:tabs>
          <w:tab w:val="left" w:pos="828"/>
          <w:tab w:val="left" w:pos="451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color w:val="auto"/>
          <w:sz w:val="22"/>
          <w:szCs w:val="22"/>
        </w:rPr>
      </w:pPr>
      <w:r w:rsidRPr="006908A3">
        <w:rPr>
          <w:color w:val="auto"/>
          <w:sz w:val="22"/>
          <w:szCs w:val="22"/>
        </w:rPr>
        <w:t>3</w:t>
      </w:r>
      <w:r w:rsidR="00732BC9" w:rsidRPr="006908A3">
        <w:rPr>
          <w:color w:val="auto"/>
          <w:sz w:val="22"/>
          <w:szCs w:val="22"/>
        </w:rPr>
        <w:t xml:space="preserve">. </w:t>
      </w:r>
      <w:r w:rsidR="00732BC9" w:rsidRPr="006908A3">
        <w:rPr>
          <w:color w:val="auto"/>
          <w:sz w:val="22"/>
          <w:szCs w:val="22"/>
        </w:rPr>
        <w:tab/>
        <w:t xml:space="preserve">Odměna za poskytnutí licence je zahrnuta v ceně </w:t>
      </w:r>
      <w:r w:rsidR="00BB387F" w:rsidRPr="006908A3">
        <w:rPr>
          <w:color w:val="auto"/>
          <w:sz w:val="22"/>
          <w:szCs w:val="22"/>
        </w:rPr>
        <w:t>provedení</w:t>
      </w:r>
      <w:r w:rsidR="00732BC9" w:rsidRPr="006908A3">
        <w:rPr>
          <w:color w:val="auto"/>
          <w:sz w:val="22"/>
          <w:szCs w:val="22"/>
        </w:rPr>
        <w:t xml:space="preserve"> díla dle čl</w:t>
      </w:r>
      <w:r w:rsidR="005C2A24" w:rsidRPr="006908A3">
        <w:rPr>
          <w:color w:val="auto"/>
          <w:sz w:val="22"/>
          <w:szCs w:val="22"/>
        </w:rPr>
        <w:t>. I</w:t>
      </w:r>
      <w:r w:rsidR="00851217" w:rsidRPr="006908A3">
        <w:rPr>
          <w:color w:val="auto"/>
          <w:sz w:val="22"/>
          <w:szCs w:val="22"/>
        </w:rPr>
        <w:t>I</w:t>
      </w:r>
      <w:r w:rsidR="00BA3187">
        <w:rPr>
          <w:color w:val="auto"/>
          <w:sz w:val="22"/>
          <w:szCs w:val="22"/>
        </w:rPr>
        <w:t xml:space="preserve"> této </w:t>
      </w:r>
      <w:r w:rsidR="00AB0461">
        <w:rPr>
          <w:color w:val="auto"/>
          <w:sz w:val="22"/>
          <w:szCs w:val="22"/>
        </w:rPr>
        <w:t>Smlouvy</w:t>
      </w:r>
      <w:r w:rsidR="00732BC9" w:rsidRPr="006908A3">
        <w:rPr>
          <w:color w:val="auto"/>
          <w:sz w:val="22"/>
          <w:szCs w:val="22"/>
        </w:rPr>
        <w:t>.</w:t>
      </w:r>
    </w:p>
    <w:p w:rsidR="00732BC9" w:rsidRPr="006908A3" w:rsidRDefault="00732BC9" w:rsidP="00732BC9">
      <w:pPr>
        <w:rPr>
          <w:sz w:val="22"/>
          <w:szCs w:val="22"/>
        </w:rPr>
      </w:pPr>
    </w:p>
    <w:p w:rsidR="00732BC9" w:rsidRPr="006908A3" w:rsidRDefault="00732BC9" w:rsidP="00732BC9">
      <w:pPr>
        <w:spacing w:after="240"/>
        <w:jc w:val="center"/>
        <w:rPr>
          <w:b/>
          <w:sz w:val="22"/>
          <w:szCs w:val="22"/>
          <w:u w:val="single"/>
        </w:rPr>
      </w:pPr>
      <w:r w:rsidRPr="006908A3">
        <w:rPr>
          <w:b/>
          <w:sz w:val="22"/>
          <w:szCs w:val="22"/>
          <w:u w:val="single"/>
        </w:rPr>
        <w:t>X</w:t>
      </w:r>
      <w:r w:rsidR="005A5FE0" w:rsidRPr="006908A3">
        <w:rPr>
          <w:b/>
          <w:sz w:val="22"/>
          <w:szCs w:val="22"/>
          <w:u w:val="single"/>
        </w:rPr>
        <w:t>I</w:t>
      </w:r>
      <w:r w:rsidRPr="006908A3">
        <w:rPr>
          <w:b/>
          <w:sz w:val="22"/>
          <w:szCs w:val="22"/>
          <w:u w:val="single"/>
        </w:rPr>
        <w:t>. Závěrečná ustanovení</w:t>
      </w:r>
    </w:p>
    <w:p w:rsidR="00732BC9" w:rsidRDefault="00732BC9" w:rsidP="00E43032">
      <w:pPr>
        <w:jc w:val="both"/>
        <w:rPr>
          <w:sz w:val="22"/>
          <w:szCs w:val="22"/>
        </w:rPr>
      </w:pPr>
      <w:r w:rsidRPr="006908A3">
        <w:rPr>
          <w:sz w:val="22"/>
          <w:szCs w:val="22"/>
        </w:rPr>
        <w:t>1.</w:t>
      </w:r>
      <w:r w:rsidR="00BA3187">
        <w:rPr>
          <w:sz w:val="22"/>
          <w:szCs w:val="22"/>
        </w:rPr>
        <w:t xml:space="preserve"> </w:t>
      </w:r>
      <w:r w:rsidR="00BA3187">
        <w:rPr>
          <w:sz w:val="22"/>
          <w:szCs w:val="22"/>
        </w:rPr>
        <w:tab/>
        <w:t xml:space="preserve">Právní vztahy vzniklé z této </w:t>
      </w:r>
      <w:r w:rsidR="00AB0461">
        <w:rPr>
          <w:sz w:val="22"/>
          <w:szCs w:val="22"/>
        </w:rPr>
        <w:t>Smlouvy</w:t>
      </w:r>
      <w:r w:rsidR="00BA3187">
        <w:rPr>
          <w:sz w:val="22"/>
          <w:szCs w:val="22"/>
        </w:rPr>
        <w:t xml:space="preserve"> nebo s touto S</w:t>
      </w:r>
      <w:r w:rsidRPr="006908A3">
        <w:rPr>
          <w:sz w:val="22"/>
          <w:szCs w:val="22"/>
        </w:rPr>
        <w:t>mlouvou související se řídí, pokud z</w:t>
      </w:r>
      <w:r w:rsidR="00851217" w:rsidRPr="006908A3">
        <w:rPr>
          <w:sz w:val="22"/>
          <w:szCs w:val="22"/>
        </w:rPr>
        <w:t> </w:t>
      </w:r>
      <w:r w:rsidR="00BA3187">
        <w:rPr>
          <w:sz w:val="22"/>
          <w:szCs w:val="22"/>
        </w:rPr>
        <w:t xml:space="preserve">této </w:t>
      </w:r>
      <w:r w:rsidR="00AB0461">
        <w:rPr>
          <w:sz w:val="22"/>
          <w:szCs w:val="22"/>
        </w:rPr>
        <w:t>Smlouvy</w:t>
      </w:r>
      <w:r w:rsidR="00E43032" w:rsidRPr="006908A3">
        <w:rPr>
          <w:sz w:val="22"/>
          <w:szCs w:val="22"/>
        </w:rPr>
        <w:t xml:space="preserve"> nevyplývá něco jiného,</w:t>
      </w:r>
      <w:r w:rsidRPr="006908A3">
        <w:rPr>
          <w:sz w:val="22"/>
          <w:szCs w:val="22"/>
        </w:rPr>
        <w:t xml:space="preserve"> ustanoveními </w:t>
      </w:r>
      <w:r w:rsidR="00E43032" w:rsidRPr="006908A3">
        <w:rPr>
          <w:sz w:val="22"/>
          <w:szCs w:val="22"/>
        </w:rPr>
        <w:t>občanského</w:t>
      </w:r>
      <w:r w:rsidRPr="006908A3">
        <w:rPr>
          <w:sz w:val="22"/>
          <w:szCs w:val="22"/>
        </w:rPr>
        <w:t xml:space="preserve"> zákoníku</w:t>
      </w:r>
      <w:r w:rsidR="00851217" w:rsidRPr="006908A3">
        <w:rPr>
          <w:sz w:val="22"/>
          <w:szCs w:val="22"/>
        </w:rPr>
        <w:t xml:space="preserve"> a autorského zákona</w:t>
      </w:r>
      <w:r w:rsidRPr="006908A3">
        <w:rPr>
          <w:sz w:val="22"/>
          <w:szCs w:val="22"/>
        </w:rPr>
        <w:t xml:space="preserve">. V </w:t>
      </w:r>
      <w:proofErr w:type="gramStart"/>
      <w:r w:rsidRPr="006908A3">
        <w:rPr>
          <w:sz w:val="22"/>
          <w:szCs w:val="22"/>
        </w:rPr>
        <w:t>případě,</w:t>
      </w:r>
      <w:r w:rsidR="000C5C26">
        <w:rPr>
          <w:sz w:val="22"/>
          <w:szCs w:val="22"/>
        </w:rPr>
        <w:t xml:space="preserve">                   </w:t>
      </w:r>
      <w:r w:rsidRPr="006908A3">
        <w:rPr>
          <w:sz w:val="22"/>
          <w:szCs w:val="22"/>
        </w:rPr>
        <w:t xml:space="preserve"> že</w:t>
      </w:r>
      <w:proofErr w:type="gramEnd"/>
      <w:r w:rsidRPr="006908A3">
        <w:rPr>
          <w:sz w:val="22"/>
          <w:szCs w:val="22"/>
        </w:rPr>
        <w:t xml:space="preserve"> </w:t>
      </w:r>
      <w:r w:rsidR="00BA3187">
        <w:rPr>
          <w:sz w:val="22"/>
          <w:szCs w:val="22"/>
        </w:rPr>
        <w:t xml:space="preserve">by se stalo některé ustanovení </w:t>
      </w:r>
      <w:r w:rsidR="00AB0461">
        <w:rPr>
          <w:sz w:val="22"/>
          <w:szCs w:val="22"/>
        </w:rPr>
        <w:t>Smlouvy</w:t>
      </w:r>
      <w:r w:rsidRPr="006908A3">
        <w:rPr>
          <w:sz w:val="22"/>
          <w:szCs w:val="22"/>
        </w:rPr>
        <w:t xml:space="preserve"> neplatným, zůstávají ostatní ustanovení i nadále v platnosti, ledaže právní předpis stanoví jinak. Práva a povinnosti smluvních stran z této </w:t>
      </w:r>
      <w:r w:rsidR="00AB0461">
        <w:rPr>
          <w:sz w:val="22"/>
          <w:szCs w:val="22"/>
        </w:rPr>
        <w:t>Smlouvy</w:t>
      </w:r>
      <w:r w:rsidRPr="006908A3">
        <w:rPr>
          <w:sz w:val="22"/>
          <w:szCs w:val="22"/>
        </w:rPr>
        <w:t xml:space="preserve"> přecházejí na jejich právní nástupce.</w:t>
      </w:r>
    </w:p>
    <w:p w:rsidR="006F3B33" w:rsidRDefault="006F3B33" w:rsidP="00E43032">
      <w:pPr>
        <w:jc w:val="both"/>
        <w:rPr>
          <w:sz w:val="22"/>
          <w:szCs w:val="22"/>
        </w:rPr>
      </w:pPr>
    </w:p>
    <w:p w:rsidR="006F3B33" w:rsidRPr="006F3B33" w:rsidRDefault="006F3B33" w:rsidP="006F3B33">
      <w:pPr>
        <w:pStyle w:val="Odstavecseseznamem"/>
        <w:numPr>
          <w:ilvl w:val="0"/>
          <w:numId w:val="10"/>
        </w:numPr>
        <w:ind w:left="0" w:firstLine="0"/>
        <w:jc w:val="both"/>
        <w:rPr>
          <w:sz w:val="22"/>
          <w:szCs w:val="22"/>
        </w:rPr>
      </w:pPr>
      <w:r w:rsidRPr="006F3B33">
        <w:rPr>
          <w:sz w:val="22"/>
          <w:szCs w:val="22"/>
        </w:rPr>
        <w:t xml:space="preserve">Zadavatel uzavírá </w:t>
      </w:r>
      <w:r>
        <w:rPr>
          <w:sz w:val="22"/>
          <w:szCs w:val="22"/>
        </w:rPr>
        <w:t>S</w:t>
      </w:r>
      <w:r w:rsidRPr="006F3B33">
        <w:rPr>
          <w:sz w:val="22"/>
          <w:szCs w:val="22"/>
        </w:rPr>
        <w:t xml:space="preserve">mlouvu v souladu s ustanovením § 27 odst. 4 zákona č. 250/2000 Sb., o rozpočtových pravidlech územních rozpočtů, ve znění </w:t>
      </w:r>
      <w:r>
        <w:rPr>
          <w:sz w:val="22"/>
          <w:szCs w:val="22"/>
        </w:rPr>
        <w:t>pozdějších předpisů, a předmět S</w:t>
      </w:r>
      <w:r w:rsidRPr="006F3B33">
        <w:rPr>
          <w:sz w:val="22"/>
          <w:szCs w:val="22"/>
        </w:rPr>
        <w:t>mlouvy nabývá pro zřizovatele, kterým je hlavní město Praha</w:t>
      </w:r>
      <w:r>
        <w:rPr>
          <w:sz w:val="22"/>
          <w:szCs w:val="22"/>
        </w:rPr>
        <w:t>.</w:t>
      </w:r>
    </w:p>
    <w:p w:rsidR="00514BC6" w:rsidRPr="006908A3" w:rsidRDefault="00514BC6" w:rsidP="00E43032">
      <w:pPr>
        <w:jc w:val="both"/>
        <w:rPr>
          <w:sz w:val="22"/>
          <w:szCs w:val="22"/>
        </w:rPr>
      </w:pPr>
    </w:p>
    <w:p w:rsidR="00732BC9" w:rsidRPr="006908A3" w:rsidRDefault="006F3B33" w:rsidP="00E43032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  <w:r w:rsidR="00BA3187">
        <w:rPr>
          <w:sz w:val="22"/>
          <w:szCs w:val="22"/>
        </w:rPr>
        <w:t xml:space="preserve">. </w:t>
      </w:r>
      <w:r w:rsidR="00BA3187">
        <w:rPr>
          <w:sz w:val="22"/>
          <w:szCs w:val="22"/>
        </w:rPr>
        <w:tab/>
        <w:t>Tuto S</w:t>
      </w:r>
      <w:r w:rsidR="00732BC9" w:rsidRPr="006908A3">
        <w:rPr>
          <w:sz w:val="22"/>
          <w:szCs w:val="22"/>
        </w:rPr>
        <w:t>mlouvu lze měnit, doplňovat nebo rušit pouze písemně, a to číslovanými dodatky, podepsanými oběma smluvními stranami.</w:t>
      </w:r>
    </w:p>
    <w:p w:rsidR="00E43032" w:rsidRPr="006908A3" w:rsidRDefault="00E43032" w:rsidP="00E43032">
      <w:pPr>
        <w:jc w:val="both"/>
        <w:rPr>
          <w:sz w:val="22"/>
          <w:szCs w:val="22"/>
        </w:rPr>
      </w:pPr>
    </w:p>
    <w:p w:rsidR="00732BC9" w:rsidRPr="006908A3" w:rsidRDefault="006F3B33" w:rsidP="00E43032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32BC9" w:rsidRPr="006908A3">
        <w:rPr>
          <w:sz w:val="22"/>
          <w:szCs w:val="22"/>
        </w:rPr>
        <w:t>.</w:t>
      </w:r>
      <w:r w:rsidR="00732BC9" w:rsidRPr="006908A3">
        <w:rPr>
          <w:sz w:val="22"/>
          <w:szCs w:val="22"/>
        </w:rPr>
        <w:tab/>
        <w:t xml:space="preserve"> Smluvní strany se zároveň zavazují, že všechny informace, které jim byly svěřeny druhou smluvní stranou, nezpřístupní třetím osobám pro jiné účely, než pro plnění závazků stanovených touto</w:t>
      </w:r>
      <w:r w:rsidR="00BA3187">
        <w:rPr>
          <w:sz w:val="22"/>
          <w:szCs w:val="22"/>
        </w:rPr>
        <w:t xml:space="preserve"> S</w:t>
      </w:r>
      <w:r w:rsidR="00732BC9" w:rsidRPr="006908A3">
        <w:rPr>
          <w:sz w:val="22"/>
          <w:szCs w:val="22"/>
        </w:rPr>
        <w:t>mlouvou.</w:t>
      </w:r>
    </w:p>
    <w:p w:rsidR="00E43032" w:rsidRPr="006908A3" w:rsidRDefault="00E43032" w:rsidP="00E43032">
      <w:pPr>
        <w:jc w:val="both"/>
        <w:rPr>
          <w:sz w:val="22"/>
          <w:szCs w:val="22"/>
        </w:rPr>
      </w:pPr>
    </w:p>
    <w:p w:rsidR="00732BC9" w:rsidRPr="006908A3" w:rsidRDefault="006F3B33" w:rsidP="00E43032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32BC9" w:rsidRPr="006908A3">
        <w:rPr>
          <w:sz w:val="22"/>
          <w:szCs w:val="22"/>
        </w:rPr>
        <w:t xml:space="preserve">. </w:t>
      </w:r>
      <w:r w:rsidR="00732BC9" w:rsidRPr="006908A3">
        <w:rPr>
          <w:sz w:val="22"/>
          <w:szCs w:val="22"/>
        </w:rPr>
        <w:tab/>
        <w:t xml:space="preserve">Tato </w:t>
      </w:r>
      <w:r w:rsidR="00AB0461">
        <w:rPr>
          <w:sz w:val="22"/>
          <w:szCs w:val="22"/>
        </w:rPr>
        <w:t>Smlouva</w:t>
      </w:r>
      <w:r w:rsidR="00732BC9" w:rsidRPr="006908A3">
        <w:rPr>
          <w:sz w:val="22"/>
          <w:szCs w:val="22"/>
        </w:rPr>
        <w:t xml:space="preserve"> je vyhotovena ve dvou stejnopisech, z nichž každý stejnopis má platnost originálu. Zhotovitel a objednatel obdrží po jednom vyhotovení.  </w:t>
      </w:r>
    </w:p>
    <w:p w:rsidR="00E43032" w:rsidRPr="006908A3" w:rsidRDefault="00E43032" w:rsidP="00E43032">
      <w:pPr>
        <w:jc w:val="both"/>
        <w:rPr>
          <w:sz w:val="22"/>
          <w:szCs w:val="22"/>
        </w:rPr>
      </w:pPr>
    </w:p>
    <w:p w:rsidR="00732BC9" w:rsidRPr="006908A3" w:rsidRDefault="006F3B33" w:rsidP="00E43032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732BC9" w:rsidRPr="006908A3">
        <w:rPr>
          <w:sz w:val="22"/>
          <w:szCs w:val="22"/>
        </w:rPr>
        <w:t xml:space="preserve">. </w:t>
      </w:r>
      <w:r w:rsidR="00732BC9" w:rsidRPr="006908A3">
        <w:rPr>
          <w:sz w:val="22"/>
          <w:szCs w:val="22"/>
        </w:rPr>
        <w:tab/>
      </w:r>
      <w:r w:rsidR="00AB0461">
        <w:rPr>
          <w:sz w:val="22"/>
          <w:szCs w:val="22"/>
        </w:rPr>
        <w:t>Smlouva</w:t>
      </w:r>
      <w:r w:rsidR="00732BC9" w:rsidRPr="006908A3">
        <w:rPr>
          <w:sz w:val="22"/>
          <w:szCs w:val="22"/>
        </w:rPr>
        <w:t xml:space="preserve"> nabývá platnosti a účinnosti dnem podpisu smluvními stranami.</w:t>
      </w:r>
    </w:p>
    <w:p w:rsidR="00E43032" w:rsidRPr="006908A3" w:rsidRDefault="00E43032" w:rsidP="00E43032">
      <w:pPr>
        <w:rPr>
          <w:sz w:val="22"/>
          <w:szCs w:val="22"/>
        </w:rPr>
      </w:pPr>
    </w:p>
    <w:p w:rsidR="00732BC9" w:rsidRPr="006908A3" w:rsidRDefault="006F3B33" w:rsidP="00E43032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732BC9" w:rsidRPr="006908A3">
        <w:rPr>
          <w:sz w:val="22"/>
          <w:szCs w:val="22"/>
        </w:rPr>
        <w:t xml:space="preserve">. </w:t>
      </w:r>
      <w:r w:rsidR="00732BC9" w:rsidRPr="006908A3">
        <w:rPr>
          <w:sz w:val="22"/>
          <w:szCs w:val="22"/>
        </w:rPr>
        <w:tab/>
        <w:t xml:space="preserve">Smluvní strany tímto prohlašují, že neexistuje žádné ústní ujednání, žádná </w:t>
      </w:r>
      <w:r w:rsidR="00AB0461">
        <w:rPr>
          <w:sz w:val="22"/>
          <w:szCs w:val="22"/>
        </w:rPr>
        <w:t>Smlouva</w:t>
      </w:r>
      <w:r w:rsidR="00732BC9" w:rsidRPr="006908A3">
        <w:rPr>
          <w:sz w:val="22"/>
          <w:szCs w:val="22"/>
        </w:rPr>
        <w:t xml:space="preserve"> či řízení týkající se některé smluvní strany, které by nepříznivě ovlivnilo splněn</w:t>
      </w:r>
      <w:r w:rsidR="00BA3187">
        <w:rPr>
          <w:sz w:val="22"/>
          <w:szCs w:val="22"/>
        </w:rPr>
        <w:t xml:space="preserve">í závazků vyplývajících z této </w:t>
      </w:r>
      <w:r w:rsidR="00AB0461">
        <w:rPr>
          <w:sz w:val="22"/>
          <w:szCs w:val="22"/>
        </w:rPr>
        <w:t>Smlouvy</w:t>
      </w:r>
      <w:r w:rsidR="00732BC9" w:rsidRPr="006908A3">
        <w:rPr>
          <w:sz w:val="22"/>
          <w:szCs w:val="22"/>
        </w:rPr>
        <w:t>. Zároveň svým podpisem po</w:t>
      </w:r>
      <w:r w:rsidR="00E43032" w:rsidRPr="006908A3">
        <w:rPr>
          <w:sz w:val="22"/>
          <w:szCs w:val="22"/>
        </w:rPr>
        <w:t xml:space="preserve">tvrzují, že veškerá prohlášení </w:t>
      </w:r>
      <w:r w:rsidR="00732BC9" w:rsidRPr="006908A3">
        <w:rPr>
          <w:sz w:val="22"/>
          <w:szCs w:val="22"/>
        </w:rPr>
        <w:t>a</w:t>
      </w:r>
      <w:r w:rsidR="00851217" w:rsidRPr="006908A3">
        <w:rPr>
          <w:sz w:val="22"/>
          <w:szCs w:val="22"/>
        </w:rPr>
        <w:t> </w:t>
      </w:r>
      <w:r w:rsidR="00732BC9" w:rsidRPr="006908A3">
        <w:rPr>
          <w:sz w:val="22"/>
          <w:szCs w:val="22"/>
        </w:rPr>
        <w:t xml:space="preserve">dokumenty podle této </w:t>
      </w:r>
      <w:r w:rsidR="00AB0461">
        <w:rPr>
          <w:sz w:val="22"/>
          <w:szCs w:val="22"/>
        </w:rPr>
        <w:t>Smlouvy</w:t>
      </w:r>
      <w:r w:rsidR="00732BC9" w:rsidRPr="006908A3">
        <w:rPr>
          <w:sz w:val="22"/>
          <w:szCs w:val="22"/>
        </w:rPr>
        <w:t xml:space="preserve"> jsou pravdivé, úplné, přesné, platné a právně vynutitelné.</w:t>
      </w:r>
    </w:p>
    <w:p w:rsidR="005C2A24" w:rsidRPr="006908A3" w:rsidRDefault="005C2A24" w:rsidP="00732BC9">
      <w:pPr>
        <w:spacing w:after="120"/>
        <w:jc w:val="both"/>
        <w:rPr>
          <w:sz w:val="22"/>
          <w:szCs w:val="22"/>
        </w:rPr>
      </w:pPr>
    </w:p>
    <w:p w:rsidR="00241396" w:rsidRDefault="00732BC9" w:rsidP="00732BC9">
      <w:pPr>
        <w:rPr>
          <w:sz w:val="22"/>
          <w:szCs w:val="22"/>
          <w:u w:val="single"/>
        </w:rPr>
      </w:pPr>
      <w:r w:rsidRPr="006908A3">
        <w:rPr>
          <w:sz w:val="22"/>
          <w:szCs w:val="22"/>
          <w:u w:val="single"/>
        </w:rPr>
        <w:t xml:space="preserve">Přílohy: </w:t>
      </w:r>
    </w:p>
    <w:p w:rsidR="00BB3333" w:rsidRPr="006908A3" w:rsidRDefault="00BB3333" w:rsidP="00732BC9">
      <w:pPr>
        <w:rPr>
          <w:sz w:val="22"/>
          <w:szCs w:val="22"/>
          <w:u w:val="single"/>
        </w:rPr>
      </w:pPr>
    </w:p>
    <w:p w:rsidR="00B33761" w:rsidRDefault="00732BC9" w:rsidP="00732BC9">
      <w:pPr>
        <w:rPr>
          <w:sz w:val="22"/>
          <w:szCs w:val="22"/>
        </w:rPr>
      </w:pPr>
      <w:r w:rsidRPr="006908A3">
        <w:rPr>
          <w:sz w:val="22"/>
          <w:szCs w:val="22"/>
        </w:rPr>
        <w:t>č</w:t>
      </w:r>
      <w:r w:rsidR="00B33761">
        <w:rPr>
          <w:sz w:val="22"/>
          <w:szCs w:val="22"/>
        </w:rPr>
        <w:t>. 1  - Specifikace</w:t>
      </w:r>
    </w:p>
    <w:p w:rsidR="005F25F4" w:rsidRPr="006908A3" w:rsidRDefault="00B33761" w:rsidP="00732BC9">
      <w:pPr>
        <w:rPr>
          <w:sz w:val="22"/>
          <w:szCs w:val="22"/>
        </w:rPr>
      </w:pPr>
      <w:r>
        <w:rPr>
          <w:sz w:val="22"/>
          <w:szCs w:val="22"/>
        </w:rPr>
        <w:t xml:space="preserve">č. 2  - </w:t>
      </w:r>
      <w:r w:rsidR="005F25F4" w:rsidRPr="006908A3">
        <w:rPr>
          <w:sz w:val="22"/>
          <w:szCs w:val="22"/>
        </w:rPr>
        <w:t>Akceptační protokol</w:t>
      </w:r>
    </w:p>
    <w:p w:rsidR="001F4D68" w:rsidRPr="006908A3" w:rsidRDefault="003C0830" w:rsidP="00732BC9">
      <w:pPr>
        <w:rPr>
          <w:sz w:val="22"/>
          <w:szCs w:val="22"/>
        </w:rPr>
      </w:pPr>
      <w:r w:rsidRPr="006908A3">
        <w:rPr>
          <w:sz w:val="22"/>
          <w:szCs w:val="22"/>
        </w:rPr>
        <w:tab/>
      </w:r>
    </w:p>
    <w:p w:rsidR="00732BC9" w:rsidRDefault="00732BC9" w:rsidP="00732BC9">
      <w:pPr>
        <w:rPr>
          <w:sz w:val="22"/>
          <w:szCs w:val="22"/>
        </w:rPr>
      </w:pPr>
    </w:p>
    <w:p w:rsidR="00BB3333" w:rsidRPr="006908A3" w:rsidRDefault="00BB3333" w:rsidP="00732BC9">
      <w:pPr>
        <w:rPr>
          <w:sz w:val="22"/>
          <w:szCs w:val="22"/>
        </w:rPr>
      </w:pPr>
    </w:p>
    <w:p w:rsidR="00732BC9" w:rsidRPr="006908A3" w:rsidRDefault="00732BC9" w:rsidP="00732BC9">
      <w:pPr>
        <w:rPr>
          <w:sz w:val="22"/>
          <w:szCs w:val="22"/>
        </w:rPr>
      </w:pPr>
    </w:p>
    <w:p w:rsidR="00732BC9" w:rsidRPr="006908A3" w:rsidRDefault="00732BC9" w:rsidP="00732BC9">
      <w:pPr>
        <w:rPr>
          <w:sz w:val="22"/>
          <w:szCs w:val="22"/>
        </w:rPr>
      </w:pPr>
      <w:r w:rsidRPr="006908A3">
        <w:rPr>
          <w:sz w:val="22"/>
          <w:szCs w:val="22"/>
        </w:rPr>
        <w:t>V</w:t>
      </w:r>
      <w:r w:rsidR="008278DF">
        <w:rPr>
          <w:sz w:val="22"/>
          <w:szCs w:val="22"/>
        </w:rPr>
        <w:t xml:space="preserve"> Praze </w:t>
      </w:r>
      <w:r w:rsidRPr="006908A3">
        <w:rPr>
          <w:sz w:val="22"/>
          <w:szCs w:val="22"/>
        </w:rPr>
        <w:t>dne …………</w:t>
      </w:r>
      <w:r w:rsidRPr="006908A3">
        <w:rPr>
          <w:sz w:val="22"/>
          <w:szCs w:val="22"/>
        </w:rPr>
        <w:tab/>
      </w:r>
      <w:r w:rsidRPr="006908A3">
        <w:rPr>
          <w:sz w:val="22"/>
          <w:szCs w:val="22"/>
        </w:rPr>
        <w:tab/>
      </w:r>
      <w:r w:rsidR="008278DF">
        <w:rPr>
          <w:sz w:val="22"/>
          <w:szCs w:val="22"/>
        </w:rPr>
        <w:tab/>
      </w:r>
      <w:r w:rsidRPr="006908A3">
        <w:rPr>
          <w:sz w:val="22"/>
          <w:szCs w:val="22"/>
        </w:rPr>
        <w:tab/>
        <w:t xml:space="preserve">V </w:t>
      </w:r>
      <w:r w:rsidR="00B37F78" w:rsidRPr="006908A3">
        <w:rPr>
          <w:sz w:val="22"/>
          <w:szCs w:val="22"/>
        </w:rPr>
        <w:t>Praze</w:t>
      </w:r>
      <w:r w:rsidRPr="006908A3">
        <w:rPr>
          <w:sz w:val="22"/>
          <w:szCs w:val="22"/>
        </w:rPr>
        <w:t xml:space="preserve"> dne ……………</w:t>
      </w:r>
    </w:p>
    <w:p w:rsidR="00732BC9" w:rsidRPr="006908A3" w:rsidRDefault="00732BC9" w:rsidP="00732BC9">
      <w:pPr>
        <w:rPr>
          <w:sz w:val="22"/>
          <w:szCs w:val="22"/>
        </w:rPr>
      </w:pPr>
    </w:p>
    <w:p w:rsidR="00732BC9" w:rsidRPr="006908A3" w:rsidRDefault="00732BC9" w:rsidP="00732BC9">
      <w:pPr>
        <w:rPr>
          <w:sz w:val="22"/>
          <w:szCs w:val="22"/>
        </w:rPr>
      </w:pPr>
    </w:p>
    <w:p w:rsidR="00732BC9" w:rsidRPr="006908A3" w:rsidRDefault="00732BC9" w:rsidP="00732BC9">
      <w:pPr>
        <w:rPr>
          <w:sz w:val="22"/>
          <w:szCs w:val="22"/>
        </w:rPr>
      </w:pPr>
    </w:p>
    <w:p w:rsidR="00732BC9" w:rsidRPr="006908A3" w:rsidRDefault="00732BC9" w:rsidP="00732BC9">
      <w:pPr>
        <w:rPr>
          <w:sz w:val="22"/>
          <w:szCs w:val="22"/>
        </w:rPr>
      </w:pPr>
      <w:r w:rsidRPr="006908A3">
        <w:rPr>
          <w:sz w:val="22"/>
          <w:szCs w:val="22"/>
        </w:rPr>
        <w:t>………………………………..</w:t>
      </w:r>
      <w:r w:rsidRPr="006908A3">
        <w:rPr>
          <w:sz w:val="22"/>
          <w:szCs w:val="22"/>
        </w:rPr>
        <w:tab/>
      </w:r>
      <w:r w:rsidRPr="006908A3">
        <w:rPr>
          <w:sz w:val="22"/>
          <w:szCs w:val="22"/>
        </w:rPr>
        <w:tab/>
      </w:r>
      <w:r w:rsidRPr="006908A3">
        <w:rPr>
          <w:sz w:val="22"/>
          <w:szCs w:val="22"/>
        </w:rPr>
        <w:tab/>
        <w:t>………………………………………….</w:t>
      </w:r>
    </w:p>
    <w:p w:rsidR="00B37F78" w:rsidRPr="009F37C2" w:rsidRDefault="008278DF" w:rsidP="00B37F78">
      <w:pPr>
        <w:rPr>
          <w:b/>
          <w:sz w:val="22"/>
          <w:szCs w:val="22"/>
        </w:rPr>
      </w:pPr>
      <w:r>
        <w:rPr>
          <w:b/>
          <w:sz w:val="22"/>
          <w:szCs w:val="22"/>
        </w:rPr>
        <w:t>Jakub Čermák,</w:t>
      </w:r>
      <w:r w:rsidR="003C0830" w:rsidRPr="009F37C2">
        <w:rPr>
          <w:b/>
          <w:sz w:val="22"/>
          <w:szCs w:val="22"/>
        </w:rPr>
        <w:tab/>
      </w:r>
      <w:r w:rsidR="003C0830" w:rsidRPr="009F37C2">
        <w:rPr>
          <w:b/>
          <w:sz w:val="22"/>
          <w:szCs w:val="22"/>
        </w:rPr>
        <w:tab/>
      </w:r>
      <w:r w:rsidR="00991F41" w:rsidRPr="009F37C2">
        <w:rPr>
          <w:b/>
          <w:sz w:val="22"/>
          <w:szCs w:val="22"/>
        </w:rPr>
        <w:tab/>
      </w:r>
      <w:r w:rsidR="005A5FE0" w:rsidRPr="009F37C2">
        <w:rPr>
          <w:b/>
          <w:sz w:val="22"/>
          <w:szCs w:val="22"/>
        </w:rPr>
        <w:t xml:space="preserve">     </w:t>
      </w:r>
      <w:r w:rsidR="005A5FE0" w:rsidRPr="009F37C2">
        <w:rPr>
          <w:b/>
          <w:sz w:val="22"/>
          <w:szCs w:val="22"/>
        </w:rPr>
        <w:tab/>
      </w:r>
      <w:r w:rsidR="00AC75C2" w:rsidRPr="009F37C2">
        <w:rPr>
          <w:b/>
          <w:sz w:val="22"/>
          <w:szCs w:val="22"/>
        </w:rPr>
        <w:t xml:space="preserve">Ing. arch. </w:t>
      </w:r>
      <w:r w:rsidR="00ED203E" w:rsidRPr="009F37C2">
        <w:rPr>
          <w:b/>
          <w:sz w:val="22"/>
          <w:szCs w:val="22"/>
        </w:rPr>
        <w:t>Petr Hlaváček</w:t>
      </w:r>
      <w:r w:rsidR="00B37F78" w:rsidRPr="009F37C2">
        <w:rPr>
          <w:b/>
          <w:sz w:val="22"/>
          <w:szCs w:val="22"/>
        </w:rPr>
        <w:t>,</w:t>
      </w:r>
      <w:r w:rsidR="00B37F78" w:rsidRPr="009F37C2">
        <w:rPr>
          <w:b/>
          <w:sz w:val="22"/>
          <w:szCs w:val="22"/>
        </w:rPr>
        <w:tab/>
      </w:r>
      <w:r w:rsidR="00B37F78" w:rsidRPr="009F37C2">
        <w:rPr>
          <w:b/>
          <w:sz w:val="22"/>
          <w:szCs w:val="22"/>
        </w:rPr>
        <w:tab/>
        <w:t xml:space="preserve">         </w:t>
      </w:r>
    </w:p>
    <w:p w:rsidR="00ED236C" w:rsidRPr="009F37C2" w:rsidRDefault="008278DF" w:rsidP="00732BC9">
      <w:pPr>
        <w:rPr>
          <w:b/>
          <w:sz w:val="22"/>
          <w:szCs w:val="22"/>
        </w:rPr>
      </w:pPr>
      <w:r>
        <w:rPr>
          <w:b/>
          <w:sz w:val="22"/>
          <w:szCs w:val="22"/>
        </w:rPr>
        <w:t>Jednatel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D203E" w:rsidRPr="009F37C2">
        <w:rPr>
          <w:b/>
          <w:sz w:val="22"/>
          <w:szCs w:val="22"/>
        </w:rPr>
        <w:t>ředitel</w:t>
      </w:r>
    </w:p>
    <w:sectPr w:rsidR="00ED236C" w:rsidRPr="009F37C2" w:rsidSect="00F902C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676" w:rsidRDefault="00CD7676">
      <w:r>
        <w:separator/>
      </w:r>
    </w:p>
  </w:endnote>
  <w:endnote w:type="continuationSeparator" w:id="0">
    <w:p w:rsidR="00CD7676" w:rsidRDefault="00CD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82B" w:rsidRDefault="00AA282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AA282B" w:rsidRDefault="00AA282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82B" w:rsidRDefault="00AA282B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145A8">
      <w:rPr>
        <w:b/>
        <w:noProof/>
      </w:rPr>
      <w:t>5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145A8">
      <w:rPr>
        <w:b/>
        <w:noProof/>
      </w:rPr>
      <w:t>5</w:t>
    </w:r>
    <w:r>
      <w:rPr>
        <w:b/>
        <w:sz w:val="24"/>
        <w:szCs w:val="24"/>
      </w:rPr>
      <w:fldChar w:fldCharType="end"/>
    </w:r>
  </w:p>
  <w:p w:rsidR="00AA282B" w:rsidRDefault="00AA282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82B" w:rsidRDefault="00AA282B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145A8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145A8">
      <w:rPr>
        <w:b/>
        <w:noProof/>
      </w:rPr>
      <w:t>5</w:t>
    </w:r>
    <w:r>
      <w:rPr>
        <w:b/>
        <w:sz w:val="24"/>
        <w:szCs w:val="24"/>
      </w:rPr>
      <w:fldChar w:fldCharType="end"/>
    </w:r>
  </w:p>
  <w:p w:rsidR="00AA282B" w:rsidRDefault="00AA28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676" w:rsidRDefault="00CD7676">
      <w:r>
        <w:separator/>
      </w:r>
    </w:p>
  </w:footnote>
  <w:footnote w:type="continuationSeparator" w:id="0">
    <w:p w:rsidR="00CD7676" w:rsidRDefault="00CD7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60B" w:rsidRPr="006342E7" w:rsidRDefault="0001260B" w:rsidP="0001260B">
    <w:pPr>
      <w:pStyle w:val="Standardnte"/>
      <w:tabs>
        <w:tab w:val="left" w:pos="828"/>
      </w:tabs>
      <w:rPr>
        <w:sz w:val="22"/>
        <w:szCs w:val="22"/>
      </w:rPr>
    </w:pPr>
    <w:r w:rsidRPr="006342E7">
      <w:rPr>
        <w:sz w:val="22"/>
        <w:szCs w:val="22"/>
      </w:rPr>
      <w:t xml:space="preserve">č. </w:t>
    </w:r>
    <w:r>
      <w:rPr>
        <w:sz w:val="22"/>
        <w:szCs w:val="22"/>
      </w:rPr>
      <w:t>Smlouvy</w:t>
    </w:r>
    <w:r w:rsidRPr="006342E7">
      <w:rPr>
        <w:sz w:val="22"/>
        <w:szCs w:val="22"/>
      </w:rPr>
      <w:t xml:space="preserve"> objednatele:</w:t>
    </w:r>
    <w:r>
      <w:rPr>
        <w:sz w:val="22"/>
        <w:szCs w:val="22"/>
      </w:rPr>
      <w:t xml:space="preserve">  ZAK 16-0027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</w:p>
  <w:p w:rsidR="0001260B" w:rsidRDefault="0001260B" w:rsidP="0001260B">
    <w:pPr>
      <w:pStyle w:val="Zhlav"/>
      <w:pBdr>
        <w:bottom w:val="single" w:sz="12" w:space="1" w:color="auto"/>
      </w:pBdr>
      <w:rPr>
        <w:rFonts w:ascii="Palatino Linotype" w:hAnsi="Palatino Linotype"/>
        <w:sz w:val="22"/>
        <w:szCs w:val="22"/>
      </w:rPr>
    </w:pPr>
    <w:r w:rsidRPr="006342E7">
      <w:rPr>
        <w:sz w:val="22"/>
        <w:szCs w:val="22"/>
      </w:rPr>
      <w:t xml:space="preserve">č. </w:t>
    </w:r>
    <w:r>
      <w:rPr>
        <w:sz w:val="22"/>
        <w:szCs w:val="22"/>
      </w:rPr>
      <w:t>Smlouvy</w:t>
    </w:r>
    <w:r w:rsidRPr="006342E7">
      <w:rPr>
        <w:sz w:val="22"/>
        <w:szCs w:val="22"/>
      </w:rPr>
      <w:t xml:space="preserve"> </w:t>
    </w:r>
    <w:r>
      <w:rPr>
        <w:sz w:val="22"/>
        <w:szCs w:val="22"/>
      </w:rPr>
      <w:t>zhotovitele</w:t>
    </w:r>
    <w:r w:rsidRPr="006342E7">
      <w:rPr>
        <w:sz w:val="22"/>
        <w:szCs w:val="22"/>
      </w:rPr>
      <w:t xml:space="preserve">: </w:t>
    </w:r>
    <w:r>
      <w:rPr>
        <w:sz w:val="22"/>
        <w:szCs w:val="22"/>
      </w:rPr>
      <w:t xml:space="preserve"> 2016-001</w:t>
    </w:r>
  </w:p>
  <w:p w:rsidR="00AA282B" w:rsidRDefault="00AA282B" w:rsidP="0078221B">
    <w:pPr>
      <w:pStyle w:val="Zhlav"/>
      <w:rPr>
        <w:rFonts w:ascii="Palatino Linotype" w:hAnsi="Palatino Linotype"/>
        <w:sz w:val="22"/>
        <w:szCs w:val="22"/>
      </w:rPr>
    </w:pPr>
  </w:p>
  <w:p w:rsidR="00AA282B" w:rsidRPr="0078221B" w:rsidRDefault="00AA282B" w:rsidP="0078221B">
    <w:pPr>
      <w:pStyle w:val="Zhlav"/>
      <w:rPr>
        <w:rFonts w:ascii="Palatino Linotype" w:hAnsi="Palatino Linotype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8A3" w:rsidRDefault="006908A3" w:rsidP="0078221B">
    <w:pPr>
      <w:pStyle w:val="Standardnte"/>
      <w:tabs>
        <w:tab w:val="left" w:pos="828"/>
      </w:tabs>
      <w:rPr>
        <w:sz w:val="22"/>
        <w:szCs w:val="22"/>
      </w:rPr>
    </w:pPr>
  </w:p>
  <w:p w:rsidR="006908A3" w:rsidRDefault="00DF6B48" w:rsidP="006908A3">
    <w:pPr>
      <w:pStyle w:val="Zhlav"/>
      <w:rPr>
        <w:sz w:val="22"/>
        <w:szCs w:val="22"/>
      </w:rPr>
    </w:pPr>
    <w:r>
      <w:rPr>
        <w:sz w:val="22"/>
        <w:szCs w:val="22"/>
      </w:rPr>
      <w:t xml:space="preserve"> </w:t>
    </w:r>
    <w:r w:rsidR="006908A3">
      <w:rPr>
        <w:sz w:val="22"/>
        <w:szCs w:val="22"/>
      </w:rPr>
      <w:t xml:space="preserve"> </w:t>
    </w:r>
  </w:p>
  <w:p w:rsidR="006908A3" w:rsidRDefault="006908A3" w:rsidP="0078221B">
    <w:pPr>
      <w:pStyle w:val="Standardnte"/>
      <w:tabs>
        <w:tab w:val="left" w:pos="828"/>
      </w:tabs>
      <w:rPr>
        <w:sz w:val="22"/>
        <w:szCs w:val="22"/>
      </w:rPr>
    </w:pPr>
  </w:p>
  <w:p w:rsidR="00AA282B" w:rsidRPr="006342E7" w:rsidRDefault="00AA282B" w:rsidP="0078221B">
    <w:pPr>
      <w:pStyle w:val="Standardnte"/>
      <w:tabs>
        <w:tab w:val="left" w:pos="828"/>
      </w:tabs>
      <w:rPr>
        <w:sz w:val="22"/>
        <w:szCs w:val="22"/>
      </w:rPr>
    </w:pPr>
    <w:r w:rsidRPr="006342E7">
      <w:rPr>
        <w:sz w:val="22"/>
        <w:szCs w:val="22"/>
      </w:rPr>
      <w:t xml:space="preserve">č. </w:t>
    </w:r>
    <w:r w:rsidR="00AB0461">
      <w:rPr>
        <w:sz w:val="22"/>
        <w:szCs w:val="22"/>
      </w:rPr>
      <w:t>Smlouvy</w:t>
    </w:r>
    <w:r w:rsidRPr="006342E7">
      <w:rPr>
        <w:sz w:val="22"/>
        <w:szCs w:val="22"/>
      </w:rPr>
      <w:t xml:space="preserve"> objednatele:</w:t>
    </w:r>
    <w:r w:rsidR="00DF6B48">
      <w:rPr>
        <w:sz w:val="22"/>
        <w:szCs w:val="22"/>
      </w:rPr>
      <w:t xml:space="preserve">  ZAK 16-0027</w:t>
    </w:r>
    <w:r w:rsidR="00651A62">
      <w:rPr>
        <w:sz w:val="22"/>
        <w:szCs w:val="22"/>
      </w:rPr>
      <w:tab/>
    </w:r>
    <w:r w:rsidR="00651A62">
      <w:rPr>
        <w:sz w:val="22"/>
        <w:szCs w:val="22"/>
      </w:rPr>
      <w:tab/>
    </w:r>
    <w:r w:rsidR="00651A62">
      <w:rPr>
        <w:sz w:val="22"/>
        <w:szCs w:val="22"/>
      </w:rPr>
      <w:tab/>
    </w:r>
    <w:r w:rsidR="00651A62">
      <w:rPr>
        <w:sz w:val="22"/>
        <w:szCs w:val="22"/>
      </w:rPr>
      <w:tab/>
    </w:r>
    <w:r w:rsidR="00651A62">
      <w:rPr>
        <w:sz w:val="22"/>
        <w:szCs w:val="22"/>
      </w:rPr>
      <w:tab/>
    </w:r>
  </w:p>
  <w:p w:rsidR="00AA282B" w:rsidRDefault="00AA282B" w:rsidP="006908A3">
    <w:pPr>
      <w:pStyle w:val="Zhlav"/>
      <w:pBdr>
        <w:bottom w:val="single" w:sz="12" w:space="1" w:color="auto"/>
      </w:pBdr>
      <w:rPr>
        <w:rFonts w:ascii="Palatino Linotype" w:hAnsi="Palatino Linotype"/>
        <w:sz w:val="22"/>
        <w:szCs w:val="22"/>
      </w:rPr>
    </w:pPr>
    <w:r w:rsidRPr="006342E7">
      <w:rPr>
        <w:sz w:val="22"/>
        <w:szCs w:val="22"/>
      </w:rPr>
      <w:t xml:space="preserve">č. </w:t>
    </w:r>
    <w:r w:rsidR="00AB0461">
      <w:rPr>
        <w:sz w:val="22"/>
        <w:szCs w:val="22"/>
      </w:rPr>
      <w:t>Smlouvy</w:t>
    </w:r>
    <w:r w:rsidRPr="006342E7">
      <w:rPr>
        <w:sz w:val="22"/>
        <w:szCs w:val="22"/>
      </w:rPr>
      <w:t xml:space="preserve"> </w:t>
    </w:r>
    <w:r>
      <w:rPr>
        <w:sz w:val="22"/>
        <w:szCs w:val="22"/>
      </w:rPr>
      <w:t>zhotovitele</w:t>
    </w:r>
    <w:r w:rsidRPr="006342E7">
      <w:rPr>
        <w:sz w:val="22"/>
        <w:szCs w:val="22"/>
      </w:rPr>
      <w:t xml:space="preserve">: </w:t>
    </w:r>
    <w:r w:rsidR="00DF6B48">
      <w:rPr>
        <w:sz w:val="22"/>
        <w:szCs w:val="22"/>
      </w:rPr>
      <w:t xml:space="preserve"> 2016-001</w:t>
    </w:r>
  </w:p>
  <w:p w:rsidR="00AA282B" w:rsidRPr="0078221B" w:rsidRDefault="00AA282B">
    <w:pPr>
      <w:pStyle w:val="Zhlav"/>
      <w:rPr>
        <w:rFonts w:ascii="Palatino Linotype" w:hAnsi="Palatino Linotyp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84B2C"/>
    <w:multiLevelType w:val="hybridMultilevel"/>
    <w:tmpl w:val="556A3BC2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30F31424"/>
    <w:multiLevelType w:val="hybridMultilevel"/>
    <w:tmpl w:val="DAB4D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5876AD"/>
    <w:multiLevelType w:val="hybridMultilevel"/>
    <w:tmpl w:val="7CFA26BE"/>
    <w:lvl w:ilvl="0" w:tplc="B4827A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91361"/>
    <w:multiLevelType w:val="hybridMultilevel"/>
    <w:tmpl w:val="E444C6AA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547D0"/>
    <w:multiLevelType w:val="hybridMultilevel"/>
    <w:tmpl w:val="6B3C4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03FD1"/>
    <w:multiLevelType w:val="hybridMultilevel"/>
    <w:tmpl w:val="C8E8EB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82C73"/>
    <w:multiLevelType w:val="hybridMultilevel"/>
    <w:tmpl w:val="6630C18C"/>
    <w:lvl w:ilvl="0" w:tplc="AEAC87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D28E5"/>
    <w:multiLevelType w:val="hybridMultilevel"/>
    <w:tmpl w:val="3964432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44C95"/>
    <w:multiLevelType w:val="hybridMultilevel"/>
    <w:tmpl w:val="CCBE1618"/>
    <w:lvl w:ilvl="0" w:tplc="25081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E5"/>
    <w:rsid w:val="0000128B"/>
    <w:rsid w:val="00007FBE"/>
    <w:rsid w:val="00011ED7"/>
    <w:rsid w:val="0001260B"/>
    <w:rsid w:val="00013C2A"/>
    <w:rsid w:val="00031482"/>
    <w:rsid w:val="00055852"/>
    <w:rsid w:val="0006041D"/>
    <w:rsid w:val="0006127F"/>
    <w:rsid w:val="0007088F"/>
    <w:rsid w:val="00074495"/>
    <w:rsid w:val="000775FB"/>
    <w:rsid w:val="000816AC"/>
    <w:rsid w:val="00084EE5"/>
    <w:rsid w:val="00085DE3"/>
    <w:rsid w:val="00090A4E"/>
    <w:rsid w:val="00091DE2"/>
    <w:rsid w:val="00091F36"/>
    <w:rsid w:val="00093CF7"/>
    <w:rsid w:val="00095AAB"/>
    <w:rsid w:val="000A01FB"/>
    <w:rsid w:val="000A035A"/>
    <w:rsid w:val="000A5CFC"/>
    <w:rsid w:val="000B4A52"/>
    <w:rsid w:val="000C5C26"/>
    <w:rsid w:val="000D6FAA"/>
    <w:rsid w:val="000E31E2"/>
    <w:rsid w:val="000E5FCD"/>
    <w:rsid w:val="000F7F2D"/>
    <w:rsid w:val="0011570F"/>
    <w:rsid w:val="00120D4C"/>
    <w:rsid w:val="00121E68"/>
    <w:rsid w:val="001337D4"/>
    <w:rsid w:val="00140788"/>
    <w:rsid w:val="00156765"/>
    <w:rsid w:val="00162F6D"/>
    <w:rsid w:val="00162F9E"/>
    <w:rsid w:val="00163409"/>
    <w:rsid w:val="001661EB"/>
    <w:rsid w:val="001709BD"/>
    <w:rsid w:val="00172E4F"/>
    <w:rsid w:val="001751F8"/>
    <w:rsid w:val="001758FF"/>
    <w:rsid w:val="00177FF9"/>
    <w:rsid w:val="00184826"/>
    <w:rsid w:val="00190F08"/>
    <w:rsid w:val="0019494B"/>
    <w:rsid w:val="00194CFA"/>
    <w:rsid w:val="001962C0"/>
    <w:rsid w:val="001A2DE3"/>
    <w:rsid w:val="001A7A2A"/>
    <w:rsid w:val="001A7EC4"/>
    <w:rsid w:val="001B6787"/>
    <w:rsid w:val="001B6A22"/>
    <w:rsid w:val="001B7D7B"/>
    <w:rsid w:val="001C1B72"/>
    <w:rsid w:val="001C56D9"/>
    <w:rsid w:val="001D4D23"/>
    <w:rsid w:val="001E4B7B"/>
    <w:rsid w:val="001E712D"/>
    <w:rsid w:val="001F098F"/>
    <w:rsid w:val="001F4D68"/>
    <w:rsid w:val="001F5720"/>
    <w:rsid w:val="001F5B39"/>
    <w:rsid w:val="001F79CF"/>
    <w:rsid w:val="00200B4C"/>
    <w:rsid w:val="00204597"/>
    <w:rsid w:val="00210827"/>
    <w:rsid w:val="002145A8"/>
    <w:rsid w:val="002175EC"/>
    <w:rsid w:val="00223A3D"/>
    <w:rsid w:val="00224C7D"/>
    <w:rsid w:val="0022551E"/>
    <w:rsid w:val="00226077"/>
    <w:rsid w:val="00236CE7"/>
    <w:rsid w:val="00236E80"/>
    <w:rsid w:val="00241396"/>
    <w:rsid w:val="00242681"/>
    <w:rsid w:val="002442D9"/>
    <w:rsid w:val="00244ABC"/>
    <w:rsid w:val="002457E9"/>
    <w:rsid w:val="00247D8C"/>
    <w:rsid w:val="00254A07"/>
    <w:rsid w:val="0025558E"/>
    <w:rsid w:val="00263817"/>
    <w:rsid w:val="0026751B"/>
    <w:rsid w:val="00272241"/>
    <w:rsid w:val="002740FA"/>
    <w:rsid w:val="0027615A"/>
    <w:rsid w:val="002777AC"/>
    <w:rsid w:val="002818A3"/>
    <w:rsid w:val="002824A5"/>
    <w:rsid w:val="00283855"/>
    <w:rsid w:val="00286D73"/>
    <w:rsid w:val="00290AC1"/>
    <w:rsid w:val="00291C3E"/>
    <w:rsid w:val="002A056D"/>
    <w:rsid w:val="002A0B32"/>
    <w:rsid w:val="002A1EC9"/>
    <w:rsid w:val="002A4DFC"/>
    <w:rsid w:val="002B320C"/>
    <w:rsid w:val="002C0822"/>
    <w:rsid w:val="002C3D59"/>
    <w:rsid w:val="002C626D"/>
    <w:rsid w:val="002D03D6"/>
    <w:rsid w:val="002D1CF7"/>
    <w:rsid w:val="002D2B89"/>
    <w:rsid w:val="002D71D5"/>
    <w:rsid w:val="002F1328"/>
    <w:rsid w:val="002F31C1"/>
    <w:rsid w:val="002F7F5E"/>
    <w:rsid w:val="00306876"/>
    <w:rsid w:val="0030688B"/>
    <w:rsid w:val="0031319A"/>
    <w:rsid w:val="003160F2"/>
    <w:rsid w:val="00326CC4"/>
    <w:rsid w:val="003311F0"/>
    <w:rsid w:val="003314EE"/>
    <w:rsid w:val="003357D4"/>
    <w:rsid w:val="003417FD"/>
    <w:rsid w:val="00345FA9"/>
    <w:rsid w:val="0034670F"/>
    <w:rsid w:val="003470BC"/>
    <w:rsid w:val="0035010F"/>
    <w:rsid w:val="00363A8D"/>
    <w:rsid w:val="00365525"/>
    <w:rsid w:val="003710E4"/>
    <w:rsid w:val="003A2461"/>
    <w:rsid w:val="003A622C"/>
    <w:rsid w:val="003B619C"/>
    <w:rsid w:val="003C0830"/>
    <w:rsid w:val="003D3B4F"/>
    <w:rsid w:val="003D49BE"/>
    <w:rsid w:val="003E4347"/>
    <w:rsid w:val="003F02D9"/>
    <w:rsid w:val="003F4ABD"/>
    <w:rsid w:val="004046F9"/>
    <w:rsid w:val="004058CF"/>
    <w:rsid w:val="00410A95"/>
    <w:rsid w:val="00410DA3"/>
    <w:rsid w:val="00413757"/>
    <w:rsid w:val="004208F6"/>
    <w:rsid w:val="00426D5A"/>
    <w:rsid w:val="00427B74"/>
    <w:rsid w:val="00451138"/>
    <w:rsid w:val="00451E3D"/>
    <w:rsid w:val="00451FD7"/>
    <w:rsid w:val="0045456A"/>
    <w:rsid w:val="00465897"/>
    <w:rsid w:val="00471BC6"/>
    <w:rsid w:val="0047249E"/>
    <w:rsid w:val="00477F22"/>
    <w:rsid w:val="00481148"/>
    <w:rsid w:val="00494182"/>
    <w:rsid w:val="00494DAB"/>
    <w:rsid w:val="004A19AA"/>
    <w:rsid w:val="004A261F"/>
    <w:rsid w:val="004A46E5"/>
    <w:rsid w:val="004B27F4"/>
    <w:rsid w:val="004C2AB3"/>
    <w:rsid w:val="004C5952"/>
    <w:rsid w:val="004E1D64"/>
    <w:rsid w:val="004E690C"/>
    <w:rsid w:val="004E77FF"/>
    <w:rsid w:val="004F1939"/>
    <w:rsid w:val="004F23C4"/>
    <w:rsid w:val="0050080B"/>
    <w:rsid w:val="005016B2"/>
    <w:rsid w:val="005132BB"/>
    <w:rsid w:val="00514BC6"/>
    <w:rsid w:val="005226E8"/>
    <w:rsid w:val="00536D43"/>
    <w:rsid w:val="00543EFF"/>
    <w:rsid w:val="005449AB"/>
    <w:rsid w:val="0054676F"/>
    <w:rsid w:val="00566CE7"/>
    <w:rsid w:val="0057070D"/>
    <w:rsid w:val="00582CB8"/>
    <w:rsid w:val="005848B1"/>
    <w:rsid w:val="005850C4"/>
    <w:rsid w:val="005A4C0F"/>
    <w:rsid w:val="005A5139"/>
    <w:rsid w:val="005A5FE0"/>
    <w:rsid w:val="005A741F"/>
    <w:rsid w:val="005B5AAE"/>
    <w:rsid w:val="005B77B4"/>
    <w:rsid w:val="005C21BB"/>
    <w:rsid w:val="005C2A24"/>
    <w:rsid w:val="005C4B65"/>
    <w:rsid w:val="005D1143"/>
    <w:rsid w:val="005D51A1"/>
    <w:rsid w:val="005D529B"/>
    <w:rsid w:val="005D5AC2"/>
    <w:rsid w:val="005E0696"/>
    <w:rsid w:val="005E75B1"/>
    <w:rsid w:val="005F25F4"/>
    <w:rsid w:val="005F449B"/>
    <w:rsid w:val="005F456F"/>
    <w:rsid w:val="006110E3"/>
    <w:rsid w:val="00614275"/>
    <w:rsid w:val="00615AC9"/>
    <w:rsid w:val="00620469"/>
    <w:rsid w:val="0062237D"/>
    <w:rsid w:val="0062487E"/>
    <w:rsid w:val="00625882"/>
    <w:rsid w:val="006264AD"/>
    <w:rsid w:val="00630382"/>
    <w:rsid w:val="00630C02"/>
    <w:rsid w:val="00630D26"/>
    <w:rsid w:val="00633803"/>
    <w:rsid w:val="006342E7"/>
    <w:rsid w:val="006414B5"/>
    <w:rsid w:val="006457C7"/>
    <w:rsid w:val="00651A62"/>
    <w:rsid w:val="0065569F"/>
    <w:rsid w:val="00656F10"/>
    <w:rsid w:val="00670C0C"/>
    <w:rsid w:val="00672446"/>
    <w:rsid w:val="00673895"/>
    <w:rsid w:val="00675D5F"/>
    <w:rsid w:val="0068598E"/>
    <w:rsid w:val="00685BEE"/>
    <w:rsid w:val="006908A3"/>
    <w:rsid w:val="00691761"/>
    <w:rsid w:val="00693677"/>
    <w:rsid w:val="006954A6"/>
    <w:rsid w:val="0069714C"/>
    <w:rsid w:val="00697B16"/>
    <w:rsid w:val="006A4094"/>
    <w:rsid w:val="006A77B1"/>
    <w:rsid w:val="006A7892"/>
    <w:rsid w:val="006B0AD6"/>
    <w:rsid w:val="006B0D6C"/>
    <w:rsid w:val="006C3662"/>
    <w:rsid w:val="006C5622"/>
    <w:rsid w:val="006D5FFA"/>
    <w:rsid w:val="006F2126"/>
    <w:rsid w:val="006F3B33"/>
    <w:rsid w:val="00706950"/>
    <w:rsid w:val="00717524"/>
    <w:rsid w:val="00717F3E"/>
    <w:rsid w:val="00721773"/>
    <w:rsid w:val="00725043"/>
    <w:rsid w:val="00725AAF"/>
    <w:rsid w:val="00732BC9"/>
    <w:rsid w:val="00733964"/>
    <w:rsid w:val="0073658F"/>
    <w:rsid w:val="0073712D"/>
    <w:rsid w:val="007403F8"/>
    <w:rsid w:val="00752E42"/>
    <w:rsid w:val="00755E00"/>
    <w:rsid w:val="00756CFD"/>
    <w:rsid w:val="00764490"/>
    <w:rsid w:val="007654A8"/>
    <w:rsid w:val="00772BD1"/>
    <w:rsid w:val="00775ED3"/>
    <w:rsid w:val="0077671C"/>
    <w:rsid w:val="0078221B"/>
    <w:rsid w:val="00786E86"/>
    <w:rsid w:val="00794893"/>
    <w:rsid w:val="007A0353"/>
    <w:rsid w:val="007A17D8"/>
    <w:rsid w:val="007A4332"/>
    <w:rsid w:val="007A4EE4"/>
    <w:rsid w:val="007B3CCF"/>
    <w:rsid w:val="007B476B"/>
    <w:rsid w:val="007C2853"/>
    <w:rsid w:val="007C43C6"/>
    <w:rsid w:val="007C6E6F"/>
    <w:rsid w:val="007D0214"/>
    <w:rsid w:val="007D1A85"/>
    <w:rsid w:val="007D3709"/>
    <w:rsid w:val="007D4C7D"/>
    <w:rsid w:val="007D4CD1"/>
    <w:rsid w:val="007D6ADD"/>
    <w:rsid w:val="007E1D78"/>
    <w:rsid w:val="007E4C6C"/>
    <w:rsid w:val="007F0361"/>
    <w:rsid w:val="00807D6B"/>
    <w:rsid w:val="00810127"/>
    <w:rsid w:val="00812995"/>
    <w:rsid w:val="00816112"/>
    <w:rsid w:val="0082024D"/>
    <w:rsid w:val="00821783"/>
    <w:rsid w:val="00825806"/>
    <w:rsid w:val="0082722A"/>
    <w:rsid w:val="008278DF"/>
    <w:rsid w:val="00832A26"/>
    <w:rsid w:val="008404B4"/>
    <w:rsid w:val="008412FE"/>
    <w:rsid w:val="0084183B"/>
    <w:rsid w:val="008424C0"/>
    <w:rsid w:val="00845ADC"/>
    <w:rsid w:val="00851217"/>
    <w:rsid w:val="00853A3A"/>
    <w:rsid w:val="00855F74"/>
    <w:rsid w:val="0086216F"/>
    <w:rsid w:val="00863711"/>
    <w:rsid w:val="00865D26"/>
    <w:rsid w:val="00866E0E"/>
    <w:rsid w:val="00874813"/>
    <w:rsid w:val="00881453"/>
    <w:rsid w:val="008824EC"/>
    <w:rsid w:val="00882931"/>
    <w:rsid w:val="0088407E"/>
    <w:rsid w:val="008A25A2"/>
    <w:rsid w:val="008A4620"/>
    <w:rsid w:val="008A591E"/>
    <w:rsid w:val="008A720E"/>
    <w:rsid w:val="008B21EC"/>
    <w:rsid w:val="008B2F2C"/>
    <w:rsid w:val="008B6BA4"/>
    <w:rsid w:val="008C34D2"/>
    <w:rsid w:val="008C4559"/>
    <w:rsid w:val="008D499C"/>
    <w:rsid w:val="008E4579"/>
    <w:rsid w:val="008E6F2B"/>
    <w:rsid w:val="008F21C0"/>
    <w:rsid w:val="008F3A41"/>
    <w:rsid w:val="00901643"/>
    <w:rsid w:val="0091111B"/>
    <w:rsid w:val="0091182E"/>
    <w:rsid w:val="00914F38"/>
    <w:rsid w:val="00916FA6"/>
    <w:rsid w:val="00921834"/>
    <w:rsid w:val="0092334D"/>
    <w:rsid w:val="009309FA"/>
    <w:rsid w:val="0093229A"/>
    <w:rsid w:val="00935C41"/>
    <w:rsid w:val="009448F4"/>
    <w:rsid w:val="00953A52"/>
    <w:rsid w:val="00960769"/>
    <w:rsid w:val="0096334A"/>
    <w:rsid w:val="0096478C"/>
    <w:rsid w:val="0096591F"/>
    <w:rsid w:val="00967133"/>
    <w:rsid w:val="009731AA"/>
    <w:rsid w:val="009770FD"/>
    <w:rsid w:val="009776DE"/>
    <w:rsid w:val="0098041F"/>
    <w:rsid w:val="00987D62"/>
    <w:rsid w:val="00991F41"/>
    <w:rsid w:val="009A4B7B"/>
    <w:rsid w:val="009A74B0"/>
    <w:rsid w:val="009B05E1"/>
    <w:rsid w:val="009B395C"/>
    <w:rsid w:val="009C3085"/>
    <w:rsid w:val="009C496A"/>
    <w:rsid w:val="009C5762"/>
    <w:rsid w:val="009D2326"/>
    <w:rsid w:val="009E5327"/>
    <w:rsid w:val="009F21AB"/>
    <w:rsid w:val="009F37C2"/>
    <w:rsid w:val="009F4970"/>
    <w:rsid w:val="009F69D0"/>
    <w:rsid w:val="00A10A72"/>
    <w:rsid w:val="00A118E7"/>
    <w:rsid w:val="00A201F9"/>
    <w:rsid w:val="00A233EF"/>
    <w:rsid w:val="00A31619"/>
    <w:rsid w:val="00A32E52"/>
    <w:rsid w:val="00A41990"/>
    <w:rsid w:val="00A42603"/>
    <w:rsid w:val="00A427BB"/>
    <w:rsid w:val="00A434A1"/>
    <w:rsid w:val="00A55770"/>
    <w:rsid w:val="00A56709"/>
    <w:rsid w:val="00A56EA4"/>
    <w:rsid w:val="00A649A1"/>
    <w:rsid w:val="00A66287"/>
    <w:rsid w:val="00A66ECD"/>
    <w:rsid w:val="00A70A5C"/>
    <w:rsid w:val="00A72FDB"/>
    <w:rsid w:val="00A81C55"/>
    <w:rsid w:val="00A8220D"/>
    <w:rsid w:val="00A87385"/>
    <w:rsid w:val="00A913D6"/>
    <w:rsid w:val="00A938E2"/>
    <w:rsid w:val="00A941E4"/>
    <w:rsid w:val="00A944CD"/>
    <w:rsid w:val="00A977F0"/>
    <w:rsid w:val="00AA282B"/>
    <w:rsid w:val="00AA684C"/>
    <w:rsid w:val="00AA7030"/>
    <w:rsid w:val="00AB0461"/>
    <w:rsid w:val="00AB713E"/>
    <w:rsid w:val="00AC07B7"/>
    <w:rsid w:val="00AC5ABD"/>
    <w:rsid w:val="00AC5FD4"/>
    <w:rsid w:val="00AC75C2"/>
    <w:rsid w:val="00AC7936"/>
    <w:rsid w:val="00AD4E0B"/>
    <w:rsid w:val="00AD5B08"/>
    <w:rsid w:val="00AE1021"/>
    <w:rsid w:val="00AE5BD5"/>
    <w:rsid w:val="00AF0DC9"/>
    <w:rsid w:val="00B055A5"/>
    <w:rsid w:val="00B060E4"/>
    <w:rsid w:val="00B074AC"/>
    <w:rsid w:val="00B12FA6"/>
    <w:rsid w:val="00B14ED4"/>
    <w:rsid w:val="00B203FE"/>
    <w:rsid w:val="00B26E82"/>
    <w:rsid w:val="00B33761"/>
    <w:rsid w:val="00B366F9"/>
    <w:rsid w:val="00B37F78"/>
    <w:rsid w:val="00B37FF0"/>
    <w:rsid w:val="00B47B92"/>
    <w:rsid w:val="00B62669"/>
    <w:rsid w:val="00B67D95"/>
    <w:rsid w:val="00B73719"/>
    <w:rsid w:val="00B749FA"/>
    <w:rsid w:val="00B843E2"/>
    <w:rsid w:val="00B86FC8"/>
    <w:rsid w:val="00B87EF6"/>
    <w:rsid w:val="00BA3187"/>
    <w:rsid w:val="00BB250B"/>
    <w:rsid w:val="00BB3333"/>
    <w:rsid w:val="00BB34D2"/>
    <w:rsid w:val="00BB387F"/>
    <w:rsid w:val="00BB3E96"/>
    <w:rsid w:val="00BD6183"/>
    <w:rsid w:val="00BE57D5"/>
    <w:rsid w:val="00BF6712"/>
    <w:rsid w:val="00C000A1"/>
    <w:rsid w:val="00C019A7"/>
    <w:rsid w:val="00C13083"/>
    <w:rsid w:val="00C142D5"/>
    <w:rsid w:val="00C21C71"/>
    <w:rsid w:val="00C249C1"/>
    <w:rsid w:val="00C419FC"/>
    <w:rsid w:val="00C46DA7"/>
    <w:rsid w:val="00C50422"/>
    <w:rsid w:val="00C55DD8"/>
    <w:rsid w:val="00C61D11"/>
    <w:rsid w:val="00C81984"/>
    <w:rsid w:val="00C85A1F"/>
    <w:rsid w:val="00C87A96"/>
    <w:rsid w:val="00C907F4"/>
    <w:rsid w:val="00C93B38"/>
    <w:rsid w:val="00CA1E4B"/>
    <w:rsid w:val="00CC03D5"/>
    <w:rsid w:val="00CC19E3"/>
    <w:rsid w:val="00CC2199"/>
    <w:rsid w:val="00CC71EC"/>
    <w:rsid w:val="00CD42AE"/>
    <w:rsid w:val="00CD5F18"/>
    <w:rsid w:val="00CD7676"/>
    <w:rsid w:val="00CE0AF8"/>
    <w:rsid w:val="00CE497B"/>
    <w:rsid w:val="00CE5353"/>
    <w:rsid w:val="00D1042D"/>
    <w:rsid w:val="00D11B6E"/>
    <w:rsid w:val="00D13EA3"/>
    <w:rsid w:val="00D152FB"/>
    <w:rsid w:val="00D16941"/>
    <w:rsid w:val="00D223B5"/>
    <w:rsid w:val="00D22989"/>
    <w:rsid w:val="00D261AE"/>
    <w:rsid w:val="00D416F4"/>
    <w:rsid w:val="00D445CD"/>
    <w:rsid w:val="00D4472F"/>
    <w:rsid w:val="00D52D45"/>
    <w:rsid w:val="00D57F04"/>
    <w:rsid w:val="00D7365F"/>
    <w:rsid w:val="00D82577"/>
    <w:rsid w:val="00D8358A"/>
    <w:rsid w:val="00D953BA"/>
    <w:rsid w:val="00DA1042"/>
    <w:rsid w:val="00DA4A45"/>
    <w:rsid w:val="00DB09E7"/>
    <w:rsid w:val="00DB10FE"/>
    <w:rsid w:val="00DB3070"/>
    <w:rsid w:val="00DB64B1"/>
    <w:rsid w:val="00DD0CF0"/>
    <w:rsid w:val="00DD58B2"/>
    <w:rsid w:val="00DD6551"/>
    <w:rsid w:val="00DE1315"/>
    <w:rsid w:val="00DE3F74"/>
    <w:rsid w:val="00DE6D9D"/>
    <w:rsid w:val="00DE7142"/>
    <w:rsid w:val="00DF25EC"/>
    <w:rsid w:val="00DF2D9E"/>
    <w:rsid w:val="00DF6B48"/>
    <w:rsid w:val="00DF7433"/>
    <w:rsid w:val="00E03529"/>
    <w:rsid w:val="00E23D64"/>
    <w:rsid w:val="00E43032"/>
    <w:rsid w:val="00E4327C"/>
    <w:rsid w:val="00E51EE5"/>
    <w:rsid w:val="00E532B3"/>
    <w:rsid w:val="00E546D2"/>
    <w:rsid w:val="00E604D7"/>
    <w:rsid w:val="00E62C05"/>
    <w:rsid w:val="00E64863"/>
    <w:rsid w:val="00E85741"/>
    <w:rsid w:val="00E86564"/>
    <w:rsid w:val="00E915F4"/>
    <w:rsid w:val="00EA261F"/>
    <w:rsid w:val="00EA5DE9"/>
    <w:rsid w:val="00EB0754"/>
    <w:rsid w:val="00EB5454"/>
    <w:rsid w:val="00EC1072"/>
    <w:rsid w:val="00EC4F3C"/>
    <w:rsid w:val="00EC645C"/>
    <w:rsid w:val="00ED203E"/>
    <w:rsid w:val="00ED236C"/>
    <w:rsid w:val="00ED23FB"/>
    <w:rsid w:val="00ED2A46"/>
    <w:rsid w:val="00EE7D16"/>
    <w:rsid w:val="00EE7D74"/>
    <w:rsid w:val="00EF00B5"/>
    <w:rsid w:val="00F00BD2"/>
    <w:rsid w:val="00F01181"/>
    <w:rsid w:val="00F05036"/>
    <w:rsid w:val="00F0516A"/>
    <w:rsid w:val="00F11838"/>
    <w:rsid w:val="00F17A17"/>
    <w:rsid w:val="00F342B0"/>
    <w:rsid w:val="00F42D87"/>
    <w:rsid w:val="00F437FC"/>
    <w:rsid w:val="00F4412B"/>
    <w:rsid w:val="00F44BF4"/>
    <w:rsid w:val="00F47404"/>
    <w:rsid w:val="00F60E2B"/>
    <w:rsid w:val="00F61170"/>
    <w:rsid w:val="00F62EAF"/>
    <w:rsid w:val="00F6402A"/>
    <w:rsid w:val="00F6578C"/>
    <w:rsid w:val="00F71931"/>
    <w:rsid w:val="00F85897"/>
    <w:rsid w:val="00F902CE"/>
    <w:rsid w:val="00F93428"/>
    <w:rsid w:val="00F93966"/>
    <w:rsid w:val="00F95101"/>
    <w:rsid w:val="00FA06F6"/>
    <w:rsid w:val="00FA0EEC"/>
    <w:rsid w:val="00FA18C8"/>
    <w:rsid w:val="00FA4406"/>
    <w:rsid w:val="00FA5F2C"/>
    <w:rsid w:val="00FA6098"/>
    <w:rsid w:val="00FB69A9"/>
    <w:rsid w:val="00FB6F44"/>
    <w:rsid w:val="00FC092E"/>
    <w:rsid w:val="00FC1DFE"/>
    <w:rsid w:val="00FC500A"/>
    <w:rsid w:val="00FD5914"/>
    <w:rsid w:val="00FE0C1A"/>
    <w:rsid w:val="00FE6E26"/>
    <w:rsid w:val="00FE72FE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A75D4AB8-DC9A-462C-B240-10218E57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A60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D37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6342E7"/>
    <w:pPr>
      <w:keepNext/>
      <w:spacing w:before="360" w:after="120"/>
      <w:jc w:val="center"/>
      <w:outlineLvl w:val="2"/>
    </w:pPr>
    <w:rPr>
      <w:b/>
      <w:sz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te">
    <w:name w:val="Standardní te"/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platne1">
    <w:name w:val="platne1"/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i/>
      <w:sz w:val="24"/>
    </w:rPr>
  </w:style>
  <w:style w:type="character" w:styleId="Hypertextovodkaz">
    <w:name w:val="Hyperlink"/>
    <w:rsid w:val="00DD6551"/>
    <w:rPr>
      <w:color w:val="0000FF"/>
      <w:u w:val="single"/>
    </w:rPr>
  </w:style>
  <w:style w:type="paragraph" w:styleId="Zhlav">
    <w:name w:val="header"/>
    <w:basedOn w:val="Normln"/>
    <w:link w:val="ZhlavChar"/>
    <w:rsid w:val="007822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8221B"/>
  </w:style>
  <w:style w:type="character" w:customStyle="1" w:styleId="ZpatChar">
    <w:name w:val="Zápatí Char"/>
    <w:basedOn w:val="Standardnpsmoodstavce"/>
    <w:link w:val="Zpat"/>
    <w:uiPriority w:val="99"/>
    <w:rsid w:val="002F7F5E"/>
  </w:style>
  <w:style w:type="paragraph" w:customStyle="1" w:styleId="Nadpis">
    <w:name w:val="Nadpis"/>
    <w:basedOn w:val="Normln"/>
    <w:rsid w:val="002F7F5E"/>
    <w:pPr>
      <w:jc w:val="both"/>
    </w:pPr>
    <w:rPr>
      <w:rFonts w:ascii="CG Times" w:hAnsi="CG Times"/>
      <w:sz w:val="24"/>
      <w:lang w:val="en-GB"/>
    </w:rPr>
  </w:style>
  <w:style w:type="paragraph" w:customStyle="1" w:styleId="BodyText22">
    <w:name w:val="Body Text 22"/>
    <w:basedOn w:val="Normln"/>
    <w:uiPriority w:val="99"/>
    <w:rsid w:val="00F85897"/>
    <w:p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22"/>
    </w:rPr>
  </w:style>
  <w:style w:type="paragraph" w:styleId="Textbubliny">
    <w:name w:val="Balloon Text"/>
    <w:basedOn w:val="Normln"/>
    <w:link w:val="TextbublinyChar"/>
    <w:rsid w:val="00F6578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6578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6765"/>
    <w:pPr>
      <w:ind w:left="708"/>
    </w:pPr>
  </w:style>
  <w:style w:type="paragraph" w:styleId="Nzev">
    <w:name w:val="Title"/>
    <w:basedOn w:val="Normln"/>
    <w:link w:val="NzevChar"/>
    <w:qFormat/>
    <w:rsid w:val="006342E7"/>
    <w:pPr>
      <w:jc w:val="center"/>
    </w:pPr>
    <w:rPr>
      <w:b/>
      <w:sz w:val="28"/>
      <w:lang w:val="x-none" w:eastAsia="x-none"/>
    </w:rPr>
  </w:style>
  <w:style w:type="character" w:customStyle="1" w:styleId="NzevChar">
    <w:name w:val="Název Char"/>
    <w:link w:val="Nzev"/>
    <w:rsid w:val="006342E7"/>
    <w:rPr>
      <w:b/>
      <w:sz w:val="28"/>
    </w:rPr>
  </w:style>
  <w:style w:type="character" w:customStyle="1" w:styleId="Nadpis3Char">
    <w:name w:val="Nadpis 3 Char"/>
    <w:link w:val="Nadpis3"/>
    <w:rsid w:val="006342E7"/>
    <w:rPr>
      <w:b/>
      <w:sz w:val="24"/>
    </w:rPr>
  </w:style>
  <w:style w:type="character" w:customStyle="1" w:styleId="Nadpis1Char">
    <w:name w:val="Nadpis 1 Char"/>
    <w:link w:val="Nadpis1"/>
    <w:rsid w:val="00FA609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rsid w:val="001D4D23"/>
    <w:pPr>
      <w:spacing w:after="120"/>
      <w:ind w:left="283"/>
    </w:pPr>
    <w:rPr>
      <w:sz w:val="28"/>
      <w:lang w:val="x-none" w:eastAsia="x-none"/>
    </w:rPr>
  </w:style>
  <w:style w:type="character" w:customStyle="1" w:styleId="ZkladntextodsazenChar">
    <w:name w:val="Základní text odsazený Char"/>
    <w:link w:val="Zkladntextodsazen"/>
    <w:rsid w:val="001D4D23"/>
    <w:rPr>
      <w:sz w:val="28"/>
    </w:rPr>
  </w:style>
  <w:style w:type="character" w:customStyle="1" w:styleId="Nadpis2Char">
    <w:name w:val="Nadpis 2 Char"/>
    <w:link w:val="Nadpis2"/>
    <w:semiHidden/>
    <w:rsid w:val="007D37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Zstupntext">
    <w:name w:val="Placeholder Text"/>
    <w:uiPriority w:val="99"/>
    <w:semiHidden/>
    <w:rsid w:val="00630D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B2AB8-B584-4FCF-AEDD-FD6D1164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1515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10438</CharactersWithSpaces>
  <SharedDoc>false</SharedDoc>
  <HLinks>
    <vt:vector size="12" baseType="variant">
      <vt:variant>
        <vt:i4>5308448</vt:i4>
      </vt:variant>
      <vt:variant>
        <vt:i4>3</vt:i4>
      </vt:variant>
      <vt:variant>
        <vt:i4>0</vt:i4>
      </vt:variant>
      <vt:variant>
        <vt:i4>5</vt:i4>
      </vt:variant>
      <vt:variant>
        <vt:lpwstr>mailto:fialka@ipr.praha.eu</vt:lpwstr>
      </vt:variant>
      <vt:variant>
        <vt:lpwstr/>
      </vt:variant>
      <vt:variant>
        <vt:i4>4587522</vt:i4>
      </vt:variant>
      <vt:variant>
        <vt:i4>0</vt:i4>
      </vt:variant>
      <vt:variant>
        <vt:i4>0</vt:i4>
      </vt:variant>
      <vt:variant>
        <vt:i4>5</vt:i4>
      </vt:variant>
      <vt:variant>
        <vt:lpwstr>http://opendata.iprpraha.cz/feed.xml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-</dc:creator>
  <cp:lastModifiedBy>Raffayová Markéta (IPR/R)</cp:lastModifiedBy>
  <cp:revision>9</cp:revision>
  <cp:lastPrinted>2016-06-02T14:48:00Z</cp:lastPrinted>
  <dcterms:created xsi:type="dcterms:W3CDTF">2016-06-02T14:06:00Z</dcterms:created>
  <dcterms:modified xsi:type="dcterms:W3CDTF">2016-08-17T09:24:00Z</dcterms:modified>
</cp:coreProperties>
</file>