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C6" w:rsidRPr="00C74783" w:rsidRDefault="00C7024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Příloha č. </w:t>
      </w:r>
      <w:r w:rsidR="003E0A2D">
        <w:rPr>
          <w:rFonts w:ascii="Verdana" w:hAnsi="Verdana"/>
          <w:b/>
          <w:sz w:val="18"/>
          <w:szCs w:val="18"/>
        </w:rPr>
        <w:t>5</w:t>
      </w:r>
      <w:bookmarkStart w:id="0" w:name="_GoBack"/>
      <w:bookmarkEnd w:id="0"/>
    </w:p>
    <w:p w:rsidR="00CC7AC6" w:rsidRPr="00C74783" w:rsidRDefault="00CC7AC6" w:rsidP="003966E5">
      <w:pPr>
        <w:shd w:val="clear" w:color="auto" w:fill="000000" w:themeFill="text1"/>
        <w:spacing w:after="0"/>
        <w:jc w:val="center"/>
        <w:rPr>
          <w:rFonts w:ascii="Verdana" w:hAnsi="Verdana"/>
          <w:b/>
        </w:rPr>
      </w:pPr>
      <w:r w:rsidRPr="00C74783">
        <w:rPr>
          <w:rFonts w:ascii="Verdana" w:hAnsi="Verdana"/>
          <w:b/>
        </w:rPr>
        <w:t>Technická specifikace</w:t>
      </w:r>
    </w:p>
    <w:p w:rsidR="003966E5" w:rsidRDefault="003966E5" w:rsidP="003966E5">
      <w:pPr>
        <w:pStyle w:val="Nadpis1"/>
        <w:spacing w:before="0"/>
        <w:ind w:left="426"/>
        <w:rPr>
          <w:rFonts w:ascii="Verdana" w:hAnsi="Verdana"/>
          <w:color w:val="auto"/>
          <w:sz w:val="18"/>
          <w:szCs w:val="18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61"/>
        <w:gridCol w:w="5103"/>
      </w:tblGrid>
      <w:tr w:rsidR="003966E5" w:rsidRPr="003966E5" w:rsidTr="008F73CE">
        <w:trPr>
          <w:trHeight w:val="399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966E5" w:rsidRPr="003966E5" w:rsidRDefault="003966E5" w:rsidP="003966E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3966E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Název projektu: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966E5" w:rsidRPr="007F000B" w:rsidRDefault="004B02DC" w:rsidP="007C68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</w:rPr>
              <w:t xml:space="preserve">Zvýšení dostupnosti sociálních služeb SASRD a NZDM </w:t>
            </w:r>
            <w:proofErr w:type="spellStart"/>
            <w:r>
              <w:rPr>
                <w:rFonts w:ascii="Verdana" w:hAnsi="Verdana" w:cs="Verdana"/>
                <w:bCs/>
                <w:sz w:val="18"/>
              </w:rPr>
              <w:t>Tunnel</w:t>
            </w:r>
            <w:proofErr w:type="spellEnd"/>
            <w:r>
              <w:rPr>
                <w:rFonts w:ascii="Verdana" w:hAnsi="Verdana" w:cs="Verdana"/>
                <w:bCs/>
                <w:sz w:val="18"/>
              </w:rPr>
              <w:t xml:space="preserve"> Vítkov – B – nákup automobilu</w:t>
            </w:r>
          </w:p>
        </w:tc>
      </w:tr>
    </w:tbl>
    <w:p w:rsidR="003966E5" w:rsidRPr="003966E5" w:rsidRDefault="003966E5" w:rsidP="003966E5"/>
    <w:p w:rsidR="008C754B" w:rsidRPr="00C74783" w:rsidRDefault="008C754B" w:rsidP="003966E5">
      <w:pPr>
        <w:pStyle w:val="Nadpis1"/>
        <w:numPr>
          <w:ilvl w:val="0"/>
          <w:numId w:val="1"/>
        </w:numPr>
        <w:shd w:val="clear" w:color="auto" w:fill="000000" w:themeFill="text1"/>
        <w:spacing w:before="0"/>
        <w:ind w:left="426" w:hanging="426"/>
        <w:rPr>
          <w:rFonts w:ascii="Verdana" w:hAnsi="Verdana"/>
          <w:color w:val="auto"/>
          <w:sz w:val="18"/>
          <w:szCs w:val="18"/>
        </w:rPr>
      </w:pPr>
      <w:r w:rsidRPr="00C74783">
        <w:rPr>
          <w:rFonts w:ascii="Verdana" w:hAnsi="Verdana"/>
          <w:color w:val="auto"/>
          <w:sz w:val="18"/>
          <w:szCs w:val="18"/>
        </w:rPr>
        <w:t>Technický popis</w:t>
      </w:r>
    </w:p>
    <w:p w:rsidR="006F130C" w:rsidRDefault="006F130C" w:rsidP="006F130C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8C754B" w:rsidRDefault="008C754B" w:rsidP="00CC7AC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C74783">
        <w:rPr>
          <w:rFonts w:ascii="Verdana" w:hAnsi="Verdana"/>
          <w:sz w:val="18"/>
          <w:szCs w:val="18"/>
        </w:rPr>
        <w:t>Předmětem dodávky je</w:t>
      </w:r>
      <w:r w:rsidR="00132F16">
        <w:rPr>
          <w:rFonts w:ascii="Verdana" w:hAnsi="Verdana"/>
          <w:sz w:val="18"/>
          <w:szCs w:val="18"/>
        </w:rPr>
        <w:t xml:space="preserve"> pořízení</w:t>
      </w:r>
      <w:r w:rsidR="004B02DC">
        <w:rPr>
          <w:rFonts w:ascii="Verdana" w:hAnsi="Verdana"/>
          <w:sz w:val="18"/>
          <w:szCs w:val="18"/>
        </w:rPr>
        <w:t xml:space="preserve"> automobilu</w:t>
      </w:r>
      <w:r w:rsidR="00AD4522">
        <w:rPr>
          <w:rFonts w:ascii="Verdana" w:hAnsi="Verdana"/>
          <w:sz w:val="18"/>
          <w:szCs w:val="18"/>
        </w:rPr>
        <w:t>.</w:t>
      </w:r>
    </w:p>
    <w:p w:rsidR="00E03C18" w:rsidRPr="00C74783" w:rsidRDefault="00FD03BC" w:rsidP="00C7024B">
      <w:pPr>
        <w:pStyle w:val="Nadpis1"/>
        <w:numPr>
          <w:ilvl w:val="0"/>
          <w:numId w:val="1"/>
        </w:numPr>
        <w:shd w:val="clear" w:color="auto" w:fill="000000" w:themeFill="text1"/>
        <w:ind w:left="425" w:hanging="425"/>
        <w:rPr>
          <w:rFonts w:ascii="Verdana" w:hAnsi="Verdana"/>
          <w:color w:val="auto"/>
          <w:sz w:val="18"/>
          <w:szCs w:val="18"/>
        </w:rPr>
      </w:pPr>
      <w:r w:rsidRPr="00C74783">
        <w:rPr>
          <w:rFonts w:ascii="Verdana" w:hAnsi="Verdana"/>
          <w:color w:val="auto"/>
          <w:sz w:val="18"/>
          <w:szCs w:val="18"/>
        </w:rPr>
        <w:t>Požadované minimální technické parametry a zvláštní technické podmínky</w:t>
      </w:r>
    </w:p>
    <w:p w:rsidR="00E03C18" w:rsidRPr="00C74783" w:rsidRDefault="00E03C18" w:rsidP="00E03C18">
      <w:pPr>
        <w:spacing w:after="0" w:line="240" w:lineRule="auto"/>
        <w:rPr>
          <w:rFonts w:ascii="Verdana" w:hAnsi="Verdana"/>
        </w:rPr>
      </w:pPr>
    </w:p>
    <w:tbl>
      <w:tblPr>
        <w:tblStyle w:val="Mkatabulky"/>
        <w:tblW w:w="9496" w:type="dxa"/>
        <w:jc w:val="center"/>
        <w:tblLook w:val="04A0" w:firstRow="1" w:lastRow="0" w:firstColumn="1" w:lastColumn="0" w:noHBand="0" w:noVBand="1"/>
      </w:tblPr>
      <w:tblGrid>
        <w:gridCol w:w="5211"/>
        <w:gridCol w:w="2552"/>
        <w:gridCol w:w="1733"/>
      </w:tblGrid>
      <w:tr w:rsidR="00FD03BC" w:rsidRPr="00C74783" w:rsidTr="008F73CE">
        <w:trPr>
          <w:trHeight w:val="491"/>
          <w:jc w:val="center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FD03BC" w:rsidRPr="00C74783" w:rsidRDefault="00FD03BC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4783">
              <w:rPr>
                <w:rFonts w:ascii="Verdana" w:hAnsi="Verdana"/>
                <w:b/>
                <w:sz w:val="18"/>
                <w:szCs w:val="18"/>
              </w:rPr>
              <w:t>Požadavek na výkon nebo funkci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FD03BC" w:rsidRPr="00C74783" w:rsidRDefault="00FD03BC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4783">
              <w:rPr>
                <w:rFonts w:ascii="Verdana" w:hAnsi="Verdana"/>
                <w:b/>
                <w:sz w:val="18"/>
                <w:szCs w:val="18"/>
              </w:rPr>
              <w:t>Specifikace parametru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F47696" w:rsidRPr="00C74783" w:rsidRDefault="00F47696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D03BC" w:rsidRPr="00C74783" w:rsidRDefault="00FD03BC" w:rsidP="00F4769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4783">
              <w:rPr>
                <w:rFonts w:ascii="Verdana" w:hAnsi="Verdana"/>
                <w:b/>
                <w:sz w:val="18"/>
                <w:szCs w:val="18"/>
              </w:rPr>
              <w:t>N</w:t>
            </w:r>
            <w:r w:rsidR="00F47696" w:rsidRPr="00C74783">
              <w:rPr>
                <w:rFonts w:ascii="Verdana" w:hAnsi="Verdana"/>
                <w:b/>
                <w:sz w:val="18"/>
                <w:szCs w:val="18"/>
              </w:rPr>
              <w:t>abídka</w:t>
            </w:r>
          </w:p>
          <w:p w:rsidR="00F47696" w:rsidRPr="00C74783" w:rsidRDefault="00F47696" w:rsidP="00E03C18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2"/>
                <w:szCs w:val="12"/>
              </w:rPr>
            </w:pPr>
            <w:r w:rsidRPr="00C74783">
              <w:rPr>
                <w:rFonts w:ascii="Verdana" w:hAnsi="Verdana"/>
                <w:sz w:val="12"/>
                <w:szCs w:val="12"/>
              </w:rPr>
              <w:t>ANO</w:t>
            </w:r>
          </w:p>
          <w:p w:rsidR="00F47696" w:rsidRPr="00C74783" w:rsidRDefault="00F47696" w:rsidP="00E03C18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2"/>
                <w:szCs w:val="12"/>
              </w:rPr>
            </w:pPr>
            <w:r w:rsidRPr="00C74783">
              <w:rPr>
                <w:rFonts w:ascii="Verdana" w:hAnsi="Verdana"/>
                <w:sz w:val="12"/>
                <w:szCs w:val="12"/>
              </w:rPr>
              <w:t>NE</w:t>
            </w:r>
          </w:p>
          <w:p w:rsidR="00F47696" w:rsidRPr="005F41FE" w:rsidRDefault="00F47696" w:rsidP="005F41FE">
            <w:pPr>
              <w:pStyle w:val="Odstavecseseznamem"/>
              <w:numPr>
                <w:ilvl w:val="0"/>
                <w:numId w:val="2"/>
              </w:numPr>
              <w:ind w:left="34" w:hanging="141"/>
              <w:rPr>
                <w:rFonts w:ascii="Verdana" w:hAnsi="Verdana"/>
                <w:sz w:val="12"/>
                <w:szCs w:val="12"/>
              </w:rPr>
            </w:pPr>
            <w:r w:rsidRPr="00C74783">
              <w:rPr>
                <w:rFonts w:ascii="Verdana" w:hAnsi="Verdana"/>
                <w:sz w:val="12"/>
                <w:szCs w:val="12"/>
              </w:rPr>
              <w:t>Parametr</w:t>
            </w:r>
            <w:r w:rsidR="00E03C18" w:rsidRPr="00C74783">
              <w:rPr>
                <w:rFonts w:ascii="Verdana" w:hAnsi="Verdana"/>
                <w:sz w:val="12"/>
                <w:szCs w:val="12"/>
              </w:rPr>
              <w:t xml:space="preserve"> (číselný údaj)</w:t>
            </w:r>
          </w:p>
        </w:tc>
      </w:tr>
      <w:tr w:rsidR="006F330F" w:rsidRPr="00C74783" w:rsidTr="008F73CE">
        <w:trPr>
          <w:trHeight w:val="454"/>
          <w:jc w:val="center"/>
        </w:trPr>
        <w:tc>
          <w:tcPr>
            <w:tcW w:w="5211" w:type="dxa"/>
            <w:vAlign w:val="center"/>
          </w:tcPr>
          <w:p w:rsidR="006F330F" w:rsidRPr="00265BB2" w:rsidRDefault="007C6816" w:rsidP="006F330F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cs-CZ"/>
              </w:rPr>
            </w:pPr>
            <w:r w:rsidRPr="00265BB2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cs-CZ"/>
              </w:rPr>
              <w:t>Výkon</w:t>
            </w:r>
            <w:r w:rsidR="003C67AA" w:rsidRPr="00265BB2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cs-CZ"/>
              </w:rPr>
              <w:t xml:space="preserve"> motoru minimálně</w:t>
            </w:r>
          </w:p>
        </w:tc>
        <w:tc>
          <w:tcPr>
            <w:tcW w:w="2552" w:type="dxa"/>
            <w:vAlign w:val="center"/>
          </w:tcPr>
          <w:p w:rsidR="006F330F" w:rsidRPr="00C05643" w:rsidRDefault="00EF440C" w:rsidP="006F330F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81</w:t>
            </w:r>
            <w:r w:rsidR="009D373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kW</w:t>
            </w:r>
          </w:p>
        </w:tc>
        <w:tc>
          <w:tcPr>
            <w:tcW w:w="1733" w:type="dxa"/>
            <w:vAlign w:val="center"/>
          </w:tcPr>
          <w:p w:rsidR="006F330F" w:rsidRPr="00C74783" w:rsidRDefault="008819A5" w:rsidP="006F330F">
            <w:pPr>
              <w:pStyle w:val="ZkladntextIMP"/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 kW</w:t>
            </w:r>
          </w:p>
        </w:tc>
      </w:tr>
      <w:tr w:rsidR="007C6816" w:rsidRPr="00C74783" w:rsidTr="008F73CE">
        <w:trPr>
          <w:trHeight w:val="454"/>
          <w:jc w:val="center"/>
        </w:trPr>
        <w:tc>
          <w:tcPr>
            <w:tcW w:w="5211" w:type="dxa"/>
            <w:vAlign w:val="center"/>
          </w:tcPr>
          <w:p w:rsidR="007C6816" w:rsidRPr="00265BB2" w:rsidRDefault="007C6816" w:rsidP="006F330F">
            <w:pPr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cs-CZ"/>
              </w:rPr>
            </w:pPr>
            <w:r w:rsidRPr="00265BB2">
              <w:rPr>
                <w:rFonts w:ascii="Calibri" w:eastAsia="Times New Roman" w:hAnsi="Calibri"/>
                <w:color w:val="000000" w:themeColor="text1"/>
                <w:sz w:val="20"/>
                <w:szCs w:val="20"/>
                <w:lang w:eastAsia="cs-CZ"/>
              </w:rPr>
              <w:t>Výkon motoru maximálně</w:t>
            </w:r>
          </w:p>
        </w:tc>
        <w:tc>
          <w:tcPr>
            <w:tcW w:w="2552" w:type="dxa"/>
            <w:vAlign w:val="center"/>
          </w:tcPr>
          <w:p w:rsidR="007C6816" w:rsidRPr="00C05643" w:rsidRDefault="00EF440C" w:rsidP="006F330F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120</w:t>
            </w:r>
            <w:r w:rsidR="009D373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kW</w:t>
            </w:r>
          </w:p>
        </w:tc>
        <w:tc>
          <w:tcPr>
            <w:tcW w:w="1733" w:type="dxa"/>
            <w:vAlign w:val="center"/>
          </w:tcPr>
          <w:p w:rsidR="007C6816" w:rsidRPr="00C74783" w:rsidRDefault="007C6816" w:rsidP="006F330F">
            <w:pPr>
              <w:pStyle w:val="ZkladntextIMP"/>
              <w:spacing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F106E" w:rsidRPr="00C74783" w:rsidTr="008F73CE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BF106E" w:rsidRPr="00C05643" w:rsidRDefault="00741628" w:rsidP="00BF106E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Kabina osádky je jednoprostorová s nejméně čtyřmi dveřmi, z nichž alespoň jedny jsou posuvné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106E" w:rsidRPr="00C05643" w:rsidRDefault="00265BB2" w:rsidP="00BF106E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F106E" w:rsidRPr="002C4E5A" w:rsidRDefault="008819A5" w:rsidP="00BF106E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BF106E" w:rsidRPr="00C74783" w:rsidTr="008F73CE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BF106E" w:rsidRPr="00C05643" w:rsidRDefault="00741628" w:rsidP="00BF106E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Počet sedadel v kabině 9. Vnitřní prostor obsahuje tři řady sedadel orientovaných ve směru jízdy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106E" w:rsidRPr="00C05643" w:rsidRDefault="00265BB2" w:rsidP="00BF106E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F106E" w:rsidRPr="002C4E5A" w:rsidRDefault="008819A5" w:rsidP="00BF106E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F47268" w:rsidRPr="00C74783" w:rsidTr="008F73CE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F47268" w:rsidRPr="00C05643" w:rsidRDefault="00F47268" w:rsidP="00BF106E">
            <w:pPr>
              <w:rPr>
                <w:rFonts w:ascii="Verdana" w:eastAsia="Times New Roman" w:hAnsi="Verdana"/>
                <w:b/>
                <w:color w:val="000000" w:themeColor="text1"/>
                <w:sz w:val="16"/>
                <w:szCs w:val="18"/>
              </w:rPr>
            </w:pPr>
            <w:r w:rsidRPr="00C05643">
              <w:rPr>
                <w:rFonts w:ascii="Verdana" w:eastAsia="Times New Roman" w:hAnsi="Verdana"/>
                <w:b/>
                <w:color w:val="000000" w:themeColor="text1"/>
                <w:sz w:val="16"/>
                <w:szCs w:val="18"/>
              </w:rPr>
              <w:t>Další výbava:</w:t>
            </w:r>
          </w:p>
        </w:tc>
        <w:tc>
          <w:tcPr>
            <w:tcW w:w="2552" w:type="dxa"/>
            <w:shd w:val="clear" w:color="auto" w:fill="auto"/>
          </w:tcPr>
          <w:p w:rsidR="00F47268" w:rsidRPr="00C05643" w:rsidRDefault="00F47268" w:rsidP="00BF106E">
            <w:pPr>
              <w:jc w:val="center"/>
              <w:rPr>
                <w:rFonts w:ascii="Verdana" w:hAnsi="Verdana"/>
                <w:color w:val="000000" w:themeColor="text1"/>
                <w:sz w:val="16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F47268" w:rsidRPr="002C4E5A" w:rsidRDefault="00F47268" w:rsidP="00BF106E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265BB2" w:rsidRPr="00C74783" w:rsidTr="00465F67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spacing w:after="160" w:line="259" w:lineRule="auto"/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Kabina posádky je vybavena klimatizační jednotkou s rozvodem do druhé resp. Třetí řady a topením nezávislým na chodu motoru a jízdě.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</w:pPr>
            <w:r w:rsidRPr="00A03F75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Pr="002C4E5A" w:rsidRDefault="008819A5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265BB2" w:rsidRPr="00C74783" w:rsidTr="00465F67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Je umožněno otevírání bočních oken ve druhé resp. třetí řadě sedadel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</w:pPr>
            <w:r w:rsidRPr="00A03F75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Pr="002C4E5A" w:rsidRDefault="008819A5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265BB2" w:rsidRPr="00C74783" w:rsidTr="00465F67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Kabina posádky je vybavena autorádiem, automobilovou zásuvkou s napětím 12 V a elektrickým proudem 8 A, dále zásuvkou USB s elektrickým proudem nejméně 2 A pro připojení nabíjecího prvku mobilního telefonu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</w:pPr>
            <w:r w:rsidRPr="00A03F75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Pr="002C4E5A" w:rsidRDefault="008819A5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265BB2" w:rsidRPr="00C74783" w:rsidTr="00465F67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Dveře do druhé řady sedadel a zadní dveře jsou osazeny nášlapy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</w:pPr>
            <w:r w:rsidRPr="00A03F75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Pr="002C4E5A" w:rsidRDefault="008819A5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265BB2" w:rsidRPr="00C74783" w:rsidTr="00465F67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Na vozidle jsou namontovány nosníky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</w:pPr>
            <w:r w:rsidRPr="00A03F75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Pr="002C4E5A" w:rsidRDefault="008819A5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265BB2" w:rsidRPr="00C74783" w:rsidTr="00465F67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Vozidlo je vybaveno předními mlhovými světly, vyhřívanými zpětnými zrcátky a parkovacím asistentem s kamerou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</w:pPr>
            <w:r w:rsidRPr="00A03F75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Pr="002C4E5A" w:rsidRDefault="008819A5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265BB2" w:rsidRPr="00C74783" w:rsidTr="00465F67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Zavazadlový prostor je přístupný dveřmi na zadní straně karosérie  a umožňuje uložení zavazadel v počtu shodném s počtem sedadel s velikostí nejméně 120l l a hmotností nejméně 30 kg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</w:pPr>
            <w:r w:rsidRPr="00A03F75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Pr="002C4E5A" w:rsidRDefault="003E0A2D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1m3</w:t>
            </w:r>
          </w:p>
        </w:tc>
      </w:tr>
      <w:tr w:rsidR="00265BB2" w:rsidRPr="00C74783" w:rsidTr="00465F67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Vozidlo je s náhonem předních kol a je vybaveno zařízením proti blokování provozních brzd typu ABS nebo obdobným zařízením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</w:pPr>
            <w:r w:rsidRPr="00A03F75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Default="00265BB2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  <w:p w:rsidR="009D3738" w:rsidRDefault="008819A5" w:rsidP="009D3738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  <w:p w:rsidR="009D3738" w:rsidRDefault="009D3738" w:rsidP="009D3738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  <w:p w:rsidR="009D3738" w:rsidRPr="009D3738" w:rsidRDefault="009D3738" w:rsidP="009D3738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265BB2" w:rsidRPr="00C74783" w:rsidTr="006D7959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lastRenderedPageBreak/>
              <w:t>Součástí vozidla je povinná výbava motorových a přípojných vozidel stanovená právním předpisem. Příslušenství potřebné pro výměnu kola vč. plnohodnotného náhradního kola je součásti vozidla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</w:pPr>
            <w:r w:rsidRPr="002C0D9F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Pr="002C4E5A" w:rsidRDefault="008819A5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265BB2" w:rsidRPr="00C74783" w:rsidTr="006D7959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265BB2" w:rsidRPr="00C05643" w:rsidRDefault="00265BB2" w:rsidP="00265BB2">
            <w:pPr>
              <w:rPr>
                <w:rFonts w:ascii="Verdana" w:eastAsia="Times New Roman" w:hAnsi="Verdana"/>
                <w:color w:val="000000" w:themeColor="text1"/>
                <w:sz w:val="16"/>
                <w:szCs w:val="18"/>
              </w:rPr>
            </w:pPr>
            <w:r>
              <w:t>Sada rezervních pneumatik léto/zima</w:t>
            </w:r>
          </w:p>
        </w:tc>
        <w:tc>
          <w:tcPr>
            <w:tcW w:w="2552" w:type="dxa"/>
            <w:shd w:val="clear" w:color="auto" w:fill="auto"/>
          </w:tcPr>
          <w:p w:rsidR="00265BB2" w:rsidRDefault="00265BB2" w:rsidP="00265BB2">
            <w:pPr>
              <w:jc w:val="center"/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</w:pPr>
          </w:p>
          <w:p w:rsidR="00265BB2" w:rsidRDefault="00265BB2" w:rsidP="00265BB2">
            <w:pPr>
              <w:jc w:val="center"/>
            </w:pPr>
            <w:r w:rsidRPr="002C0D9F"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265BB2" w:rsidRPr="002C4E5A" w:rsidRDefault="008819A5" w:rsidP="00265BB2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F47268" w:rsidRPr="00C74783" w:rsidTr="008F73CE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F47268" w:rsidRPr="00F47268" w:rsidRDefault="00F47268" w:rsidP="00BF106E">
            <w:pPr>
              <w:rPr>
                <w:rFonts w:ascii="Verdana" w:eastAsia="Times New Roman" w:hAnsi="Verdana"/>
                <w:b/>
                <w:color w:val="000000"/>
                <w:sz w:val="16"/>
                <w:szCs w:val="18"/>
              </w:rPr>
            </w:pPr>
            <w:r w:rsidRPr="00F47268">
              <w:rPr>
                <w:rFonts w:ascii="Verdana" w:eastAsia="Times New Roman" w:hAnsi="Verdana"/>
                <w:b/>
                <w:color w:val="000000"/>
                <w:sz w:val="16"/>
                <w:szCs w:val="18"/>
              </w:rPr>
              <w:t>Záruka, platební podmínky a termín dodání:</w:t>
            </w:r>
          </w:p>
        </w:tc>
        <w:tc>
          <w:tcPr>
            <w:tcW w:w="2552" w:type="dxa"/>
            <w:shd w:val="clear" w:color="auto" w:fill="auto"/>
          </w:tcPr>
          <w:p w:rsidR="00F47268" w:rsidRDefault="00F47268" w:rsidP="00BF106E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F47268" w:rsidRPr="002C4E5A" w:rsidRDefault="00F47268" w:rsidP="00BF106E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F47268" w:rsidRPr="00C74783" w:rsidTr="008F73CE">
        <w:trPr>
          <w:trHeight w:val="454"/>
          <w:jc w:val="center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268" w:rsidRDefault="00F47268" w:rsidP="00BF106E">
            <w:pPr>
              <w:rPr>
                <w:rFonts w:ascii="Verdana" w:eastAsia="Times New Roman" w:hAnsi="Verdana"/>
                <w:color w:val="000000"/>
                <w:sz w:val="16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8"/>
              </w:rPr>
              <w:t>Záruka 24 měsíců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268" w:rsidRDefault="00265BB2" w:rsidP="00BF106E">
            <w:pPr>
              <w:jc w:val="center"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6"/>
                <w:szCs w:val="18"/>
              </w:rPr>
              <w:t>ANO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268" w:rsidRPr="002C4E5A" w:rsidRDefault="008819A5" w:rsidP="00BF106E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F47268" w:rsidRPr="00C74783" w:rsidTr="008F73CE">
        <w:trPr>
          <w:trHeight w:val="454"/>
          <w:jc w:val="center"/>
        </w:trPr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268" w:rsidRDefault="00F47268" w:rsidP="00BF106E">
            <w:pPr>
              <w:rPr>
                <w:rFonts w:ascii="Verdana" w:eastAsia="Times New Roman" w:hAnsi="Verdana"/>
                <w:color w:val="000000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268" w:rsidRDefault="00F47268" w:rsidP="00BF106E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7268" w:rsidRPr="002C4E5A" w:rsidRDefault="00F47268" w:rsidP="00BF106E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D05423" w:rsidRPr="0018765B" w:rsidTr="008F73CE">
        <w:trPr>
          <w:trHeight w:val="454"/>
          <w:jc w:val="center"/>
        </w:trPr>
        <w:tc>
          <w:tcPr>
            <w:tcW w:w="9496" w:type="dxa"/>
            <w:gridSpan w:val="3"/>
            <w:tcBorders>
              <w:top w:val="nil"/>
            </w:tcBorders>
            <w:shd w:val="clear" w:color="auto" w:fill="7F7F7F" w:themeFill="text1" w:themeFillTint="80"/>
          </w:tcPr>
          <w:p w:rsidR="00D05423" w:rsidRPr="00BF106E" w:rsidRDefault="00D05423" w:rsidP="00456E6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05423" w:rsidRPr="00BF106E" w:rsidRDefault="00D05423" w:rsidP="00456E6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05423" w:rsidRPr="00BF106E" w:rsidRDefault="00D05423" w:rsidP="00456E6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F106E">
              <w:rPr>
                <w:rFonts w:ascii="Verdana" w:hAnsi="Verdana"/>
                <w:b/>
                <w:sz w:val="18"/>
                <w:szCs w:val="18"/>
              </w:rPr>
              <w:t>Ostatní požadavky</w:t>
            </w:r>
          </w:p>
        </w:tc>
      </w:tr>
      <w:tr w:rsidR="00D05423" w:rsidRPr="0018765B" w:rsidTr="008F73CE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D05423" w:rsidRPr="00BF106E" w:rsidRDefault="00D05423" w:rsidP="00456E67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BF106E">
              <w:rPr>
                <w:rFonts w:ascii="Verdana" w:hAnsi="Verdana"/>
                <w:sz w:val="18"/>
                <w:szCs w:val="18"/>
              </w:rPr>
              <w:t>Řádné uvedení do provozu včetně zaškolení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30F" w:rsidRPr="00BF106E" w:rsidRDefault="006F330F" w:rsidP="00456E67">
            <w:pPr>
              <w:jc w:val="center"/>
              <w:rPr>
                <w:sz w:val="20"/>
              </w:rPr>
            </w:pPr>
          </w:p>
          <w:p w:rsidR="00D05423" w:rsidRPr="00BF106E" w:rsidRDefault="00D05423" w:rsidP="00456E67">
            <w:pPr>
              <w:jc w:val="center"/>
              <w:rPr>
                <w:sz w:val="20"/>
              </w:rPr>
            </w:pPr>
            <w:r w:rsidRPr="00BF106E">
              <w:rPr>
                <w:sz w:val="20"/>
              </w:rPr>
              <w:t>ANO</w:t>
            </w:r>
          </w:p>
        </w:tc>
        <w:tc>
          <w:tcPr>
            <w:tcW w:w="1733" w:type="dxa"/>
            <w:vAlign w:val="center"/>
          </w:tcPr>
          <w:p w:rsidR="00D05423" w:rsidRPr="002C4E5A" w:rsidRDefault="008819A5" w:rsidP="00456E67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D05423" w:rsidRPr="0018765B" w:rsidTr="008F73CE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D05423" w:rsidRPr="00BF106E" w:rsidRDefault="00D05423" w:rsidP="00456E67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BF106E">
              <w:rPr>
                <w:rFonts w:ascii="Verdana" w:hAnsi="Verdana"/>
                <w:sz w:val="18"/>
                <w:szCs w:val="18"/>
              </w:rPr>
              <w:t>Legislativou stanovené doklady dodání návodu k</w:t>
            </w:r>
            <w:r w:rsidR="00324BFD">
              <w:rPr>
                <w:rFonts w:ascii="Verdana" w:hAnsi="Verdana"/>
                <w:sz w:val="18"/>
                <w:szCs w:val="18"/>
              </w:rPr>
              <w:t> </w:t>
            </w:r>
            <w:r w:rsidRPr="00BF106E">
              <w:rPr>
                <w:rFonts w:ascii="Verdana" w:hAnsi="Verdana"/>
                <w:sz w:val="18"/>
                <w:szCs w:val="18"/>
              </w:rPr>
              <w:t>obsluze</w:t>
            </w:r>
            <w:r w:rsidR="00324BF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F106E">
              <w:rPr>
                <w:rFonts w:ascii="Verdana" w:hAnsi="Verdana"/>
                <w:sz w:val="18"/>
                <w:szCs w:val="18"/>
              </w:rPr>
              <w:t>vybavení v českém jazyce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30F" w:rsidRPr="00BF106E" w:rsidRDefault="006F330F" w:rsidP="00456E67">
            <w:pPr>
              <w:jc w:val="center"/>
              <w:rPr>
                <w:sz w:val="20"/>
              </w:rPr>
            </w:pPr>
          </w:p>
          <w:p w:rsidR="00D05423" w:rsidRPr="00BF106E" w:rsidRDefault="00D05423" w:rsidP="00456E67">
            <w:pPr>
              <w:jc w:val="center"/>
              <w:rPr>
                <w:sz w:val="20"/>
              </w:rPr>
            </w:pPr>
            <w:r w:rsidRPr="00BF106E">
              <w:rPr>
                <w:sz w:val="20"/>
              </w:rPr>
              <w:t>ANO</w:t>
            </w:r>
          </w:p>
        </w:tc>
        <w:tc>
          <w:tcPr>
            <w:tcW w:w="1733" w:type="dxa"/>
            <w:vAlign w:val="center"/>
          </w:tcPr>
          <w:p w:rsidR="00D05423" w:rsidRPr="002C4E5A" w:rsidRDefault="008819A5" w:rsidP="00456E67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  <w:tr w:rsidR="00D05423" w:rsidRPr="0018765B" w:rsidTr="008F73CE">
        <w:trPr>
          <w:trHeight w:val="454"/>
          <w:jc w:val="center"/>
        </w:trPr>
        <w:tc>
          <w:tcPr>
            <w:tcW w:w="5211" w:type="dxa"/>
            <w:shd w:val="clear" w:color="auto" w:fill="auto"/>
            <w:vAlign w:val="center"/>
          </w:tcPr>
          <w:p w:rsidR="00D05423" w:rsidRPr="00BF106E" w:rsidRDefault="00D05423" w:rsidP="00A012BA">
            <w:pPr>
              <w:pStyle w:val="Bezmezer"/>
              <w:rPr>
                <w:rFonts w:ascii="Verdana" w:hAnsi="Verdana"/>
                <w:sz w:val="18"/>
                <w:szCs w:val="18"/>
              </w:rPr>
            </w:pPr>
            <w:r w:rsidRPr="00BF106E">
              <w:rPr>
                <w:rFonts w:ascii="Verdana" w:hAnsi="Verdana"/>
                <w:sz w:val="18"/>
                <w:szCs w:val="18"/>
              </w:rPr>
              <w:t>Musí se jednat o nové vybavení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05423" w:rsidRPr="00BF106E" w:rsidRDefault="00D05423" w:rsidP="00456E67">
            <w:pPr>
              <w:jc w:val="center"/>
              <w:rPr>
                <w:sz w:val="20"/>
              </w:rPr>
            </w:pPr>
            <w:r w:rsidRPr="00BF106E">
              <w:rPr>
                <w:sz w:val="20"/>
              </w:rPr>
              <w:t>ANO</w:t>
            </w:r>
          </w:p>
        </w:tc>
        <w:tc>
          <w:tcPr>
            <w:tcW w:w="1733" w:type="dxa"/>
            <w:vAlign w:val="center"/>
          </w:tcPr>
          <w:p w:rsidR="00D05423" w:rsidRPr="002C4E5A" w:rsidRDefault="008819A5" w:rsidP="00456E67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t>ANO</w:t>
            </w:r>
          </w:p>
        </w:tc>
      </w:tr>
    </w:tbl>
    <w:p w:rsidR="004B6984" w:rsidRPr="0018765B" w:rsidRDefault="004B6984" w:rsidP="004B6984">
      <w:pPr>
        <w:jc w:val="both"/>
        <w:rPr>
          <w:rFonts w:ascii="Verdana" w:hAnsi="Verdana"/>
          <w:i/>
          <w:sz w:val="18"/>
          <w:szCs w:val="18"/>
        </w:rPr>
      </w:pPr>
    </w:p>
    <w:p w:rsidR="001B1E19" w:rsidRPr="0018765B" w:rsidRDefault="001B1E19" w:rsidP="004B6984">
      <w:pPr>
        <w:pStyle w:val="Odstavecseseznamem"/>
        <w:spacing w:line="360" w:lineRule="auto"/>
        <w:rPr>
          <w:rFonts w:ascii="Verdana" w:hAnsi="Verdana"/>
          <w:sz w:val="18"/>
          <w:szCs w:val="18"/>
        </w:rPr>
      </w:pPr>
    </w:p>
    <w:p w:rsidR="004B6984" w:rsidRPr="0018765B" w:rsidRDefault="004B6984" w:rsidP="004B6984">
      <w:pPr>
        <w:pStyle w:val="Odstavecseseznamem"/>
        <w:numPr>
          <w:ilvl w:val="0"/>
          <w:numId w:val="1"/>
        </w:numPr>
        <w:shd w:val="clear" w:color="auto" w:fill="000000" w:themeFill="text1"/>
        <w:ind w:left="426"/>
        <w:jc w:val="both"/>
        <w:rPr>
          <w:rFonts w:ascii="Verdana" w:hAnsi="Verdana"/>
          <w:b/>
          <w:sz w:val="18"/>
          <w:szCs w:val="18"/>
        </w:rPr>
      </w:pPr>
      <w:r w:rsidRPr="0018765B">
        <w:rPr>
          <w:rFonts w:ascii="Verdana" w:hAnsi="Verdana"/>
          <w:b/>
          <w:sz w:val="18"/>
          <w:szCs w:val="18"/>
        </w:rPr>
        <w:t>Požadavky na zpracování této přílohy</w:t>
      </w:r>
    </w:p>
    <w:p w:rsidR="004B6984" w:rsidRPr="0018765B" w:rsidRDefault="004B6984" w:rsidP="004B6984">
      <w:pPr>
        <w:pStyle w:val="Odstavecseseznamem"/>
        <w:ind w:left="426"/>
        <w:jc w:val="both"/>
        <w:rPr>
          <w:rFonts w:ascii="Verdana" w:hAnsi="Verdana"/>
          <w:b/>
          <w:sz w:val="18"/>
          <w:szCs w:val="18"/>
        </w:rPr>
      </w:pPr>
    </w:p>
    <w:p w:rsidR="004B6984" w:rsidRPr="0018765B" w:rsidRDefault="004B6984" w:rsidP="004B6984">
      <w:pPr>
        <w:pStyle w:val="Odstavecseseznamem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18765B">
        <w:rPr>
          <w:rFonts w:ascii="Verdana" w:hAnsi="Verdana"/>
          <w:sz w:val="18"/>
          <w:szCs w:val="18"/>
        </w:rPr>
        <w:t xml:space="preserve">dodavatel vyplní sloupec „Nabídka“ (vybere jednu z nabízených alternativ a) - </w:t>
      </w:r>
      <w:r>
        <w:rPr>
          <w:rFonts w:ascii="Verdana" w:hAnsi="Verdana"/>
          <w:sz w:val="18"/>
          <w:szCs w:val="18"/>
        </w:rPr>
        <w:t>c</w:t>
      </w:r>
      <w:r w:rsidRPr="0018765B">
        <w:rPr>
          <w:rFonts w:ascii="Verdana" w:hAnsi="Verdana"/>
          <w:sz w:val="18"/>
          <w:szCs w:val="18"/>
        </w:rPr>
        <w:t>))</w:t>
      </w:r>
    </w:p>
    <w:p w:rsidR="004B6984" w:rsidRPr="00D75C52" w:rsidRDefault="004B6984" w:rsidP="004B6984">
      <w:pPr>
        <w:pStyle w:val="Odstavecseseznamem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D75C52">
        <w:rPr>
          <w:rFonts w:ascii="Verdana" w:hAnsi="Verdana"/>
          <w:sz w:val="18"/>
          <w:szCs w:val="18"/>
        </w:rPr>
        <w:t>k této vyplněné příloze bude doloženo:</w:t>
      </w:r>
    </w:p>
    <w:p w:rsidR="004B6984" w:rsidRPr="00B948F2" w:rsidRDefault="006F330F" w:rsidP="004B6984">
      <w:pPr>
        <w:pStyle w:val="Odstavecseseznamem"/>
        <w:numPr>
          <w:ilvl w:val="0"/>
          <w:numId w:val="10"/>
        </w:numPr>
        <w:ind w:left="1418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technická dokumentace a </w:t>
      </w:r>
      <w:r w:rsidR="00A012BA">
        <w:rPr>
          <w:rFonts w:ascii="Verdana" w:hAnsi="Verdana"/>
          <w:sz w:val="18"/>
          <w:szCs w:val="18"/>
        </w:rPr>
        <w:t>fotodokumentace.</w:t>
      </w:r>
    </w:p>
    <w:p w:rsidR="0050610F" w:rsidRPr="00C74783" w:rsidRDefault="0050610F" w:rsidP="0050610F">
      <w:pPr>
        <w:spacing w:line="360" w:lineRule="auto"/>
        <w:rPr>
          <w:rFonts w:ascii="Verdana" w:hAnsi="Verdana"/>
          <w:sz w:val="18"/>
          <w:szCs w:val="18"/>
        </w:rPr>
      </w:pPr>
    </w:p>
    <w:p w:rsidR="0050610F" w:rsidRPr="00C74783" w:rsidRDefault="0050610F" w:rsidP="0050610F">
      <w:pPr>
        <w:spacing w:line="360" w:lineRule="auto"/>
        <w:rPr>
          <w:rFonts w:ascii="Verdana" w:hAnsi="Verdana"/>
          <w:sz w:val="18"/>
          <w:szCs w:val="18"/>
        </w:rPr>
      </w:pPr>
    </w:p>
    <w:sectPr w:rsidR="0050610F" w:rsidRPr="00C74783" w:rsidSect="0050610F">
      <w:footerReference w:type="default" r:id="rId7"/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B2" w:rsidRDefault="007857B2" w:rsidP="00A5262A">
      <w:pPr>
        <w:spacing w:after="0" w:line="240" w:lineRule="auto"/>
      </w:pPr>
      <w:r>
        <w:separator/>
      </w:r>
    </w:p>
  </w:endnote>
  <w:endnote w:type="continuationSeparator" w:id="0">
    <w:p w:rsidR="007857B2" w:rsidRDefault="007857B2" w:rsidP="00A5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8906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5262A" w:rsidRDefault="00E67E7B">
        <w:pPr>
          <w:pStyle w:val="Zpat"/>
          <w:jc w:val="right"/>
        </w:pPr>
        <w:r>
          <w:fldChar w:fldCharType="begin"/>
        </w:r>
        <w:r w:rsidR="00A5262A">
          <w:instrText>PAGE   \* MERGEFORMAT</w:instrText>
        </w:r>
        <w:r>
          <w:fldChar w:fldCharType="separate"/>
        </w:r>
        <w:r w:rsidR="003E0A2D">
          <w:rPr>
            <w:noProof/>
          </w:rPr>
          <w:t>2</w:t>
        </w:r>
        <w:r>
          <w:fldChar w:fldCharType="end"/>
        </w:r>
      </w:p>
    </w:sdtContent>
  </w:sdt>
  <w:p w:rsidR="00A5262A" w:rsidRDefault="00A526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B2" w:rsidRDefault="007857B2" w:rsidP="00A5262A">
      <w:pPr>
        <w:spacing w:after="0" w:line="240" w:lineRule="auto"/>
      </w:pPr>
      <w:r>
        <w:separator/>
      </w:r>
    </w:p>
  </w:footnote>
  <w:footnote w:type="continuationSeparator" w:id="0">
    <w:p w:rsidR="007857B2" w:rsidRDefault="007857B2" w:rsidP="00A5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75B"/>
    <w:multiLevelType w:val="hybridMultilevel"/>
    <w:tmpl w:val="C21C612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A3B42"/>
    <w:multiLevelType w:val="hybridMultilevel"/>
    <w:tmpl w:val="6646E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3460"/>
    <w:multiLevelType w:val="hybridMultilevel"/>
    <w:tmpl w:val="23305EE2"/>
    <w:lvl w:ilvl="0" w:tplc="E42273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F29A1"/>
    <w:multiLevelType w:val="hybridMultilevel"/>
    <w:tmpl w:val="305A49DC"/>
    <w:lvl w:ilvl="0" w:tplc="01DEE062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965A8"/>
    <w:multiLevelType w:val="hybridMultilevel"/>
    <w:tmpl w:val="1478980E"/>
    <w:lvl w:ilvl="0" w:tplc="04050011">
      <w:start w:val="1"/>
      <w:numFmt w:val="decimal"/>
      <w:lvlText w:val="%1)"/>
      <w:lvlJc w:val="left"/>
      <w:pPr>
        <w:ind w:left="720" w:hanging="360"/>
      </w:pPr>
      <w:rPr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F11D7"/>
    <w:multiLevelType w:val="hybridMultilevel"/>
    <w:tmpl w:val="5290C050"/>
    <w:lvl w:ilvl="0" w:tplc="54F6FA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F791B"/>
    <w:multiLevelType w:val="hybridMultilevel"/>
    <w:tmpl w:val="C04E1F34"/>
    <w:lvl w:ilvl="0" w:tplc="261AF908">
      <w:start w:val="1"/>
      <w:numFmt w:val="lowerLetter"/>
      <w:lvlText w:val="%1)"/>
      <w:lvlJc w:val="left"/>
      <w:pPr>
        <w:ind w:left="720" w:hanging="360"/>
      </w:pPr>
      <w:rPr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53FA1"/>
    <w:multiLevelType w:val="hybridMultilevel"/>
    <w:tmpl w:val="8C2AC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9C4"/>
    <w:multiLevelType w:val="hybridMultilevel"/>
    <w:tmpl w:val="E71EE9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66CFE"/>
    <w:multiLevelType w:val="hybridMultilevel"/>
    <w:tmpl w:val="5F2C9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A02C1"/>
    <w:multiLevelType w:val="hybridMultilevel"/>
    <w:tmpl w:val="A51837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A628A"/>
    <w:multiLevelType w:val="hybridMultilevel"/>
    <w:tmpl w:val="356A7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23E73"/>
    <w:multiLevelType w:val="hybridMultilevel"/>
    <w:tmpl w:val="F6C22E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9577B"/>
    <w:multiLevelType w:val="hybridMultilevel"/>
    <w:tmpl w:val="0DBA16E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2C4372"/>
    <w:multiLevelType w:val="hybridMultilevel"/>
    <w:tmpl w:val="49D00124"/>
    <w:lvl w:ilvl="0" w:tplc="FEE2DBC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AC7FD7"/>
    <w:multiLevelType w:val="hybridMultilevel"/>
    <w:tmpl w:val="621C54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E813D50"/>
    <w:multiLevelType w:val="hybridMultilevel"/>
    <w:tmpl w:val="9D60DDC0"/>
    <w:lvl w:ilvl="0" w:tplc="E42273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0C5E"/>
    <w:multiLevelType w:val="hybridMultilevel"/>
    <w:tmpl w:val="1478980E"/>
    <w:lvl w:ilvl="0" w:tplc="04050011">
      <w:start w:val="1"/>
      <w:numFmt w:val="decimal"/>
      <w:lvlText w:val="%1)"/>
      <w:lvlJc w:val="left"/>
      <w:pPr>
        <w:ind w:left="720" w:hanging="360"/>
      </w:pPr>
      <w:rPr>
        <w:sz w:val="12"/>
        <w:szCs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7172E"/>
    <w:multiLevelType w:val="hybridMultilevel"/>
    <w:tmpl w:val="D0A26A0A"/>
    <w:lvl w:ilvl="0" w:tplc="11CE6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7CD3"/>
    <w:multiLevelType w:val="hybridMultilevel"/>
    <w:tmpl w:val="E71EE9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1B9C"/>
    <w:multiLevelType w:val="hybridMultilevel"/>
    <w:tmpl w:val="15BE923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F782B"/>
    <w:multiLevelType w:val="hybridMultilevel"/>
    <w:tmpl w:val="A04E38E0"/>
    <w:lvl w:ilvl="0" w:tplc="040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B75086"/>
    <w:multiLevelType w:val="hybridMultilevel"/>
    <w:tmpl w:val="2EB077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2"/>
  </w:num>
  <w:num w:numId="8">
    <w:abstractNumId w:val="3"/>
  </w:num>
  <w:num w:numId="9">
    <w:abstractNumId w:val="5"/>
  </w:num>
  <w:num w:numId="10">
    <w:abstractNumId w:val="14"/>
  </w:num>
  <w:num w:numId="11">
    <w:abstractNumId w:val="11"/>
  </w:num>
  <w:num w:numId="12">
    <w:abstractNumId w:val="19"/>
  </w:num>
  <w:num w:numId="13">
    <w:abstractNumId w:val="20"/>
  </w:num>
  <w:num w:numId="14">
    <w:abstractNumId w:val="22"/>
  </w:num>
  <w:num w:numId="15">
    <w:abstractNumId w:val="8"/>
  </w:num>
  <w:num w:numId="16">
    <w:abstractNumId w:val="0"/>
  </w:num>
  <w:num w:numId="17">
    <w:abstractNumId w:val="21"/>
  </w:num>
  <w:num w:numId="18">
    <w:abstractNumId w:val="15"/>
  </w:num>
  <w:num w:numId="19">
    <w:abstractNumId w:val="13"/>
  </w:num>
  <w:num w:numId="20">
    <w:abstractNumId w:val="18"/>
  </w:num>
  <w:num w:numId="21">
    <w:abstractNumId w:val="12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59"/>
    <w:rsid w:val="0002433A"/>
    <w:rsid w:val="00043773"/>
    <w:rsid w:val="000947CA"/>
    <w:rsid w:val="000C7DBE"/>
    <w:rsid w:val="000E5E40"/>
    <w:rsid w:val="00132F16"/>
    <w:rsid w:val="001702B0"/>
    <w:rsid w:val="001851D8"/>
    <w:rsid w:val="001B1E19"/>
    <w:rsid w:val="001C3037"/>
    <w:rsid w:val="002112A5"/>
    <w:rsid w:val="00213E1C"/>
    <w:rsid w:val="0024040F"/>
    <w:rsid w:val="0025178C"/>
    <w:rsid w:val="00251DE7"/>
    <w:rsid w:val="002654A5"/>
    <w:rsid w:val="00265BB2"/>
    <w:rsid w:val="002B3B1E"/>
    <w:rsid w:val="002B3EB2"/>
    <w:rsid w:val="002C4E5A"/>
    <w:rsid w:val="002C6223"/>
    <w:rsid w:val="003034D3"/>
    <w:rsid w:val="00324BFD"/>
    <w:rsid w:val="00332031"/>
    <w:rsid w:val="00356288"/>
    <w:rsid w:val="003966E5"/>
    <w:rsid w:val="00396AA6"/>
    <w:rsid w:val="003C67AA"/>
    <w:rsid w:val="003E0A2D"/>
    <w:rsid w:val="003F5EE8"/>
    <w:rsid w:val="00425346"/>
    <w:rsid w:val="00463627"/>
    <w:rsid w:val="0048566F"/>
    <w:rsid w:val="004A5B7D"/>
    <w:rsid w:val="004B02DC"/>
    <w:rsid w:val="004B6984"/>
    <w:rsid w:val="004C080D"/>
    <w:rsid w:val="004F5EC5"/>
    <w:rsid w:val="0050610F"/>
    <w:rsid w:val="005972A1"/>
    <w:rsid w:val="005F1A39"/>
    <w:rsid w:val="005F41FE"/>
    <w:rsid w:val="00646CB0"/>
    <w:rsid w:val="00671453"/>
    <w:rsid w:val="0067351F"/>
    <w:rsid w:val="00680501"/>
    <w:rsid w:val="006E7B36"/>
    <w:rsid w:val="006F130C"/>
    <w:rsid w:val="006F330F"/>
    <w:rsid w:val="006F486F"/>
    <w:rsid w:val="00717D7A"/>
    <w:rsid w:val="007255BF"/>
    <w:rsid w:val="007343E3"/>
    <w:rsid w:val="00741628"/>
    <w:rsid w:val="007857B2"/>
    <w:rsid w:val="00793CF5"/>
    <w:rsid w:val="007B5F76"/>
    <w:rsid w:val="007C6816"/>
    <w:rsid w:val="007E75ED"/>
    <w:rsid w:val="007F000B"/>
    <w:rsid w:val="00817764"/>
    <w:rsid w:val="00832683"/>
    <w:rsid w:val="008819A5"/>
    <w:rsid w:val="008C6F92"/>
    <w:rsid w:val="008C754B"/>
    <w:rsid w:val="008F4D0A"/>
    <w:rsid w:val="008F73CE"/>
    <w:rsid w:val="009103EF"/>
    <w:rsid w:val="00926E22"/>
    <w:rsid w:val="009550F2"/>
    <w:rsid w:val="009848B7"/>
    <w:rsid w:val="009A1782"/>
    <w:rsid w:val="009B5047"/>
    <w:rsid w:val="009D0DAA"/>
    <w:rsid w:val="009D2864"/>
    <w:rsid w:val="009D3738"/>
    <w:rsid w:val="009D767F"/>
    <w:rsid w:val="00A012BA"/>
    <w:rsid w:val="00A02135"/>
    <w:rsid w:val="00A15F96"/>
    <w:rsid w:val="00A5262A"/>
    <w:rsid w:val="00A53EB7"/>
    <w:rsid w:val="00A55194"/>
    <w:rsid w:val="00A66EE9"/>
    <w:rsid w:val="00AA52B3"/>
    <w:rsid w:val="00AD4522"/>
    <w:rsid w:val="00AF1C50"/>
    <w:rsid w:val="00B14CED"/>
    <w:rsid w:val="00B30639"/>
    <w:rsid w:val="00B342FF"/>
    <w:rsid w:val="00B42DAD"/>
    <w:rsid w:val="00B92859"/>
    <w:rsid w:val="00BA49B8"/>
    <w:rsid w:val="00BB240C"/>
    <w:rsid w:val="00BC1972"/>
    <w:rsid w:val="00BE2D29"/>
    <w:rsid w:val="00BF106E"/>
    <w:rsid w:val="00C05643"/>
    <w:rsid w:val="00C06D8C"/>
    <w:rsid w:val="00C27D32"/>
    <w:rsid w:val="00C7024B"/>
    <w:rsid w:val="00C74783"/>
    <w:rsid w:val="00C82790"/>
    <w:rsid w:val="00C965DD"/>
    <w:rsid w:val="00CB1AA6"/>
    <w:rsid w:val="00CC35FD"/>
    <w:rsid w:val="00CC7AC6"/>
    <w:rsid w:val="00D05423"/>
    <w:rsid w:val="00D3069B"/>
    <w:rsid w:val="00D80F0C"/>
    <w:rsid w:val="00D85273"/>
    <w:rsid w:val="00DD6836"/>
    <w:rsid w:val="00DD6F71"/>
    <w:rsid w:val="00DD7567"/>
    <w:rsid w:val="00DF4DFD"/>
    <w:rsid w:val="00E03C18"/>
    <w:rsid w:val="00E17623"/>
    <w:rsid w:val="00E447F0"/>
    <w:rsid w:val="00E56191"/>
    <w:rsid w:val="00E67E7B"/>
    <w:rsid w:val="00ED2D40"/>
    <w:rsid w:val="00EF2162"/>
    <w:rsid w:val="00EF440C"/>
    <w:rsid w:val="00F174C3"/>
    <w:rsid w:val="00F3095A"/>
    <w:rsid w:val="00F47268"/>
    <w:rsid w:val="00F47696"/>
    <w:rsid w:val="00F57B0C"/>
    <w:rsid w:val="00F7035B"/>
    <w:rsid w:val="00F7397A"/>
    <w:rsid w:val="00FB0EF3"/>
    <w:rsid w:val="00FD03BC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1122"/>
  <w15:docId w15:val="{7C239947-85F5-44A2-9973-8C528A7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7E7B"/>
  </w:style>
  <w:style w:type="paragraph" w:styleId="Nadpis1">
    <w:name w:val="heading 1"/>
    <w:basedOn w:val="Normln"/>
    <w:next w:val="Normln"/>
    <w:link w:val="Nadpis1Char"/>
    <w:uiPriority w:val="9"/>
    <w:qFormat/>
    <w:rsid w:val="008C7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8C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7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62A"/>
  </w:style>
  <w:style w:type="paragraph" w:styleId="Zpat">
    <w:name w:val="footer"/>
    <w:basedOn w:val="Normln"/>
    <w:link w:val="ZpatChar"/>
    <w:uiPriority w:val="99"/>
    <w:unhideWhenUsed/>
    <w:rsid w:val="00A5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62A"/>
  </w:style>
  <w:style w:type="paragraph" w:styleId="Bezmezer">
    <w:name w:val="No Spacing"/>
    <w:uiPriority w:val="1"/>
    <w:qFormat/>
    <w:rsid w:val="001851D8"/>
    <w:pPr>
      <w:spacing w:after="0" w:line="240" w:lineRule="auto"/>
    </w:pPr>
    <w:rPr>
      <w:rFonts w:eastAsiaTheme="minorEastAsia"/>
      <w:lang w:eastAsia="cs-CZ"/>
    </w:rPr>
  </w:style>
  <w:style w:type="paragraph" w:customStyle="1" w:styleId="ZkladntextIMP">
    <w:name w:val="Základní text_IMP"/>
    <w:basedOn w:val="Normln"/>
    <w:rsid w:val="00D05423"/>
    <w:pPr>
      <w:suppressAutoHyphens/>
      <w:spacing w:after="0" w:line="228" w:lineRule="auto"/>
    </w:pPr>
    <w:rPr>
      <w:rFonts w:ascii="Garamond" w:eastAsia="Times New Roman" w:hAnsi="Garamond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Jiří Knopp</dc:creator>
  <cp:lastModifiedBy>Šárka Medunová</cp:lastModifiedBy>
  <cp:revision>11</cp:revision>
  <cp:lastPrinted>2013-05-06T07:40:00Z</cp:lastPrinted>
  <dcterms:created xsi:type="dcterms:W3CDTF">2019-06-11T13:01:00Z</dcterms:created>
  <dcterms:modified xsi:type="dcterms:W3CDTF">2019-12-17T10:37:00Z</dcterms:modified>
</cp:coreProperties>
</file>