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B" w:rsidRPr="00A4266F" w:rsidRDefault="00BC7E5B" w:rsidP="007D0CE8">
      <w:pPr>
        <w:pStyle w:val="Nadpis1"/>
        <w:keepLines/>
        <w:spacing w:after="480"/>
        <w:jc w:val="center"/>
        <w:rPr>
          <w:i w:val="0"/>
          <w:spacing w:val="60"/>
        </w:rPr>
      </w:pPr>
      <w:r w:rsidRPr="00A4266F">
        <w:rPr>
          <w:i w:val="0"/>
          <w:spacing w:val="60"/>
        </w:rPr>
        <w:t>SMLOUVA PŘÍKAZNÍ</w:t>
      </w:r>
    </w:p>
    <w:p w:rsidR="00BC7E5B" w:rsidRPr="00D12AB5" w:rsidRDefault="00BC7E5B" w:rsidP="007D0CE8">
      <w:pPr>
        <w:keepLines/>
        <w:spacing w:after="240"/>
        <w:jc w:val="both"/>
        <w:rPr>
          <w:sz w:val="22"/>
          <w:szCs w:val="22"/>
        </w:rPr>
      </w:pPr>
      <w:r w:rsidRPr="00D12AB5">
        <w:rPr>
          <w:sz w:val="22"/>
          <w:szCs w:val="22"/>
        </w:rPr>
        <w:t>SMLUVNÍ STRANY:</w:t>
      </w:r>
    </w:p>
    <w:p w:rsidR="00144269" w:rsidRDefault="00DD384E" w:rsidP="00C27CD5">
      <w:pPr>
        <w:keepLines/>
        <w:spacing w:after="120"/>
        <w:jc w:val="both"/>
        <w:rPr>
          <w:sz w:val="22"/>
          <w:szCs w:val="22"/>
        </w:rPr>
      </w:pPr>
      <w:r w:rsidRPr="00DD384E">
        <w:rPr>
          <w:b/>
          <w:sz w:val="22"/>
          <w:szCs w:val="22"/>
        </w:rPr>
        <w:t>Studio Ypsilon</w:t>
      </w:r>
      <w:r w:rsidR="00BC7E5B" w:rsidRPr="00BC7E5B">
        <w:rPr>
          <w:sz w:val="22"/>
          <w:szCs w:val="22"/>
        </w:rPr>
        <w:t xml:space="preserve">, </w:t>
      </w:r>
      <w:r w:rsidR="00BC7E5B" w:rsidRPr="00EE3BB4">
        <w:rPr>
          <w:sz w:val="22"/>
          <w:szCs w:val="22"/>
        </w:rPr>
        <w:t>IČO</w:t>
      </w:r>
      <w:r w:rsidR="00BC7E5B">
        <w:rPr>
          <w:sz w:val="22"/>
          <w:szCs w:val="22"/>
        </w:rPr>
        <w:t>:</w:t>
      </w:r>
      <w:r w:rsidR="00BC7E5B" w:rsidRPr="00EE3BB4">
        <w:rPr>
          <w:sz w:val="22"/>
          <w:szCs w:val="22"/>
        </w:rPr>
        <w:t xml:space="preserve"> </w:t>
      </w:r>
      <w:r w:rsidRPr="00DD384E">
        <w:rPr>
          <w:sz w:val="22"/>
          <w:szCs w:val="22"/>
        </w:rPr>
        <w:t>00551465</w:t>
      </w:r>
      <w:r w:rsidR="00BC7E5B">
        <w:rPr>
          <w:sz w:val="22"/>
          <w:szCs w:val="22"/>
        </w:rPr>
        <w:t>, se sídlem</w:t>
      </w:r>
      <w:r w:rsidR="00144269" w:rsidRPr="00EE3BB4">
        <w:rPr>
          <w:sz w:val="22"/>
          <w:szCs w:val="22"/>
        </w:rPr>
        <w:t xml:space="preserve"> </w:t>
      </w:r>
      <w:r w:rsidRPr="00DD384E">
        <w:rPr>
          <w:sz w:val="22"/>
          <w:szCs w:val="22"/>
        </w:rPr>
        <w:t>Spálená 75/16</w:t>
      </w:r>
      <w:r>
        <w:rPr>
          <w:sz w:val="22"/>
          <w:szCs w:val="22"/>
        </w:rPr>
        <w:t xml:space="preserve"> Praha 1</w:t>
      </w:r>
      <w:r w:rsidR="00EF5FCE">
        <w:rPr>
          <w:sz w:val="22"/>
          <w:szCs w:val="22"/>
        </w:rPr>
        <w:t>,</w:t>
      </w:r>
      <w:r w:rsidR="003F1FE7">
        <w:rPr>
          <w:sz w:val="22"/>
          <w:szCs w:val="22"/>
        </w:rPr>
        <w:t xml:space="preserve"> PSČ 1</w:t>
      </w:r>
      <w:r>
        <w:rPr>
          <w:sz w:val="22"/>
          <w:szCs w:val="22"/>
        </w:rPr>
        <w:t>1</w:t>
      </w:r>
      <w:r w:rsidR="003F1FE7">
        <w:rPr>
          <w:sz w:val="22"/>
          <w:szCs w:val="22"/>
        </w:rPr>
        <w:t>0 00</w:t>
      </w:r>
      <w:r w:rsidR="00BC7E5B">
        <w:rPr>
          <w:sz w:val="22"/>
          <w:szCs w:val="22"/>
        </w:rPr>
        <w:t>,</w:t>
      </w:r>
      <w:r w:rsidR="007D0CE8">
        <w:rPr>
          <w:sz w:val="22"/>
          <w:szCs w:val="22"/>
        </w:rPr>
        <w:t xml:space="preserve"> </w:t>
      </w:r>
    </w:p>
    <w:p w:rsidR="00431CE7" w:rsidRPr="00EE3BB4" w:rsidRDefault="00431CE7" w:rsidP="00C27CD5">
      <w:pPr>
        <w:keepLines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Zastoupená ředitelem prof. Janem Schmidem</w:t>
      </w:r>
    </w:p>
    <w:p w:rsidR="00AE3691" w:rsidRDefault="00AE3691" w:rsidP="00C27CD5">
      <w:pPr>
        <w:keepLines/>
        <w:tabs>
          <w:tab w:val="left" w:pos="567"/>
          <w:tab w:val="left" w:pos="1985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6B2DF2">
        <w:rPr>
          <w:sz w:val="22"/>
          <w:szCs w:val="22"/>
        </w:rPr>
        <w:t xml:space="preserve"> Česká spořitelna</w:t>
      </w:r>
      <w:r>
        <w:rPr>
          <w:sz w:val="22"/>
          <w:szCs w:val="22"/>
        </w:rPr>
        <w:tab/>
      </w:r>
    </w:p>
    <w:p w:rsidR="00AE3691" w:rsidRDefault="00AE3691" w:rsidP="00C27CD5">
      <w:pPr>
        <w:keepLines/>
        <w:tabs>
          <w:tab w:val="left" w:pos="1985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číslo účtu:</w:t>
      </w:r>
      <w:r w:rsidR="006B2DF2">
        <w:rPr>
          <w:sz w:val="22"/>
          <w:szCs w:val="22"/>
        </w:rPr>
        <w:t xml:space="preserve"> 2348266319</w:t>
      </w:r>
      <w:r>
        <w:rPr>
          <w:sz w:val="22"/>
          <w:szCs w:val="22"/>
        </w:rPr>
        <w:tab/>
      </w:r>
    </w:p>
    <w:p w:rsidR="00144269" w:rsidRPr="00EE3BB4" w:rsidRDefault="00144269" w:rsidP="00C27CD5">
      <w:pPr>
        <w:keepLines/>
        <w:spacing w:after="120"/>
        <w:jc w:val="both"/>
        <w:rPr>
          <w:sz w:val="22"/>
          <w:szCs w:val="22"/>
        </w:rPr>
      </w:pPr>
      <w:r w:rsidRPr="00EE3BB4">
        <w:rPr>
          <w:sz w:val="22"/>
          <w:szCs w:val="22"/>
        </w:rPr>
        <w:t>na straně jedné</w:t>
      </w:r>
    </w:p>
    <w:p w:rsidR="00144269" w:rsidRPr="00EE3BB4" w:rsidRDefault="00144269" w:rsidP="00C27CD5">
      <w:pPr>
        <w:spacing w:after="120"/>
        <w:jc w:val="both"/>
        <w:rPr>
          <w:sz w:val="22"/>
          <w:szCs w:val="22"/>
        </w:rPr>
      </w:pPr>
      <w:r w:rsidRPr="00EE3BB4">
        <w:rPr>
          <w:sz w:val="22"/>
          <w:szCs w:val="22"/>
        </w:rPr>
        <w:t xml:space="preserve">(dále jen </w:t>
      </w:r>
      <w:r w:rsidR="00BC7E5B">
        <w:rPr>
          <w:sz w:val="22"/>
          <w:szCs w:val="22"/>
        </w:rPr>
        <w:t>„</w:t>
      </w:r>
      <w:r w:rsidR="00BC7E5B">
        <w:rPr>
          <w:b/>
          <w:sz w:val="22"/>
          <w:szCs w:val="22"/>
        </w:rPr>
        <w:t>příkazce</w:t>
      </w:r>
      <w:r w:rsidR="00BC7E5B">
        <w:rPr>
          <w:sz w:val="22"/>
          <w:szCs w:val="22"/>
        </w:rPr>
        <w:t>“</w:t>
      </w:r>
      <w:r w:rsidR="00AE3691">
        <w:rPr>
          <w:sz w:val="22"/>
          <w:szCs w:val="22"/>
        </w:rPr>
        <w:t>)</w:t>
      </w:r>
    </w:p>
    <w:p w:rsidR="00144269" w:rsidRPr="00EE3BB4" w:rsidRDefault="00EF5FCE" w:rsidP="00C27CD5">
      <w:pPr>
        <w:spacing w:before="240" w:after="240"/>
        <w:ind w:left="567"/>
        <w:rPr>
          <w:sz w:val="22"/>
          <w:szCs w:val="22"/>
        </w:rPr>
      </w:pPr>
      <w:r>
        <w:rPr>
          <w:sz w:val="22"/>
          <w:szCs w:val="22"/>
        </w:rPr>
        <w:t>&amp;</w:t>
      </w:r>
    </w:p>
    <w:p w:rsidR="00BC7E5B" w:rsidRPr="00431CE7" w:rsidRDefault="00431CE7" w:rsidP="00C27CD5">
      <w:pPr>
        <w:keepLines/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Anna Kvardová, </w:t>
      </w:r>
      <w:r w:rsidRPr="00431CE7">
        <w:rPr>
          <w:sz w:val="22"/>
          <w:szCs w:val="22"/>
        </w:rPr>
        <w:t>IČO</w:t>
      </w:r>
      <w:r>
        <w:rPr>
          <w:sz w:val="22"/>
          <w:szCs w:val="22"/>
        </w:rPr>
        <w:t xml:space="preserve">: 71278770 se sídlem </w:t>
      </w:r>
      <w:r w:rsidRPr="00431CE7">
        <w:rPr>
          <w:sz w:val="22"/>
          <w:szCs w:val="22"/>
        </w:rPr>
        <w:t>Jasmínová 2686/44, 106 00 Praha 10</w:t>
      </w:r>
    </w:p>
    <w:p w:rsidR="00AE3691" w:rsidRDefault="00431CE7" w:rsidP="00C27CD5">
      <w:pPr>
        <w:keepLines/>
        <w:tabs>
          <w:tab w:val="left" w:pos="567"/>
          <w:tab w:val="left" w:pos="1985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bankovní spojení:  Česká spořitelna</w:t>
      </w:r>
    </w:p>
    <w:p w:rsidR="00AE3691" w:rsidRDefault="00431CE7" w:rsidP="00C27CD5">
      <w:pPr>
        <w:keepLines/>
        <w:tabs>
          <w:tab w:val="left" w:pos="1985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číslo účtu:              143292063/0800</w:t>
      </w:r>
    </w:p>
    <w:p w:rsidR="00BC7E5B" w:rsidRPr="00EE3BB4" w:rsidRDefault="00BC7E5B" w:rsidP="00C27CD5">
      <w:pPr>
        <w:keepLines/>
        <w:spacing w:after="120"/>
        <w:jc w:val="both"/>
        <w:rPr>
          <w:sz w:val="22"/>
          <w:szCs w:val="22"/>
        </w:rPr>
      </w:pPr>
      <w:r w:rsidRPr="00EE3BB4">
        <w:rPr>
          <w:sz w:val="22"/>
          <w:szCs w:val="22"/>
        </w:rPr>
        <w:t xml:space="preserve">na straně </w:t>
      </w:r>
      <w:r w:rsidR="007D0CE8">
        <w:rPr>
          <w:sz w:val="22"/>
          <w:szCs w:val="22"/>
        </w:rPr>
        <w:t>druhé</w:t>
      </w:r>
    </w:p>
    <w:p w:rsidR="00AE3691" w:rsidRDefault="00AE3691" w:rsidP="00C27CD5">
      <w:pPr>
        <w:spacing w:after="120"/>
        <w:jc w:val="both"/>
        <w:rPr>
          <w:sz w:val="22"/>
          <w:szCs w:val="22"/>
        </w:rPr>
      </w:pPr>
      <w:r w:rsidRPr="00EE3BB4">
        <w:rPr>
          <w:sz w:val="22"/>
          <w:szCs w:val="22"/>
        </w:rPr>
        <w:t xml:space="preserve">(dále jen </w:t>
      </w:r>
      <w:r>
        <w:rPr>
          <w:sz w:val="22"/>
          <w:szCs w:val="22"/>
        </w:rPr>
        <w:t>„</w:t>
      </w:r>
      <w:r>
        <w:rPr>
          <w:b/>
          <w:sz w:val="22"/>
          <w:szCs w:val="22"/>
        </w:rPr>
        <w:t>příkazník</w:t>
      </w:r>
      <w:r>
        <w:rPr>
          <w:sz w:val="22"/>
          <w:szCs w:val="22"/>
        </w:rPr>
        <w:t>“</w:t>
      </w:r>
      <w:r w:rsidRPr="00EE3BB4">
        <w:rPr>
          <w:sz w:val="22"/>
          <w:szCs w:val="22"/>
        </w:rPr>
        <w:t>)</w:t>
      </w:r>
    </w:p>
    <w:p w:rsidR="007D0CE8" w:rsidRPr="00EE3BB4" w:rsidRDefault="007D0CE8" w:rsidP="00F967E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(příkazce a příkazník společně dále jen „</w:t>
      </w:r>
      <w:r w:rsidRPr="007D0CE8"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“)</w:t>
      </w:r>
    </w:p>
    <w:p w:rsidR="00144269" w:rsidRPr="00D12AB5" w:rsidRDefault="00AE3691" w:rsidP="00C27CD5">
      <w:pPr>
        <w:pStyle w:val="Zkladntext"/>
        <w:spacing w:before="360" w:after="360"/>
        <w:jc w:val="center"/>
        <w:rPr>
          <w:i/>
        </w:rPr>
      </w:pPr>
      <w:r w:rsidRPr="00D12AB5">
        <w:rPr>
          <w:i/>
          <w:sz w:val="22"/>
          <w:szCs w:val="22"/>
        </w:rPr>
        <w:t>Smluvní strany uzavřely ní</w:t>
      </w:r>
      <w:r w:rsidR="00D12AB5" w:rsidRPr="00D12AB5">
        <w:rPr>
          <w:i/>
          <w:sz w:val="22"/>
          <w:szCs w:val="22"/>
        </w:rPr>
        <w:t xml:space="preserve">že uvedeného dne, měsíce a roku podle </w:t>
      </w:r>
      <w:r w:rsidR="00D12AB5">
        <w:rPr>
          <w:i/>
          <w:sz w:val="22"/>
          <w:szCs w:val="22"/>
        </w:rPr>
        <w:t xml:space="preserve">ustanovení </w:t>
      </w:r>
      <w:r w:rsidR="00D12AB5" w:rsidRPr="00D12AB5">
        <w:rPr>
          <w:i/>
          <w:sz w:val="22"/>
          <w:szCs w:val="22"/>
        </w:rPr>
        <w:t>§ 2430 an. zákona č. 89/2012 Sb., občanský zákoník, v platném znění (dále jen „</w:t>
      </w:r>
      <w:r w:rsidR="00D12AB5" w:rsidRPr="00D12AB5">
        <w:rPr>
          <w:b/>
          <w:i/>
          <w:sz w:val="22"/>
          <w:szCs w:val="22"/>
        </w:rPr>
        <w:t>občanský zákoník</w:t>
      </w:r>
      <w:r w:rsidR="00D12AB5" w:rsidRPr="00D12AB5">
        <w:rPr>
          <w:i/>
          <w:sz w:val="22"/>
          <w:szCs w:val="22"/>
        </w:rPr>
        <w:t xml:space="preserve">“) </w:t>
      </w:r>
      <w:r w:rsidRPr="00D12AB5">
        <w:rPr>
          <w:i/>
          <w:sz w:val="22"/>
          <w:szCs w:val="22"/>
        </w:rPr>
        <w:t>tuto</w:t>
      </w:r>
      <w:r w:rsidR="00D12AB5">
        <w:rPr>
          <w:i/>
          <w:sz w:val="22"/>
          <w:szCs w:val="22"/>
        </w:rPr>
        <w:br/>
      </w:r>
      <w:r w:rsidRPr="00D12AB5">
        <w:rPr>
          <w:i/>
          <w:spacing w:val="60"/>
          <w:sz w:val="22"/>
          <w:szCs w:val="22"/>
        </w:rPr>
        <w:t>příkazní smlouvu</w:t>
      </w:r>
      <w:r w:rsidR="00144269" w:rsidRPr="00D12AB5">
        <w:rPr>
          <w:i/>
          <w:sz w:val="22"/>
          <w:szCs w:val="22"/>
        </w:rPr>
        <w:t>:</w:t>
      </w:r>
    </w:p>
    <w:p w:rsidR="00623827" w:rsidRPr="00773CB9" w:rsidRDefault="00623827" w:rsidP="00F967EB">
      <w:pPr>
        <w:keepNext/>
        <w:keepLines/>
        <w:numPr>
          <w:ilvl w:val="0"/>
          <w:numId w:val="1"/>
        </w:numPr>
        <w:tabs>
          <w:tab w:val="left" w:pos="426"/>
        </w:tabs>
        <w:spacing w:after="120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Úvodní ustanovení</w:t>
      </w:r>
    </w:p>
    <w:p w:rsidR="00E033BD" w:rsidRDefault="00ED2DDD" w:rsidP="00F967EB">
      <w:pPr>
        <w:numPr>
          <w:ilvl w:val="1"/>
          <w:numId w:val="1"/>
        </w:numPr>
        <w:tabs>
          <w:tab w:val="left" w:pos="993"/>
        </w:tabs>
        <w:spacing w:after="120"/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>Příkazce</w:t>
      </w:r>
      <w:r w:rsidRPr="00773CB9">
        <w:rPr>
          <w:sz w:val="22"/>
          <w:szCs w:val="22"/>
        </w:rPr>
        <w:t xml:space="preserve"> prohlašuje</w:t>
      </w:r>
      <w:r>
        <w:rPr>
          <w:sz w:val="22"/>
          <w:szCs w:val="22"/>
        </w:rPr>
        <w:t>, že je podnikatelem ve smyslu § 420 an. občanského zákoníku.</w:t>
      </w:r>
    </w:p>
    <w:p w:rsidR="00ED2DDD" w:rsidRDefault="007D0CE8" w:rsidP="00F967EB">
      <w:pPr>
        <w:numPr>
          <w:ilvl w:val="1"/>
          <w:numId w:val="1"/>
        </w:numPr>
        <w:tabs>
          <w:tab w:val="left" w:pos="993"/>
        </w:tabs>
        <w:spacing w:after="120"/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Příkazce dále </w:t>
      </w:r>
      <w:r w:rsidRPr="00ED2DDD">
        <w:rPr>
          <w:sz w:val="22"/>
          <w:szCs w:val="22"/>
        </w:rPr>
        <w:t>prohlašuje</w:t>
      </w:r>
      <w:r>
        <w:rPr>
          <w:sz w:val="22"/>
          <w:szCs w:val="22"/>
        </w:rPr>
        <w:t xml:space="preserve">, </w:t>
      </w:r>
      <w:r w:rsidR="00E033BD">
        <w:rPr>
          <w:sz w:val="22"/>
          <w:szCs w:val="22"/>
        </w:rPr>
        <w:t xml:space="preserve">že je zaměstnavatelem ve smyslu zákona č. </w:t>
      </w:r>
      <w:r w:rsidR="00E033BD" w:rsidRPr="00EB5EAA">
        <w:rPr>
          <w:sz w:val="22"/>
          <w:szCs w:val="22"/>
        </w:rPr>
        <w:t>262/2006 Sb.</w:t>
      </w:r>
      <w:r w:rsidR="00E033BD">
        <w:rPr>
          <w:sz w:val="22"/>
          <w:szCs w:val="22"/>
        </w:rPr>
        <w:t>, zákoník práce, v platném znění, a v souvislosti s tím má úmysl</w:t>
      </w:r>
      <w:r>
        <w:rPr>
          <w:sz w:val="22"/>
          <w:szCs w:val="22"/>
        </w:rPr>
        <w:t xml:space="preserve">, aby příkazník </w:t>
      </w:r>
      <w:r w:rsidR="00D12AB5">
        <w:rPr>
          <w:sz w:val="22"/>
          <w:szCs w:val="22"/>
        </w:rPr>
        <w:t xml:space="preserve">za úplatu a </w:t>
      </w:r>
      <w:r>
        <w:rPr>
          <w:sz w:val="22"/>
          <w:szCs w:val="22"/>
        </w:rPr>
        <w:t xml:space="preserve">na účet příkazce obstarával níže vymezené činnosti </w:t>
      </w:r>
      <w:r w:rsidRPr="00ED2DDD">
        <w:rPr>
          <w:sz w:val="22"/>
          <w:szCs w:val="22"/>
        </w:rPr>
        <w:t>účetních poradců, vedení účetnictví</w:t>
      </w:r>
      <w:r w:rsidR="00E033BD">
        <w:rPr>
          <w:sz w:val="22"/>
          <w:szCs w:val="22"/>
        </w:rPr>
        <w:t xml:space="preserve"> a</w:t>
      </w:r>
      <w:r w:rsidRPr="00ED2DDD">
        <w:rPr>
          <w:sz w:val="22"/>
          <w:szCs w:val="22"/>
        </w:rPr>
        <w:t xml:space="preserve"> vedení daňové evidence</w:t>
      </w:r>
      <w:r>
        <w:rPr>
          <w:sz w:val="22"/>
          <w:szCs w:val="22"/>
        </w:rPr>
        <w:t>.</w:t>
      </w:r>
    </w:p>
    <w:p w:rsidR="00E033BD" w:rsidRDefault="00ED2DDD" w:rsidP="00F967EB">
      <w:pPr>
        <w:numPr>
          <w:ilvl w:val="1"/>
          <w:numId w:val="1"/>
        </w:numPr>
        <w:tabs>
          <w:tab w:val="left" w:pos="993"/>
        </w:tabs>
        <w:spacing w:after="120"/>
        <w:ind w:left="993" w:hanging="567"/>
        <w:jc w:val="both"/>
        <w:rPr>
          <w:sz w:val="22"/>
          <w:szCs w:val="22"/>
        </w:rPr>
      </w:pPr>
      <w:r w:rsidRPr="00ED2DDD">
        <w:rPr>
          <w:sz w:val="22"/>
          <w:szCs w:val="22"/>
        </w:rPr>
        <w:t xml:space="preserve">Příkazník prohlašuje, že je podnikatelem </w:t>
      </w:r>
      <w:r w:rsidR="00623827" w:rsidRPr="00ED2DDD">
        <w:rPr>
          <w:sz w:val="22"/>
          <w:szCs w:val="22"/>
        </w:rPr>
        <w:t>ve smyslu § 420 an. občanského zákoníku.</w:t>
      </w:r>
    </w:p>
    <w:p w:rsidR="00623827" w:rsidRPr="00ED2DDD" w:rsidRDefault="00623827" w:rsidP="00BD2DB5">
      <w:pPr>
        <w:numPr>
          <w:ilvl w:val="1"/>
          <w:numId w:val="1"/>
        </w:numPr>
        <w:tabs>
          <w:tab w:val="left" w:pos="993"/>
        </w:tabs>
        <w:spacing w:after="120"/>
        <w:ind w:left="993" w:hanging="567"/>
        <w:jc w:val="both"/>
        <w:rPr>
          <w:sz w:val="22"/>
          <w:szCs w:val="22"/>
        </w:rPr>
      </w:pPr>
      <w:r w:rsidRPr="00ED2DDD">
        <w:rPr>
          <w:sz w:val="22"/>
          <w:szCs w:val="22"/>
        </w:rPr>
        <w:t xml:space="preserve">Příkazník </w:t>
      </w:r>
      <w:r w:rsidR="00ED2DDD" w:rsidRPr="00ED2DDD">
        <w:rPr>
          <w:sz w:val="22"/>
          <w:szCs w:val="22"/>
        </w:rPr>
        <w:t xml:space="preserve">dále </w:t>
      </w:r>
      <w:r w:rsidRPr="00ED2DDD">
        <w:rPr>
          <w:sz w:val="22"/>
          <w:szCs w:val="22"/>
        </w:rPr>
        <w:t xml:space="preserve">prohlašuje, že je oprávněn </w:t>
      </w:r>
      <w:r w:rsidR="00E033BD" w:rsidRPr="00ED2DDD">
        <w:rPr>
          <w:sz w:val="22"/>
          <w:szCs w:val="22"/>
        </w:rPr>
        <w:t>podnikat v</w:t>
      </w:r>
      <w:r w:rsidR="00E033BD">
        <w:rPr>
          <w:sz w:val="22"/>
          <w:szCs w:val="22"/>
        </w:rPr>
        <w:t xml:space="preserve"> činnostech spadajících do </w:t>
      </w:r>
      <w:r w:rsidR="00E033BD" w:rsidRPr="00ED2DDD">
        <w:rPr>
          <w:sz w:val="22"/>
          <w:szCs w:val="22"/>
        </w:rPr>
        <w:t xml:space="preserve">předmětu </w:t>
      </w:r>
      <w:r w:rsidRPr="00ED2DDD">
        <w:rPr>
          <w:sz w:val="22"/>
          <w:szCs w:val="22"/>
        </w:rPr>
        <w:t xml:space="preserve">podnikání </w:t>
      </w:r>
      <w:r w:rsidR="00ED2DDD" w:rsidRPr="00ED2DDD">
        <w:rPr>
          <w:sz w:val="22"/>
          <w:szCs w:val="22"/>
        </w:rPr>
        <w:t>činnost účetních poradců, vedení účetnictví</w:t>
      </w:r>
      <w:r w:rsidR="00E033BD">
        <w:rPr>
          <w:sz w:val="22"/>
          <w:szCs w:val="22"/>
        </w:rPr>
        <w:t xml:space="preserve"> a</w:t>
      </w:r>
      <w:r w:rsidR="00ED2DDD" w:rsidRPr="00ED2DDD">
        <w:rPr>
          <w:sz w:val="22"/>
          <w:szCs w:val="22"/>
        </w:rPr>
        <w:t xml:space="preserve"> vedení daňové evidence</w:t>
      </w:r>
      <w:r w:rsidRPr="00ED2DDD">
        <w:rPr>
          <w:sz w:val="22"/>
          <w:szCs w:val="22"/>
        </w:rPr>
        <w:t>.</w:t>
      </w:r>
    </w:p>
    <w:p w:rsidR="00ED2DDD" w:rsidRPr="00A010BD" w:rsidRDefault="00ED2DDD" w:rsidP="00C27CD5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/>
        <w:ind w:left="357" w:hanging="357"/>
        <w:jc w:val="both"/>
        <w:rPr>
          <w:b/>
          <w:sz w:val="22"/>
          <w:szCs w:val="22"/>
        </w:rPr>
      </w:pPr>
      <w:bookmarkStart w:id="0" w:name="_Ref378708543"/>
      <w:r w:rsidRPr="00A010BD">
        <w:rPr>
          <w:b/>
          <w:sz w:val="22"/>
          <w:szCs w:val="22"/>
        </w:rPr>
        <w:t>Předmět smlouvy</w:t>
      </w:r>
      <w:bookmarkEnd w:id="0"/>
    </w:p>
    <w:p w:rsidR="00144269" w:rsidRPr="00EE3BB4" w:rsidRDefault="00F967EB" w:rsidP="00F967EB">
      <w:pPr>
        <w:numPr>
          <w:ilvl w:val="1"/>
          <w:numId w:val="1"/>
        </w:numPr>
        <w:tabs>
          <w:tab w:val="left" w:pos="993"/>
        </w:tabs>
        <w:spacing w:after="120"/>
        <w:ind w:left="993" w:hanging="567"/>
        <w:jc w:val="both"/>
        <w:rPr>
          <w:sz w:val="22"/>
          <w:szCs w:val="22"/>
        </w:rPr>
      </w:pPr>
      <w:r w:rsidRPr="00ED2DDD">
        <w:rPr>
          <w:sz w:val="22"/>
          <w:szCs w:val="22"/>
        </w:rPr>
        <w:t xml:space="preserve">Příkazník </w:t>
      </w:r>
      <w:r w:rsidR="00144269" w:rsidRPr="00EE3BB4">
        <w:rPr>
          <w:sz w:val="22"/>
          <w:szCs w:val="22"/>
        </w:rPr>
        <w:t xml:space="preserve">se zavazuje </w:t>
      </w:r>
      <w:r w:rsidRPr="00EE3BB4">
        <w:rPr>
          <w:sz w:val="22"/>
          <w:szCs w:val="22"/>
        </w:rPr>
        <w:t xml:space="preserve">provádět pro </w:t>
      </w:r>
      <w:r>
        <w:rPr>
          <w:sz w:val="22"/>
          <w:szCs w:val="22"/>
        </w:rPr>
        <w:t>příkazce</w:t>
      </w:r>
      <w:r w:rsidRPr="00EE3BB4">
        <w:rPr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 w:rsidR="00144269" w:rsidRPr="00EE3BB4">
        <w:rPr>
          <w:sz w:val="22"/>
          <w:szCs w:val="22"/>
        </w:rPr>
        <w:t xml:space="preserve">dle této smlouvy </w:t>
      </w:r>
      <w:r>
        <w:rPr>
          <w:sz w:val="22"/>
          <w:szCs w:val="22"/>
        </w:rPr>
        <w:t xml:space="preserve">následující činnosti související </w:t>
      </w:r>
      <w:r w:rsidR="00D12AB5">
        <w:rPr>
          <w:sz w:val="22"/>
          <w:szCs w:val="22"/>
        </w:rPr>
        <w:t>s činností</w:t>
      </w:r>
      <w:r w:rsidR="00D12AB5" w:rsidRPr="00ED2DDD">
        <w:rPr>
          <w:sz w:val="22"/>
          <w:szCs w:val="22"/>
        </w:rPr>
        <w:t xml:space="preserve"> účetních poradců, vedení účetnictví</w:t>
      </w:r>
      <w:r w:rsidR="00D12AB5">
        <w:rPr>
          <w:sz w:val="22"/>
          <w:szCs w:val="22"/>
        </w:rPr>
        <w:t xml:space="preserve"> a </w:t>
      </w:r>
      <w:r w:rsidR="00D12AB5" w:rsidRPr="00ED2DDD">
        <w:rPr>
          <w:sz w:val="22"/>
          <w:szCs w:val="22"/>
        </w:rPr>
        <w:t>vedení daňové evidence</w:t>
      </w:r>
      <w:r w:rsidR="00144269" w:rsidRPr="00EE3BB4">
        <w:rPr>
          <w:sz w:val="22"/>
          <w:szCs w:val="22"/>
        </w:rPr>
        <w:t>:</w:t>
      </w:r>
    </w:p>
    <w:p w:rsidR="00144269" w:rsidRPr="00EE3BB4" w:rsidRDefault="00A515A2" w:rsidP="00653417">
      <w:pPr>
        <w:numPr>
          <w:ilvl w:val="2"/>
          <w:numId w:val="1"/>
        </w:numPr>
        <w:tabs>
          <w:tab w:val="left" w:pos="1843"/>
        </w:tabs>
        <w:ind w:left="1843" w:hanging="850"/>
        <w:jc w:val="both"/>
        <w:rPr>
          <w:sz w:val="22"/>
          <w:szCs w:val="22"/>
        </w:rPr>
      </w:pPr>
      <w:bookmarkStart w:id="1" w:name="_Ref402297937"/>
      <w:r>
        <w:rPr>
          <w:sz w:val="22"/>
          <w:szCs w:val="22"/>
        </w:rPr>
        <w:t>Ko</w:t>
      </w:r>
      <w:bookmarkEnd w:id="1"/>
      <w:r w:rsidR="00431CE7">
        <w:rPr>
          <w:sz w:val="22"/>
          <w:szCs w:val="22"/>
        </w:rPr>
        <w:t>mplexní zpracování účetní agendy příkazce dle pokynů hlavní účetní</w:t>
      </w:r>
      <w:r w:rsidR="009B2930">
        <w:rPr>
          <w:sz w:val="22"/>
          <w:szCs w:val="22"/>
        </w:rPr>
        <w:t>, včetně</w:t>
      </w:r>
    </w:p>
    <w:p w:rsidR="006B2DF2" w:rsidRPr="00EE3BB4" w:rsidRDefault="00653417" w:rsidP="00653417">
      <w:pPr>
        <w:tabs>
          <w:tab w:val="left" w:pos="2268"/>
        </w:tabs>
        <w:ind w:left="1843"/>
        <w:jc w:val="both"/>
        <w:rPr>
          <w:sz w:val="22"/>
          <w:szCs w:val="22"/>
        </w:rPr>
      </w:pPr>
      <w:r>
        <w:rPr>
          <w:sz w:val="22"/>
          <w:szCs w:val="22"/>
        </w:rPr>
        <w:t>přípravy</w:t>
      </w:r>
      <w:r w:rsidR="006B2DF2">
        <w:rPr>
          <w:sz w:val="22"/>
          <w:szCs w:val="22"/>
        </w:rPr>
        <w:t xml:space="preserve"> podkladů pro výkaznictví, zpracování určených výkazů a hlášení</w:t>
      </w:r>
    </w:p>
    <w:p w:rsidR="00144269" w:rsidRPr="00EE3BB4" w:rsidRDefault="00144269" w:rsidP="00F967EB">
      <w:pPr>
        <w:numPr>
          <w:ilvl w:val="2"/>
          <w:numId w:val="1"/>
        </w:numPr>
        <w:tabs>
          <w:tab w:val="left" w:pos="1843"/>
        </w:tabs>
        <w:spacing w:after="120"/>
        <w:ind w:left="1843" w:hanging="850"/>
        <w:jc w:val="both"/>
        <w:rPr>
          <w:sz w:val="22"/>
          <w:szCs w:val="22"/>
        </w:rPr>
      </w:pPr>
      <w:bookmarkStart w:id="2" w:name="_Ref402297944"/>
      <w:r w:rsidRPr="00EE3BB4">
        <w:rPr>
          <w:sz w:val="22"/>
          <w:szCs w:val="22"/>
        </w:rPr>
        <w:t xml:space="preserve">ostatní činnosti, zejména poradenství v oblasti </w:t>
      </w:r>
      <w:r w:rsidR="00431CE7">
        <w:rPr>
          <w:sz w:val="22"/>
          <w:szCs w:val="22"/>
        </w:rPr>
        <w:t xml:space="preserve">finančního účetnictví, </w:t>
      </w:r>
      <w:r w:rsidR="009C6022">
        <w:rPr>
          <w:sz w:val="22"/>
          <w:szCs w:val="22"/>
        </w:rPr>
        <w:t xml:space="preserve">poskytnutí veškeré nezbytné součinnosti, zejména účast při jednáních, při kontrolách ze strany </w:t>
      </w:r>
      <w:r w:rsidR="009C6022">
        <w:rPr>
          <w:sz w:val="22"/>
          <w:szCs w:val="22"/>
        </w:rPr>
        <w:lastRenderedPageBreak/>
        <w:t>orgánů státní správy</w:t>
      </w:r>
      <w:bookmarkEnd w:id="2"/>
      <w:r w:rsidR="00056098">
        <w:rPr>
          <w:sz w:val="22"/>
          <w:szCs w:val="22"/>
        </w:rPr>
        <w:t>, formální kontroly přijatých faktur a dalších potřebných prací dle pokynů hlavní účetní.</w:t>
      </w:r>
    </w:p>
    <w:p w:rsidR="00ED2DDD" w:rsidRPr="00EE3BB4" w:rsidRDefault="00ED2DDD" w:rsidP="00C27CD5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/>
        <w:ind w:left="357" w:hanging="357"/>
        <w:jc w:val="both"/>
        <w:rPr>
          <w:b/>
          <w:sz w:val="22"/>
          <w:szCs w:val="22"/>
        </w:rPr>
      </w:pPr>
      <w:r w:rsidRPr="00EE3BB4">
        <w:rPr>
          <w:b/>
          <w:sz w:val="22"/>
          <w:szCs w:val="22"/>
        </w:rPr>
        <w:t>Místo výkonu činnosti</w:t>
      </w:r>
    </w:p>
    <w:p w:rsidR="00056098" w:rsidRDefault="00056098" w:rsidP="00056098">
      <w:pPr>
        <w:numPr>
          <w:ilvl w:val="1"/>
          <w:numId w:val="1"/>
        </w:numPr>
        <w:tabs>
          <w:tab w:val="left" w:pos="993"/>
        </w:tabs>
        <w:suppressAutoHyphens/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>Činnosti, které jsou předmětem plnění podle této smlouvy, bude příkazník vykonávat v prostorách sídla příkazce a v době příkazcem určené, s použitím techniky a software, který je majetkem příkazce, a to v programu pro účetnictví – Gordic.</w:t>
      </w:r>
    </w:p>
    <w:p w:rsidR="00ED2DDD" w:rsidRPr="00EE3BB4" w:rsidRDefault="00ED2DDD" w:rsidP="00C27CD5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/>
        <w:ind w:left="357" w:hanging="357"/>
        <w:jc w:val="both"/>
        <w:rPr>
          <w:b/>
          <w:sz w:val="22"/>
          <w:szCs w:val="22"/>
        </w:rPr>
      </w:pPr>
      <w:r w:rsidRPr="00EE3BB4">
        <w:rPr>
          <w:b/>
          <w:sz w:val="22"/>
          <w:szCs w:val="22"/>
        </w:rPr>
        <w:t>Odměna</w:t>
      </w:r>
    </w:p>
    <w:p w:rsidR="00F967EB" w:rsidRDefault="00F967EB" w:rsidP="00F967EB">
      <w:pPr>
        <w:numPr>
          <w:ilvl w:val="1"/>
          <w:numId w:val="1"/>
        </w:numPr>
        <w:tabs>
          <w:tab w:val="left" w:pos="993"/>
        </w:tabs>
        <w:spacing w:after="120"/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>Smluvní strany</w:t>
      </w:r>
      <w:r w:rsidRPr="0017118B">
        <w:rPr>
          <w:sz w:val="22"/>
          <w:szCs w:val="22"/>
        </w:rPr>
        <w:t xml:space="preserve"> se dohodly, že splatnost vystavené faktury bude </w:t>
      </w:r>
      <w:r w:rsidR="00A515A2" w:rsidRPr="00A515A2">
        <w:rPr>
          <w:sz w:val="22"/>
          <w:szCs w:val="22"/>
        </w:rPr>
        <w:t>10</w:t>
      </w:r>
      <w:r w:rsidRPr="0017118B">
        <w:rPr>
          <w:sz w:val="22"/>
          <w:szCs w:val="22"/>
        </w:rPr>
        <w:t xml:space="preserve"> kalendářních dnů ode dne řádně vystaveného a </w:t>
      </w:r>
      <w:r>
        <w:rPr>
          <w:sz w:val="22"/>
          <w:szCs w:val="22"/>
        </w:rPr>
        <w:t xml:space="preserve">doručeného účetního dokladu, přičemž tento doklad </w:t>
      </w:r>
      <w:r w:rsidRPr="0017118B">
        <w:rPr>
          <w:sz w:val="22"/>
          <w:szCs w:val="22"/>
        </w:rPr>
        <w:t xml:space="preserve">musí splňovat </w:t>
      </w:r>
      <w:r>
        <w:rPr>
          <w:sz w:val="22"/>
          <w:szCs w:val="22"/>
        </w:rPr>
        <w:t xml:space="preserve">všechny zákonné </w:t>
      </w:r>
      <w:r w:rsidRPr="0017118B">
        <w:rPr>
          <w:sz w:val="22"/>
          <w:szCs w:val="22"/>
        </w:rPr>
        <w:t>náležitosti.</w:t>
      </w:r>
    </w:p>
    <w:p w:rsidR="009B2930" w:rsidRDefault="009B2930" w:rsidP="009B2930">
      <w:pPr>
        <w:numPr>
          <w:ilvl w:val="1"/>
          <w:numId w:val="1"/>
        </w:numPr>
        <w:tabs>
          <w:tab w:val="left" w:pos="993"/>
        </w:tabs>
        <w:spacing w:after="120"/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 </w:t>
      </w:r>
      <w:r w:rsidR="00DD384E">
        <w:rPr>
          <w:sz w:val="22"/>
          <w:szCs w:val="22"/>
        </w:rPr>
        <w:t xml:space="preserve"> že cena za </w:t>
      </w:r>
      <w:r>
        <w:rPr>
          <w:sz w:val="22"/>
          <w:szCs w:val="22"/>
        </w:rPr>
        <w:t>komplexní zpracování účetní agendy</w:t>
      </w:r>
      <w:r w:rsidR="00DD38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činí při běžném objemu účetních případů </w:t>
      </w:r>
      <w:r w:rsidR="00244728">
        <w:rPr>
          <w:b/>
          <w:sz w:val="22"/>
          <w:szCs w:val="22"/>
        </w:rPr>
        <w:t>36</w:t>
      </w:r>
      <w:r w:rsidRPr="009B2930">
        <w:rPr>
          <w:b/>
          <w:sz w:val="22"/>
          <w:szCs w:val="22"/>
        </w:rPr>
        <w:t>.000</w:t>
      </w:r>
      <w:r w:rsidR="00A80AC9">
        <w:rPr>
          <w:sz w:val="22"/>
          <w:szCs w:val="22"/>
        </w:rPr>
        <w:t>,- Kč (slovy: třicetšest</w:t>
      </w:r>
      <w:r>
        <w:rPr>
          <w:sz w:val="22"/>
          <w:szCs w:val="22"/>
        </w:rPr>
        <w:t xml:space="preserve"> tisíc korun českých)</w:t>
      </w:r>
      <w:r w:rsidR="00056098">
        <w:rPr>
          <w:sz w:val="22"/>
          <w:szCs w:val="22"/>
        </w:rPr>
        <w:t xml:space="preserve"> měsíčně.</w:t>
      </w:r>
    </w:p>
    <w:p w:rsidR="009B2930" w:rsidRPr="00611A06" w:rsidRDefault="009B2930" w:rsidP="009B2930">
      <w:pPr>
        <w:numPr>
          <w:ilvl w:val="1"/>
          <w:numId w:val="1"/>
        </w:numPr>
        <w:tabs>
          <w:tab w:val="left" w:pos="993"/>
        </w:tabs>
        <w:spacing w:after="120"/>
        <w:ind w:left="993" w:hanging="567"/>
        <w:jc w:val="both"/>
        <w:rPr>
          <w:sz w:val="22"/>
          <w:szCs w:val="22"/>
        </w:rPr>
      </w:pPr>
      <w:r w:rsidRPr="00611A06">
        <w:rPr>
          <w:sz w:val="22"/>
          <w:szCs w:val="22"/>
        </w:rPr>
        <w:t>Úhrada ceny podle článku 4.2.  této smlouvy se však může změnit i v průběhu roku v závislosti na:</w:t>
      </w:r>
    </w:p>
    <w:p w:rsidR="009B2930" w:rsidRPr="00611A06" w:rsidRDefault="009B2930" w:rsidP="009B2930">
      <w:pPr>
        <w:ind w:left="993"/>
        <w:rPr>
          <w:sz w:val="22"/>
          <w:szCs w:val="22"/>
        </w:rPr>
      </w:pPr>
      <w:r w:rsidRPr="00611A06">
        <w:rPr>
          <w:sz w:val="22"/>
          <w:szCs w:val="22"/>
        </w:rPr>
        <w:t>a) případnému nárůstu dokladů a prací přesahující v daném měsíci a bude fakturována jako vícepráce jednorázově dohodnutou částkou</w:t>
      </w:r>
    </w:p>
    <w:p w:rsidR="00611A06" w:rsidRDefault="00611A06" w:rsidP="009B293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9B2930" w:rsidRPr="00611A06">
        <w:rPr>
          <w:sz w:val="22"/>
          <w:szCs w:val="22"/>
        </w:rPr>
        <w:t xml:space="preserve">b) případném nárůstu dokladů a prací trvalého rázu – bude cena řešena </w:t>
      </w:r>
      <w:r w:rsidRPr="00611A06">
        <w:rPr>
          <w:sz w:val="22"/>
          <w:szCs w:val="22"/>
        </w:rPr>
        <w:t xml:space="preserve">písemnou dohodou </w:t>
      </w:r>
    </w:p>
    <w:p w:rsidR="009B2930" w:rsidRPr="00611A06" w:rsidRDefault="00611A06" w:rsidP="009B293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formou </w:t>
      </w:r>
      <w:r w:rsidRPr="00611A06">
        <w:rPr>
          <w:sz w:val="22"/>
          <w:szCs w:val="22"/>
        </w:rPr>
        <w:t>dodatku k této smlouvě.</w:t>
      </w:r>
    </w:p>
    <w:p w:rsidR="009B2930" w:rsidRPr="00611A06" w:rsidRDefault="009B2930" w:rsidP="00611A06">
      <w:pPr>
        <w:rPr>
          <w:sz w:val="22"/>
          <w:szCs w:val="22"/>
        </w:rPr>
      </w:pPr>
      <w:r w:rsidRPr="00611A06">
        <w:rPr>
          <w:sz w:val="22"/>
          <w:szCs w:val="22"/>
        </w:rPr>
        <w:t xml:space="preserve">                    </w:t>
      </w:r>
    </w:p>
    <w:p w:rsidR="005E1837" w:rsidRPr="00EE3BB4" w:rsidRDefault="005E1837" w:rsidP="00C27CD5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/>
        <w:ind w:left="357" w:hanging="357"/>
        <w:jc w:val="both"/>
        <w:rPr>
          <w:b/>
          <w:sz w:val="22"/>
          <w:szCs w:val="22"/>
        </w:rPr>
      </w:pPr>
      <w:r w:rsidRPr="00EE3BB4">
        <w:rPr>
          <w:b/>
          <w:sz w:val="22"/>
          <w:szCs w:val="22"/>
        </w:rPr>
        <w:t>Povinnost mlčenlivosti a</w:t>
      </w:r>
      <w:r>
        <w:rPr>
          <w:b/>
          <w:sz w:val="22"/>
          <w:szCs w:val="22"/>
        </w:rPr>
        <w:t> </w:t>
      </w:r>
      <w:r w:rsidRPr="00EE3BB4">
        <w:rPr>
          <w:b/>
          <w:sz w:val="22"/>
          <w:szCs w:val="22"/>
        </w:rPr>
        <w:t>ostatní povinnosti</w:t>
      </w:r>
      <w:r>
        <w:rPr>
          <w:b/>
          <w:sz w:val="22"/>
          <w:szCs w:val="22"/>
        </w:rPr>
        <w:t xml:space="preserve"> smluvních stran</w:t>
      </w:r>
    </w:p>
    <w:p w:rsidR="007C00FE" w:rsidRPr="00EE3BB4" w:rsidRDefault="007C00FE" w:rsidP="00F967EB">
      <w:pPr>
        <w:numPr>
          <w:ilvl w:val="1"/>
          <w:numId w:val="1"/>
        </w:numPr>
        <w:tabs>
          <w:tab w:val="left" w:pos="993"/>
        </w:tabs>
        <w:spacing w:after="120"/>
        <w:ind w:left="993" w:hanging="567"/>
        <w:jc w:val="both"/>
        <w:rPr>
          <w:sz w:val="22"/>
          <w:szCs w:val="22"/>
        </w:rPr>
      </w:pPr>
      <w:r w:rsidRPr="00EE3BB4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EE3BB4">
        <w:rPr>
          <w:sz w:val="22"/>
          <w:szCs w:val="22"/>
        </w:rPr>
        <w:t xml:space="preserve">souvislosti se svou činností bude mít </w:t>
      </w:r>
      <w:r>
        <w:rPr>
          <w:sz w:val="22"/>
          <w:szCs w:val="22"/>
        </w:rPr>
        <w:t>příkazník</w:t>
      </w:r>
      <w:r w:rsidRPr="00EE3BB4">
        <w:rPr>
          <w:sz w:val="22"/>
          <w:szCs w:val="22"/>
        </w:rPr>
        <w:t xml:space="preserve"> přístup nejen k</w:t>
      </w:r>
      <w:r>
        <w:rPr>
          <w:sz w:val="22"/>
          <w:szCs w:val="22"/>
        </w:rPr>
        <w:t> </w:t>
      </w:r>
      <w:r w:rsidRPr="00EE3BB4">
        <w:rPr>
          <w:sz w:val="22"/>
          <w:szCs w:val="22"/>
        </w:rPr>
        <w:t xml:space="preserve">dokladům týkajícím se interních záležitostí </w:t>
      </w:r>
      <w:r>
        <w:rPr>
          <w:sz w:val="22"/>
          <w:szCs w:val="22"/>
        </w:rPr>
        <w:t>příkazce</w:t>
      </w:r>
      <w:r w:rsidRPr="00EE3BB4">
        <w:rPr>
          <w:sz w:val="22"/>
          <w:szCs w:val="22"/>
        </w:rPr>
        <w:t>, ale i</w:t>
      </w:r>
      <w:r>
        <w:rPr>
          <w:sz w:val="22"/>
          <w:szCs w:val="22"/>
        </w:rPr>
        <w:t> </w:t>
      </w:r>
      <w:r w:rsidRPr="00EE3BB4">
        <w:rPr>
          <w:sz w:val="22"/>
          <w:szCs w:val="22"/>
        </w:rPr>
        <w:t>k</w:t>
      </w:r>
      <w:r>
        <w:rPr>
          <w:sz w:val="22"/>
          <w:szCs w:val="22"/>
        </w:rPr>
        <w:t> </w:t>
      </w:r>
      <w:r w:rsidRPr="00EE3BB4">
        <w:rPr>
          <w:sz w:val="22"/>
          <w:szCs w:val="22"/>
        </w:rPr>
        <w:t>dokladům a</w:t>
      </w:r>
      <w:r>
        <w:rPr>
          <w:sz w:val="22"/>
          <w:szCs w:val="22"/>
        </w:rPr>
        <w:t> </w:t>
      </w:r>
      <w:r w:rsidRPr="00EE3BB4">
        <w:rPr>
          <w:sz w:val="22"/>
          <w:szCs w:val="22"/>
        </w:rPr>
        <w:t xml:space="preserve">informacím týkajícím se jeho </w:t>
      </w:r>
      <w:r>
        <w:rPr>
          <w:sz w:val="22"/>
          <w:szCs w:val="22"/>
        </w:rPr>
        <w:t>zaměstnanců</w:t>
      </w:r>
      <w:r w:rsidRPr="00EE3BB4">
        <w:rPr>
          <w:sz w:val="22"/>
          <w:szCs w:val="22"/>
        </w:rPr>
        <w:t>. V</w:t>
      </w:r>
      <w:r>
        <w:rPr>
          <w:sz w:val="22"/>
          <w:szCs w:val="22"/>
        </w:rPr>
        <w:t> </w:t>
      </w:r>
      <w:r w:rsidRPr="00EE3BB4">
        <w:rPr>
          <w:sz w:val="22"/>
          <w:szCs w:val="22"/>
        </w:rPr>
        <w:t>souvislosti s</w:t>
      </w:r>
      <w:r>
        <w:rPr>
          <w:sz w:val="22"/>
          <w:szCs w:val="22"/>
        </w:rPr>
        <w:t> </w:t>
      </w:r>
      <w:r w:rsidRPr="00EE3BB4">
        <w:rPr>
          <w:sz w:val="22"/>
          <w:szCs w:val="22"/>
        </w:rPr>
        <w:t xml:space="preserve">tím se </w:t>
      </w:r>
      <w:r>
        <w:rPr>
          <w:sz w:val="22"/>
          <w:szCs w:val="22"/>
        </w:rPr>
        <w:t>příkazník</w:t>
      </w:r>
      <w:r w:rsidRPr="00EE3BB4">
        <w:rPr>
          <w:sz w:val="22"/>
          <w:szCs w:val="22"/>
        </w:rPr>
        <w:t xml:space="preserve"> zavazuje zachovávat mlčenlivost o</w:t>
      </w:r>
      <w:r>
        <w:rPr>
          <w:sz w:val="22"/>
          <w:szCs w:val="22"/>
        </w:rPr>
        <w:t> </w:t>
      </w:r>
      <w:r w:rsidRPr="00EE3BB4">
        <w:rPr>
          <w:sz w:val="22"/>
          <w:szCs w:val="22"/>
        </w:rPr>
        <w:t>všech skutečnostech, o</w:t>
      </w:r>
      <w:r>
        <w:rPr>
          <w:sz w:val="22"/>
          <w:szCs w:val="22"/>
        </w:rPr>
        <w:t> </w:t>
      </w:r>
      <w:r w:rsidRPr="00EE3BB4">
        <w:rPr>
          <w:sz w:val="22"/>
          <w:szCs w:val="22"/>
        </w:rPr>
        <w:t>kterých se v</w:t>
      </w:r>
      <w:r>
        <w:rPr>
          <w:sz w:val="22"/>
          <w:szCs w:val="22"/>
        </w:rPr>
        <w:t> </w:t>
      </w:r>
      <w:r w:rsidRPr="00EE3BB4">
        <w:rPr>
          <w:sz w:val="22"/>
          <w:szCs w:val="22"/>
        </w:rPr>
        <w:t>souvislosti se svou činností dozví, a</w:t>
      </w:r>
      <w:r>
        <w:rPr>
          <w:sz w:val="22"/>
          <w:szCs w:val="22"/>
        </w:rPr>
        <w:t> </w:t>
      </w:r>
      <w:r w:rsidRPr="00EE3BB4">
        <w:rPr>
          <w:sz w:val="22"/>
          <w:szCs w:val="22"/>
        </w:rPr>
        <w:t>to i</w:t>
      </w:r>
      <w:r>
        <w:rPr>
          <w:sz w:val="22"/>
          <w:szCs w:val="22"/>
        </w:rPr>
        <w:t> </w:t>
      </w:r>
      <w:r w:rsidRPr="00EE3BB4">
        <w:rPr>
          <w:sz w:val="22"/>
          <w:szCs w:val="22"/>
        </w:rPr>
        <w:t>po ukončení tohoto smluvního vztahu.</w:t>
      </w:r>
    </w:p>
    <w:p w:rsidR="007C00FE" w:rsidRPr="00E32852" w:rsidRDefault="007C00FE" w:rsidP="00F967EB">
      <w:pPr>
        <w:numPr>
          <w:ilvl w:val="1"/>
          <w:numId w:val="1"/>
        </w:numPr>
        <w:tabs>
          <w:tab w:val="left" w:pos="993"/>
        </w:tabs>
        <w:spacing w:after="120"/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E32852">
        <w:rPr>
          <w:sz w:val="22"/>
          <w:szCs w:val="22"/>
        </w:rPr>
        <w:t xml:space="preserve"> </w:t>
      </w:r>
      <w:r>
        <w:rPr>
          <w:sz w:val="22"/>
          <w:szCs w:val="22"/>
        </w:rPr>
        <w:t>se zavazuje</w:t>
      </w:r>
      <w:r w:rsidRPr="00EE3BB4">
        <w:rPr>
          <w:sz w:val="22"/>
          <w:szCs w:val="22"/>
        </w:rPr>
        <w:t xml:space="preserve"> </w:t>
      </w:r>
      <w:r w:rsidRPr="00E32852">
        <w:rPr>
          <w:sz w:val="22"/>
          <w:szCs w:val="22"/>
        </w:rPr>
        <w:t xml:space="preserve">postupovat </w:t>
      </w:r>
      <w:r>
        <w:rPr>
          <w:sz w:val="22"/>
          <w:szCs w:val="22"/>
        </w:rPr>
        <w:t xml:space="preserve">při plnění této smlouvy </w:t>
      </w:r>
      <w:r w:rsidRPr="00E32852">
        <w:rPr>
          <w:sz w:val="22"/>
          <w:szCs w:val="22"/>
        </w:rPr>
        <w:t>s náležitou o</w:t>
      </w:r>
      <w:r>
        <w:rPr>
          <w:sz w:val="22"/>
          <w:szCs w:val="22"/>
        </w:rPr>
        <w:t>dbornou péčí v souladu s platnými právními předpisy</w:t>
      </w:r>
      <w:r w:rsidRPr="00E32852">
        <w:rPr>
          <w:sz w:val="22"/>
          <w:szCs w:val="22"/>
        </w:rPr>
        <w:t xml:space="preserve">. K plnění </w:t>
      </w:r>
      <w:r>
        <w:rPr>
          <w:sz w:val="22"/>
          <w:szCs w:val="22"/>
        </w:rPr>
        <w:t>této</w:t>
      </w:r>
      <w:r w:rsidRPr="00E32852">
        <w:rPr>
          <w:sz w:val="22"/>
          <w:szCs w:val="22"/>
        </w:rPr>
        <w:t xml:space="preserve"> smlouvy </w:t>
      </w:r>
      <w:r>
        <w:rPr>
          <w:sz w:val="22"/>
          <w:szCs w:val="22"/>
        </w:rPr>
        <w:t>se</w:t>
      </w:r>
      <w:r w:rsidRPr="00E32852">
        <w:rPr>
          <w:sz w:val="22"/>
          <w:szCs w:val="22"/>
        </w:rPr>
        <w:t xml:space="preserve"> </w:t>
      </w:r>
      <w:r>
        <w:rPr>
          <w:sz w:val="22"/>
          <w:szCs w:val="22"/>
        </w:rPr>
        <w:t>příkazník</w:t>
      </w:r>
      <w:r w:rsidRPr="00E32852">
        <w:rPr>
          <w:sz w:val="22"/>
          <w:szCs w:val="22"/>
        </w:rPr>
        <w:t xml:space="preserve"> </w:t>
      </w:r>
      <w:r>
        <w:rPr>
          <w:sz w:val="22"/>
          <w:szCs w:val="22"/>
        </w:rPr>
        <w:t>zavazuje</w:t>
      </w:r>
      <w:r w:rsidRPr="00E32852">
        <w:rPr>
          <w:sz w:val="22"/>
          <w:szCs w:val="22"/>
        </w:rPr>
        <w:t xml:space="preserve"> využívat všechny zákonné prostředky a</w:t>
      </w:r>
      <w:r>
        <w:rPr>
          <w:sz w:val="22"/>
          <w:szCs w:val="22"/>
        </w:rPr>
        <w:t> </w:t>
      </w:r>
      <w:r w:rsidRPr="00E32852">
        <w:rPr>
          <w:sz w:val="22"/>
          <w:szCs w:val="22"/>
        </w:rPr>
        <w:t xml:space="preserve">uplatňovat vše, co podle svého </w:t>
      </w:r>
      <w:r>
        <w:rPr>
          <w:sz w:val="22"/>
          <w:szCs w:val="22"/>
        </w:rPr>
        <w:t>odborného uvážení</w:t>
      </w:r>
      <w:r w:rsidRPr="00E32852">
        <w:rPr>
          <w:sz w:val="22"/>
          <w:szCs w:val="22"/>
        </w:rPr>
        <w:t xml:space="preserve"> a</w:t>
      </w:r>
      <w:r>
        <w:rPr>
          <w:sz w:val="22"/>
          <w:szCs w:val="22"/>
        </w:rPr>
        <w:t> </w:t>
      </w:r>
      <w:r w:rsidRPr="00E32852">
        <w:rPr>
          <w:sz w:val="22"/>
          <w:szCs w:val="22"/>
        </w:rPr>
        <w:t xml:space="preserve">příkazů </w:t>
      </w:r>
      <w:r>
        <w:rPr>
          <w:sz w:val="22"/>
          <w:szCs w:val="22"/>
        </w:rPr>
        <w:t>příkazce</w:t>
      </w:r>
      <w:r w:rsidRPr="00E32852">
        <w:rPr>
          <w:sz w:val="22"/>
          <w:szCs w:val="22"/>
        </w:rPr>
        <w:t xml:space="preserve"> </w:t>
      </w:r>
      <w:r>
        <w:rPr>
          <w:sz w:val="22"/>
          <w:szCs w:val="22"/>
        </w:rPr>
        <w:t>bude pokládat</w:t>
      </w:r>
      <w:r w:rsidRPr="00E32852">
        <w:rPr>
          <w:sz w:val="22"/>
          <w:szCs w:val="22"/>
        </w:rPr>
        <w:t xml:space="preserve"> za </w:t>
      </w:r>
      <w:r>
        <w:rPr>
          <w:sz w:val="22"/>
          <w:szCs w:val="22"/>
        </w:rPr>
        <w:t>účelné a </w:t>
      </w:r>
      <w:r w:rsidRPr="00E32852">
        <w:rPr>
          <w:sz w:val="22"/>
          <w:szCs w:val="22"/>
        </w:rPr>
        <w:t>prospěšné.</w:t>
      </w:r>
    </w:p>
    <w:p w:rsidR="007C00FE" w:rsidRPr="003C3A7D" w:rsidRDefault="007C00FE" w:rsidP="00F967EB">
      <w:pPr>
        <w:numPr>
          <w:ilvl w:val="1"/>
          <w:numId w:val="1"/>
        </w:numPr>
        <w:tabs>
          <w:tab w:val="left" w:pos="993"/>
        </w:tabs>
        <w:spacing w:after="120"/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E32852">
        <w:rPr>
          <w:sz w:val="22"/>
          <w:szCs w:val="22"/>
        </w:rPr>
        <w:t xml:space="preserve"> </w:t>
      </w:r>
      <w:r>
        <w:rPr>
          <w:sz w:val="22"/>
          <w:szCs w:val="22"/>
        </w:rPr>
        <w:t>se zavazuje, že p</w:t>
      </w:r>
      <w:r w:rsidRPr="00E32852">
        <w:rPr>
          <w:sz w:val="22"/>
          <w:szCs w:val="22"/>
        </w:rPr>
        <w:t>o ukončení</w:t>
      </w:r>
      <w:r>
        <w:rPr>
          <w:sz w:val="22"/>
          <w:szCs w:val="22"/>
        </w:rPr>
        <w:t xml:space="preserve"> této</w:t>
      </w:r>
      <w:r w:rsidRPr="00E32852">
        <w:rPr>
          <w:sz w:val="22"/>
          <w:szCs w:val="22"/>
        </w:rPr>
        <w:t xml:space="preserve"> smlouvy </w:t>
      </w:r>
      <w:r>
        <w:rPr>
          <w:sz w:val="22"/>
          <w:szCs w:val="22"/>
        </w:rPr>
        <w:t>vydá</w:t>
      </w:r>
      <w:r w:rsidRPr="00E32852">
        <w:rPr>
          <w:sz w:val="22"/>
          <w:szCs w:val="22"/>
        </w:rPr>
        <w:t xml:space="preserve"> </w:t>
      </w:r>
      <w:r>
        <w:rPr>
          <w:sz w:val="22"/>
          <w:szCs w:val="22"/>
        </w:rPr>
        <w:t>příkazci</w:t>
      </w:r>
      <w:r w:rsidRPr="00E32852">
        <w:rPr>
          <w:sz w:val="22"/>
          <w:szCs w:val="22"/>
        </w:rPr>
        <w:t xml:space="preserve"> bez zbytečného odkladu veškeré podklady, které mu </w:t>
      </w:r>
      <w:r>
        <w:rPr>
          <w:sz w:val="22"/>
          <w:szCs w:val="22"/>
        </w:rPr>
        <w:t>příkazce</w:t>
      </w:r>
      <w:r w:rsidRPr="00E328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souvislosti s realizací této smlouvy </w:t>
      </w:r>
      <w:r w:rsidRPr="00E32852">
        <w:rPr>
          <w:sz w:val="22"/>
          <w:szCs w:val="22"/>
        </w:rPr>
        <w:t xml:space="preserve">předal. </w:t>
      </w:r>
      <w:r>
        <w:rPr>
          <w:sz w:val="22"/>
          <w:szCs w:val="22"/>
        </w:rPr>
        <w:t>Příkazník</w:t>
      </w:r>
      <w:r w:rsidRPr="00E32852">
        <w:rPr>
          <w:sz w:val="22"/>
          <w:szCs w:val="22"/>
        </w:rPr>
        <w:t xml:space="preserve"> je</w:t>
      </w:r>
      <w:r>
        <w:rPr>
          <w:sz w:val="22"/>
          <w:szCs w:val="22"/>
        </w:rPr>
        <w:t xml:space="preserve"> však</w:t>
      </w:r>
      <w:r w:rsidRPr="00E32852">
        <w:rPr>
          <w:sz w:val="22"/>
          <w:szCs w:val="22"/>
        </w:rPr>
        <w:t xml:space="preserve"> oprávněn pořizovat si </w:t>
      </w:r>
      <w:r>
        <w:rPr>
          <w:sz w:val="22"/>
          <w:szCs w:val="22"/>
        </w:rPr>
        <w:t xml:space="preserve">a uchovávat </w:t>
      </w:r>
      <w:r w:rsidRPr="00E32852">
        <w:rPr>
          <w:sz w:val="22"/>
          <w:szCs w:val="22"/>
        </w:rPr>
        <w:t xml:space="preserve">z podkladů předaných mu </w:t>
      </w:r>
      <w:r>
        <w:rPr>
          <w:sz w:val="22"/>
          <w:szCs w:val="22"/>
        </w:rPr>
        <w:t>příkazcem</w:t>
      </w:r>
      <w:r w:rsidRPr="00E32852">
        <w:rPr>
          <w:sz w:val="22"/>
          <w:szCs w:val="22"/>
        </w:rPr>
        <w:t xml:space="preserve"> kopie pro </w:t>
      </w:r>
      <w:r>
        <w:rPr>
          <w:sz w:val="22"/>
          <w:szCs w:val="22"/>
        </w:rPr>
        <w:t xml:space="preserve">řádnou </w:t>
      </w:r>
      <w:r w:rsidRPr="00E32852">
        <w:rPr>
          <w:sz w:val="22"/>
          <w:szCs w:val="22"/>
        </w:rPr>
        <w:t>dokumentaci své činnosti</w:t>
      </w:r>
      <w:r>
        <w:rPr>
          <w:sz w:val="22"/>
          <w:szCs w:val="22"/>
        </w:rPr>
        <w:t>, a to i po ukončení této smlouvy</w:t>
      </w:r>
      <w:r w:rsidRPr="00E32852">
        <w:rPr>
          <w:sz w:val="22"/>
          <w:szCs w:val="22"/>
        </w:rPr>
        <w:t>.</w:t>
      </w:r>
    </w:p>
    <w:p w:rsidR="007C00FE" w:rsidRDefault="007C00FE" w:rsidP="00F967EB">
      <w:pPr>
        <w:numPr>
          <w:ilvl w:val="1"/>
          <w:numId w:val="1"/>
        </w:numPr>
        <w:tabs>
          <w:tab w:val="left" w:pos="993"/>
        </w:tabs>
        <w:spacing w:after="120"/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>Příkazce se zavazuje</w:t>
      </w:r>
      <w:r w:rsidRPr="00EE3BB4">
        <w:rPr>
          <w:sz w:val="22"/>
          <w:szCs w:val="22"/>
        </w:rPr>
        <w:t xml:space="preserve"> </w:t>
      </w:r>
      <w:r>
        <w:rPr>
          <w:sz w:val="22"/>
          <w:szCs w:val="22"/>
        </w:rPr>
        <w:t>poskytovat příkazníkovi plnou součinnost při realizaci této smlouvy.</w:t>
      </w:r>
    </w:p>
    <w:p w:rsidR="007C00FE" w:rsidRDefault="007C00FE" w:rsidP="00F967EB">
      <w:pPr>
        <w:numPr>
          <w:ilvl w:val="1"/>
          <w:numId w:val="1"/>
        </w:numPr>
        <w:tabs>
          <w:tab w:val="left" w:pos="993"/>
        </w:tabs>
        <w:spacing w:after="120"/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>Příkazce se zavazuje</w:t>
      </w:r>
      <w:r w:rsidRPr="00EE3BB4">
        <w:rPr>
          <w:sz w:val="22"/>
          <w:szCs w:val="22"/>
        </w:rPr>
        <w:t xml:space="preserve"> </w:t>
      </w:r>
      <w:r>
        <w:rPr>
          <w:sz w:val="22"/>
          <w:szCs w:val="22"/>
        </w:rPr>
        <w:t>zajistit, aby jeho zaměstnanci poskytovali příkazníkovi plnou součinnost při realizaci této smlouvy.</w:t>
      </w:r>
    </w:p>
    <w:p w:rsidR="007C00FE" w:rsidRDefault="007C00FE" w:rsidP="00F967EB">
      <w:pPr>
        <w:numPr>
          <w:ilvl w:val="1"/>
          <w:numId w:val="1"/>
        </w:numPr>
        <w:tabs>
          <w:tab w:val="left" w:pos="993"/>
        </w:tabs>
        <w:spacing w:after="120"/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>Obě strany se zavazují oznámit si navzájem</w:t>
      </w:r>
      <w:r w:rsidRPr="00E32852">
        <w:rPr>
          <w:sz w:val="22"/>
          <w:szCs w:val="22"/>
        </w:rPr>
        <w:t xml:space="preserve"> všechny okolnosti, </w:t>
      </w:r>
      <w:r>
        <w:rPr>
          <w:sz w:val="22"/>
          <w:szCs w:val="22"/>
        </w:rPr>
        <w:t>jež by mohly</w:t>
      </w:r>
      <w:r w:rsidRPr="00E32852">
        <w:rPr>
          <w:sz w:val="22"/>
          <w:szCs w:val="22"/>
        </w:rPr>
        <w:t xml:space="preserve"> mít vliv na </w:t>
      </w:r>
      <w:r>
        <w:rPr>
          <w:sz w:val="22"/>
          <w:szCs w:val="22"/>
        </w:rPr>
        <w:t>plnění této smlouvy</w:t>
      </w:r>
      <w:r w:rsidRPr="00E32852">
        <w:rPr>
          <w:sz w:val="22"/>
          <w:szCs w:val="22"/>
        </w:rPr>
        <w:t xml:space="preserve">. Zjistí-li </w:t>
      </w:r>
      <w:r>
        <w:rPr>
          <w:sz w:val="22"/>
          <w:szCs w:val="22"/>
        </w:rPr>
        <w:t>příkazník</w:t>
      </w:r>
      <w:r w:rsidRPr="00E32852">
        <w:rPr>
          <w:sz w:val="22"/>
          <w:szCs w:val="22"/>
        </w:rPr>
        <w:t xml:space="preserve">, že příkazy </w:t>
      </w:r>
      <w:r>
        <w:rPr>
          <w:sz w:val="22"/>
          <w:szCs w:val="22"/>
        </w:rPr>
        <w:t>příkazce</w:t>
      </w:r>
      <w:r w:rsidRPr="00E32852">
        <w:rPr>
          <w:sz w:val="22"/>
          <w:szCs w:val="22"/>
        </w:rPr>
        <w:t xml:space="preserve"> jsou nevhodné či neúčelné pro plnění </w:t>
      </w:r>
      <w:r>
        <w:rPr>
          <w:sz w:val="22"/>
          <w:szCs w:val="22"/>
        </w:rPr>
        <w:t>této</w:t>
      </w:r>
      <w:r w:rsidRPr="00E32852">
        <w:rPr>
          <w:sz w:val="22"/>
          <w:szCs w:val="22"/>
        </w:rPr>
        <w:t xml:space="preserve"> smlouvy, </w:t>
      </w:r>
      <w:r>
        <w:rPr>
          <w:sz w:val="22"/>
          <w:szCs w:val="22"/>
        </w:rPr>
        <w:t>zavazuje se</w:t>
      </w:r>
      <w:r w:rsidRPr="00E32852">
        <w:rPr>
          <w:sz w:val="22"/>
          <w:szCs w:val="22"/>
        </w:rPr>
        <w:t xml:space="preserve"> na to </w:t>
      </w:r>
      <w:r>
        <w:rPr>
          <w:sz w:val="22"/>
          <w:szCs w:val="22"/>
        </w:rPr>
        <w:t>příkazce upozornit bez zbytečného odkladu. Zjistí-li příkazce, že příkazník nemá od příkazce či jeho zaměstnanců k dispozici všechny potřebné podklady, zavazuje se na to příkazníka upozornit bez zbytečného odkladu.</w:t>
      </w:r>
    </w:p>
    <w:p w:rsidR="00611A06" w:rsidRPr="00E32852" w:rsidRDefault="00611A06" w:rsidP="00611A06">
      <w:pPr>
        <w:tabs>
          <w:tab w:val="left" w:pos="993"/>
        </w:tabs>
        <w:spacing w:after="120"/>
        <w:jc w:val="both"/>
        <w:rPr>
          <w:sz w:val="22"/>
          <w:szCs w:val="22"/>
        </w:rPr>
      </w:pPr>
    </w:p>
    <w:p w:rsidR="00611A06" w:rsidRPr="00611A06" w:rsidRDefault="00611A06" w:rsidP="00C27CD5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/>
        <w:ind w:left="357" w:hanging="357"/>
        <w:jc w:val="both"/>
        <w:rPr>
          <w:b/>
          <w:sz w:val="22"/>
          <w:szCs w:val="22"/>
        </w:rPr>
      </w:pPr>
      <w:r w:rsidRPr="00611A06">
        <w:rPr>
          <w:b/>
          <w:sz w:val="22"/>
          <w:szCs w:val="22"/>
        </w:rPr>
        <w:lastRenderedPageBreak/>
        <w:t>Povinnosti příkazce a příkazníka</w:t>
      </w:r>
    </w:p>
    <w:p w:rsidR="00611A06" w:rsidRDefault="00611A06" w:rsidP="00611A06">
      <w:pPr>
        <w:rPr>
          <w:sz w:val="22"/>
          <w:szCs w:val="22"/>
        </w:rPr>
      </w:pPr>
      <w:r w:rsidRPr="00611A06">
        <w:rPr>
          <w:sz w:val="22"/>
          <w:szCs w:val="22"/>
        </w:rPr>
        <w:t>6.1</w:t>
      </w:r>
      <w:r w:rsidRPr="00626D70">
        <w:rPr>
          <w:b/>
          <w:sz w:val="22"/>
          <w:szCs w:val="22"/>
        </w:rPr>
        <w:t>. Příkazce</w:t>
      </w:r>
      <w:r w:rsidRPr="00611A06">
        <w:rPr>
          <w:sz w:val="22"/>
          <w:szCs w:val="22"/>
        </w:rPr>
        <w:t xml:space="preserve">  se </w:t>
      </w:r>
      <w:r>
        <w:rPr>
          <w:sz w:val="22"/>
          <w:szCs w:val="22"/>
        </w:rPr>
        <w:t>zavazuje poskytovat příkazníkovi</w:t>
      </w:r>
      <w:r w:rsidRPr="00611A06">
        <w:rPr>
          <w:sz w:val="22"/>
          <w:szCs w:val="22"/>
        </w:rPr>
        <w:t xml:space="preserve"> nezbytn</w:t>
      </w:r>
      <w:r w:rsidR="00653417">
        <w:rPr>
          <w:sz w:val="22"/>
          <w:szCs w:val="22"/>
        </w:rPr>
        <w:t>ou součinnost při provádění prací</w:t>
      </w:r>
      <w:r w:rsidRPr="00611A06">
        <w:rPr>
          <w:sz w:val="22"/>
          <w:szCs w:val="22"/>
        </w:rPr>
        <w:t xml:space="preserve"> a zejména je </w:t>
      </w:r>
    </w:p>
    <w:p w:rsidR="00611A06" w:rsidRPr="00611A06" w:rsidRDefault="00611A06" w:rsidP="00611A06">
      <w:pPr>
        <w:rPr>
          <w:sz w:val="22"/>
          <w:szCs w:val="22"/>
        </w:rPr>
      </w:pPr>
      <w:r w:rsidRPr="00611A06">
        <w:rPr>
          <w:sz w:val="22"/>
          <w:szCs w:val="22"/>
        </w:rPr>
        <w:t xml:space="preserve">      povinen :</w:t>
      </w:r>
    </w:p>
    <w:p w:rsidR="00611A06" w:rsidRPr="00611A06" w:rsidRDefault="00611A06" w:rsidP="00611A06">
      <w:pPr>
        <w:rPr>
          <w:sz w:val="22"/>
          <w:szCs w:val="22"/>
        </w:rPr>
      </w:pPr>
      <w:r>
        <w:rPr>
          <w:sz w:val="22"/>
          <w:szCs w:val="22"/>
        </w:rPr>
        <w:t xml:space="preserve">      - </w:t>
      </w:r>
      <w:r w:rsidRPr="00611A06">
        <w:rPr>
          <w:sz w:val="22"/>
          <w:szCs w:val="22"/>
        </w:rPr>
        <w:t>předávat včas a bez průtahů všechny doklady a p</w:t>
      </w:r>
      <w:r>
        <w:rPr>
          <w:sz w:val="22"/>
          <w:szCs w:val="22"/>
        </w:rPr>
        <w:t>odklady, které s prací</w:t>
      </w:r>
      <w:r w:rsidRPr="00611A06">
        <w:rPr>
          <w:sz w:val="22"/>
          <w:szCs w:val="22"/>
        </w:rPr>
        <w:t xml:space="preserve"> souvisejí</w:t>
      </w:r>
    </w:p>
    <w:p w:rsidR="00611A06" w:rsidRDefault="00611A06" w:rsidP="00611A06">
      <w:pPr>
        <w:rPr>
          <w:sz w:val="22"/>
          <w:szCs w:val="22"/>
        </w:rPr>
      </w:pPr>
      <w:r>
        <w:rPr>
          <w:sz w:val="22"/>
          <w:szCs w:val="22"/>
        </w:rPr>
        <w:t xml:space="preserve">      - </w:t>
      </w:r>
      <w:r w:rsidRPr="00611A06">
        <w:rPr>
          <w:sz w:val="22"/>
          <w:szCs w:val="22"/>
        </w:rPr>
        <w:t>včas a be</w:t>
      </w:r>
      <w:r>
        <w:rPr>
          <w:sz w:val="22"/>
          <w:szCs w:val="22"/>
        </w:rPr>
        <w:t>z průtahů poskytovat příkazníkovi</w:t>
      </w:r>
      <w:r w:rsidRPr="00611A06">
        <w:rPr>
          <w:sz w:val="22"/>
          <w:szCs w:val="22"/>
        </w:rPr>
        <w:t xml:space="preserve"> informace nutné ke zpětnému poskytování odborné </w:t>
      </w:r>
      <w:r>
        <w:rPr>
          <w:sz w:val="22"/>
          <w:szCs w:val="22"/>
        </w:rPr>
        <w:t xml:space="preserve"> </w:t>
      </w:r>
    </w:p>
    <w:p w:rsidR="00611A06" w:rsidRPr="00611A06" w:rsidRDefault="00611A06" w:rsidP="00611A06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611A06">
        <w:rPr>
          <w:sz w:val="22"/>
          <w:szCs w:val="22"/>
        </w:rPr>
        <w:t xml:space="preserve">pomoci </w:t>
      </w:r>
      <w:r>
        <w:rPr>
          <w:sz w:val="22"/>
          <w:szCs w:val="22"/>
        </w:rPr>
        <w:t>příkazníkem</w:t>
      </w:r>
    </w:p>
    <w:p w:rsidR="00611A06" w:rsidRDefault="00611A06" w:rsidP="00611A06">
      <w:pPr>
        <w:rPr>
          <w:sz w:val="22"/>
          <w:szCs w:val="22"/>
        </w:rPr>
      </w:pPr>
      <w:r>
        <w:rPr>
          <w:sz w:val="22"/>
          <w:szCs w:val="22"/>
        </w:rPr>
        <w:t xml:space="preserve">      - </w:t>
      </w:r>
      <w:r w:rsidRPr="00611A06">
        <w:rPr>
          <w:sz w:val="22"/>
          <w:szCs w:val="22"/>
        </w:rPr>
        <w:t xml:space="preserve">včas a </w:t>
      </w:r>
      <w:r>
        <w:rPr>
          <w:sz w:val="22"/>
          <w:szCs w:val="22"/>
        </w:rPr>
        <w:t>bez průtahů sdělovat příkazníkovi</w:t>
      </w:r>
      <w:r w:rsidRPr="00611A06">
        <w:rPr>
          <w:sz w:val="22"/>
          <w:szCs w:val="22"/>
        </w:rPr>
        <w:t xml:space="preserve"> všechny skutečnosti nezachycené v předávaných dokladech </w:t>
      </w:r>
    </w:p>
    <w:p w:rsidR="00611A06" w:rsidRDefault="00611A06" w:rsidP="00611A06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611A06">
        <w:rPr>
          <w:sz w:val="22"/>
          <w:szCs w:val="22"/>
        </w:rPr>
        <w:t>a podkladech, které mají nebo mohou mít</w:t>
      </w:r>
      <w:r>
        <w:rPr>
          <w:sz w:val="22"/>
          <w:szCs w:val="22"/>
        </w:rPr>
        <w:t xml:space="preserve"> vliv na zpracování účetní agendy</w:t>
      </w:r>
      <w:r w:rsidRPr="00611A06">
        <w:rPr>
          <w:sz w:val="22"/>
          <w:szCs w:val="22"/>
        </w:rPr>
        <w:t xml:space="preserve">, vedení evidence, výkazů, </w:t>
      </w:r>
    </w:p>
    <w:p w:rsidR="00611A06" w:rsidRPr="00611A06" w:rsidRDefault="00611A06" w:rsidP="00611A06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611A06">
        <w:rPr>
          <w:sz w:val="22"/>
          <w:szCs w:val="22"/>
        </w:rPr>
        <w:t>daňových přiznání.</w:t>
      </w:r>
    </w:p>
    <w:p w:rsidR="00611A06" w:rsidRDefault="00611A06" w:rsidP="00611A06">
      <w:pPr>
        <w:rPr>
          <w:sz w:val="22"/>
          <w:szCs w:val="22"/>
        </w:rPr>
      </w:pPr>
      <w:r>
        <w:rPr>
          <w:sz w:val="22"/>
          <w:szCs w:val="22"/>
        </w:rPr>
        <w:t>6.1. Příkazce</w:t>
      </w:r>
      <w:r w:rsidRPr="00611A06">
        <w:rPr>
          <w:sz w:val="22"/>
          <w:szCs w:val="22"/>
        </w:rPr>
        <w:t xml:space="preserve"> bere na vědomí, že nesplní-li termíny při předání dokladů </w:t>
      </w:r>
      <w:r>
        <w:rPr>
          <w:sz w:val="22"/>
          <w:szCs w:val="22"/>
        </w:rPr>
        <w:t xml:space="preserve">a podkladů dohodnuté mezi oběma   </w:t>
      </w:r>
    </w:p>
    <w:p w:rsidR="00611A06" w:rsidRDefault="00611A06" w:rsidP="00611A06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611A06">
        <w:rPr>
          <w:sz w:val="22"/>
          <w:szCs w:val="22"/>
        </w:rPr>
        <w:t>smluvními stranami nebo termíny dané příslušný</w:t>
      </w:r>
      <w:r>
        <w:rPr>
          <w:sz w:val="22"/>
          <w:szCs w:val="22"/>
        </w:rPr>
        <w:t>mi zákony, neodpovídá příkazník</w:t>
      </w:r>
      <w:r w:rsidRPr="00611A06">
        <w:rPr>
          <w:sz w:val="22"/>
          <w:szCs w:val="22"/>
        </w:rPr>
        <w:t xml:space="preserve"> za termíny svého </w:t>
      </w:r>
    </w:p>
    <w:p w:rsidR="00611A06" w:rsidRPr="00611A06" w:rsidRDefault="00611A06" w:rsidP="00611A06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611A06">
        <w:rPr>
          <w:sz w:val="22"/>
          <w:szCs w:val="22"/>
        </w:rPr>
        <w:t>plnění  a za škody z toho vzniklé.</w:t>
      </w:r>
    </w:p>
    <w:p w:rsidR="00611A06" w:rsidRPr="00653417" w:rsidRDefault="00611A06" w:rsidP="00611A06">
      <w:pPr>
        <w:rPr>
          <w:sz w:val="16"/>
          <w:szCs w:val="16"/>
        </w:rPr>
      </w:pPr>
    </w:p>
    <w:p w:rsidR="00653417" w:rsidRDefault="00653417" w:rsidP="00653417">
      <w:pPr>
        <w:rPr>
          <w:sz w:val="22"/>
          <w:szCs w:val="22"/>
        </w:rPr>
      </w:pPr>
      <w:r w:rsidRPr="00653417">
        <w:rPr>
          <w:sz w:val="22"/>
          <w:szCs w:val="22"/>
        </w:rPr>
        <w:t xml:space="preserve">6.2. </w:t>
      </w:r>
      <w:r w:rsidRPr="00626D70">
        <w:rPr>
          <w:b/>
          <w:sz w:val="22"/>
          <w:szCs w:val="22"/>
        </w:rPr>
        <w:t>Příkazník</w:t>
      </w:r>
      <w:r w:rsidRPr="00653417">
        <w:rPr>
          <w:sz w:val="22"/>
          <w:szCs w:val="22"/>
        </w:rPr>
        <w:t xml:space="preserve"> </w:t>
      </w:r>
      <w:r w:rsidR="00611A06" w:rsidRPr="00653417">
        <w:rPr>
          <w:sz w:val="22"/>
          <w:szCs w:val="22"/>
        </w:rPr>
        <w:t xml:space="preserve"> je povinen v rozsahu čl. 2.1</w:t>
      </w:r>
      <w:r w:rsidRPr="00653417">
        <w:rPr>
          <w:sz w:val="22"/>
          <w:szCs w:val="22"/>
        </w:rPr>
        <w:t>.1 a na základě příkazce</w:t>
      </w:r>
      <w:r w:rsidR="00611A06" w:rsidRPr="00653417">
        <w:rPr>
          <w:sz w:val="22"/>
          <w:szCs w:val="22"/>
        </w:rPr>
        <w:t xml:space="preserve"> předaných a řádných dokladů včas a </w:t>
      </w:r>
    </w:p>
    <w:p w:rsidR="00653417" w:rsidRDefault="00653417" w:rsidP="0065341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11A06" w:rsidRPr="00653417">
        <w:rPr>
          <w:sz w:val="22"/>
          <w:szCs w:val="22"/>
        </w:rPr>
        <w:t>v odpovídající kvalitě postupně provádět příslušné p</w:t>
      </w:r>
      <w:r w:rsidRPr="00653417">
        <w:rPr>
          <w:sz w:val="22"/>
          <w:szCs w:val="22"/>
        </w:rPr>
        <w:t xml:space="preserve">ráce a vést předepsanou agendu včetně formální </w:t>
      </w:r>
      <w:r>
        <w:rPr>
          <w:sz w:val="22"/>
          <w:szCs w:val="22"/>
        </w:rPr>
        <w:t xml:space="preserve"> </w:t>
      </w:r>
    </w:p>
    <w:p w:rsidR="00653417" w:rsidRDefault="00653417" w:rsidP="0065341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653417">
        <w:rPr>
          <w:sz w:val="22"/>
          <w:szCs w:val="22"/>
        </w:rPr>
        <w:t xml:space="preserve">kontroly předávaných dokladů. </w:t>
      </w:r>
      <w:r w:rsidR="00611A06" w:rsidRPr="00653417">
        <w:rPr>
          <w:sz w:val="22"/>
          <w:szCs w:val="22"/>
        </w:rPr>
        <w:t xml:space="preserve">Nezodpovídá však za formální a věcnou správnost uskutečňovaných </w:t>
      </w:r>
    </w:p>
    <w:p w:rsidR="00611A06" w:rsidRPr="00653417" w:rsidRDefault="00653417" w:rsidP="0065341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11A06" w:rsidRPr="00653417">
        <w:rPr>
          <w:sz w:val="22"/>
          <w:szCs w:val="22"/>
        </w:rPr>
        <w:t>h</w:t>
      </w:r>
      <w:r w:rsidRPr="00653417">
        <w:rPr>
          <w:sz w:val="22"/>
          <w:szCs w:val="22"/>
        </w:rPr>
        <w:t>ospodářských operací příkazce</w:t>
      </w:r>
      <w:r w:rsidR="00611A06" w:rsidRPr="00653417">
        <w:rPr>
          <w:sz w:val="22"/>
          <w:szCs w:val="22"/>
        </w:rPr>
        <w:t>.</w:t>
      </w:r>
    </w:p>
    <w:p w:rsidR="00611A06" w:rsidRPr="00653417" w:rsidRDefault="00611A06" w:rsidP="00611A06">
      <w:pPr>
        <w:rPr>
          <w:sz w:val="16"/>
          <w:szCs w:val="16"/>
        </w:rPr>
      </w:pPr>
    </w:p>
    <w:p w:rsidR="00653417" w:rsidRDefault="00653417" w:rsidP="00653417">
      <w:pPr>
        <w:rPr>
          <w:sz w:val="22"/>
          <w:szCs w:val="22"/>
        </w:rPr>
      </w:pPr>
      <w:r w:rsidRPr="00653417">
        <w:rPr>
          <w:sz w:val="22"/>
          <w:szCs w:val="22"/>
        </w:rPr>
        <w:t>6.3. Příkazník</w:t>
      </w:r>
      <w:r w:rsidR="00611A06" w:rsidRPr="00653417">
        <w:rPr>
          <w:sz w:val="22"/>
          <w:szCs w:val="22"/>
        </w:rPr>
        <w:t xml:space="preserve"> je povinen </w:t>
      </w:r>
      <w:r w:rsidRPr="00653417">
        <w:rPr>
          <w:sz w:val="22"/>
          <w:szCs w:val="22"/>
        </w:rPr>
        <w:t>upozornit příkazce</w:t>
      </w:r>
      <w:r w:rsidR="00611A06" w:rsidRPr="00653417">
        <w:rPr>
          <w:sz w:val="22"/>
          <w:szCs w:val="22"/>
        </w:rPr>
        <w:t xml:space="preserve"> na všechny skutečnosti, které jsou mu známy nebo by </w:t>
      </w:r>
    </w:p>
    <w:p w:rsidR="00653417" w:rsidRDefault="00653417" w:rsidP="0065341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11A06" w:rsidRPr="00653417">
        <w:rPr>
          <w:sz w:val="22"/>
          <w:szCs w:val="22"/>
        </w:rPr>
        <w:t>vyplynuly z použit</w:t>
      </w:r>
      <w:r w:rsidRPr="00653417">
        <w:rPr>
          <w:sz w:val="22"/>
          <w:szCs w:val="22"/>
        </w:rPr>
        <w:t xml:space="preserve">í nevhodných pokynů příkazce </w:t>
      </w:r>
      <w:r w:rsidR="00611A06" w:rsidRPr="00653417">
        <w:rPr>
          <w:sz w:val="22"/>
          <w:szCs w:val="22"/>
        </w:rPr>
        <w:t xml:space="preserve"> a mohly by vést k protiprávnímu jednání nebo ke </w:t>
      </w:r>
    </w:p>
    <w:p w:rsidR="00653417" w:rsidRDefault="00653417" w:rsidP="0065341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11A06" w:rsidRPr="00653417">
        <w:rPr>
          <w:sz w:val="22"/>
          <w:szCs w:val="22"/>
        </w:rPr>
        <w:t>způsobení š</w:t>
      </w:r>
      <w:r w:rsidRPr="00653417">
        <w:rPr>
          <w:sz w:val="22"/>
          <w:szCs w:val="22"/>
        </w:rPr>
        <w:t>kody. V případě, že by příkazce</w:t>
      </w:r>
      <w:r w:rsidR="00611A06" w:rsidRPr="00653417">
        <w:rPr>
          <w:sz w:val="22"/>
          <w:szCs w:val="22"/>
        </w:rPr>
        <w:t xml:space="preserve"> na toto upozornění nereagoval, své pokyny a jednání</w:t>
      </w:r>
      <w:r w:rsidRPr="00653417">
        <w:rPr>
          <w:sz w:val="22"/>
          <w:szCs w:val="22"/>
        </w:rPr>
        <w:t xml:space="preserve"> </w:t>
      </w:r>
    </w:p>
    <w:p w:rsidR="00653417" w:rsidRDefault="00653417" w:rsidP="0065341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653417">
        <w:rPr>
          <w:sz w:val="22"/>
          <w:szCs w:val="22"/>
        </w:rPr>
        <w:t>nezměnil, neodpovídá příkazník</w:t>
      </w:r>
      <w:r w:rsidR="00611A06" w:rsidRPr="00653417">
        <w:rPr>
          <w:sz w:val="22"/>
          <w:szCs w:val="22"/>
        </w:rPr>
        <w:t xml:space="preserve"> za právní důsledky a případnou škodu.</w:t>
      </w:r>
      <w:r>
        <w:rPr>
          <w:sz w:val="22"/>
          <w:szCs w:val="22"/>
        </w:rPr>
        <w:t xml:space="preserve"> </w:t>
      </w:r>
      <w:r w:rsidRPr="00653417">
        <w:rPr>
          <w:sz w:val="22"/>
          <w:szCs w:val="22"/>
        </w:rPr>
        <w:t xml:space="preserve">Příkazník je povinen při </w:t>
      </w:r>
    </w:p>
    <w:p w:rsidR="00611A06" w:rsidRPr="00653417" w:rsidRDefault="00653417" w:rsidP="00653417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F3D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653417">
        <w:rPr>
          <w:sz w:val="22"/>
          <w:szCs w:val="22"/>
        </w:rPr>
        <w:t xml:space="preserve">zpracování </w:t>
      </w:r>
      <w:r w:rsidR="00611A06" w:rsidRPr="00653417">
        <w:rPr>
          <w:sz w:val="22"/>
          <w:szCs w:val="22"/>
        </w:rPr>
        <w:t xml:space="preserve"> dodržovat dohodnuté nebo zákonem </w:t>
      </w:r>
      <w:r w:rsidRPr="00653417">
        <w:rPr>
          <w:sz w:val="22"/>
          <w:szCs w:val="22"/>
        </w:rPr>
        <w:t xml:space="preserve"> </w:t>
      </w:r>
      <w:r w:rsidR="00611A06" w:rsidRPr="00653417">
        <w:rPr>
          <w:sz w:val="22"/>
          <w:szCs w:val="22"/>
        </w:rPr>
        <w:t>schválené termíny.</w:t>
      </w:r>
    </w:p>
    <w:p w:rsidR="00AE3691" w:rsidRPr="00EE3BB4" w:rsidRDefault="00AE3691" w:rsidP="00C27CD5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Závěrečná ujednání</w:t>
      </w:r>
    </w:p>
    <w:p w:rsidR="00144269" w:rsidRPr="00AE3691" w:rsidRDefault="005F3DC7" w:rsidP="005F3DC7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 w:rsidR="00144269" w:rsidRPr="00AE3691">
        <w:rPr>
          <w:sz w:val="22"/>
          <w:szCs w:val="22"/>
        </w:rPr>
        <w:t>Ta</w:t>
      </w:r>
      <w:r w:rsidR="00056098">
        <w:rPr>
          <w:sz w:val="22"/>
          <w:szCs w:val="22"/>
        </w:rPr>
        <w:t xml:space="preserve">to smlouva se uzavírá na dobu </w:t>
      </w:r>
      <w:r w:rsidR="00144269" w:rsidRPr="00AE3691">
        <w:rPr>
          <w:sz w:val="22"/>
          <w:szCs w:val="22"/>
        </w:rPr>
        <w:t xml:space="preserve">určitou </w:t>
      </w:r>
      <w:r w:rsidR="00FB417F">
        <w:rPr>
          <w:sz w:val="22"/>
          <w:szCs w:val="22"/>
        </w:rPr>
        <w:t>do 31. 3</w:t>
      </w:r>
      <w:bookmarkStart w:id="3" w:name="_GoBack"/>
      <w:bookmarkEnd w:id="3"/>
      <w:r w:rsidR="00FB417F">
        <w:rPr>
          <w:sz w:val="22"/>
          <w:szCs w:val="22"/>
        </w:rPr>
        <w:t>. 2021</w:t>
      </w:r>
      <w:r w:rsidR="00056098">
        <w:rPr>
          <w:sz w:val="22"/>
          <w:szCs w:val="22"/>
        </w:rPr>
        <w:t xml:space="preserve"> </w:t>
      </w:r>
      <w:r w:rsidR="00144269" w:rsidRPr="00AE3691">
        <w:rPr>
          <w:sz w:val="22"/>
          <w:szCs w:val="22"/>
        </w:rPr>
        <w:t>počínaje dnem</w:t>
      </w:r>
      <w:r w:rsidR="00EF5FCE" w:rsidRPr="00AE3691">
        <w:rPr>
          <w:sz w:val="22"/>
          <w:szCs w:val="22"/>
        </w:rPr>
        <w:t xml:space="preserve"> </w:t>
      </w:r>
      <w:r w:rsidR="00056098">
        <w:rPr>
          <w:sz w:val="22"/>
          <w:szCs w:val="22"/>
        </w:rPr>
        <w:t>01. 12</w:t>
      </w:r>
      <w:r w:rsidR="0064334E" w:rsidRPr="00AE3691">
        <w:rPr>
          <w:sz w:val="22"/>
          <w:szCs w:val="22"/>
        </w:rPr>
        <w:t>.</w:t>
      </w:r>
      <w:r w:rsidR="00056098">
        <w:rPr>
          <w:sz w:val="22"/>
          <w:szCs w:val="22"/>
        </w:rPr>
        <w:t xml:space="preserve"> 2019.</w:t>
      </w:r>
    </w:p>
    <w:p w:rsidR="005E1837" w:rsidRDefault="005F3DC7" w:rsidP="005F3DC7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5E1837">
        <w:rPr>
          <w:sz w:val="22"/>
          <w:szCs w:val="22"/>
        </w:rPr>
        <w:t>Tuto smlouvu lze měnit jenom písemnými dodatky, které mají být vzestupně číslovány.</w:t>
      </w:r>
    </w:p>
    <w:p w:rsidR="005F3DC7" w:rsidRDefault="005F3DC7" w:rsidP="005F3DC7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  </w:t>
      </w:r>
      <w:r w:rsidR="00AE3691" w:rsidRPr="00F343B4">
        <w:rPr>
          <w:sz w:val="22"/>
          <w:szCs w:val="22"/>
        </w:rPr>
        <w:t xml:space="preserve">Každá ze smluvních stran může tuto smlouvu písemně vypovědět bez udání důvodu. Smluvní strany </w:t>
      </w:r>
    </w:p>
    <w:p w:rsidR="005F3DC7" w:rsidRDefault="005F3DC7" w:rsidP="005F3DC7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E3691" w:rsidRPr="00F343B4">
        <w:rPr>
          <w:sz w:val="22"/>
          <w:szCs w:val="22"/>
        </w:rPr>
        <w:t xml:space="preserve">sjednávají, že délka výpovědní doby činí dva (2) kalendářní měsíce, přičemž výpovědní lhůta začíná </w:t>
      </w:r>
    </w:p>
    <w:p w:rsidR="00623827" w:rsidRPr="00F343B4" w:rsidRDefault="005F3DC7" w:rsidP="005F3DC7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E3691" w:rsidRPr="00F343B4">
        <w:rPr>
          <w:sz w:val="22"/>
          <w:szCs w:val="22"/>
        </w:rPr>
        <w:t>běžet poslední den měsíce, ve kterém byla písemná výpověď doručena druhé smluvní straně.</w:t>
      </w:r>
    </w:p>
    <w:p w:rsidR="005F3DC7" w:rsidRDefault="005F3DC7" w:rsidP="005F3DC7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</w:t>
      </w:r>
      <w:r w:rsidR="005E1837" w:rsidRPr="005E1837">
        <w:rPr>
          <w:sz w:val="22"/>
          <w:szCs w:val="22"/>
        </w:rPr>
        <w:t xml:space="preserve">Tato smlouva se řídí právním řádem České republiky, především příslušnými ustanoveními </w:t>
      </w:r>
    </w:p>
    <w:p w:rsidR="007C00FE" w:rsidRDefault="005F3DC7" w:rsidP="005F3DC7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E1837" w:rsidRPr="005E1837">
        <w:rPr>
          <w:sz w:val="22"/>
          <w:szCs w:val="22"/>
        </w:rPr>
        <w:t>občanského zákoníku.</w:t>
      </w:r>
    </w:p>
    <w:p w:rsidR="005F3DC7" w:rsidRDefault="005F3DC7" w:rsidP="005F3DC7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7.5.  </w:t>
      </w:r>
      <w:r w:rsidR="005E1837" w:rsidRPr="005E1837">
        <w:rPr>
          <w:sz w:val="22"/>
          <w:szCs w:val="22"/>
        </w:rPr>
        <w:t xml:space="preserve">Všechny spory vznikající z této smlouvy a v souvislosti s ní budou rozhodovány s konečnou platností </w:t>
      </w:r>
    </w:p>
    <w:p w:rsidR="005E1837" w:rsidRPr="005E1837" w:rsidRDefault="005F3DC7" w:rsidP="005F3DC7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E1837" w:rsidRPr="005E1837">
        <w:rPr>
          <w:sz w:val="22"/>
          <w:szCs w:val="22"/>
        </w:rPr>
        <w:t xml:space="preserve">před </w:t>
      </w:r>
      <w:r w:rsidR="007C00FE">
        <w:rPr>
          <w:sz w:val="22"/>
          <w:szCs w:val="22"/>
        </w:rPr>
        <w:t>příslušnými</w:t>
      </w:r>
      <w:r w:rsidR="005E1837" w:rsidRPr="005E1837">
        <w:rPr>
          <w:sz w:val="22"/>
          <w:szCs w:val="22"/>
        </w:rPr>
        <w:t xml:space="preserve"> soudy České republiky.</w:t>
      </w:r>
    </w:p>
    <w:p w:rsidR="005F3DC7" w:rsidRDefault="005F3DC7" w:rsidP="005F3DC7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7. 6. </w:t>
      </w:r>
      <w:r w:rsidR="00AE3691" w:rsidRPr="003C3A7D">
        <w:rPr>
          <w:sz w:val="22"/>
          <w:szCs w:val="22"/>
        </w:rPr>
        <w:t xml:space="preserve">Tato smlouva </w:t>
      </w:r>
      <w:r w:rsidR="00AE3691">
        <w:rPr>
          <w:sz w:val="22"/>
          <w:szCs w:val="22"/>
        </w:rPr>
        <w:t>je</w:t>
      </w:r>
      <w:r w:rsidR="00AE3691" w:rsidRPr="003C3A7D">
        <w:rPr>
          <w:sz w:val="22"/>
          <w:szCs w:val="22"/>
        </w:rPr>
        <w:t xml:space="preserve"> sepsána ve dvou (2) vyhotoveních, z nichž každá ze </w:t>
      </w:r>
      <w:r w:rsidR="00AE3691">
        <w:rPr>
          <w:sz w:val="22"/>
          <w:szCs w:val="22"/>
        </w:rPr>
        <w:t xml:space="preserve">smluvních </w:t>
      </w:r>
      <w:r w:rsidR="00AE3691" w:rsidRPr="003C3A7D">
        <w:rPr>
          <w:sz w:val="22"/>
          <w:szCs w:val="22"/>
        </w:rPr>
        <w:t xml:space="preserve">stran obdrží po </w:t>
      </w:r>
    </w:p>
    <w:p w:rsidR="00AE3691" w:rsidRPr="003C3A7D" w:rsidRDefault="005F3DC7" w:rsidP="005F3DC7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E3691" w:rsidRPr="003C3A7D">
        <w:rPr>
          <w:sz w:val="22"/>
          <w:szCs w:val="22"/>
        </w:rPr>
        <w:t>jednom (1)</w:t>
      </w:r>
      <w:r w:rsidR="00AE3691">
        <w:rPr>
          <w:sz w:val="22"/>
          <w:szCs w:val="22"/>
        </w:rPr>
        <w:t xml:space="preserve"> vyhotovení</w:t>
      </w:r>
      <w:r w:rsidR="00AE3691" w:rsidRPr="003C3A7D">
        <w:rPr>
          <w:sz w:val="22"/>
          <w:szCs w:val="22"/>
        </w:rPr>
        <w:t>.</w:t>
      </w:r>
    </w:p>
    <w:p w:rsidR="00056098" w:rsidRDefault="005F3DC7" w:rsidP="005F3DC7">
      <w:pPr>
        <w:tabs>
          <w:tab w:val="left" w:pos="993"/>
        </w:tabs>
        <w:jc w:val="both"/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 xml:space="preserve">7.7. </w:t>
      </w:r>
      <w:r w:rsidR="00EC6246" w:rsidRPr="00AE3691">
        <w:rPr>
          <w:sz w:val="22"/>
          <w:szCs w:val="22"/>
        </w:rPr>
        <w:t>Smluvní strany</w:t>
      </w:r>
      <w:r w:rsidR="00EC6246" w:rsidRPr="00F956DA">
        <w:rPr>
          <w:rFonts w:cs="Arial"/>
          <w:color w:val="000000"/>
          <w:sz w:val="22"/>
          <w:szCs w:val="22"/>
        </w:rPr>
        <w:t xml:space="preserve"> svými podpisy potvrzují, že souhlasí s celým obsahem smlouvy.</w:t>
      </w:r>
    </w:p>
    <w:p w:rsidR="005F3DC7" w:rsidRDefault="005F3DC7" w:rsidP="005F3DC7">
      <w:pPr>
        <w:tabs>
          <w:tab w:val="left" w:pos="993"/>
        </w:tabs>
        <w:suppressAutoHyphens/>
        <w:rPr>
          <w:rFonts w:cs="Arial"/>
          <w:bCs/>
          <w:color w:val="000000"/>
          <w:sz w:val="22"/>
          <w:szCs w:val="22"/>
        </w:rPr>
      </w:pPr>
      <w:r w:rsidRPr="005F3DC7">
        <w:rPr>
          <w:rFonts w:cs="Arial"/>
          <w:bCs/>
          <w:color w:val="000000"/>
          <w:sz w:val="22"/>
          <w:szCs w:val="22"/>
        </w:rPr>
        <w:t>7.8</w:t>
      </w:r>
      <w:r>
        <w:rPr>
          <w:rFonts w:cs="Arial"/>
          <w:b/>
          <w:bCs/>
          <w:color w:val="000000"/>
          <w:sz w:val="22"/>
          <w:szCs w:val="22"/>
        </w:rPr>
        <w:t xml:space="preserve">. </w:t>
      </w:r>
      <w:r w:rsidR="00056098" w:rsidRPr="005F3DC7">
        <w:rPr>
          <w:rFonts w:cs="Arial"/>
          <w:bCs/>
          <w:color w:val="000000"/>
          <w:sz w:val="22"/>
          <w:szCs w:val="22"/>
        </w:rPr>
        <w:t xml:space="preserve">Smluvní strany se dohodli, že příkazní smlouva, kterou mezi s sebou uzavřeli dne </w:t>
      </w:r>
      <w:r w:rsidRPr="005F3DC7">
        <w:rPr>
          <w:rFonts w:cs="Arial"/>
          <w:bCs/>
          <w:color w:val="000000"/>
          <w:sz w:val="22"/>
          <w:szCs w:val="22"/>
        </w:rPr>
        <w:t>2</w:t>
      </w:r>
      <w:r w:rsidR="00056098" w:rsidRPr="005F3DC7">
        <w:rPr>
          <w:rFonts w:cs="Arial"/>
          <w:bCs/>
          <w:color w:val="000000"/>
          <w:sz w:val="22"/>
          <w:szCs w:val="22"/>
        </w:rPr>
        <w:t>. 1</w:t>
      </w:r>
      <w:r w:rsidR="00056098" w:rsidRPr="005F3DC7">
        <w:rPr>
          <w:sz w:val="22"/>
          <w:szCs w:val="22"/>
        </w:rPr>
        <w:t xml:space="preserve">. </w:t>
      </w:r>
      <w:r w:rsidR="00056098" w:rsidRPr="005F3DC7">
        <w:rPr>
          <w:rFonts w:cs="Arial"/>
          <w:bCs/>
          <w:color w:val="000000"/>
          <w:sz w:val="22"/>
          <w:szCs w:val="22"/>
        </w:rPr>
        <w:t xml:space="preserve">2019 na 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="00056098" w:rsidRPr="005F3DC7">
        <w:rPr>
          <w:rFonts w:cs="Arial"/>
          <w:bCs/>
          <w:color w:val="000000"/>
          <w:sz w:val="22"/>
          <w:szCs w:val="22"/>
        </w:rPr>
        <w:t>stej</w:t>
      </w:r>
      <w:r w:rsidRPr="005F3DC7">
        <w:rPr>
          <w:rFonts w:cs="Arial"/>
          <w:bCs/>
          <w:color w:val="000000"/>
          <w:sz w:val="22"/>
          <w:szCs w:val="22"/>
        </w:rPr>
        <w:t xml:space="preserve">ný </w:t>
      </w:r>
    </w:p>
    <w:p w:rsidR="00056098" w:rsidRPr="005F3DC7" w:rsidRDefault="005F3DC7" w:rsidP="005F3DC7">
      <w:pPr>
        <w:tabs>
          <w:tab w:val="left" w:pos="993"/>
        </w:tabs>
        <w:suppressAutoHyphens/>
        <w:rPr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 xml:space="preserve">       </w:t>
      </w:r>
      <w:r w:rsidRPr="005F3DC7">
        <w:rPr>
          <w:rFonts w:cs="Arial"/>
          <w:bCs/>
          <w:color w:val="000000"/>
          <w:sz w:val="22"/>
          <w:szCs w:val="22"/>
        </w:rPr>
        <w:t>předmět smlouvy  je ke dni 30. 11</w:t>
      </w:r>
      <w:r w:rsidR="00056098" w:rsidRPr="005F3DC7">
        <w:rPr>
          <w:rFonts w:cs="Arial"/>
          <w:bCs/>
          <w:color w:val="000000"/>
          <w:sz w:val="22"/>
          <w:szCs w:val="22"/>
        </w:rPr>
        <w:t>. 2019 ukončena</w:t>
      </w:r>
      <w:r w:rsidR="00056098" w:rsidRPr="005F3DC7">
        <w:rPr>
          <w:rFonts w:cs="Arial"/>
          <w:color w:val="000000"/>
          <w:sz w:val="22"/>
          <w:szCs w:val="22"/>
        </w:rPr>
        <w:t xml:space="preserve"> a je plně nahrazena touto smlouvou</w:t>
      </w:r>
      <w:r>
        <w:rPr>
          <w:rFonts w:cs="Arial"/>
          <w:color w:val="000000"/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E3691" w:rsidRPr="001B36C9" w:rsidTr="00AB5AFD">
        <w:tc>
          <w:tcPr>
            <w:tcW w:w="5056" w:type="dxa"/>
          </w:tcPr>
          <w:p w:rsidR="00653417" w:rsidRDefault="00653417" w:rsidP="00F967EB">
            <w:pPr>
              <w:keepLines/>
              <w:spacing w:after="120"/>
              <w:jc w:val="both"/>
              <w:rPr>
                <w:sz w:val="22"/>
                <w:szCs w:val="22"/>
              </w:rPr>
            </w:pPr>
          </w:p>
          <w:p w:rsidR="00AE3691" w:rsidRDefault="00AE3691" w:rsidP="006B72D2">
            <w:pPr>
              <w:keepLines/>
              <w:spacing w:after="120"/>
              <w:jc w:val="both"/>
              <w:rPr>
                <w:sz w:val="22"/>
                <w:szCs w:val="22"/>
              </w:rPr>
            </w:pPr>
            <w:r w:rsidRPr="001B36C9">
              <w:rPr>
                <w:sz w:val="22"/>
                <w:szCs w:val="22"/>
              </w:rPr>
              <w:t xml:space="preserve">V Praze dne </w:t>
            </w:r>
            <w:r w:rsidR="005F3DC7">
              <w:rPr>
                <w:sz w:val="22"/>
                <w:szCs w:val="22"/>
              </w:rPr>
              <w:t>1.12</w:t>
            </w:r>
            <w:r w:rsidR="006B72D2">
              <w:rPr>
                <w:sz w:val="22"/>
                <w:szCs w:val="22"/>
              </w:rPr>
              <w:t>. 2019</w:t>
            </w:r>
          </w:p>
          <w:p w:rsidR="005F3DC7" w:rsidRDefault="005F3DC7" w:rsidP="006B72D2">
            <w:pPr>
              <w:keepLines/>
              <w:spacing w:after="120"/>
              <w:jc w:val="both"/>
              <w:rPr>
                <w:sz w:val="22"/>
                <w:szCs w:val="22"/>
              </w:rPr>
            </w:pPr>
          </w:p>
          <w:p w:rsidR="005F3DC7" w:rsidRDefault="005F3DC7" w:rsidP="006B72D2">
            <w:pPr>
              <w:keepLines/>
              <w:spacing w:after="120"/>
              <w:jc w:val="both"/>
              <w:rPr>
                <w:sz w:val="22"/>
                <w:szCs w:val="22"/>
              </w:rPr>
            </w:pPr>
          </w:p>
          <w:p w:rsidR="005F3DC7" w:rsidRDefault="005F3DC7" w:rsidP="006B72D2">
            <w:pPr>
              <w:keepLines/>
              <w:spacing w:after="120"/>
              <w:jc w:val="both"/>
              <w:rPr>
                <w:sz w:val="22"/>
                <w:szCs w:val="22"/>
              </w:rPr>
            </w:pPr>
          </w:p>
          <w:p w:rsidR="005F3DC7" w:rsidRPr="001B36C9" w:rsidRDefault="005F3DC7" w:rsidP="006B72D2">
            <w:pPr>
              <w:keepLines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056" w:type="dxa"/>
          </w:tcPr>
          <w:p w:rsidR="00AE3691" w:rsidRPr="001B36C9" w:rsidRDefault="00AE3691" w:rsidP="00F967EB">
            <w:pPr>
              <w:keepLines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AE3691" w:rsidRPr="001B36C9" w:rsidTr="00AB5AFD">
        <w:tc>
          <w:tcPr>
            <w:tcW w:w="5056" w:type="dxa"/>
          </w:tcPr>
          <w:p w:rsidR="00AE3691" w:rsidRPr="001B36C9" w:rsidRDefault="00AE3691" w:rsidP="005F3DC7">
            <w:pPr>
              <w:keepLines/>
              <w:jc w:val="both"/>
              <w:rPr>
                <w:sz w:val="22"/>
                <w:szCs w:val="22"/>
              </w:rPr>
            </w:pPr>
            <w:r w:rsidRPr="001B36C9">
              <w:rPr>
                <w:sz w:val="22"/>
                <w:szCs w:val="22"/>
              </w:rPr>
              <w:t>_____________________________</w:t>
            </w:r>
          </w:p>
        </w:tc>
        <w:tc>
          <w:tcPr>
            <w:tcW w:w="5056" w:type="dxa"/>
          </w:tcPr>
          <w:p w:rsidR="00AE3691" w:rsidRPr="001B36C9" w:rsidRDefault="00AE3691" w:rsidP="005F3DC7">
            <w:pPr>
              <w:keepLines/>
              <w:jc w:val="both"/>
              <w:rPr>
                <w:sz w:val="22"/>
                <w:szCs w:val="22"/>
              </w:rPr>
            </w:pPr>
            <w:r w:rsidRPr="001B36C9">
              <w:rPr>
                <w:sz w:val="22"/>
                <w:szCs w:val="22"/>
              </w:rPr>
              <w:t>_____________________________</w:t>
            </w:r>
          </w:p>
        </w:tc>
      </w:tr>
      <w:tr w:rsidR="00AE3691" w:rsidRPr="001B36C9" w:rsidTr="00AB5AFD">
        <w:tc>
          <w:tcPr>
            <w:tcW w:w="5056" w:type="dxa"/>
          </w:tcPr>
          <w:p w:rsidR="006B2DF2" w:rsidRPr="00653417" w:rsidRDefault="00653417" w:rsidP="00653417">
            <w:pPr>
              <w:keepLines/>
              <w:jc w:val="both"/>
              <w:rPr>
                <w:sz w:val="22"/>
                <w:szCs w:val="22"/>
              </w:rPr>
            </w:pPr>
            <w:r w:rsidRPr="00653417">
              <w:rPr>
                <w:sz w:val="22"/>
                <w:szCs w:val="22"/>
              </w:rPr>
              <w:t>p</w:t>
            </w:r>
            <w:r w:rsidR="006B2DF2" w:rsidRPr="00653417">
              <w:rPr>
                <w:sz w:val="22"/>
                <w:szCs w:val="22"/>
              </w:rPr>
              <w:t>rof. Jan Schmid</w:t>
            </w:r>
          </w:p>
          <w:p w:rsidR="00AE3691" w:rsidRPr="00653417" w:rsidRDefault="00257B4C" w:rsidP="00653417">
            <w:pPr>
              <w:keepLines/>
              <w:jc w:val="both"/>
              <w:rPr>
                <w:sz w:val="22"/>
                <w:szCs w:val="22"/>
              </w:rPr>
            </w:pPr>
            <w:r w:rsidRPr="00653417">
              <w:rPr>
                <w:sz w:val="22"/>
                <w:szCs w:val="22"/>
              </w:rPr>
              <w:t>ř</w:t>
            </w:r>
            <w:r w:rsidR="006B2DF2" w:rsidRPr="00653417">
              <w:rPr>
                <w:sz w:val="22"/>
                <w:szCs w:val="22"/>
              </w:rPr>
              <w:t>editel Studia Ypsilon</w:t>
            </w:r>
            <w:r w:rsidR="00C04A35" w:rsidRPr="006534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56" w:type="dxa"/>
          </w:tcPr>
          <w:p w:rsidR="00AE3691" w:rsidRPr="00653417" w:rsidRDefault="00653417" w:rsidP="00653417">
            <w:pPr>
              <w:keepLines/>
              <w:jc w:val="both"/>
              <w:rPr>
                <w:sz w:val="22"/>
                <w:szCs w:val="22"/>
              </w:rPr>
            </w:pPr>
            <w:r w:rsidRPr="00653417">
              <w:rPr>
                <w:sz w:val="22"/>
                <w:szCs w:val="22"/>
              </w:rPr>
              <w:t>Anna Kvardová</w:t>
            </w:r>
          </w:p>
          <w:p w:rsidR="00AE3691" w:rsidRPr="00653417" w:rsidRDefault="00AE3691" w:rsidP="00653417">
            <w:pPr>
              <w:keepLines/>
              <w:jc w:val="both"/>
              <w:rPr>
                <w:sz w:val="22"/>
                <w:szCs w:val="22"/>
              </w:rPr>
            </w:pPr>
          </w:p>
        </w:tc>
      </w:tr>
    </w:tbl>
    <w:p w:rsidR="004C56F6" w:rsidRPr="00223674" w:rsidRDefault="004C56F6" w:rsidP="00653417">
      <w:pPr>
        <w:tabs>
          <w:tab w:val="left" w:pos="426"/>
        </w:tabs>
        <w:spacing w:after="120"/>
        <w:jc w:val="both"/>
        <w:rPr>
          <w:sz w:val="22"/>
          <w:highlight w:val="yellow"/>
        </w:rPr>
      </w:pPr>
    </w:p>
    <w:sectPr w:rsidR="004C56F6" w:rsidRPr="00223674" w:rsidSect="00F967EB">
      <w:footerReference w:type="default" r:id="rId9"/>
      <w:pgSz w:w="12240" w:h="15840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A14" w:rsidRDefault="00200A14" w:rsidP="00F956DA">
      <w:r>
        <w:separator/>
      </w:r>
    </w:p>
  </w:endnote>
  <w:endnote w:type="continuationSeparator" w:id="0">
    <w:p w:rsidR="00200A14" w:rsidRDefault="00200A14" w:rsidP="00F9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DA" w:rsidRDefault="00F956DA" w:rsidP="00F956DA">
    <w:pPr>
      <w:pStyle w:val="Zpat"/>
      <w:jc w:val="right"/>
    </w:pPr>
    <w:r>
      <w:t xml:space="preserve">- </w:t>
    </w:r>
    <w:r w:rsidR="00A20625">
      <w:fldChar w:fldCharType="begin"/>
    </w:r>
    <w:r w:rsidR="00C7238B">
      <w:instrText xml:space="preserve"> PAGE   \* MERGEFORMAT </w:instrText>
    </w:r>
    <w:r w:rsidR="00A20625">
      <w:fldChar w:fldCharType="separate"/>
    </w:r>
    <w:r w:rsidR="00FB417F">
      <w:rPr>
        <w:noProof/>
      </w:rPr>
      <w:t>4</w:t>
    </w:r>
    <w:r w:rsidR="00A20625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A14" w:rsidRDefault="00200A14" w:rsidP="00F956DA">
      <w:r>
        <w:separator/>
      </w:r>
    </w:p>
  </w:footnote>
  <w:footnote w:type="continuationSeparator" w:id="0">
    <w:p w:rsidR="00200A14" w:rsidRDefault="00200A14" w:rsidP="00F95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2126E7"/>
    <w:multiLevelType w:val="hybridMultilevel"/>
    <w:tmpl w:val="54AA7D42"/>
    <w:lvl w:ilvl="0" w:tplc="0FB4AE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C251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270900"/>
    <w:multiLevelType w:val="hybridMultilevel"/>
    <w:tmpl w:val="B516A8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FD7C28"/>
    <w:multiLevelType w:val="multilevel"/>
    <w:tmpl w:val="0405001F"/>
    <w:lvl w:ilvl="0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32"/>
      </w:pPr>
    </w:lvl>
    <w:lvl w:ilvl="2">
      <w:start w:val="1"/>
      <w:numFmt w:val="decimal"/>
      <w:lvlText w:val="%1.%2.%3."/>
      <w:lvlJc w:val="left"/>
      <w:pPr>
        <w:ind w:left="1308" w:hanging="504"/>
      </w:pPr>
    </w:lvl>
    <w:lvl w:ilvl="3">
      <w:start w:val="1"/>
      <w:numFmt w:val="decimal"/>
      <w:lvlText w:val="%1.%2.%3.%4."/>
      <w:lvlJc w:val="left"/>
      <w:pPr>
        <w:ind w:left="1812" w:hanging="648"/>
      </w:pPr>
    </w:lvl>
    <w:lvl w:ilvl="4">
      <w:start w:val="1"/>
      <w:numFmt w:val="decimal"/>
      <w:lvlText w:val="%1.%2.%3.%4.%5."/>
      <w:lvlJc w:val="left"/>
      <w:pPr>
        <w:ind w:left="2316" w:hanging="792"/>
      </w:pPr>
    </w:lvl>
    <w:lvl w:ilvl="5">
      <w:start w:val="1"/>
      <w:numFmt w:val="decimal"/>
      <w:lvlText w:val="%1.%2.%3.%4.%5.%6."/>
      <w:lvlJc w:val="left"/>
      <w:pPr>
        <w:ind w:left="2820" w:hanging="936"/>
      </w:pPr>
    </w:lvl>
    <w:lvl w:ilvl="6">
      <w:start w:val="1"/>
      <w:numFmt w:val="decimal"/>
      <w:lvlText w:val="%1.%2.%3.%4.%5.%6.%7."/>
      <w:lvlJc w:val="left"/>
      <w:pPr>
        <w:ind w:left="3324" w:hanging="1080"/>
      </w:pPr>
    </w:lvl>
    <w:lvl w:ilvl="7">
      <w:start w:val="1"/>
      <w:numFmt w:val="decimal"/>
      <w:lvlText w:val="%1.%2.%3.%4.%5.%6.%7.%8."/>
      <w:lvlJc w:val="left"/>
      <w:pPr>
        <w:ind w:left="3828" w:hanging="1224"/>
      </w:pPr>
    </w:lvl>
    <w:lvl w:ilvl="8">
      <w:start w:val="1"/>
      <w:numFmt w:val="decimal"/>
      <w:lvlText w:val="%1.%2.%3.%4.%5.%6.%7.%8.%9."/>
      <w:lvlJc w:val="left"/>
      <w:pPr>
        <w:ind w:left="4404" w:hanging="1440"/>
      </w:pPr>
    </w:lvl>
  </w:abstractNum>
  <w:abstractNum w:abstractNumId="5">
    <w:nsid w:val="2D333F56"/>
    <w:multiLevelType w:val="hybridMultilevel"/>
    <w:tmpl w:val="518A9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254A0"/>
    <w:multiLevelType w:val="hybridMultilevel"/>
    <w:tmpl w:val="80F25A1C"/>
    <w:lvl w:ilvl="0" w:tplc="76982ACA">
      <w:start w:val="1"/>
      <w:numFmt w:val="decimal"/>
      <w:lvlText w:val="1. 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36D13909"/>
    <w:multiLevelType w:val="hybridMultilevel"/>
    <w:tmpl w:val="B70A6BB0"/>
    <w:lvl w:ilvl="0" w:tplc="8DD0F94E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87361F"/>
    <w:multiLevelType w:val="hybridMultilevel"/>
    <w:tmpl w:val="1654FDC6"/>
    <w:lvl w:ilvl="0" w:tplc="578290E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661E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1DA6118"/>
    <w:multiLevelType w:val="multilevel"/>
    <w:tmpl w:val="8B4A153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46F7ECA"/>
    <w:multiLevelType w:val="hybridMultilevel"/>
    <w:tmpl w:val="E48EAFD4"/>
    <w:lvl w:ilvl="0" w:tplc="578290E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1A1738"/>
    <w:multiLevelType w:val="hybridMultilevel"/>
    <w:tmpl w:val="F21A8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3942C7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03AFE"/>
    <w:multiLevelType w:val="hybridMultilevel"/>
    <w:tmpl w:val="9A24DCF4"/>
    <w:lvl w:ilvl="0" w:tplc="BF582BEA">
      <w:start w:val="1"/>
      <w:numFmt w:val="lowerLetter"/>
      <w:lvlText w:val="%1)"/>
      <w:lvlJc w:val="left"/>
      <w:pPr>
        <w:tabs>
          <w:tab w:val="num" w:pos="3765"/>
        </w:tabs>
        <w:ind w:left="3765" w:hanging="705"/>
      </w:pPr>
      <w:rPr>
        <w:rFonts w:hint="default"/>
      </w:rPr>
    </w:lvl>
    <w:lvl w:ilvl="1" w:tplc="3094E87E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5307A5C"/>
    <w:multiLevelType w:val="hybridMultilevel"/>
    <w:tmpl w:val="FB3CBB6E"/>
    <w:lvl w:ilvl="0" w:tplc="578290E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404D5F"/>
    <w:multiLevelType w:val="hybridMultilevel"/>
    <w:tmpl w:val="0156C18E"/>
    <w:lvl w:ilvl="0" w:tplc="0FB4AE3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>
    <w:nsid w:val="7C826674"/>
    <w:multiLevelType w:val="multilevel"/>
    <w:tmpl w:val="B93EF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3"/>
  </w:num>
  <w:num w:numId="5">
    <w:abstractNumId w:val="14"/>
  </w:num>
  <w:num w:numId="6">
    <w:abstractNumId w:val="8"/>
  </w:num>
  <w:num w:numId="7">
    <w:abstractNumId w:val="11"/>
  </w:num>
  <w:num w:numId="8">
    <w:abstractNumId w:val="4"/>
  </w:num>
  <w:num w:numId="9">
    <w:abstractNumId w:val="6"/>
  </w:num>
  <w:num w:numId="10">
    <w:abstractNumId w:val="15"/>
  </w:num>
  <w:num w:numId="11">
    <w:abstractNumId w:val="1"/>
  </w:num>
  <w:num w:numId="12">
    <w:abstractNumId w:val="9"/>
  </w:num>
  <w:num w:numId="13">
    <w:abstractNumId w:val="10"/>
  </w:num>
  <w:num w:numId="14">
    <w:abstractNumId w:val="13"/>
  </w:num>
  <w:num w:numId="15">
    <w:abstractNumId w:val="16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CE"/>
    <w:rsid w:val="00041505"/>
    <w:rsid w:val="00056098"/>
    <w:rsid w:val="001408D3"/>
    <w:rsid w:val="00144269"/>
    <w:rsid w:val="00161633"/>
    <w:rsid w:val="0017118B"/>
    <w:rsid w:val="001C45DF"/>
    <w:rsid w:val="001C650F"/>
    <w:rsid w:val="001F2BD1"/>
    <w:rsid w:val="00200A14"/>
    <w:rsid w:val="00207D4D"/>
    <w:rsid w:val="00223674"/>
    <w:rsid w:val="00237E97"/>
    <w:rsid w:val="00244728"/>
    <w:rsid w:val="00257B4C"/>
    <w:rsid w:val="00286171"/>
    <w:rsid w:val="002B0C88"/>
    <w:rsid w:val="002D632A"/>
    <w:rsid w:val="002F35BF"/>
    <w:rsid w:val="00336CC6"/>
    <w:rsid w:val="00343E0A"/>
    <w:rsid w:val="003A5E70"/>
    <w:rsid w:val="003C4AAC"/>
    <w:rsid w:val="003D1AF6"/>
    <w:rsid w:val="003F1FE7"/>
    <w:rsid w:val="00431CE7"/>
    <w:rsid w:val="004C56F6"/>
    <w:rsid w:val="004F47EE"/>
    <w:rsid w:val="005143AB"/>
    <w:rsid w:val="0051701A"/>
    <w:rsid w:val="005B07DB"/>
    <w:rsid w:val="005C3A29"/>
    <w:rsid w:val="005E1837"/>
    <w:rsid w:val="005F3DC7"/>
    <w:rsid w:val="00610E1D"/>
    <w:rsid w:val="00611A06"/>
    <w:rsid w:val="00623827"/>
    <w:rsid w:val="00626D70"/>
    <w:rsid w:val="0064334E"/>
    <w:rsid w:val="00653417"/>
    <w:rsid w:val="00686BF2"/>
    <w:rsid w:val="006A354B"/>
    <w:rsid w:val="006B2DF2"/>
    <w:rsid w:val="006B72D2"/>
    <w:rsid w:val="00774B39"/>
    <w:rsid w:val="007C00FE"/>
    <w:rsid w:val="007C4252"/>
    <w:rsid w:val="007D0CE8"/>
    <w:rsid w:val="00814B63"/>
    <w:rsid w:val="0084424C"/>
    <w:rsid w:val="008B691E"/>
    <w:rsid w:val="009805CE"/>
    <w:rsid w:val="009900CE"/>
    <w:rsid w:val="009B1A3C"/>
    <w:rsid w:val="009B2930"/>
    <w:rsid w:val="009C6022"/>
    <w:rsid w:val="009F7CC5"/>
    <w:rsid w:val="00A010BD"/>
    <w:rsid w:val="00A06A81"/>
    <w:rsid w:val="00A20625"/>
    <w:rsid w:val="00A515A2"/>
    <w:rsid w:val="00A80AC9"/>
    <w:rsid w:val="00AE3691"/>
    <w:rsid w:val="00BC7E5B"/>
    <w:rsid w:val="00BD2DB5"/>
    <w:rsid w:val="00C04A35"/>
    <w:rsid w:val="00C22CC7"/>
    <w:rsid w:val="00C242A2"/>
    <w:rsid w:val="00C27CD5"/>
    <w:rsid w:val="00C7238B"/>
    <w:rsid w:val="00C967F6"/>
    <w:rsid w:val="00CA16FA"/>
    <w:rsid w:val="00CD03D8"/>
    <w:rsid w:val="00D00AAF"/>
    <w:rsid w:val="00D12AB5"/>
    <w:rsid w:val="00D258C3"/>
    <w:rsid w:val="00D366AC"/>
    <w:rsid w:val="00D44616"/>
    <w:rsid w:val="00DD384E"/>
    <w:rsid w:val="00E033BD"/>
    <w:rsid w:val="00E247F4"/>
    <w:rsid w:val="00EB086D"/>
    <w:rsid w:val="00EC6246"/>
    <w:rsid w:val="00EC7F26"/>
    <w:rsid w:val="00ED2DDD"/>
    <w:rsid w:val="00EE3BB4"/>
    <w:rsid w:val="00EF5FCE"/>
    <w:rsid w:val="00F060E3"/>
    <w:rsid w:val="00F16116"/>
    <w:rsid w:val="00F343B4"/>
    <w:rsid w:val="00F51EA0"/>
    <w:rsid w:val="00F60BE9"/>
    <w:rsid w:val="00F90D38"/>
    <w:rsid w:val="00F956DA"/>
    <w:rsid w:val="00F967EB"/>
    <w:rsid w:val="00FB2C9D"/>
    <w:rsid w:val="00FB417F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3D8"/>
  </w:style>
  <w:style w:type="paragraph" w:styleId="Nadpis1">
    <w:name w:val="heading 1"/>
    <w:basedOn w:val="Normln"/>
    <w:next w:val="Normln"/>
    <w:qFormat/>
    <w:rsid w:val="00CD03D8"/>
    <w:pPr>
      <w:keepNext/>
      <w:outlineLvl w:val="0"/>
    </w:pPr>
    <w:rPr>
      <w:b/>
      <w:i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D03D8"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rsid w:val="00EE3BB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E3BB4"/>
    <w:rPr>
      <w:rFonts w:ascii="Tahoma" w:hAnsi="Tahoma" w:cs="Tahoma"/>
      <w:sz w:val="16"/>
      <w:szCs w:val="16"/>
    </w:rPr>
  </w:style>
  <w:style w:type="character" w:customStyle="1" w:styleId="spiszn">
    <w:name w:val="spiszn"/>
    <w:rsid w:val="00EE3BB4"/>
  </w:style>
  <w:style w:type="paragraph" w:styleId="Zhlav">
    <w:name w:val="header"/>
    <w:basedOn w:val="Normln"/>
    <w:link w:val="ZhlavChar"/>
    <w:rsid w:val="00F956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956DA"/>
  </w:style>
  <w:style w:type="paragraph" w:styleId="Zpat">
    <w:name w:val="footer"/>
    <w:basedOn w:val="Normln"/>
    <w:link w:val="ZpatChar"/>
    <w:uiPriority w:val="99"/>
    <w:rsid w:val="00F956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6DA"/>
  </w:style>
  <w:style w:type="paragraph" w:styleId="Textpoznpodarou">
    <w:name w:val="footnote text"/>
    <w:aliases w:val="fn"/>
    <w:basedOn w:val="Normln"/>
    <w:link w:val="TextpoznpodarouChar"/>
    <w:rsid w:val="00623827"/>
    <w:pPr>
      <w:spacing w:before="120" w:after="120"/>
      <w:jc w:val="both"/>
    </w:pPr>
    <w:rPr>
      <w:sz w:val="18"/>
      <w:lang w:eastAsia="en-US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623827"/>
    <w:rPr>
      <w:sz w:val="18"/>
      <w:lang w:eastAsia="en-US"/>
    </w:rPr>
  </w:style>
  <w:style w:type="character" w:styleId="Znakapoznpodarou">
    <w:name w:val="footnote reference"/>
    <w:rsid w:val="006238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3D8"/>
  </w:style>
  <w:style w:type="paragraph" w:styleId="Nadpis1">
    <w:name w:val="heading 1"/>
    <w:basedOn w:val="Normln"/>
    <w:next w:val="Normln"/>
    <w:qFormat/>
    <w:rsid w:val="00CD03D8"/>
    <w:pPr>
      <w:keepNext/>
      <w:outlineLvl w:val="0"/>
    </w:pPr>
    <w:rPr>
      <w:b/>
      <w:i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D03D8"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rsid w:val="00EE3BB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E3BB4"/>
    <w:rPr>
      <w:rFonts w:ascii="Tahoma" w:hAnsi="Tahoma" w:cs="Tahoma"/>
      <w:sz w:val="16"/>
      <w:szCs w:val="16"/>
    </w:rPr>
  </w:style>
  <w:style w:type="character" w:customStyle="1" w:styleId="spiszn">
    <w:name w:val="spiszn"/>
    <w:rsid w:val="00EE3BB4"/>
  </w:style>
  <w:style w:type="paragraph" w:styleId="Zhlav">
    <w:name w:val="header"/>
    <w:basedOn w:val="Normln"/>
    <w:link w:val="ZhlavChar"/>
    <w:rsid w:val="00F956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956DA"/>
  </w:style>
  <w:style w:type="paragraph" w:styleId="Zpat">
    <w:name w:val="footer"/>
    <w:basedOn w:val="Normln"/>
    <w:link w:val="ZpatChar"/>
    <w:uiPriority w:val="99"/>
    <w:rsid w:val="00F956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6DA"/>
  </w:style>
  <w:style w:type="paragraph" w:styleId="Textpoznpodarou">
    <w:name w:val="footnote text"/>
    <w:aliases w:val="fn"/>
    <w:basedOn w:val="Normln"/>
    <w:link w:val="TextpoznpodarouChar"/>
    <w:rsid w:val="00623827"/>
    <w:pPr>
      <w:spacing w:before="120" w:after="120"/>
      <w:jc w:val="both"/>
    </w:pPr>
    <w:rPr>
      <w:sz w:val="18"/>
      <w:lang w:eastAsia="en-US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623827"/>
    <w:rPr>
      <w:sz w:val="18"/>
      <w:lang w:eastAsia="en-US"/>
    </w:rPr>
  </w:style>
  <w:style w:type="character" w:styleId="Znakapoznpodarou">
    <w:name w:val="footnote reference"/>
    <w:rsid w:val="006238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C36B9-974C-4B58-A983-C4E3C8C8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1121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Advokátní kancelář Šimková a partneři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Jana Balvínová</dc:creator>
  <cp:lastModifiedBy>kosova</cp:lastModifiedBy>
  <cp:revision>6</cp:revision>
  <cp:lastPrinted>2019-12-10T08:03:00Z</cp:lastPrinted>
  <dcterms:created xsi:type="dcterms:W3CDTF">2019-07-04T11:53:00Z</dcterms:created>
  <dcterms:modified xsi:type="dcterms:W3CDTF">2019-12-10T08:06:00Z</dcterms:modified>
</cp:coreProperties>
</file>