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4F" w:rsidRPr="00A07C8E" w:rsidRDefault="00AF2B82" w:rsidP="00DE4CFA">
      <w:pPr>
        <w:jc w:val="center"/>
        <w:rPr>
          <w:rFonts w:ascii="Verdana" w:hAnsi="Verdana" w:cs="Calibri"/>
          <w:b/>
          <w:sz w:val="28"/>
          <w:szCs w:val="28"/>
        </w:rPr>
      </w:pPr>
      <w:r w:rsidRPr="00A07C8E">
        <w:rPr>
          <w:rFonts w:ascii="Verdana" w:hAnsi="Verdana" w:cs="Calibri"/>
          <w:b/>
          <w:sz w:val="28"/>
          <w:szCs w:val="28"/>
        </w:rPr>
        <w:t xml:space="preserve">KUPNÍ </w:t>
      </w:r>
      <w:r w:rsidR="00CA574F" w:rsidRPr="00A07C8E">
        <w:rPr>
          <w:rFonts w:ascii="Verdana" w:hAnsi="Verdana" w:cs="Calibri"/>
          <w:b/>
          <w:sz w:val="28"/>
          <w:szCs w:val="28"/>
        </w:rPr>
        <w:t>SMLOUV</w:t>
      </w:r>
      <w:r w:rsidR="00B77442">
        <w:rPr>
          <w:rFonts w:ascii="Verdana" w:hAnsi="Verdana" w:cs="Calibri"/>
          <w:b/>
          <w:sz w:val="28"/>
          <w:szCs w:val="28"/>
        </w:rPr>
        <w:t>A</w:t>
      </w:r>
      <w:r w:rsidR="00CA574F" w:rsidRPr="00A07C8E">
        <w:rPr>
          <w:rFonts w:ascii="Verdana" w:hAnsi="Verdana" w:cs="Calibri"/>
          <w:b/>
          <w:sz w:val="28"/>
          <w:szCs w:val="28"/>
        </w:rPr>
        <w:t xml:space="preserve"> č.</w:t>
      </w:r>
      <w:r w:rsidR="00002963" w:rsidRPr="00A07C8E">
        <w:rPr>
          <w:rFonts w:ascii="Verdana" w:hAnsi="Verdana" w:cs="Calibri"/>
          <w:b/>
          <w:sz w:val="28"/>
          <w:szCs w:val="28"/>
        </w:rPr>
        <w:t xml:space="preserve"> </w:t>
      </w:r>
      <w:r w:rsidR="00356F37" w:rsidRPr="00A07C8E">
        <w:rPr>
          <w:rFonts w:ascii="Verdana" w:hAnsi="Verdana" w:cs="Calibri"/>
          <w:b/>
          <w:sz w:val="28"/>
          <w:szCs w:val="28"/>
        </w:rPr>
        <w:t>201</w:t>
      </w:r>
      <w:r w:rsidR="00B055B2">
        <w:rPr>
          <w:rFonts w:ascii="Verdana" w:hAnsi="Verdana" w:cs="Calibri"/>
          <w:b/>
          <w:sz w:val="28"/>
          <w:szCs w:val="28"/>
        </w:rPr>
        <w:t>9</w:t>
      </w:r>
      <w:r w:rsidR="00356F37" w:rsidRPr="00A07C8E">
        <w:rPr>
          <w:rFonts w:ascii="Verdana" w:hAnsi="Verdana" w:cs="Calibri"/>
          <w:b/>
          <w:sz w:val="28"/>
          <w:szCs w:val="28"/>
        </w:rPr>
        <w:t>/</w:t>
      </w:r>
      <w:r w:rsidR="00B77442">
        <w:rPr>
          <w:rFonts w:ascii="Verdana" w:hAnsi="Verdana" w:cs="Calibri"/>
          <w:b/>
          <w:sz w:val="28"/>
          <w:szCs w:val="28"/>
        </w:rPr>
        <w:t>0288</w:t>
      </w:r>
      <w:r w:rsidR="00356F37" w:rsidRPr="00A07C8E">
        <w:rPr>
          <w:rFonts w:ascii="Verdana" w:hAnsi="Verdana" w:cs="Calibri"/>
          <w:b/>
          <w:sz w:val="28"/>
          <w:szCs w:val="28"/>
        </w:rPr>
        <w:t>/2300</w:t>
      </w:r>
    </w:p>
    <w:p w:rsidR="00CA574F" w:rsidRPr="00A07C8E" w:rsidRDefault="00CA574F" w:rsidP="00DE4CFA">
      <w:pPr>
        <w:jc w:val="center"/>
        <w:rPr>
          <w:rFonts w:ascii="Verdana" w:hAnsi="Verdana" w:cs="Calibri"/>
          <w:b/>
          <w:sz w:val="28"/>
          <w:szCs w:val="28"/>
        </w:rPr>
      </w:pPr>
      <w:r w:rsidRPr="00A07C8E">
        <w:rPr>
          <w:rFonts w:ascii="Verdana" w:hAnsi="Verdana" w:cs="Calibri"/>
          <w:b/>
          <w:sz w:val="28"/>
          <w:szCs w:val="28"/>
        </w:rPr>
        <w:t>(dále jen „smlouva“)</w:t>
      </w:r>
    </w:p>
    <w:p w:rsidR="00CF05F7" w:rsidRPr="00A07C8E" w:rsidRDefault="00CF05F7" w:rsidP="00DE4CFA">
      <w:pPr>
        <w:jc w:val="center"/>
        <w:rPr>
          <w:rFonts w:ascii="Verdana" w:hAnsi="Verdana" w:cs="Calibri"/>
        </w:rPr>
      </w:pPr>
    </w:p>
    <w:p w:rsidR="005F0094" w:rsidRPr="00A07C8E" w:rsidRDefault="005F0094" w:rsidP="005F0094">
      <w:pPr>
        <w:jc w:val="center"/>
        <w:rPr>
          <w:rFonts w:ascii="Verdana" w:hAnsi="Verdana" w:cs="Calibri"/>
          <w:iCs/>
        </w:rPr>
      </w:pPr>
      <w:r w:rsidRPr="00A07C8E">
        <w:rPr>
          <w:rFonts w:ascii="Verdana" w:hAnsi="Verdana" w:cs="Calibri"/>
          <w:iCs/>
        </w:rPr>
        <w:t xml:space="preserve">podle ustanovení </w:t>
      </w:r>
      <w:r w:rsidR="00B279AF" w:rsidRPr="00A07C8E">
        <w:rPr>
          <w:rFonts w:ascii="Verdana" w:hAnsi="Verdana" w:cs="Calibri"/>
          <w:iCs/>
        </w:rPr>
        <w:t xml:space="preserve">§ 2079 a násl. </w:t>
      </w:r>
      <w:r w:rsidR="007078A0" w:rsidRPr="00A07C8E">
        <w:rPr>
          <w:rFonts w:ascii="Verdana" w:hAnsi="Verdana" w:cs="Calibri"/>
          <w:iCs/>
        </w:rPr>
        <w:t>z</w:t>
      </w:r>
      <w:r w:rsidR="00B279AF" w:rsidRPr="00A07C8E">
        <w:rPr>
          <w:rFonts w:ascii="Verdana" w:hAnsi="Verdana" w:cs="Calibri"/>
          <w:iCs/>
        </w:rPr>
        <w:t>ák. č. 89/2012 Sb., občanský zákoník</w:t>
      </w:r>
      <w:r w:rsidR="007078A0" w:rsidRPr="00A07C8E">
        <w:rPr>
          <w:rFonts w:ascii="Verdana" w:hAnsi="Verdana" w:cs="Calibri"/>
          <w:iCs/>
        </w:rPr>
        <w:t>, ve znění pozdějších předpisů</w:t>
      </w:r>
    </w:p>
    <w:p w:rsidR="001F47D8" w:rsidRPr="00A07C8E" w:rsidRDefault="001F47D8" w:rsidP="005F0094">
      <w:pPr>
        <w:rPr>
          <w:rFonts w:ascii="Verdana" w:hAnsi="Verdana" w:cs="Calibri"/>
          <w:b/>
          <w:iCs/>
        </w:rPr>
      </w:pPr>
    </w:p>
    <w:p w:rsidR="00D921D4" w:rsidRPr="00A07C8E" w:rsidRDefault="00D921D4" w:rsidP="005F0094">
      <w:pPr>
        <w:rPr>
          <w:rFonts w:ascii="Verdana" w:hAnsi="Verdana" w:cs="Calibri"/>
          <w:b/>
          <w:iCs/>
        </w:rPr>
      </w:pPr>
    </w:p>
    <w:p w:rsidR="00D921D4" w:rsidRPr="00A07C8E" w:rsidRDefault="00D921D4" w:rsidP="005F0094">
      <w:pPr>
        <w:rPr>
          <w:rFonts w:ascii="Verdana" w:hAnsi="Verdana" w:cs="Calibri"/>
          <w:b/>
          <w:iCs/>
        </w:rPr>
      </w:pPr>
    </w:p>
    <w:p w:rsidR="005F0094" w:rsidRPr="00A07C8E" w:rsidRDefault="005F0094" w:rsidP="005F0094">
      <w:pPr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>I.</w:t>
      </w:r>
    </w:p>
    <w:p w:rsidR="005F0094" w:rsidRPr="00A07C8E" w:rsidRDefault="005F0094" w:rsidP="005F0094">
      <w:pPr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>Smluvní strany</w:t>
      </w:r>
    </w:p>
    <w:p w:rsidR="00D1647C" w:rsidRPr="00A07C8E" w:rsidRDefault="00D1647C" w:rsidP="005F0094">
      <w:pPr>
        <w:jc w:val="center"/>
        <w:rPr>
          <w:rFonts w:ascii="Verdana" w:hAnsi="Verdana" w:cs="Calibri"/>
          <w:b/>
          <w:iCs/>
        </w:rPr>
      </w:pPr>
    </w:p>
    <w:p w:rsidR="00A07C8E" w:rsidRPr="00A07C8E" w:rsidRDefault="00A07C8E" w:rsidP="00A07C8E">
      <w:pPr>
        <w:jc w:val="both"/>
        <w:rPr>
          <w:rFonts w:ascii="Verdana" w:hAnsi="Verdana" w:cs="Calibri"/>
          <w:b/>
          <w:bCs/>
          <w:iCs/>
        </w:rPr>
      </w:pPr>
      <w:r w:rsidRPr="00A07C8E">
        <w:rPr>
          <w:rFonts w:ascii="Verdana" w:hAnsi="Verdana" w:cs="Calibri"/>
          <w:b/>
          <w:bCs/>
          <w:iCs/>
        </w:rPr>
        <w:t>Prodávající:</w:t>
      </w:r>
      <w:r w:rsidRPr="00A07C8E">
        <w:rPr>
          <w:rFonts w:ascii="Verdana" w:hAnsi="Verdana" w:cs="Calibri"/>
          <w:b/>
          <w:bCs/>
          <w:iCs/>
        </w:rPr>
        <w:tab/>
        <w:t xml:space="preserve">          </w:t>
      </w:r>
      <w:r w:rsidR="002722B1">
        <w:rPr>
          <w:rFonts w:ascii="Verdana" w:hAnsi="Verdana" w:cs="Calibri"/>
          <w:b/>
          <w:bCs/>
          <w:iCs/>
        </w:rPr>
        <w:t xml:space="preserve">Aleš </w:t>
      </w:r>
      <w:proofErr w:type="spellStart"/>
      <w:r w:rsidR="002722B1">
        <w:rPr>
          <w:rFonts w:ascii="Verdana" w:hAnsi="Verdana" w:cs="Calibri"/>
          <w:b/>
          <w:bCs/>
          <w:iCs/>
        </w:rPr>
        <w:t>Jerhot</w:t>
      </w:r>
      <w:proofErr w:type="spellEnd"/>
    </w:p>
    <w:p w:rsidR="00A07C8E" w:rsidRPr="00A07C8E" w:rsidRDefault="00A07C8E" w:rsidP="00A07C8E">
      <w:pPr>
        <w:ind w:left="1404" w:firstLine="720"/>
        <w:jc w:val="both"/>
        <w:rPr>
          <w:rFonts w:ascii="Verdana" w:hAnsi="Verdana" w:cs="Calibri"/>
          <w:iCs/>
        </w:rPr>
      </w:pPr>
      <w:r w:rsidRPr="00A07C8E">
        <w:rPr>
          <w:rFonts w:ascii="Verdana" w:hAnsi="Verdana" w:cs="Calibri"/>
          <w:b/>
          <w:bCs/>
          <w:iCs/>
        </w:rPr>
        <w:t xml:space="preserve">se sídlem: </w:t>
      </w:r>
      <w:r w:rsidR="002722B1">
        <w:rPr>
          <w:rFonts w:ascii="Verdana" w:hAnsi="Verdana" w:cs="Calibri"/>
          <w:bCs/>
          <w:iCs/>
        </w:rPr>
        <w:t>K. V. Raise 946/8</w:t>
      </w:r>
    </w:p>
    <w:p w:rsidR="00A07C8E" w:rsidRPr="00A07C8E" w:rsidRDefault="00A07C8E" w:rsidP="00A07C8E">
      <w:pPr>
        <w:ind w:left="1416" w:firstLine="708"/>
        <w:jc w:val="both"/>
        <w:rPr>
          <w:rFonts w:ascii="Verdana" w:hAnsi="Verdana" w:cs="Calibri"/>
          <w:iCs/>
        </w:rPr>
      </w:pPr>
      <w:r w:rsidRPr="00A07C8E">
        <w:rPr>
          <w:rFonts w:ascii="Verdana" w:hAnsi="Verdana" w:cs="Calibri"/>
          <w:b/>
          <w:iCs/>
        </w:rPr>
        <w:t>zastoupena:</w:t>
      </w:r>
      <w:r w:rsidRPr="00A07C8E">
        <w:rPr>
          <w:rFonts w:ascii="Verdana" w:hAnsi="Verdana" w:cs="Calibri"/>
          <w:iCs/>
        </w:rPr>
        <w:t xml:space="preserve"> </w:t>
      </w:r>
      <w:r w:rsidR="002722B1">
        <w:rPr>
          <w:rFonts w:ascii="Verdana" w:hAnsi="Verdana" w:cs="Calibri"/>
          <w:iCs/>
        </w:rPr>
        <w:t xml:space="preserve">Aleš </w:t>
      </w:r>
      <w:proofErr w:type="spellStart"/>
      <w:r w:rsidR="002722B1">
        <w:rPr>
          <w:rFonts w:ascii="Verdana" w:hAnsi="Verdana" w:cs="Calibri"/>
          <w:iCs/>
        </w:rPr>
        <w:t>Jerhot</w:t>
      </w:r>
      <w:proofErr w:type="spellEnd"/>
    </w:p>
    <w:p w:rsidR="00A07C8E" w:rsidRPr="00A07C8E" w:rsidRDefault="00A07C8E" w:rsidP="00A07C8E">
      <w:pPr>
        <w:ind w:left="1416" w:firstLine="708"/>
        <w:jc w:val="both"/>
        <w:rPr>
          <w:rFonts w:ascii="Verdana" w:hAnsi="Verdana" w:cs="Calibri"/>
          <w:iCs/>
        </w:rPr>
      </w:pPr>
      <w:r w:rsidRPr="00A07C8E">
        <w:rPr>
          <w:rFonts w:ascii="Verdana" w:hAnsi="Verdana" w:cs="Calibri"/>
          <w:bCs/>
          <w:iCs/>
        </w:rPr>
        <w:t>IČ</w:t>
      </w:r>
      <w:r w:rsidRPr="00A07C8E">
        <w:rPr>
          <w:rFonts w:ascii="Verdana" w:hAnsi="Verdana" w:cs="Calibri"/>
          <w:iCs/>
        </w:rPr>
        <w:t xml:space="preserve">: </w:t>
      </w:r>
      <w:r w:rsidR="002722B1">
        <w:rPr>
          <w:rFonts w:ascii="Verdana" w:hAnsi="Verdana" w:cs="Calibri"/>
          <w:iCs/>
        </w:rPr>
        <w:t>70660417</w:t>
      </w:r>
    </w:p>
    <w:p w:rsidR="00A07C8E" w:rsidRPr="00A07C8E" w:rsidRDefault="002722B1" w:rsidP="002722B1">
      <w:pPr>
        <w:ind w:left="2124"/>
        <w:jc w:val="both"/>
        <w:rPr>
          <w:rFonts w:ascii="Verdana" w:hAnsi="Verdana" w:cs="Calibri"/>
          <w:iCs/>
        </w:rPr>
      </w:pPr>
      <w:r w:rsidRPr="00702442">
        <w:rPr>
          <w:rFonts w:ascii="Verdana" w:hAnsi="Verdana" w:cs="Calibri"/>
          <w:iCs/>
        </w:rPr>
        <w:t>Živnostenský list vydán Magistrátem města České Budějovice odbor Živnost</w:t>
      </w:r>
      <w:r w:rsidR="00702442">
        <w:rPr>
          <w:rFonts w:ascii="Verdana" w:hAnsi="Verdana" w:cs="Calibri"/>
          <w:iCs/>
        </w:rPr>
        <w:t>en</w:t>
      </w:r>
      <w:r w:rsidR="00615BEE">
        <w:rPr>
          <w:rFonts w:ascii="Verdana" w:hAnsi="Verdana" w:cs="Calibri"/>
          <w:iCs/>
        </w:rPr>
        <w:t>s</w:t>
      </w:r>
      <w:r w:rsidRPr="00702442">
        <w:rPr>
          <w:rFonts w:ascii="Verdana" w:hAnsi="Verdana" w:cs="Calibri"/>
          <w:iCs/>
        </w:rPr>
        <w:t xml:space="preserve">ký úřad, </w:t>
      </w:r>
      <w:r w:rsidR="00702442">
        <w:rPr>
          <w:rFonts w:ascii="Verdana" w:hAnsi="Verdana" w:cs="Calibri"/>
          <w:iCs/>
        </w:rPr>
        <w:t>č.j. Ž/14608/2014/</w:t>
      </w:r>
      <w:proofErr w:type="spellStart"/>
      <w:r w:rsidR="00702442">
        <w:rPr>
          <w:rFonts w:ascii="Verdana" w:hAnsi="Verdana" w:cs="Calibri"/>
          <w:iCs/>
        </w:rPr>
        <w:t>JHr</w:t>
      </w:r>
      <w:proofErr w:type="spellEnd"/>
      <w:r w:rsidR="00702442">
        <w:rPr>
          <w:rFonts w:ascii="Verdana" w:hAnsi="Verdana" w:cs="Calibri"/>
          <w:iCs/>
        </w:rPr>
        <w:t>/46438/4</w:t>
      </w:r>
    </w:p>
    <w:p w:rsidR="00A07C8E" w:rsidRPr="00A07C8E" w:rsidRDefault="00A07C8E" w:rsidP="00A07C8E">
      <w:pPr>
        <w:jc w:val="both"/>
        <w:rPr>
          <w:rFonts w:ascii="Verdana" w:hAnsi="Verdana" w:cs="Calibri"/>
          <w:iCs/>
        </w:rPr>
      </w:pPr>
      <w:r w:rsidRPr="00A07C8E">
        <w:rPr>
          <w:rFonts w:ascii="Verdana" w:hAnsi="Verdana" w:cs="Calibri"/>
          <w:iCs/>
        </w:rPr>
        <w:tab/>
      </w:r>
      <w:r w:rsidRPr="00A07C8E">
        <w:rPr>
          <w:rFonts w:ascii="Verdana" w:hAnsi="Verdana" w:cs="Calibri"/>
          <w:iCs/>
        </w:rPr>
        <w:tab/>
      </w:r>
      <w:r w:rsidRPr="00A07C8E">
        <w:rPr>
          <w:rFonts w:ascii="Verdana" w:hAnsi="Verdana" w:cs="Calibri"/>
          <w:iCs/>
        </w:rPr>
        <w:tab/>
        <w:t xml:space="preserve">Bankovní spojení: </w:t>
      </w:r>
      <w:r w:rsidR="00702442">
        <w:rPr>
          <w:rFonts w:ascii="Verdana" w:hAnsi="Verdana" w:cs="Calibri"/>
          <w:iCs/>
        </w:rPr>
        <w:t>Air Bank</w:t>
      </w:r>
      <w:r w:rsidRPr="00A07C8E">
        <w:rPr>
          <w:rFonts w:ascii="Verdana" w:hAnsi="Verdana" w:cs="Calibri"/>
          <w:iCs/>
        </w:rPr>
        <w:t xml:space="preserve">, </w:t>
      </w:r>
      <w:proofErr w:type="spellStart"/>
      <w:r w:rsidRPr="00A07C8E">
        <w:rPr>
          <w:rFonts w:ascii="Verdana" w:hAnsi="Verdana" w:cs="Calibri"/>
          <w:iCs/>
        </w:rPr>
        <w:t>č.ú</w:t>
      </w:r>
      <w:proofErr w:type="spellEnd"/>
      <w:r w:rsidRPr="00A07C8E">
        <w:rPr>
          <w:rFonts w:ascii="Verdana" w:hAnsi="Verdana" w:cs="Calibri"/>
          <w:iCs/>
        </w:rPr>
        <w:t xml:space="preserve">.: </w:t>
      </w:r>
      <w:r w:rsidR="00702442">
        <w:rPr>
          <w:rFonts w:ascii="Verdana" w:hAnsi="Verdana" w:cs="Calibri"/>
          <w:iCs/>
        </w:rPr>
        <w:t>1084826014/3030</w:t>
      </w:r>
      <w:r w:rsidRPr="00A07C8E">
        <w:rPr>
          <w:rFonts w:ascii="Verdana" w:hAnsi="Verdana" w:cs="Calibri"/>
          <w:iCs/>
        </w:rPr>
        <w:t xml:space="preserve"> </w:t>
      </w:r>
    </w:p>
    <w:p w:rsidR="00A07C8E" w:rsidRPr="00A07C8E" w:rsidRDefault="00A07C8E" w:rsidP="00A07C8E">
      <w:pPr>
        <w:ind w:left="1416" w:firstLine="708"/>
        <w:jc w:val="both"/>
        <w:rPr>
          <w:rFonts w:ascii="Verdana" w:hAnsi="Verdana" w:cs="Calibri"/>
          <w:iCs/>
        </w:rPr>
      </w:pPr>
      <w:r w:rsidRPr="00A07C8E">
        <w:rPr>
          <w:rFonts w:ascii="Verdana" w:hAnsi="Verdana" w:cs="Calibri"/>
          <w:iCs/>
        </w:rPr>
        <w:t>(dále jen prodávající)</w:t>
      </w:r>
    </w:p>
    <w:p w:rsidR="00A07C8E" w:rsidRPr="00A07C8E" w:rsidRDefault="00A07C8E" w:rsidP="00A07C8E">
      <w:pPr>
        <w:jc w:val="both"/>
        <w:rPr>
          <w:rFonts w:ascii="Verdana" w:hAnsi="Verdana" w:cs="Calibri"/>
          <w:iCs/>
        </w:rPr>
      </w:pPr>
    </w:p>
    <w:p w:rsidR="00A07C8E" w:rsidRPr="00A07C8E" w:rsidRDefault="00A07C8E" w:rsidP="00A07C8E">
      <w:pPr>
        <w:jc w:val="both"/>
        <w:rPr>
          <w:rFonts w:ascii="Verdana" w:hAnsi="Verdana" w:cs="Calibri"/>
          <w:iCs/>
        </w:rPr>
      </w:pPr>
    </w:p>
    <w:p w:rsidR="00A07C8E" w:rsidRPr="00A07C8E" w:rsidRDefault="00A07C8E" w:rsidP="00A07C8E">
      <w:pPr>
        <w:jc w:val="both"/>
        <w:rPr>
          <w:rFonts w:ascii="Verdana" w:hAnsi="Verdana" w:cs="Calibri"/>
          <w:iCs/>
        </w:rPr>
      </w:pPr>
    </w:p>
    <w:p w:rsidR="00A07C8E" w:rsidRPr="00A07C8E" w:rsidRDefault="00A07C8E" w:rsidP="00A07C8E">
      <w:pPr>
        <w:jc w:val="both"/>
        <w:rPr>
          <w:rFonts w:ascii="Verdana" w:hAnsi="Verdana" w:cs="Calibri"/>
          <w:b/>
          <w:bCs/>
          <w:iCs/>
        </w:rPr>
      </w:pPr>
      <w:r w:rsidRPr="00A07C8E">
        <w:rPr>
          <w:rFonts w:ascii="Verdana" w:hAnsi="Verdana" w:cs="Calibri"/>
          <w:b/>
          <w:iCs/>
        </w:rPr>
        <w:t xml:space="preserve">Kupující: </w:t>
      </w:r>
      <w:r w:rsidRPr="00A07C8E">
        <w:rPr>
          <w:rFonts w:ascii="Verdana" w:hAnsi="Verdana" w:cs="Calibri"/>
          <w:b/>
          <w:iCs/>
        </w:rPr>
        <w:tab/>
        <w:t xml:space="preserve">          </w:t>
      </w:r>
      <w:r w:rsidRPr="00A07C8E">
        <w:rPr>
          <w:rFonts w:ascii="Verdana" w:hAnsi="Verdana" w:cs="Calibri"/>
          <w:b/>
          <w:bCs/>
          <w:iCs/>
        </w:rPr>
        <w:t>Teplárna České Budějovice, a.s.</w:t>
      </w:r>
    </w:p>
    <w:p w:rsidR="00A07C8E" w:rsidRPr="00A07C8E" w:rsidRDefault="00A07C8E" w:rsidP="00A07C8E">
      <w:pPr>
        <w:ind w:left="1404" w:firstLine="720"/>
        <w:jc w:val="both"/>
        <w:rPr>
          <w:rFonts w:ascii="Verdana" w:hAnsi="Verdana" w:cs="Calibri"/>
          <w:iCs/>
        </w:rPr>
      </w:pPr>
      <w:r w:rsidRPr="00A07C8E">
        <w:rPr>
          <w:rFonts w:ascii="Verdana" w:hAnsi="Verdana" w:cs="Calibri"/>
          <w:b/>
          <w:bCs/>
          <w:iCs/>
        </w:rPr>
        <w:t xml:space="preserve">se sídlem: </w:t>
      </w:r>
      <w:r w:rsidRPr="00A07C8E">
        <w:rPr>
          <w:rFonts w:ascii="Verdana" w:hAnsi="Verdana" w:cs="Calibri"/>
          <w:iCs/>
        </w:rPr>
        <w:t>Novohradská 398/32, 370 01 České Budějovice</w:t>
      </w:r>
    </w:p>
    <w:p w:rsidR="00A07C8E" w:rsidRPr="00A07C8E" w:rsidRDefault="00A07C8E" w:rsidP="00A07C8E">
      <w:pPr>
        <w:ind w:left="1404" w:firstLine="720"/>
        <w:jc w:val="both"/>
        <w:rPr>
          <w:rFonts w:ascii="Verdana" w:hAnsi="Verdana" w:cs="Calibri"/>
          <w:iCs/>
        </w:rPr>
      </w:pPr>
      <w:r w:rsidRPr="00A07C8E">
        <w:rPr>
          <w:rFonts w:ascii="Verdana" w:hAnsi="Verdana" w:cs="Calibri"/>
          <w:b/>
          <w:iCs/>
        </w:rPr>
        <w:t>zastoupena:</w:t>
      </w:r>
      <w:r w:rsidRPr="00A07C8E">
        <w:rPr>
          <w:rFonts w:ascii="Verdana" w:hAnsi="Verdana" w:cs="Calibri"/>
          <w:iCs/>
        </w:rPr>
        <w:t xml:space="preserve"> Ing. Václav Král, předseda představenstva</w:t>
      </w:r>
    </w:p>
    <w:p w:rsidR="00A07C8E" w:rsidRPr="00A07C8E" w:rsidRDefault="00A07C8E" w:rsidP="00A07C8E">
      <w:pPr>
        <w:ind w:left="1404" w:firstLine="720"/>
        <w:jc w:val="both"/>
        <w:rPr>
          <w:rFonts w:ascii="Verdana" w:hAnsi="Verdana" w:cs="Calibri"/>
          <w:iCs/>
        </w:rPr>
      </w:pPr>
      <w:r w:rsidRPr="00A07C8E">
        <w:rPr>
          <w:rFonts w:ascii="Verdana" w:hAnsi="Verdana" w:cs="Calibri"/>
          <w:iCs/>
        </w:rPr>
        <w:tab/>
        <w:t xml:space="preserve">     </w:t>
      </w:r>
      <w:r w:rsidRPr="00A07C8E">
        <w:rPr>
          <w:rFonts w:ascii="Verdana" w:hAnsi="Verdana" w:cs="Calibri"/>
          <w:iCs/>
        </w:rPr>
        <w:tab/>
        <w:t>a Mgr. Martin Žahourek, člen představenstva</w:t>
      </w:r>
      <w:r w:rsidRPr="00A07C8E" w:rsidDel="00EF4D75">
        <w:rPr>
          <w:rFonts w:ascii="Verdana" w:hAnsi="Verdana" w:cs="Calibri"/>
          <w:iCs/>
        </w:rPr>
        <w:t xml:space="preserve"> </w:t>
      </w:r>
    </w:p>
    <w:p w:rsidR="00A07C8E" w:rsidRPr="00A07C8E" w:rsidRDefault="00A07C8E" w:rsidP="00A07C8E">
      <w:pPr>
        <w:ind w:left="1404" w:firstLine="720"/>
        <w:jc w:val="both"/>
        <w:rPr>
          <w:rFonts w:ascii="Verdana" w:hAnsi="Verdana" w:cs="Calibri"/>
          <w:iCs/>
        </w:rPr>
      </w:pPr>
      <w:r w:rsidRPr="00A07C8E">
        <w:rPr>
          <w:rFonts w:ascii="Verdana" w:hAnsi="Verdana" w:cs="Calibri"/>
          <w:bCs/>
          <w:iCs/>
        </w:rPr>
        <w:t>IČ</w:t>
      </w:r>
      <w:r w:rsidRPr="00A07C8E">
        <w:rPr>
          <w:rFonts w:ascii="Verdana" w:hAnsi="Verdana" w:cs="Calibri"/>
          <w:iCs/>
        </w:rPr>
        <w:t>: 60826835, DIČ: CZ60826835</w:t>
      </w:r>
    </w:p>
    <w:p w:rsidR="00A07C8E" w:rsidRPr="00A07C8E" w:rsidRDefault="00A07C8E" w:rsidP="00A07C8E">
      <w:pPr>
        <w:ind w:left="1404" w:firstLine="720"/>
        <w:jc w:val="both"/>
        <w:rPr>
          <w:rFonts w:ascii="Verdana" w:hAnsi="Verdana" w:cs="Calibri"/>
          <w:iCs/>
        </w:rPr>
      </w:pPr>
      <w:r w:rsidRPr="00A07C8E">
        <w:rPr>
          <w:rFonts w:ascii="Verdana" w:hAnsi="Verdana" w:cs="Calibri"/>
          <w:iCs/>
        </w:rPr>
        <w:t>OR Krajským soudem Českých Budějovicích, oddíl B, vložka 637</w:t>
      </w:r>
    </w:p>
    <w:p w:rsidR="00A07C8E" w:rsidRPr="00A07C8E" w:rsidRDefault="00A07C8E" w:rsidP="00A07C8E">
      <w:pPr>
        <w:ind w:left="1404" w:firstLine="720"/>
        <w:jc w:val="both"/>
        <w:rPr>
          <w:rFonts w:ascii="Verdana" w:hAnsi="Verdana" w:cs="Calibri"/>
          <w:bCs/>
          <w:iCs/>
        </w:rPr>
      </w:pPr>
      <w:r w:rsidRPr="00A07C8E">
        <w:rPr>
          <w:rFonts w:ascii="Verdana" w:hAnsi="Verdana" w:cs="Calibri"/>
          <w:iCs/>
        </w:rPr>
        <w:t>Bankovní spojení: KB, a.s., č. ú: 91605231/0100</w:t>
      </w:r>
    </w:p>
    <w:p w:rsidR="00A07C8E" w:rsidRPr="00A07C8E" w:rsidRDefault="00A07C8E" w:rsidP="00A07C8E">
      <w:pPr>
        <w:ind w:left="1416" w:firstLine="708"/>
        <w:jc w:val="both"/>
        <w:rPr>
          <w:rFonts w:ascii="Verdana" w:hAnsi="Verdana" w:cs="Calibri"/>
          <w:iCs/>
        </w:rPr>
      </w:pPr>
      <w:r w:rsidRPr="00A07C8E">
        <w:rPr>
          <w:rFonts w:ascii="Verdana" w:hAnsi="Verdana" w:cs="Calibri"/>
          <w:iCs/>
        </w:rPr>
        <w:t>(dále jen kupující)</w:t>
      </w:r>
    </w:p>
    <w:p w:rsidR="001F47D8" w:rsidRPr="00A07C8E" w:rsidRDefault="001F47D8" w:rsidP="005F0094">
      <w:pPr>
        <w:jc w:val="both"/>
        <w:rPr>
          <w:rFonts w:ascii="Verdana" w:hAnsi="Verdana" w:cs="Calibri"/>
          <w:iCs/>
        </w:rPr>
      </w:pPr>
    </w:p>
    <w:p w:rsidR="00D921D4" w:rsidRPr="00A07C8E" w:rsidRDefault="00D921D4" w:rsidP="005F0094">
      <w:pPr>
        <w:jc w:val="both"/>
        <w:rPr>
          <w:rFonts w:ascii="Verdana" w:hAnsi="Verdana" w:cs="Calibri"/>
          <w:iCs/>
        </w:rPr>
      </w:pPr>
    </w:p>
    <w:p w:rsidR="005F0094" w:rsidRPr="00A07C8E" w:rsidRDefault="005F0094" w:rsidP="005F0094">
      <w:pPr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>II.</w:t>
      </w:r>
    </w:p>
    <w:p w:rsidR="005F0094" w:rsidRPr="00A07C8E" w:rsidRDefault="005F0094" w:rsidP="005F0094">
      <w:pPr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>Předmět smlouvy</w:t>
      </w:r>
    </w:p>
    <w:p w:rsidR="005F0094" w:rsidRPr="00A07C8E" w:rsidRDefault="005F0094" w:rsidP="005F0094">
      <w:pPr>
        <w:jc w:val="center"/>
        <w:rPr>
          <w:rFonts w:ascii="Verdana" w:hAnsi="Verdana" w:cs="Calibri"/>
          <w:iCs/>
        </w:rPr>
      </w:pPr>
    </w:p>
    <w:p w:rsidR="007B6DA6" w:rsidRDefault="00CB6048" w:rsidP="00E9069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 xml:space="preserve">Předmětem smlouvy je dodání </w:t>
      </w:r>
      <w:r w:rsidR="00B055B2">
        <w:rPr>
          <w:rFonts w:ascii="Verdana" w:hAnsi="Verdana" w:cs="Calibri"/>
          <w:iCs/>
          <w:sz w:val="18"/>
          <w:szCs w:val="18"/>
        </w:rPr>
        <w:t>koncentrátoru dálkových odečtů</w:t>
      </w:r>
      <w:r w:rsidR="001F21B6" w:rsidRPr="00A07C8E">
        <w:rPr>
          <w:rFonts w:ascii="Verdana" w:hAnsi="Verdana" w:cs="Calibri"/>
          <w:iCs/>
          <w:sz w:val="18"/>
          <w:szCs w:val="18"/>
        </w:rPr>
        <w:t xml:space="preserve"> </w:t>
      </w:r>
      <w:r w:rsidR="002722B1">
        <w:rPr>
          <w:rFonts w:ascii="Verdana" w:hAnsi="Verdana" w:cs="Calibri"/>
          <w:iCs/>
          <w:sz w:val="18"/>
          <w:szCs w:val="18"/>
        </w:rPr>
        <w:t>BusCon-1.2-GE-60</w:t>
      </w:r>
      <w:r w:rsidR="00B055B2">
        <w:rPr>
          <w:rFonts w:ascii="Verdana" w:hAnsi="Verdana" w:cs="Calibri"/>
          <w:iCs/>
          <w:sz w:val="18"/>
          <w:szCs w:val="18"/>
        </w:rPr>
        <w:t>.</w:t>
      </w:r>
      <w:r w:rsidRPr="00A07C8E">
        <w:rPr>
          <w:rFonts w:ascii="Verdana" w:hAnsi="Verdana" w:cs="Calibri"/>
          <w:iCs/>
          <w:sz w:val="18"/>
          <w:szCs w:val="18"/>
        </w:rPr>
        <w:t xml:space="preserve"> </w:t>
      </w:r>
    </w:p>
    <w:p w:rsidR="00E90692" w:rsidRDefault="00E90692" w:rsidP="00E90692">
      <w:pPr>
        <w:widowControl w:val="0"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Verdana" w:hAnsi="Verdana" w:cs="Calibri"/>
          <w:iCs/>
          <w:sz w:val="18"/>
          <w:szCs w:val="18"/>
        </w:rPr>
      </w:pPr>
    </w:p>
    <w:p w:rsidR="00E90692" w:rsidRPr="00A07C8E" w:rsidRDefault="00E90692" w:rsidP="00E9069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Verdana" w:hAnsi="Verdana" w:cs="Calibri"/>
          <w:iCs/>
          <w:sz w:val="18"/>
          <w:szCs w:val="18"/>
        </w:rPr>
      </w:pPr>
      <w:r w:rsidRPr="00E90692">
        <w:rPr>
          <w:rFonts w:ascii="Verdana" w:hAnsi="Verdana" w:cs="Calibri"/>
          <w:iCs/>
          <w:sz w:val="18"/>
          <w:szCs w:val="18"/>
        </w:rPr>
        <w:t>Prodávající se zavazuje odevzdat kupujícímu věci, které jsou předmětem koupě a umožnit mu nabýt vlastnické právo k</w:t>
      </w:r>
      <w:r>
        <w:rPr>
          <w:rFonts w:ascii="Verdana" w:hAnsi="Verdana" w:cs="Calibri"/>
          <w:iCs/>
          <w:sz w:val="18"/>
          <w:szCs w:val="18"/>
        </w:rPr>
        <w:t> </w:t>
      </w:r>
      <w:r w:rsidRPr="00E90692">
        <w:rPr>
          <w:rFonts w:ascii="Verdana" w:hAnsi="Verdana" w:cs="Calibri"/>
          <w:iCs/>
          <w:sz w:val="18"/>
          <w:szCs w:val="18"/>
        </w:rPr>
        <w:t>nim</w:t>
      </w:r>
      <w:r>
        <w:rPr>
          <w:rFonts w:ascii="Verdana" w:hAnsi="Verdana" w:cs="Calibri"/>
          <w:iCs/>
          <w:sz w:val="18"/>
          <w:szCs w:val="18"/>
        </w:rPr>
        <w:t>.</w:t>
      </w:r>
    </w:p>
    <w:p w:rsidR="005F0094" w:rsidRPr="00A07C8E" w:rsidRDefault="005F0094" w:rsidP="00E90692">
      <w:pPr>
        <w:spacing w:line="240" w:lineRule="exact"/>
        <w:jc w:val="both"/>
        <w:rPr>
          <w:rFonts w:ascii="Verdana" w:hAnsi="Verdana" w:cs="Calibri"/>
          <w:iCs/>
          <w:sz w:val="18"/>
          <w:szCs w:val="18"/>
        </w:rPr>
      </w:pPr>
    </w:p>
    <w:p w:rsidR="005F0094" w:rsidRPr="00A07C8E" w:rsidRDefault="00E90692" w:rsidP="00E90692">
      <w:pPr>
        <w:pStyle w:val="Zkladntex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Calibri"/>
          <w:b w:val="0"/>
          <w:iCs/>
          <w:sz w:val="18"/>
          <w:szCs w:val="18"/>
        </w:rPr>
      </w:pPr>
      <w:r>
        <w:rPr>
          <w:rFonts w:ascii="Verdana" w:hAnsi="Verdana" w:cs="Calibri"/>
          <w:b w:val="0"/>
          <w:iCs/>
          <w:sz w:val="18"/>
          <w:szCs w:val="18"/>
        </w:rPr>
        <w:t>Prodávající se zavazuje, že dodané zboží konkretizované v Příloze č. 1 pochází od oficiálního distributora a je určeno a schváleno pro provoz na území ČR.</w:t>
      </w:r>
    </w:p>
    <w:p w:rsidR="005F0094" w:rsidRPr="00A07C8E" w:rsidRDefault="005F0094" w:rsidP="00E90692">
      <w:pPr>
        <w:pStyle w:val="Zkladntext"/>
        <w:ind w:left="360"/>
        <w:jc w:val="both"/>
        <w:rPr>
          <w:rFonts w:ascii="Verdana" w:hAnsi="Verdana" w:cs="Calibri"/>
          <w:b w:val="0"/>
          <w:iCs/>
          <w:sz w:val="18"/>
          <w:szCs w:val="18"/>
        </w:rPr>
      </w:pPr>
    </w:p>
    <w:p w:rsidR="005F0094" w:rsidRPr="00A07C8E" w:rsidRDefault="00B616D1" w:rsidP="00E90692">
      <w:pPr>
        <w:pStyle w:val="Zkladntex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Calibri"/>
          <w:b w:val="0"/>
          <w:iCs/>
          <w:sz w:val="18"/>
          <w:szCs w:val="18"/>
        </w:rPr>
      </w:pPr>
      <w:r w:rsidRPr="00ED22A3">
        <w:rPr>
          <w:rFonts w:ascii="Verdana" w:hAnsi="Verdana" w:cs="Calibri"/>
          <w:b w:val="0"/>
          <w:iCs/>
          <w:sz w:val="18"/>
          <w:szCs w:val="18"/>
        </w:rPr>
        <w:t>Kupující se zavazuje předmět koupě převzít a uhradit prodávajícímu cenu podle čl. III této smlouvy.</w:t>
      </w:r>
    </w:p>
    <w:p w:rsidR="000E0385" w:rsidRPr="00A07C8E" w:rsidRDefault="000E0385" w:rsidP="005F0094">
      <w:pPr>
        <w:jc w:val="center"/>
        <w:rPr>
          <w:rFonts w:ascii="Verdana" w:hAnsi="Verdana" w:cs="Calibri"/>
          <w:b/>
          <w:iCs/>
        </w:rPr>
      </w:pPr>
    </w:p>
    <w:p w:rsidR="00D921D4" w:rsidRPr="00A07C8E" w:rsidRDefault="00D921D4" w:rsidP="005F0094">
      <w:pPr>
        <w:jc w:val="center"/>
        <w:rPr>
          <w:rFonts w:ascii="Verdana" w:hAnsi="Verdana" w:cs="Calibri"/>
          <w:b/>
          <w:iCs/>
        </w:rPr>
      </w:pPr>
    </w:p>
    <w:p w:rsidR="005F0094" w:rsidRPr="00A07C8E" w:rsidRDefault="005F0094" w:rsidP="005F0094">
      <w:pPr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>III.</w:t>
      </w:r>
    </w:p>
    <w:p w:rsidR="005F0094" w:rsidRPr="00A07C8E" w:rsidRDefault="005F0094" w:rsidP="005F0094">
      <w:pPr>
        <w:jc w:val="center"/>
        <w:rPr>
          <w:rFonts w:ascii="Verdana" w:hAnsi="Verdana" w:cs="Calibri"/>
          <w:iCs/>
        </w:rPr>
      </w:pPr>
      <w:r w:rsidRPr="00A07C8E">
        <w:rPr>
          <w:rFonts w:ascii="Verdana" w:hAnsi="Verdana" w:cs="Calibri"/>
          <w:b/>
          <w:iCs/>
        </w:rPr>
        <w:t>Kupní cena</w:t>
      </w:r>
    </w:p>
    <w:p w:rsidR="005F0094" w:rsidRPr="00A07C8E" w:rsidRDefault="005F0094" w:rsidP="005F0094">
      <w:pPr>
        <w:jc w:val="both"/>
        <w:rPr>
          <w:rFonts w:ascii="Verdana" w:hAnsi="Verdana" w:cs="Calibri"/>
          <w:iCs/>
        </w:rPr>
      </w:pPr>
    </w:p>
    <w:p w:rsidR="000E0385" w:rsidRPr="00A07C8E" w:rsidRDefault="005F0094" w:rsidP="00D921D4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Verdana" w:hAnsi="Verdana" w:cs="Calibri"/>
          <w:b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Smluvní strany sjednal</w:t>
      </w:r>
      <w:r w:rsidR="00C93267" w:rsidRPr="00A07C8E">
        <w:rPr>
          <w:rFonts w:ascii="Verdana" w:hAnsi="Verdana" w:cs="Calibri"/>
          <w:iCs/>
          <w:sz w:val="18"/>
          <w:szCs w:val="18"/>
        </w:rPr>
        <w:t>y</w:t>
      </w:r>
      <w:r w:rsidRPr="00A07C8E">
        <w:rPr>
          <w:rFonts w:ascii="Verdana" w:hAnsi="Verdana" w:cs="Calibri"/>
          <w:iCs/>
          <w:sz w:val="18"/>
          <w:szCs w:val="18"/>
        </w:rPr>
        <w:t xml:space="preserve"> za prodej celého předmětu koupě uvedeného v čl. </w:t>
      </w:r>
      <w:r w:rsidR="00D72E1E" w:rsidRPr="00A07C8E">
        <w:rPr>
          <w:rFonts w:ascii="Verdana" w:hAnsi="Verdana" w:cs="Calibri"/>
          <w:iCs/>
          <w:sz w:val="18"/>
          <w:szCs w:val="18"/>
        </w:rPr>
        <w:t>I</w:t>
      </w:r>
      <w:r w:rsidR="00B76D0B" w:rsidRPr="00A07C8E">
        <w:rPr>
          <w:rFonts w:ascii="Verdana" w:hAnsi="Verdana" w:cs="Calibri"/>
          <w:iCs/>
          <w:sz w:val="18"/>
          <w:szCs w:val="18"/>
        </w:rPr>
        <w:t>I</w:t>
      </w:r>
      <w:r w:rsidR="00D72E1E" w:rsidRPr="00A07C8E">
        <w:rPr>
          <w:rFonts w:ascii="Verdana" w:hAnsi="Verdana" w:cs="Calibri"/>
          <w:iCs/>
          <w:sz w:val="18"/>
          <w:szCs w:val="18"/>
        </w:rPr>
        <w:t>. této smlouvy</w:t>
      </w:r>
      <w:r w:rsidRPr="00A07C8E">
        <w:rPr>
          <w:rFonts w:ascii="Verdana" w:hAnsi="Verdana" w:cs="Calibri"/>
          <w:iCs/>
          <w:sz w:val="18"/>
          <w:szCs w:val="18"/>
        </w:rPr>
        <w:t xml:space="preserve"> kupní cenu ve výši </w:t>
      </w:r>
      <w:proofErr w:type="spellStart"/>
      <w:r w:rsidR="00CA3796">
        <w:rPr>
          <w:rFonts w:ascii="Verdana" w:hAnsi="Verdana" w:cs="Calibri"/>
          <w:iCs/>
          <w:sz w:val="18"/>
          <w:szCs w:val="18"/>
        </w:rPr>
        <w:t>xxxxx</w:t>
      </w:r>
      <w:proofErr w:type="spellEnd"/>
      <w:r w:rsidRPr="00A07C8E">
        <w:rPr>
          <w:rFonts w:ascii="Verdana" w:hAnsi="Verdana" w:cs="Calibri"/>
          <w:iCs/>
          <w:sz w:val="18"/>
          <w:szCs w:val="18"/>
        </w:rPr>
        <w:t>.</w:t>
      </w:r>
    </w:p>
    <w:p w:rsidR="00CF05F7" w:rsidRPr="00A07C8E" w:rsidRDefault="000E0385" w:rsidP="000E0385">
      <w:pPr>
        <w:widowControl w:val="0"/>
        <w:overflowPunct w:val="0"/>
        <w:autoSpaceDE w:val="0"/>
        <w:autoSpaceDN w:val="0"/>
        <w:adjustRightInd w:val="0"/>
        <w:spacing w:line="240" w:lineRule="exact"/>
        <w:ind w:left="360"/>
        <w:jc w:val="both"/>
        <w:textAlignment w:val="baseline"/>
        <w:rPr>
          <w:rFonts w:ascii="Verdana" w:hAnsi="Verdana" w:cs="Calibri"/>
          <w:b/>
          <w:iCs/>
          <w:sz w:val="18"/>
          <w:szCs w:val="18"/>
        </w:rPr>
      </w:pPr>
      <w:r w:rsidRPr="00A07C8E">
        <w:rPr>
          <w:rFonts w:ascii="Verdana" w:hAnsi="Verdana" w:cs="Calibri"/>
          <w:b/>
          <w:iCs/>
          <w:sz w:val="18"/>
          <w:szCs w:val="18"/>
        </w:rPr>
        <w:t xml:space="preserve"> </w:t>
      </w:r>
    </w:p>
    <w:p w:rsidR="005F0094" w:rsidRPr="00A07C8E" w:rsidRDefault="00B616D1" w:rsidP="00A628DE">
      <w:pPr>
        <w:pStyle w:val="Zkladntex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Calibri"/>
          <w:b w:val="0"/>
          <w:iCs/>
          <w:sz w:val="18"/>
          <w:szCs w:val="18"/>
        </w:rPr>
      </w:pPr>
      <w:r w:rsidRPr="00ED22A3">
        <w:rPr>
          <w:rFonts w:ascii="Verdana" w:hAnsi="Verdana" w:cs="Calibri"/>
          <w:b w:val="0"/>
          <w:iCs/>
          <w:sz w:val="18"/>
          <w:szCs w:val="18"/>
        </w:rPr>
        <w:t xml:space="preserve">Celková cena dodaného předmětu koupě specifikovaného v čl. II. této smlouvy je neměnná, v celkové </w:t>
      </w:r>
      <w:r w:rsidRPr="00ED22A3">
        <w:rPr>
          <w:rFonts w:ascii="Verdana" w:hAnsi="Verdana" w:cs="Calibri"/>
          <w:b w:val="0"/>
          <w:iCs/>
          <w:sz w:val="18"/>
          <w:szCs w:val="18"/>
        </w:rPr>
        <w:lastRenderedPageBreak/>
        <w:t>ceně jsou zahrnuty veškeré náklady nutné ke kompletní dodávce včetně dopravy. Celková kupní cena je stanovena dle technické a cenové specifikace v Příloze č. 1. této smlouvy.</w:t>
      </w:r>
      <w:r w:rsidRPr="00ED22A3">
        <w:rPr>
          <w:rFonts w:ascii="Verdana" w:hAnsi="Verdana"/>
        </w:rPr>
        <w:t xml:space="preserve"> </w:t>
      </w:r>
      <w:r w:rsidRPr="00ED22A3">
        <w:rPr>
          <w:rFonts w:ascii="Verdana" w:hAnsi="Verdana" w:cs="Calibri"/>
          <w:b w:val="0"/>
          <w:iCs/>
          <w:sz w:val="18"/>
          <w:szCs w:val="18"/>
        </w:rPr>
        <w:t>Změna (překročení nabídkové ceny) je možná pouze v případě, že v průběhu platnosti smlouvy dojde ke změnám sazeb DPH. V tomto případě bude k ceně účtována DPH ve výši dle právních předpisů platných v době vzniku zdanitelného plnění.</w:t>
      </w:r>
    </w:p>
    <w:p w:rsidR="005C57A8" w:rsidRPr="00A07C8E" w:rsidRDefault="005C57A8" w:rsidP="005C57A8">
      <w:pPr>
        <w:pStyle w:val="Odstavecseseznamem"/>
        <w:rPr>
          <w:rFonts w:ascii="Verdana" w:hAnsi="Verdana" w:cs="Calibri"/>
          <w:b/>
          <w:iCs/>
          <w:color w:val="auto"/>
          <w:sz w:val="18"/>
          <w:szCs w:val="18"/>
        </w:rPr>
      </w:pPr>
    </w:p>
    <w:p w:rsidR="005C57A8" w:rsidRPr="00A07C8E" w:rsidRDefault="005C57A8" w:rsidP="005C57A8">
      <w:pPr>
        <w:pStyle w:val="Zkladntext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Calibri"/>
          <w:b w:val="0"/>
          <w:iCs/>
          <w:sz w:val="18"/>
          <w:szCs w:val="18"/>
        </w:rPr>
      </w:pPr>
    </w:p>
    <w:p w:rsidR="005F0094" w:rsidRPr="00A07C8E" w:rsidRDefault="005F0094" w:rsidP="005F0094">
      <w:pPr>
        <w:ind w:left="60"/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 xml:space="preserve">IV. </w:t>
      </w:r>
    </w:p>
    <w:p w:rsidR="005F0094" w:rsidRPr="00A07C8E" w:rsidRDefault="005F0094" w:rsidP="005F0094">
      <w:pPr>
        <w:ind w:left="60"/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>Platební podmínky</w:t>
      </w:r>
    </w:p>
    <w:p w:rsidR="005F0094" w:rsidRPr="00A07C8E" w:rsidRDefault="005F0094" w:rsidP="005F0094">
      <w:pPr>
        <w:spacing w:line="240" w:lineRule="exact"/>
        <w:jc w:val="both"/>
        <w:rPr>
          <w:rFonts w:ascii="Verdana" w:hAnsi="Verdana"/>
        </w:rPr>
      </w:pPr>
    </w:p>
    <w:p w:rsidR="00D72E1E" w:rsidRDefault="005F0094" w:rsidP="00D72E1E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exact"/>
        <w:ind w:left="426"/>
        <w:jc w:val="both"/>
        <w:textAlignment w:val="baseline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 xml:space="preserve">Kupující se zavazuje zaplatit prodávajícímu </w:t>
      </w:r>
      <w:r w:rsidR="0001449B" w:rsidRPr="00A07C8E">
        <w:rPr>
          <w:rFonts w:ascii="Verdana" w:hAnsi="Verdana" w:cs="Calibri"/>
          <w:iCs/>
          <w:sz w:val="18"/>
          <w:szCs w:val="18"/>
        </w:rPr>
        <w:t>kupní cenu</w:t>
      </w:r>
      <w:r w:rsidRPr="00A07C8E">
        <w:rPr>
          <w:rFonts w:ascii="Verdana" w:hAnsi="Verdana" w:cs="Calibri"/>
          <w:iCs/>
          <w:sz w:val="18"/>
          <w:szCs w:val="18"/>
        </w:rPr>
        <w:t xml:space="preserve"> na základě faktur</w:t>
      </w:r>
      <w:r w:rsidR="006D674A" w:rsidRPr="00A07C8E">
        <w:rPr>
          <w:rFonts w:ascii="Verdana" w:hAnsi="Verdana" w:cs="Calibri"/>
          <w:iCs/>
          <w:sz w:val="18"/>
          <w:szCs w:val="18"/>
        </w:rPr>
        <w:t>y</w:t>
      </w:r>
      <w:r w:rsidRPr="00A07C8E">
        <w:rPr>
          <w:rFonts w:ascii="Verdana" w:hAnsi="Verdana" w:cs="Calibri"/>
          <w:iCs/>
          <w:sz w:val="18"/>
          <w:szCs w:val="18"/>
        </w:rPr>
        <w:t xml:space="preserve"> – daňov</w:t>
      </w:r>
      <w:r w:rsidR="006D674A" w:rsidRPr="00A07C8E">
        <w:rPr>
          <w:rFonts w:ascii="Verdana" w:hAnsi="Verdana" w:cs="Calibri"/>
          <w:iCs/>
          <w:sz w:val="18"/>
          <w:szCs w:val="18"/>
        </w:rPr>
        <w:t>ého</w:t>
      </w:r>
      <w:r w:rsidRPr="00A07C8E">
        <w:rPr>
          <w:rFonts w:ascii="Verdana" w:hAnsi="Verdana" w:cs="Calibri"/>
          <w:iCs/>
          <w:sz w:val="18"/>
          <w:szCs w:val="18"/>
        </w:rPr>
        <w:t xml:space="preserve"> doklad</w:t>
      </w:r>
      <w:r w:rsidR="006D674A" w:rsidRPr="00A07C8E">
        <w:rPr>
          <w:rFonts w:ascii="Verdana" w:hAnsi="Verdana" w:cs="Calibri"/>
          <w:iCs/>
          <w:sz w:val="18"/>
          <w:szCs w:val="18"/>
        </w:rPr>
        <w:t>u</w:t>
      </w:r>
      <w:r w:rsidRPr="00A07C8E">
        <w:rPr>
          <w:rFonts w:ascii="Verdana" w:hAnsi="Verdana" w:cs="Calibri"/>
          <w:iCs/>
          <w:sz w:val="18"/>
          <w:szCs w:val="18"/>
        </w:rPr>
        <w:t xml:space="preserve"> vystaven</w:t>
      </w:r>
      <w:r w:rsidR="006D674A" w:rsidRPr="00A07C8E">
        <w:rPr>
          <w:rFonts w:ascii="Verdana" w:hAnsi="Verdana" w:cs="Calibri"/>
          <w:iCs/>
          <w:sz w:val="18"/>
          <w:szCs w:val="18"/>
        </w:rPr>
        <w:t>ého</w:t>
      </w:r>
      <w:r w:rsidRPr="00A07C8E">
        <w:rPr>
          <w:rFonts w:ascii="Verdana" w:hAnsi="Verdana" w:cs="Calibri"/>
          <w:iCs/>
          <w:sz w:val="18"/>
          <w:szCs w:val="18"/>
        </w:rPr>
        <w:t xml:space="preserve"> prodávajícím</w:t>
      </w:r>
      <w:r w:rsidR="006D674A" w:rsidRPr="00A07C8E">
        <w:rPr>
          <w:rFonts w:ascii="Verdana" w:hAnsi="Verdana" w:cs="Calibri"/>
          <w:iCs/>
          <w:sz w:val="18"/>
          <w:szCs w:val="18"/>
        </w:rPr>
        <w:t xml:space="preserve"> po kompletním předání</w:t>
      </w:r>
      <w:r w:rsidR="0001449B" w:rsidRPr="00A07C8E">
        <w:rPr>
          <w:rFonts w:ascii="Verdana" w:hAnsi="Verdana" w:cs="Calibri"/>
          <w:iCs/>
          <w:sz w:val="18"/>
          <w:szCs w:val="18"/>
        </w:rPr>
        <w:t xml:space="preserve"> předmětu koupě</w:t>
      </w:r>
      <w:r w:rsidR="006D674A" w:rsidRPr="00A07C8E">
        <w:rPr>
          <w:rFonts w:ascii="Verdana" w:hAnsi="Verdana" w:cs="Calibri"/>
          <w:iCs/>
          <w:sz w:val="18"/>
          <w:szCs w:val="18"/>
        </w:rPr>
        <w:t>.</w:t>
      </w:r>
      <w:r w:rsidRPr="00A07C8E">
        <w:rPr>
          <w:rFonts w:ascii="Verdana" w:hAnsi="Verdana" w:cs="Calibri"/>
          <w:iCs/>
          <w:sz w:val="18"/>
          <w:szCs w:val="18"/>
        </w:rPr>
        <w:t xml:space="preserve"> </w:t>
      </w:r>
    </w:p>
    <w:p w:rsidR="00E90692" w:rsidRPr="00A07C8E" w:rsidRDefault="00E90692" w:rsidP="00E90692">
      <w:pPr>
        <w:widowControl w:val="0"/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Verdana" w:hAnsi="Verdana" w:cs="Calibri"/>
          <w:iCs/>
          <w:sz w:val="18"/>
          <w:szCs w:val="18"/>
        </w:rPr>
      </w:pPr>
    </w:p>
    <w:p w:rsidR="00D72E1E" w:rsidRPr="00A07C8E" w:rsidRDefault="00D72E1E" w:rsidP="00D72E1E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exact"/>
        <w:ind w:left="426"/>
        <w:jc w:val="both"/>
        <w:textAlignment w:val="baseline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 xml:space="preserve">Po potvrzeném písemném předání </w:t>
      </w:r>
      <w:r w:rsidR="0001449B" w:rsidRPr="00A07C8E">
        <w:rPr>
          <w:rFonts w:ascii="Verdana" w:hAnsi="Verdana" w:cs="Calibri"/>
          <w:iCs/>
          <w:sz w:val="18"/>
          <w:szCs w:val="18"/>
        </w:rPr>
        <w:t>předmětu koupě</w:t>
      </w:r>
      <w:r w:rsidRPr="00A07C8E">
        <w:rPr>
          <w:rFonts w:ascii="Verdana" w:hAnsi="Verdana" w:cs="Calibri"/>
          <w:iCs/>
          <w:sz w:val="18"/>
          <w:szCs w:val="18"/>
        </w:rPr>
        <w:t xml:space="preserve"> dle čl. II této smlouvy kupujícím, vystaví prodávající fakturu, která bude obsahovat následující náležitosti:        </w:t>
      </w:r>
    </w:p>
    <w:p w:rsidR="00D72E1E" w:rsidRPr="00A07C8E" w:rsidRDefault="00D72E1E" w:rsidP="00D72E1E">
      <w:pPr>
        <w:numPr>
          <w:ilvl w:val="0"/>
          <w:numId w:val="4"/>
        </w:numPr>
        <w:tabs>
          <w:tab w:val="clear" w:pos="720"/>
          <w:tab w:val="num" w:pos="851"/>
        </w:tabs>
        <w:ind w:left="3261" w:hanging="708"/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označení faktury a její číslo,</w:t>
      </w:r>
    </w:p>
    <w:p w:rsidR="00D72E1E" w:rsidRPr="00A07C8E" w:rsidRDefault="00D72E1E" w:rsidP="00D72E1E">
      <w:pPr>
        <w:numPr>
          <w:ilvl w:val="0"/>
          <w:numId w:val="4"/>
        </w:numPr>
        <w:tabs>
          <w:tab w:val="clear" w:pos="720"/>
          <w:tab w:val="num" w:pos="851"/>
        </w:tabs>
        <w:ind w:left="3261" w:hanging="708"/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název, sídlo a adresu kupujícího,</w:t>
      </w:r>
    </w:p>
    <w:p w:rsidR="00D72E1E" w:rsidRPr="00A07C8E" w:rsidRDefault="00D72E1E" w:rsidP="00D72E1E">
      <w:pPr>
        <w:numPr>
          <w:ilvl w:val="0"/>
          <w:numId w:val="4"/>
        </w:numPr>
        <w:tabs>
          <w:tab w:val="clear" w:pos="720"/>
          <w:tab w:val="num" w:pos="851"/>
        </w:tabs>
        <w:ind w:left="3261" w:hanging="708"/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název, sídlo a adresu prodávajícího,</w:t>
      </w:r>
    </w:p>
    <w:p w:rsidR="00D72E1E" w:rsidRPr="00A07C8E" w:rsidRDefault="00D72E1E" w:rsidP="00D72E1E">
      <w:pPr>
        <w:numPr>
          <w:ilvl w:val="0"/>
          <w:numId w:val="4"/>
        </w:numPr>
        <w:tabs>
          <w:tab w:val="clear" w:pos="720"/>
          <w:tab w:val="num" w:pos="851"/>
        </w:tabs>
        <w:ind w:left="3261" w:hanging="708"/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identifikační číslo prodávajícího a kupujícího,</w:t>
      </w:r>
    </w:p>
    <w:p w:rsidR="00D72E1E" w:rsidRPr="00A07C8E" w:rsidRDefault="00D72E1E" w:rsidP="00D72E1E">
      <w:pPr>
        <w:numPr>
          <w:ilvl w:val="0"/>
          <w:numId w:val="4"/>
        </w:numPr>
        <w:tabs>
          <w:tab w:val="clear" w:pos="720"/>
          <w:tab w:val="num" w:pos="851"/>
        </w:tabs>
        <w:ind w:left="3261" w:hanging="708"/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předmět plnění,</w:t>
      </w:r>
    </w:p>
    <w:p w:rsidR="00D72E1E" w:rsidRPr="00A07C8E" w:rsidRDefault="00D72E1E" w:rsidP="00D72E1E">
      <w:pPr>
        <w:numPr>
          <w:ilvl w:val="0"/>
          <w:numId w:val="4"/>
        </w:numPr>
        <w:tabs>
          <w:tab w:val="clear" w:pos="720"/>
          <w:tab w:val="num" w:pos="851"/>
        </w:tabs>
        <w:ind w:left="3261" w:hanging="708"/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den vystavení faktury a lhůtu její splatnosti,</w:t>
      </w:r>
    </w:p>
    <w:p w:rsidR="00D72E1E" w:rsidRPr="00A07C8E" w:rsidRDefault="00D72E1E" w:rsidP="00D72E1E">
      <w:pPr>
        <w:numPr>
          <w:ilvl w:val="0"/>
          <w:numId w:val="4"/>
        </w:numPr>
        <w:tabs>
          <w:tab w:val="clear" w:pos="720"/>
          <w:tab w:val="num" w:pos="851"/>
        </w:tabs>
        <w:ind w:left="3261" w:hanging="708"/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označení peněžního ústavu a číslo účtu prodávajícího, na který má být plněno,</w:t>
      </w:r>
    </w:p>
    <w:p w:rsidR="00D72E1E" w:rsidRPr="00A07C8E" w:rsidRDefault="00D72E1E" w:rsidP="00D72E1E">
      <w:pPr>
        <w:numPr>
          <w:ilvl w:val="0"/>
          <w:numId w:val="4"/>
        </w:numPr>
        <w:tabs>
          <w:tab w:val="clear" w:pos="720"/>
          <w:tab w:val="num" w:pos="851"/>
        </w:tabs>
        <w:ind w:left="3261" w:hanging="708"/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 xml:space="preserve">cena dodaného </w:t>
      </w:r>
      <w:r w:rsidR="00255D20" w:rsidRPr="00A07C8E">
        <w:rPr>
          <w:rFonts w:ascii="Verdana" w:hAnsi="Verdana" w:cs="Calibri"/>
          <w:iCs/>
          <w:sz w:val="18"/>
          <w:szCs w:val="18"/>
        </w:rPr>
        <w:t>předmětu smlouvy</w:t>
      </w:r>
      <w:r w:rsidRPr="00A07C8E">
        <w:rPr>
          <w:rFonts w:ascii="Verdana" w:hAnsi="Verdana" w:cs="Calibri"/>
          <w:iCs/>
          <w:sz w:val="18"/>
          <w:szCs w:val="18"/>
        </w:rPr>
        <w:t>,</w:t>
      </w:r>
    </w:p>
    <w:p w:rsidR="00C93267" w:rsidRPr="00A07C8E" w:rsidRDefault="00C93267" w:rsidP="00D72E1E">
      <w:pPr>
        <w:numPr>
          <w:ilvl w:val="0"/>
          <w:numId w:val="4"/>
        </w:numPr>
        <w:tabs>
          <w:tab w:val="clear" w:pos="720"/>
          <w:tab w:val="num" w:pos="851"/>
        </w:tabs>
        <w:ind w:left="3261" w:hanging="708"/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číslo této smlouvy</w:t>
      </w:r>
    </w:p>
    <w:p w:rsidR="005F0094" w:rsidRPr="00A07C8E" w:rsidRDefault="005F0094" w:rsidP="005F0094">
      <w:pPr>
        <w:spacing w:line="240" w:lineRule="exact"/>
        <w:ind w:left="426"/>
        <w:jc w:val="both"/>
        <w:rPr>
          <w:rFonts w:ascii="Verdana" w:hAnsi="Verdana" w:cs="Calibri"/>
          <w:iCs/>
          <w:sz w:val="18"/>
          <w:szCs w:val="18"/>
        </w:rPr>
      </w:pPr>
    </w:p>
    <w:p w:rsidR="00CC0EE5" w:rsidRPr="00A07C8E" w:rsidRDefault="008D2F4B" w:rsidP="00662844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exact"/>
        <w:ind w:left="426"/>
        <w:jc w:val="both"/>
        <w:textAlignment w:val="baseline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F</w:t>
      </w:r>
      <w:r w:rsidR="005F0094" w:rsidRPr="00A07C8E">
        <w:rPr>
          <w:rFonts w:ascii="Verdana" w:hAnsi="Verdana" w:cs="Calibri"/>
          <w:iCs/>
          <w:sz w:val="18"/>
          <w:szCs w:val="18"/>
        </w:rPr>
        <w:t>aktur</w:t>
      </w:r>
      <w:r w:rsidR="00D72E1E" w:rsidRPr="00A07C8E">
        <w:rPr>
          <w:rFonts w:ascii="Verdana" w:hAnsi="Verdana" w:cs="Calibri"/>
          <w:iCs/>
          <w:sz w:val="18"/>
          <w:szCs w:val="18"/>
        </w:rPr>
        <w:t>a</w:t>
      </w:r>
      <w:r w:rsidR="005F0094" w:rsidRPr="00A07C8E">
        <w:rPr>
          <w:rFonts w:ascii="Verdana" w:hAnsi="Verdana" w:cs="Calibri"/>
          <w:iCs/>
          <w:sz w:val="18"/>
          <w:szCs w:val="18"/>
        </w:rPr>
        <w:t xml:space="preserve"> bud</w:t>
      </w:r>
      <w:r w:rsidR="00D72E1E" w:rsidRPr="00A07C8E">
        <w:rPr>
          <w:rFonts w:ascii="Verdana" w:hAnsi="Verdana" w:cs="Calibri"/>
          <w:iCs/>
          <w:sz w:val="18"/>
          <w:szCs w:val="18"/>
        </w:rPr>
        <w:t>e</w:t>
      </w:r>
      <w:r w:rsidR="005F0094" w:rsidRPr="00A07C8E">
        <w:rPr>
          <w:rFonts w:ascii="Verdana" w:hAnsi="Verdana" w:cs="Calibri"/>
          <w:iCs/>
          <w:sz w:val="18"/>
          <w:szCs w:val="18"/>
        </w:rPr>
        <w:t xml:space="preserve"> vystaven</w:t>
      </w:r>
      <w:r w:rsidR="00D72E1E" w:rsidRPr="00A07C8E">
        <w:rPr>
          <w:rFonts w:ascii="Verdana" w:hAnsi="Verdana" w:cs="Calibri"/>
          <w:iCs/>
          <w:sz w:val="18"/>
          <w:szCs w:val="18"/>
        </w:rPr>
        <w:t>a</w:t>
      </w:r>
      <w:r w:rsidR="005F0094" w:rsidRPr="00A07C8E">
        <w:rPr>
          <w:rFonts w:ascii="Verdana" w:hAnsi="Verdana" w:cs="Calibri"/>
          <w:iCs/>
          <w:sz w:val="18"/>
          <w:szCs w:val="18"/>
        </w:rPr>
        <w:t xml:space="preserve"> do </w:t>
      </w:r>
      <w:r w:rsidR="00A06F64" w:rsidRPr="00A07C8E">
        <w:rPr>
          <w:rFonts w:ascii="Verdana" w:hAnsi="Verdana" w:cs="Calibri"/>
          <w:iCs/>
          <w:sz w:val="18"/>
          <w:szCs w:val="18"/>
        </w:rPr>
        <w:t>14</w:t>
      </w:r>
      <w:r w:rsidR="005F0094" w:rsidRPr="00A07C8E">
        <w:rPr>
          <w:rFonts w:ascii="Verdana" w:hAnsi="Verdana" w:cs="Calibri"/>
          <w:iCs/>
          <w:sz w:val="18"/>
          <w:szCs w:val="18"/>
        </w:rPr>
        <w:t xml:space="preserve"> dnů od předání </w:t>
      </w:r>
      <w:r w:rsidR="00BF79A3" w:rsidRPr="00A07C8E">
        <w:rPr>
          <w:rFonts w:ascii="Verdana" w:hAnsi="Verdana" w:cs="Calibri"/>
          <w:iCs/>
          <w:sz w:val="18"/>
          <w:szCs w:val="18"/>
        </w:rPr>
        <w:t>předmětu koupě</w:t>
      </w:r>
      <w:r w:rsidR="005F0094" w:rsidRPr="00A07C8E">
        <w:rPr>
          <w:rFonts w:ascii="Verdana" w:hAnsi="Verdana" w:cs="Calibri"/>
          <w:iCs/>
          <w:sz w:val="18"/>
          <w:szCs w:val="18"/>
        </w:rPr>
        <w:t>.</w:t>
      </w:r>
      <w:r w:rsidR="00662844" w:rsidRPr="00A07C8E">
        <w:rPr>
          <w:rFonts w:ascii="Verdana" w:hAnsi="Verdana" w:cs="Calibri"/>
          <w:iCs/>
          <w:sz w:val="18"/>
          <w:szCs w:val="18"/>
        </w:rPr>
        <w:t xml:space="preserve"> </w:t>
      </w:r>
    </w:p>
    <w:p w:rsidR="00D72E1E" w:rsidRPr="00A07C8E" w:rsidRDefault="00D72E1E" w:rsidP="00D72E1E">
      <w:pPr>
        <w:widowControl w:val="0"/>
        <w:overflowPunct w:val="0"/>
        <w:autoSpaceDE w:val="0"/>
        <w:autoSpaceDN w:val="0"/>
        <w:adjustRightInd w:val="0"/>
        <w:spacing w:line="240" w:lineRule="exact"/>
        <w:ind w:left="426"/>
        <w:jc w:val="both"/>
        <w:textAlignment w:val="baseline"/>
        <w:rPr>
          <w:rFonts w:ascii="Verdana" w:hAnsi="Verdana" w:cs="Calibri"/>
          <w:iCs/>
          <w:sz w:val="18"/>
          <w:szCs w:val="18"/>
        </w:rPr>
      </w:pPr>
    </w:p>
    <w:p w:rsidR="00D72E1E" w:rsidRPr="00A07C8E" w:rsidRDefault="00B616D1" w:rsidP="00D72E1E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exact"/>
        <w:ind w:left="426"/>
        <w:jc w:val="both"/>
        <w:textAlignment w:val="baseline"/>
        <w:rPr>
          <w:rFonts w:ascii="Verdana" w:hAnsi="Verdana" w:cs="Calibri"/>
          <w:iCs/>
          <w:sz w:val="18"/>
          <w:szCs w:val="18"/>
        </w:rPr>
      </w:pPr>
      <w:r w:rsidRPr="00ED22A3">
        <w:rPr>
          <w:rFonts w:ascii="Verdana" w:hAnsi="Verdana" w:cs="Calibri"/>
          <w:iCs/>
          <w:sz w:val="18"/>
          <w:szCs w:val="18"/>
        </w:rPr>
        <w:t xml:space="preserve">Faktura musí být vystavena v souladu se všemi platnými právními předpisy, fakturu se splatností 21 dní od vystavení prodávající </w:t>
      </w:r>
      <w:r>
        <w:rPr>
          <w:rFonts w:ascii="Verdana" w:hAnsi="Verdana" w:cs="Calibri"/>
          <w:iCs/>
          <w:sz w:val="18"/>
          <w:szCs w:val="18"/>
        </w:rPr>
        <w:t>zašle</w:t>
      </w:r>
      <w:r w:rsidRPr="00ED22A3">
        <w:rPr>
          <w:rFonts w:ascii="Verdana" w:hAnsi="Verdana" w:cs="Calibri"/>
          <w:iCs/>
          <w:sz w:val="18"/>
          <w:szCs w:val="18"/>
        </w:rPr>
        <w:t xml:space="preserve"> spolu s potvrzeným dodacím listem </w:t>
      </w:r>
      <w:r>
        <w:rPr>
          <w:rFonts w:ascii="Verdana" w:hAnsi="Verdana" w:cs="Calibri"/>
          <w:iCs/>
          <w:sz w:val="18"/>
          <w:szCs w:val="18"/>
        </w:rPr>
        <w:t>v naskenované podobě emailem na adresu podatelna@teplarna-cb.cz</w:t>
      </w:r>
      <w:r w:rsidRPr="00ED22A3">
        <w:rPr>
          <w:rFonts w:ascii="Verdana" w:hAnsi="Verdana" w:cs="Calibri"/>
          <w:iCs/>
          <w:sz w:val="18"/>
          <w:szCs w:val="18"/>
        </w:rPr>
        <w:t>.</w:t>
      </w:r>
      <w:r w:rsidR="00D72E1E" w:rsidRPr="00A07C8E">
        <w:rPr>
          <w:rFonts w:ascii="Verdana" w:hAnsi="Verdana" w:cs="Calibri"/>
          <w:iCs/>
          <w:sz w:val="18"/>
          <w:szCs w:val="18"/>
        </w:rPr>
        <w:t xml:space="preserve">  </w:t>
      </w:r>
    </w:p>
    <w:p w:rsidR="00CC0EE5" w:rsidRPr="00A07C8E" w:rsidRDefault="00CC0EE5" w:rsidP="00CC0EE5">
      <w:pPr>
        <w:pStyle w:val="Odstavecseseznamem"/>
        <w:rPr>
          <w:rFonts w:ascii="Verdana" w:hAnsi="Verdana" w:cs="Calibri"/>
          <w:iCs/>
          <w:color w:val="auto"/>
          <w:sz w:val="18"/>
          <w:szCs w:val="18"/>
        </w:rPr>
      </w:pPr>
    </w:p>
    <w:p w:rsidR="005F0094" w:rsidRPr="00A07C8E" w:rsidRDefault="005F0094" w:rsidP="008D2F4B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exact"/>
        <w:ind w:left="426"/>
        <w:jc w:val="both"/>
        <w:textAlignment w:val="baseline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 xml:space="preserve">V případě nedodržení termínu dodání je prodávající povinen uhradit kupujícímu smluvní </w:t>
      </w:r>
      <w:r w:rsidR="005B10B0" w:rsidRPr="00A07C8E">
        <w:rPr>
          <w:rFonts w:ascii="Verdana" w:hAnsi="Verdana" w:cs="Calibri"/>
          <w:iCs/>
          <w:sz w:val="18"/>
          <w:szCs w:val="18"/>
        </w:rPr>
        <w:t xml:space="preserve">pokutu </w:t>
      </w:r>
      <w:r w:rsidRPr="00A07C8E">
        <w:rPr>
          <w:rFonts w:ascii="Verdana" w:hAnsi="Verdana" w:cs="Calibri"/>
          <w:iCs/>
          <w:sz w:val="18"/>
          <w:szCs w:val="18"/>
        </w:rPr>
        <w:t xml:space="preserve">z prodlení ve výši </w:t>
      </w:r>
      <w:r w:rsidR="005B10B0" w:rsidRPr="00A07C8E">
        <w:rPr>
          <w:rFonts w:ascii="Verdana" w:hAnsi="Verdana" w:cs="Calibri"/>
          <w:iCs/>
          <w:sz w:val="18"/>
          <w:szCs w:val="18"/>
        </w:rPr>
        <w:t>1.000,- Kč</w:t>
      </w:r>
      <w:r w:rsidRPr="00A07C8E">
        <w:rPr>
          <w:rFonts w:ascii="Verdana" w:hAnsi="Verdana" w:cs="Calibri"/>
          <w:iCs/>
          <w:sz w:val="18"/>
          <w:szCs w:val="18"/>
        </w:rPr>
        <w:t xml:space="preserve"> za každý </w:t>
      </w:r>
      <w:r w:rsidR="00C93267" w:rsidRPr="00A07C8E">
        <w:rPr>
          <w:rFonts w:ascii="Verdana" w:hAnsi="Verdana" w:cs="Calibri"/>
          <w:iCs/>
          <w:sz w:val="18"/>
          <w:szCs w:val="18"/>
        </w:rPr>
        <w:t xml:space="preserve">i započatý </w:t>
      </w:r>
      <w:r w:rsidRPr="00A07C8E">
        <w:rPr>
          <w:rFonts w:ascii="Verdana" w:hAnsi="Verdana" w:cs="Calibri"/>
          <w:iCs/>
          <w:sz w:val="18"/>
          <w:szCs w:val="18"/>
        </w:rPr>
        <w:t>den prodlení.</w:t>
      </w:r>
    </w:p>
    <w:p w:rsidR="005B10B0" w:rsidRPr="00A07C8E" w:rsidRDefault="005B10B0" w:rsidP="005B10B0">
      <w:pPr>
        <w:pStyle w:val="Odstavecseseznamem"/>
        <w:rPr>
          <w:rFonts w:ascii="Verdana" w:hAnsi="Verdana" w:cs="Calibri"/>
          <w:iCs/>
          <w:color w:val="auto"/>
          <w:sz w:val="18"/>
          <w:szCs w:val="18"/>
        </w:rPr>
      </w:pPr>
    </w:p>
    <w:p w:rsidR="005B10B0" w:rsidRPr="00A07C8E" w:rsidRDefault="005B10B0" w:rsidP="005B10B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exact"/>
        <w:ind w:left="426"/>
        <w:jc w:val="both"/>
        <w:textAlignment w:val="baseline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 xml:space="preserve">V případě nedodržení termínu na odstranění vady je prodávající povinen uhradit kupujícímu smluvní pokutu z prodlení ve výši 1.000,- Kč za každý </w:t>
      </w:r>
      <w:r w:rsidR="00C93267" w:rsidRPr="00A07C8E">
        <w:rPr>
          <w:rFonts w:ascii="Verdana" w:hAnsi="Verdana" w:cs="Calibri"/>
          <w:iCs/>
          <w:sz w:val="18"/>
          <w:szCs w:val="18"/>
        </w:rPr>
        <w:t xml:space="preserve">i započatý </w:t>
      </w:r>
      <w:r w:rsidRPr="00A07C8E">
        <w:rPr>
          <w:rFonts w:ascii="Verdana" w:hAnsi="Verdana" w:cs="Calibri"/>
          <w:iCs/>
          <w:sz w:val="18"/>
          <w:szCs w:val="18"/>
        </w:rPr>
        <w:t>den trvání této vady, až do úplného odstranění vzniklé vady.</w:t>
      </w:r>
    </w:p>
    <w:p w:rsidR="005F0094" w:rsidRPr="00A07C8E" w:rsidRDefault="005F0094" w:rsidP="005F0094">
      <w:pPr>
        <w:spacing w:line="240" w:lineRule="exact"/>
        <w:ind w:left="426"/>
        <w:jc w:val="both"/>
        <w:rPr>
          <w:rFonts w:ascii="Verdana" w:hAnsi="Verdana" w:cs="Calibri"/>
          <w:iCs/>
          <w:sz w:val="18"/>
          <w:szCs w:val="18"/>
        </w:rPr>
      </w:pPr>
    </w:p>
    <w:p w:rsidR="005F0094" w:rsidRPr="00A07C8E" w:rsidRDefault="005F0094" w:rsidP="008D2F4B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exact"/>
        <w:ind w:left="426"/>
        <w:jc w:val="both"/>
        <w:textAlignment w:val="baseline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 xml:space="preserve">V případě prodlení s úhradou kupní ceny je kupující povinen uhradit prodávajícímu smluvní úrok z prodlení ve výši 0,05% za každý </w:t>
      </w:r>
      <w:r w:rsidR="00C93267" w:rsidRPr="00A07C8E">
        <w:rPr>
          <w:rFonts w:ascii="Verdana" w:hAnsi="Verdana" w:cs="Calibri"/>
          <w:iCs/>
          <w:sz w:val="18"/>
          <w:szCs w:val="18"/>
        </w:rPr>
        <w:t xml:space="preserve">i započatý </w:t>
      </w:r>
      <w:r w:rsidRPr="00A07C8E">
        <w:rPr>
          <w:rFonts w:ascii="Verdana" w:hAnsi="Verdana" w:cs="Calibri"/>
          <w:iCs/>
          <w:sz w:val="18"/>
          <w:szCs w:val="18"/>
        </w:rPr>
        <w:t>den prodlení</w:t>
      </w:r>
    </w:p>
    <w:p w:rsidR="005B10B0" w:rsidRPr="00A07C8E" w:rsidRDefault="005B10B0" w:rsidP="005B10B0">
      <w:pPr>
        <w:pStyle w:val="Odstavecseseznamem"/>
        <w:rPr>
          <w:rFonts w:ascii="Verdana" w:hAnsi="Verdana" w:cs="Calibri"/>
          <w:iCs/>
          <w:color w:val="auto"/>
          <w:sz w:val="18"/>
          <w:szCs w:val="18"/>
        </w:rPr>
      </w:pPr>
    </w:p>
    <w:p w:rsidR="005B10B0" w:rsidRPr="00A07C8E" w:rsidRDefault="005B10B0" w:rsidP="005B10B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exact"/>
        <w:ind w:left="426"/>
        <w:jc w:val="both"/>
        <w:textAlignment w:val="baseline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Úhradou smluvních pokut není dotčeno právo na náhradu škody.</w:t>
      </w:r>
    </w:p>
    <w:p w:rsidR="00D921D4" w:rsidRPr="00A07C8E" w:rsidRDefault="00D921D4" w:rsidP="00CC0EE5">
      <w:pPr>
        <w:ind w:left="60"/>
        <w:jc w:val="center"/>
        <w:rPr>
          <w:rFonts w:ascii="Verdana" w:hAnsi="Verdana" w:cs="Calibri"/>
          <w:b/>
          <w:iCs/>
        </w:rPr>
      </w:pPr>
    </w:p>
    <w:p w:rsidR="00CF05F7" w:rsidRPr="00A07C8E" w:rsidRDefault="00CC0EE5" w:rsidP="00CC0EE5">
      <w:pPr>
        <w:ind w:left="60"/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 xml:space="preserve">            </w:t>
      </w:r>
    </w:p>
    <w:p w:rsidR="00CF05F7" w:rsidRPr="00A07C8E" w:rsidRDefault="005F0094" w:rsidP="00CF05F7">
      <w:pPr>
        <w:ind w:left="60"/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>V.</w:t>
      </w:r>
    </w:p>
    <w:p w:rsidR="005F0094" w:rsidRPr="00A07C8E" w:rsidRDefault="005F0094" w:rsidP="00CF05F7">
      <w:pPr>
        <w:ind w:left="60"/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>Dodací podmínky</w:t>
      </w:r>
    </w:p>
    <w:p w:rsidR="005F0094" w:rsidRPr="00A07C8E" w:rsidRDefault="005F0094" w:rsidP="005F0094">
      <w:pPr>
        <w:jc w:val="center"/>
        <w:rPr>
          <w:rFonts w:ascii="Verdana" w:hAnsi="Verdana" w:cs="Calibri"/>
          <w:b/>
          <w:iCs/>
          <w:sz w:val="18"/>
          <w:szCs w:val="18"/>
        </w:rPr>
      </w:pPr>
    </w:p>
    <w:p w:rsidR="00D72E1E" w:rsidRPr="00A07C8E" w:rsidRDefault="00D72E1E" w:rsidP="00D72E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 xml:space="preserve">Prodávající se zavazuje dodat předmět </w:t>
      </w:r>
      <w:r w:rsidR="00BF79A3" w:rsidRPr="00A07C8E">
        <w:rPr>
          <w:rFonts w:ascii="Verdana" w:hAnsi="Verdana" w:cs="Calibri"/>
          <w:iCs/>
          <w:sz w:val="18"/>
          <w:szCs w:val="18"/>
        </w:rPr>
        <w:t xml:space="preserve">koupě </w:t>
      </w:r>
      <w:r w:rsidRPr="00A07C8E">
        <w:rPr>
          <w:rFonts w:ascii="Verdana" w:hAnsi="Verdana" w:cs="Calibri"/>
          <w:iCs/>
          <w:sz w:val="18"/>
          <w:szCs w:val="18"/>
        </w:rPr>
        <w:t xml:space="preserve">této kupní smlouvy nejpozději do </w:t>
      </w:r>
      <w:r w:rsidR="00B055B2">
        <w:rPr>
          <w:rFonts w:ascii="Verdana" w:hAnsi="Verdana" w:cs="Calibri"/>
          <w:iCs/>
          <w:sz w:val="18"/>
          <w:szCs w:val="18"/>
        </w:rPr>
        <w:t>3</w:t>
      </w:r>
      <w:r w:rsidR="007B7E0C">
        <w:rPr>
          <w:rFonts w:ascii="Verdana" w:hAnsi="Verdana" w:cs="Calibri"/>
          <w:iCs/>
          <w:sz w:val="18"/>
          <w:szCs w:val="18"/>
        </w:rPr>
        <w:t>1</w:t>
      </w:r>
      <w:r w:rsidR="00AF464E" w:rsidRPr="00A07C8E">
        <w:rPr>
          <w:rFonts w:ascii="Verdana" w:hAnsi="Verdana" w:cs="Calibri"/>
          <w:iCs/>
          <w:sz w:val="18"/>
          <w:szCs w:val="18"/>
        </w:rPr>
        <w:t xml:space="preserve">. </w:t>
      </w:r>
      <w:r w:rsidR="007B7E0C">
        <w:rPr>
          <w:rFonts w:ascii="Verdana" w:hAnsi="Verdana" w:cs="Calibri"/>
          <w:iCs/>
          <w:sz w:val="18"/>
          <w:szCs w:val="18"/>
        </w:rPr>
        <w:t>12</w:t>
      </w:r>
      <w:r w:rsidR="00AF464E" w:rsidRPr="00A07C8E">
        <w:rPr>
          <w:rFonts w:ascii="Verdana" w:hAnsi="Verdana" w:cs="Calibri"/>
          <w:iCs/>
          <w:sz w:val="18"/>
          <w:szCs w:val="18"/>
        </w:rPr>
        <w:t>. 201</w:t>
      </w:r>
      <w:r w:rsidR="00B055B2">
        <w:rPr>
          <w:rFonts w:ascii="Verdana" w:hAnsi="Verdana" w:cs="Calibri"/>
          <w:iCs/>
          <w:sz w:val="18"/>
          <w:szCs w:val="18"/>
        </w:rPr>
        <w:t>9</w:t>
      </w:r>
      <w:r w:rsidR="00AF464E" w:rsidRPr="00A07C8E">
        <w:rPr>
          <w:rFonts w:ascii="Verdana" w:hAnsi="Verdana" w:cs="Calibri"/>
          <w:iCs/>
          <w:sz w:val="18"/>
          <w:szCs w:val="18"/>
        </w:rPr>
        <w:t>.</w:t>
      </w:r>
      <w:r w:rsidRPr="00A07C8E">
        <w:rPr>
          <w:rFonts w:ascii="Verdana" w:hAnsi="Verdana" w:cs="Calibri"/>
          <w:iCs/>
          <w:sz w:val="18"/>
          <w:szCs w:val="18"/>
        </w:rPr>
        <w:t xml:space="preserve"> </w:t>
      </w:r>
    </w:p>
    <w:p w:rsidR="00D72E1E" w:rsidRPr="00A07C8E" w:rsidRDefault="00D72E1E" w:rsidP="00D72E1E">
      <w:pPr>
        <w:widowControl w:val="0"/>
        <w:overflowPunct w:val="0"/>
        <w:autoSpaceDE w:val="0"/>
        <w:autoSpaceDN w:val="0"/>
        <w:adjustRightInd w:val="0"/>
        <w:spacing w:line="240" w:lineRule="exact"/>
        <w:ind w:left="360"/>
        <w:jc w:val="both"/>
        <w:textAlignment w:val="baseline"/>
        <w:rPr>
          <w:rFonts w:ascii="Verdana" w:hAnsi="Verdana" w:cs="Calibri"/>
          <w:iCs/>
          <w:sz w:val="18"/>
          <w:szCs w:val="18"/>
        </w:rPr>
      </w:pPr>
    </w:p>
    <w:p w:rsidR="00CF05F7" w:rsidRPr="00A07C8E" w:rsidRDefault="00D72E1E" w:rsidP="00CF05F7">
      <w:pPr>
        <w:numPr>
          <w:ilvl w:val="0"/>
          <w:numId w:val="3"/>
        </w:numPr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 xml:space="preserve">Předáním </w:t>
      </w:r>
      <w:r w:rsidR="00002963" w:rsidRPr="00A07C8E">
        <w:rPr>
          <w:rFonts w:ascii="Verdana" w:hAnsi="Verdana" w:cs="Calibri"/>
          <w:iCs/>
          <w:sz w:val="18"/>
          <w:szCs w:val="18"/>
        </w:rPr>
        <w:t xml:space="preserve">se </w:t>
      </w:r>
      <w:r w:rsidRPr="00A07C8E">
        <w:rPr>
          <w:rFonts w:ascii="Verdana" w:hAnsi="Verdana" w:cs="Calibri"/>
          <w:iCs/>
          <w:sz w:val="18"/>
          <w:szCs w:val="18"/>
        </w:rPr>
        <w:t xml:space="preserve">rozumí dodání </w:t>
      </w:r>
      <w:r w:rsidR="0001449B" w:rsidRPr="00A07C8E">
        <w:rPr>
          <w:rFonts w:ascii="Verdana" w:hAnsi="Verdana" w:cs="Calibri"/>
          <w:iCs/>
          <w:sz w:val="18"/>
          <w:szCs w:val="18"/>
        </w:rPr>
        <w:t xml:space="preserve">předmětu koupě </w:t>
      </w:r>
      <w:r w:rsidRPr="00A07C8E">
        <w:rPr>
          <w:rFonts w:ascii="Verdana" w:hAnsi="Verdana" w:cs="Calibri"/>
          <w:iCs/>
          <w:sz w:val="18"/>
          <w:szCs w:val="18"/>
        </w:rPr>
        <w:t xml:space="preserve">a veškeré dokumentace dle Přílohy č. 1. této smlouvy v adrese plnění. </w:t>
      </w:r>
      <w:r w:rsidR="00CF05F7" w:rsidRPr="00A07C8E">
        <w:rPr>
          <w:rFonts w:ascii="Verdana" w:hAnsi="Verdana" w:cs="Calibri"/>
          <w:iCs/>
          <w:sz w:val="18"/>
          <w:szCs w:val="18"/>
        </w:rPr>
        <w:t xml:space="preserve">O předání a převzetí předmětu plnění bude vyhotoven předávací protokol, jehož obsahem bude především přesná specifikace </w:t>
      </w:r>
      <w:r w:rsidR="0001449B" w:rsidRPr="00A07C8E">
        <w:rPr>
          <w:rFonts w:ascii="Verdana" w:hAnsi="Verdana" w:cs="Calibri"/>
          <w:iCs/>
          <w:sz w:val="18"/>
          <w:szCs w:val="18"/>
        </w:rPr>
        <w:t>věci</w:t>
      </w:r>
      <w:r w:rsidR="00CF05F7" w:rsidRPr="00A07C8E">
        <w:rPr>
          <w:rFonts w:ascii="Verdana" w:hAnsi="Verdana" w:cs="Calibri"/>
          <w:iCs/>
          <w:sz w:val="18"/>
          <w:szCs w:val="18"/>
        </w:rPr>
        <w:t>, včetně výrobních čísel, datum předání a převzetí a podpisy oprávněných zástupců obou smluvních stran.</w:t>
      </w:r>
    </w:p>
    <w:p w:rsidR="005F6294" w:rsidRPr="00A07C8E" w:rsidRDefault="005F6294" w:rsidP="00D72E1E">
      <w:pPr>
        <w:spacing w:line="240" w:lineRule="exact"/>
        <w:ind w:left="360"/>
        <w:jc w:val="both"/>
        <w:rPr>
          <w:rFonts w:ascii="Verdana" w:hAnsi="Verdana" w:cs="Calibri"/>
          <w:iCs/>
          <w:sz w:val="18"/>
          <w:szCs w:val="18"/>
        </w:rPr>
      </w:pPr>
    </w:p>
    <w:p w:rsidR="00D72E1E" w:rsidRPr="00A07C8E" w:rsidRDefault="00D72E1E" w:rsidP="00D72E1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rFonts w:ascii="Verdana" w:hAnsi="Verdana" w:cs="Calibri"/>
          <w:b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 xml:space="preserve">Prodávající se zavazuje dodat předmět </w:t>
      </w:r>
      <w:r w:rsidR="00BF79A3" w:rsidRPr="00A07C8E">
        <w:rPr>
          <w:rFonts w:ascii="Verdana" w:hAnsi="Verdana" w:cs="Calibri"/>
          <w:iCs/>
          <w:sz w:val="18"/>
          <w:szCs w:val="18"/>
        </w:rPr>
        <w:t>koupě</w:t>
      </w:r>
      <w:r w:rsidRPr="00A07C8E">
        <w:rPr>
          <w:rFonts w:ascii="Verdana" w:hAnsi="Verdana" w:cs="Calibri"/>
          <w:iCs/>
          <w:sz w:val="18"/>
          <w:szCs w:val="18"/>
        </w:rPr>
        <w:t xml:space="preserve"> na adresu: </w:t>
      </w:r>
    </w:p>
    <w:p w:rsidR="00A628DE" w:rsidRPr="00A07C8E" w:rsidRDefault="00A628DE" w:rsidP="005F6294">
      <w:pPr>
        <w:widowControl w:val="0"/>
        <w:overflowPunct w:val="0"/>
        <w:autoSpaceDE w:val="0"/>
        <w:autoSpaceDN w:val="0"/>
        <w:adjustRightInd w:val="0"/>
        <w:spacing w:line="240" w:lineRule="exact"/>
        <w:ind w:left="360"/>
        <w:jc w:val="both"/>
        <w:textAlignment w:val="baseline"/>
        <w:rPr>
          <w:rFonts w:ascii="Verdana" w:hAnsi="Verdana" w:cs="Calibri"/>
          <w:b/>
          <w:iCs/>
          <w:sz w:val="18"/>
          <w:szCs w:val="18"/>
        </w:rPr>
      </w:pPr>
      <w:r w:rsidRPr="00A07C8E">
        <w:rPr>
          <w:rFonts w:ascii="Verdana" w:hAnsi="Verdana" w:cs="Calibri"/>
          <w:b/>
          <w:iCs/>
          <w:sz w:val="18"/>
          <w:szCs w:val="18"/>
        </w:rPr>
        <w:tab/>
      </w:r>
      <w:r w:rsidR="00CF1076" w:rsidRPr="00A07C8E">
        <w:rPr>
          <w:rFonts w:ascii="Verdana" w:hAnsi="Verdana" w:cs="Calibri"/>
          <w:b/>
          <w:iCs/>
          <w:sz w:val="18"/>
          <w:szCs w:val="18"/>
        </w:rPr>
        <w:t>Novohradská 398/32, 370 01 České Budějovice</w:t>
      </w:r>
    </w:p>
    <w:p w:rsidR="005F6294" w:rsidRPr="00A07C8E" w:rsidRDefault="005F6294" w:rsidP="005F6294">
      <w:pPr>
        <w:widowControl w:val="0"/>
        <w:overflowPunct w:val="0"/>
        <w:autoSpaceDE w:val="0"/>
        <w:autoSpaceDN w:val="0"/>
        <w:adjustRightInd w:val="0"/>
        <w:spacing w:line="240" w:lineRule="exact"/>
        <w:ind w:left="360"/>
        <w:jc w:val="both"/>
        <w:textAlignment w:val="baseline"/>
        <w:rPr>
          <w:rFonts w:ascii="Verdana" w:hAnsi="Verdana" w:cs="Calibri"/>
          <w:iCs/>
          <w:sz w:val="18"/>
          <w:szCs w:val="18"/>
        </w:rPr>
      </w:pPr>
    </w:p>
    <w:p w:rsidR="005F0094" w:rsidRPr="00A07C8E" w:rsidRDefault="005F0094" w:rsidP="008D2F4B">
      <w:pPr>
        <w:numPr>
          <w:ilvl w:val="0"/>
          <w:numId w:val="3"/>
        </w:numPr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 xml:space="preserve">Kupující se zavazuje poskytnout prodávajícímu potřebnou součinnost k dodání </w:t>
      </w:r>
      <w:r w:rsidR="00D72E1E" w:rsidRPr="00A07C8E">
        <w:rPr>
          <w:rFonts w:ascii="Verdana" w:hAnsi="Verdana" w:cs="Calibri"/>
          <w:iCs/>
          <w:sz w:val="18"/>
          <w:szCs w:val="18"/>
        </w:rPr>
        <w:t xml:space="preserve">předmětu </w:t>
      </w:r>
      <w:r w:rsidR="00BF79A3" w:rsidRPr="00A07C8E">
        <w:rPr>
          <w:rFonts w:ascii="Verdana" w:hAnsi="Verdana" w:cs="Calibri"/>
          <w:iCs/>
          <w:sz w:val="18"/>
          <w:szCs w:val="18"/>
        </w:rPr>
        <w:t>koupě</w:t>
      </w:r>
      <w:r w:rsidRPr="00A07C8E">
        <w:rPr>
          <w:rFonts w:ascii="Verdana" w:hAnsi="Verdana" w:cs="Calibri"/>
          <w:iCs/>
          <w:sz w:val="18"/>
          <w:szCs w:val="18"/>
        </w:rPr>
        <w:t xml:space="preserve">, zejména zajistí prodávajícímu přístup na místo dodání v předem dohodnutém termínu, prohlédne a převezme </w:t>
      </w:r>
      <w:r w:rsidR="00D72E1E" w:rsidRPr="00A07C8E">
        <w:rPr>
          <w:rFonts w:ascii="Verdana" w:hAnsi="Verdana" w:cs="Calibri"/>
          <w:iCs/>
          <w:sz w:val="18"/>
          <w:szCs w:val="18"/>
        </w:rPr>
        <w:t>předmět plnění</w:t>
      </w:r>
      <w:r w:rsidRPr="00A07C8E">
        <w:rPr>
          <w:rFonts w:ascii="Verdana" w:hAnsi="Verdana" w:cs="Calibri"/>
          <w:iCs/>
          <w:sz w:val="18"/>
          <w:szCs w:val="18"/>
        </w:rPr>
        <w:t xml:space="preserve"> bez zjevných vad.</w:t>
      </w:r>
    </w:p>
    <w:p w:rsidR="00843195" w:rsidRPr="00A07C8E" w:rsidRDefault="00843195" w:rsidP="005F0094">
      <w:pPr>
        <w:ind w:left="60"/>
        <w:jc w:val="center"/>
        <w:rPr>
          <w:rFonts w:ascii="Verdana" w:hAnsi="Verdana" w:cs="Calibri"/>
          <w:b/>
          <w:iCs/>
        </w:rPr>
      </w:pPr>
    </w:p>
    <w:p w:rsidR="00D921D4" w:rsidRPr="00A07C8E" w:rsidRDefault="00D921D4" w:rsidP="005F0094">
      <w:pPr>
        <w:ind w:left="60"/>
        <w:jc w:val="center"/>
        <w:rPr>
          <w:rFonts w:ascii="Verdana" w:hAnsi="Verdana" w:cs="Calibri"/>
          <w:b/>
          <w:iCs/>
        </w:rPr>
      </w:pPr>
    </w:p>
    <w:p w:rsidR="005F0094" w:rsidRPr="00A07C8E" w:rsidRDefault="005F0094" w:rsidP="005F0094">
      <w:pPr>
        <w:ind w:left="60"/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>VI.</w:t>
      </w:r>
    </w:p>
    <w:p w:rsidR="005F0094" w:rsidRPr="00A07C8E" w:rsidRDefault="005F0094" w:rsidP="005F0094">
      <w:pPr>
        <w:ind w:left="60"/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 xml:space="preserve">Nabytí vlastnického práva a přechod nebezpečí škody na </w:t>
      </w:r>
      <w:r w:rsidR="0001449B" w:rsidRPr="00A07C8E">
        <w:rPr>
          <w:rFonts w:ascii="Verdana" w:hAnsi="Verdana" w:cs="Calibri"/>
          <w:b/>
          <w:iCs/>
        </w:rPr>
        <w:t>věci</w:t>
      </w:r>
    </w:p>
    <w:p w:rsidR="005F0094" w:rsidRPr="00A07C8E" w:rsidRDefault="005F0094" w:rsidP="005F0094">
      <w:pPr>
        <w:ind w:left="60"/>
        <w:jc w:val="center"/>
        <w:rPr>
          <w:rFonts w:ascii="Verdana" w:hAnsi="Verdana" w:cs="Calibri"/>
          <w:b/>
          <w:iCs/>
        </w:rPr>
      </w:pPr>
    </w:p>
    <w:p w:rsidR="005F0094" w:rsidRPr="00A07C8E" w:rsidRDefault="005F0094" w:rsidP="008D2F4B">
      <w:pPr>
        <w:numPr>
          <w:ilvl w:val="0"/>
          <w:numId w:val="5"/>
        </w:numPr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Kupující nabývá vlastnické právo k</w:t>
      </w:r>
      <w:r w:rsidR="00BF79A3" w:rsidRPr="00A07C8E">
        <w:rPr>
          <w:rFonts w:ascii="Verdana" w:hAnsi="Verdana" w:cs="Calibri"/>
          <w:iCs/>
          <w:sz w:val="18"/>
          <w:szCs w:val="18"/>
        </w:rPr>
        <w:t> předmětu koupě</w:t>
      </w:r>
      <w:r w:rsidRPr="00A07C8E">
        <w:rPr>
          <w:rFonts w:ascii="Verdana" w:hAnsi="Verdana" w:cs="Calibri"/>
          <w:iCs/>
          <w:sz w:val="18"/>
          <w:szCs w:val="18"/>
        </w:rPr>
        <w:t xml:space="preserve"> podpisem předávacího protokolu podle čl. V odst. </w:t>
      </w:r>
      <w:r w:rsidR="00717E33" w:rsidRPr="00A07C8E">
        <w:rPr>
          <w:rFonts w:ascii="Verdana" w:hAnsi="Verdana" w:cs="Calibri"/>
          <w:iCs/>
          <w:sz w:val="18"/>
          <w:szCs w:val="18"/>
        </w:rPr>
        <w:t>2</w:t>
      </w:r>
      <w:r w:rsidRPr="00A07C8E">
        <w:rPr>
          <w:rFonts w:ascii="Verdana" w:hAnsi="Verdana" w:cs="Calibri"/>
          <w:iCs/>
          <w:sz w:val="18"/>
          <w:szCs w:val="18"/>
        </w:rPr>
        <w:t xml:space="preserve"> této smlouvy, tj. okamžikem převzetí.</w:t>
      </w:r>
    </w:p>
    <w:p w:rsidR="005F0094" w:rsidRPr="00A07C8E" w:rsidRDefault="005F0094" w:rsidP="005F0094">
      <w:pPr>
        <w:ind w:left="60"/>
        <w:jc w:val="both"/>
        <w:rPr>
          <w:rFonts w:ascii="Verdana" w:hAnsi="Verdana" w:cs="Calibri"/>
          <w:iCs/>
          <w:sz w:val="18"/>
          <w:szCs w:val="18"/>
        </w:rPr>
      </w:pPr>
    </w:p>
    <w:p w:rsidR="005F0094" w:rsidRPr="00A07C8E" w:rsidRDefault="005F0094" w:rsidP="005F0094">
      <w:pPr>
        <w:numPr>
          <w:ilvl w:val="0"/>
          <w:numId w:val="5"/>
        </w:numPr>
        <w:jc w:val="both"/>
        <w:rPr>
          <w:rFonts w:ascii="Verdana" w:hAnsi="Verdana" w:cs="Calibri"/>
          <w:iCs/>
        </w:rPr>
      </w:pPr>
      <w:r w:rsidRPr="00A07C8E">
        <w:rPr>
          <w:rFonts w:ascii="Verdana" w:hAnsi="Verdana" w:cs="Calibri"/>
          <w:iCs/>
          <w:sz w:val="18"/>
          <w:szCs w:val="18"/>
        </w:rPr>
        <w:t xml:space="preserve">Nebezpečí škody na </w:t>
      </w:r>
      <w:r w:rsidR="00BF79A3" w:rsidRPr="00A07C8E">
        <w:rPr>
          <w:rFonts w:ascii="Verdana" w:hAnsi="Verdana" w:cs="Calibri"/>
          <w:iCs/>
          <w:sz w:val="18"/>
          <w:szCs w:val="18"/>
        </w:rPr>
        <w:t>předmětu koupě</w:t>
      </w:r>
      <w:r w:rsidRPr="00A07C8E">
        <w:rPr>
          <w:rFonts w:ascii="Verdana" w:hAnsi="Verdana" w:cs="Calibri"/>
          <w:iCs/>
          <w:sz w:val="18"/>
          <w:szCs w:val="18"/>
        </w:rPr>
        <w:t xml:space="preserve"> přechází na kupujícího podpisem předávacího protokolu podle čl. V odst. </w:t>
      </w:r>
      <w:r w:rsidR="00717E33" w:rsidRPr="00A07C8E">
        <w:rPr>
          <w:rFonts w:ascii="Verdana" w:hAnsi="Verdana" w:cs="Calibri"/>
          <w:iCs/>
          <w:sz w:val="18"/>
          <w:szCs w:val="18"/>
        </w:rPr>
        <w:t>2</w:t>
      </w:r>
      <w:r w:rsidRPr="00A07C8E">
        <w:rPr>
          <w:rFonts w:ascii="Verdana" w:hAnsi="Verdana" w:cs="Calibri"/>
          <w:iCs/>
          <w:sz w:val="18"/>
          <w:szCs w:val="18"/>
        </w:rPr>
        <w:t xml:space="preserve"> této smlouvy, tj. okamžikem převzetí.</w:t>
      </w:r>
    </w:p>
    <w:p w:rsidR="00D921D4" w:rsidRDefault="00D921D4" w:rsidP="005F0094">
      <w:pPr>
        <w:ind w:left="60"/>
        <w:jc w:val="center"/>
        <w:rPr>
          <w:rFonts w:ascii="Verdana" w:hAnsi="Verdana" w:cs="Calibri"/>
          <w:b/>
          <w:iCs/>
        </w:rPr>
      </w:pPr>
    </w:p>
    <w:p w:rsidR="00E90692" w:rsidRPr="00A07C8E" w:rsidRDefault="00E90692" w:rsidP="005F0094">
      <w:pPr>
        <w:ind w:left="60"/>
        <w:jc w:val="center"/>
        <w:rPr>
          <w:rFonts w:ascii="Verdana" w:hAnsi="Verdana" w:cs="Calibri"/>
          <w:b/>
          <w:iCs/>
        </w:rPr>
      </w:pPr>
    </w:p>
    <w:p w:rsidR="005F0094" w:rsidRPr="00A07C8E" w:rsidRDefault="005F0094" w:rsidP="005F0094">
      <w:pPr>
        <w:ind w:left="60"/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>VII.</w:t>
      </w:r>
    </w:p>
    <w:p w:rsidR="005F0094" w:rsidRPr="00A07C8E" w:rsidRDefault="005F0094" w:rsidP="005F0094">
      <w:pPr>
        <w:ind w:left="60"/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 xml:space="preserve">Záruka za </w:t>
      </w:r>
      <w:r w:rsidR="0001449B" w:rsidRPr="00A07C8E">
        <w:rPr>
          <w:rFonts w:ascii="Verdana" w:hAnsi="Verdana" w:cs="Calibri"/>
          <w:b/>
          <w:iCs/>
        </w:rPr>
        <w:t>jakost</w:t>
      </w:r>
    </w:p>
    <w:p w:rsidR="005F0094" w:rsidRPr="00A07C8E" w:rsidRDefault="005F0094" w:rsidP="005F0094">
      <w:pPr>
        <w:ind w:left="60"/>
        <w:jc w:val="center"/>
        <w:rPr>
          <w:rFonts w:ascii="Verdana" w:hAnsi="Verdana" w:cs="Calibri"/>
          <w:b/>
          <w:iCs/>
        </w:rPr>
      </w:pPr>
    </w:p>
    <w:p w:rsidR="00CF1076" w:rsidRDefault="00BF79A3" w:rsidP="00CF1076">
      <w:pPr>
        <w:numPr>
          <w:ilvl w:val="0"/>
          <w:numId w:val="6"/>
        </w:numPr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 xml:space="preserve">Prodávající poskytuje záruku na </w:t>
      </w:r>
      <w:r w:rsidR="005F0094" w:rsidRPr="00A07C8E">
        <w:rPr>
          <w:rFonts w:ascii="Verdana" w:hAnsi="Verdana" w:cs="Calibri"/>
          <w:iCs/>
          <w:sz w:val="18"/>
          <w:szCs w:val="18"/>
        </w:rPr>
        <w:t>dodan</w:t>
      </w:r>
      <w:r w:rsidRPr="00A07C8E">
        <w:rPr>
          <w:rFonts w:ascii="Verdana" w:hAnsi="Verdana" w:cs="Calibri"/>
          <w:iCs/>
          <w:sz w:val="18"/>
          <w:szCs w:val="18"/>
        </w:rPr>
        <w:t>ý</w:t>
      </w:r>
      <w:r w:rsidR="005F0094" w:rsidRPr="00A07C8E">
        <w:rPr>
          <w:rFonts w:ascii="Verdana" w:hAnsi="Verdana" w:cs="Calibri"/>
          <w:iCs/>
          <w:sz w:val="18"/>
          <w:szCs w:val="18"/>
        </w:rPr>
        <w:t xml:space="preserve"> </w:t>
      </w:r>
      <w:r w:rsidRPr="00A07C8E">
        <w:rPr>
          <w:rFonts w:ascii="Verdana" w:hAnsi="Verdana" w:cs="Calibri"/>
          <w:iCs/>
          <w:sz w:val="18"/>
          <w:szCs w:val="18"/>
        </w:rPr>
        <w:t>předmět koupě</w:t>
      </w:r>
      <w:r w:rsidR="005F0094" w:rsidRPr="00A07C8E">
        <w:rPr>
          <w:rFonts w:ascii="Verdana" w:hAnsi="Verdana" w:cs="Calibri"/>
          <w:iCs/>
          <w:sz w:val="18"/>
          <w:szCs w:val="18"/>
        </w:rPr>
        <w:t xml:space="preserve"> dle </w:t>
      </w:r>
      <w:r w:rsidR="00717E33" w:rsidRPr="00A07C8E">
        <w:rPr>
          <w:rFonts w:ascii="Verdana" w:hAnsi="Verdana" w:cs="Calibri"/>
          <w:iCs/>
          <w:sz w:val="18"/>
          <w:szCs w:val="18"/>
        </w:rPr>
        <w:t>Přílohy č. 1.</w:t>
      </w:r>
      <w:r w:rsidR="00FD6805" w:rsidRPr="00A07C8E">
        <w:rPr>
          <w:rFonts w:ascii="Verdana" w:hAnsi="Verdana" w:cs="Calibri"/>
          <w:iCs/>
          <w:sz w:val="18"/>
          <w:szCs w:val="18"/>
        </w:rPr>
        <w:t xml:space="preserve"> </w:t>
      </w:r>
      <w:r w:rsidR="00CF1076" w:rsidRPr="00A07C8E">
        <w:rPr>
          <w:rFonts w:ascii="Verdana" w:hAnsi="Verdana" w:cs="Calibri"/>
          <w:iCs/>
          <w:sz w:val="18"/>
          <w:szCs w:val="18"/>
        </w:rPr>
        <w:t>takto:</w:t>
      </w:r>
    </w:p>
    <w:p w:rsidR="00A07C8E" w:rsidRDefault="00A07C8E" w:rsidP="00A07C8E">
      <w:pPr>
        <w:jc w:val="both"/>
        <w:rPr>
          <w:rFonts w:ascii="Verdana" w:hAnsi="Verdana" w:cs="Calibri"/>
          <w:iCs/>
          <w:sz w:val="18"/>
          <w:szCs w:val="18"/>
        </w:rPr>
      </w:pPr>
    </w:p>
    <w:tbl>
      <w:tblPr>
        <w:tblStyle w:val="Mkatabulky"/>
        <w:tblW w:w="0" w:type="auto"/>
        <w:tblInd w:w="711" w:type="dxa"/>
        <w:tblLook w:val="04A0" w:firstRow="1" w:lastRow="0" w:firstColumn="1" w:lastColumn="0" w:noHBand="0" w:noVBand="1"/>
      </w:tblPr>
      <w:tblGrid>
        <w:gridCol w:w="4394"/>
        <w:gridCol w:w="1701"/>
      </w:tblGrid>
      <w:tr w:rsidR="00C97B12" w:rsidRPr="00C97B12" w:rsidTr="00C97B12">
        <w:trPr>
          <w:trHeight w:val="300"/>
        </w:trPr>
        <w:tc>
          <w:tcPr>
            <w:tcW w:w="4394" w:type="dxa"/>
            <w:noWrap/>
            <w:hideMark/>
          </w:tcPr>
          <w:p w:rsidR="00C97B12" w:rsidRPr="00C97B12" w:rsidRDefault="00C97B12" w:rsidP="00C97B12">
            <w:pPr>
              <w:jc w:val="left"/>
              <w:rPr>
                <w:rFonts w:ascii="Verdana" w:hAnsi="Verdana"/>
                <w:sz w:val="18"/>
                <w:szCs w:val="16"/>
              </w:rPr>
            </w:pPr>
            <w:r w:rsidRPr="00C97B12">
              <w:rPr>
                <w:rFonts w:ascii="Verdana" w:hAnsi="Verdana"/>
                <w:sz w:val="18"/>
                <w:szCs w:val="16"/>
              </w:rPr>
              <w:t>Název</w:t>
            </w:r>
          </w:p>
        </w:tc>
        <w:tc>
          <w:tcPr>
            <w:tcW w:w="1701" w:type="dxa"/>
            <w:noWrap/>
            <w:hideMark/>
          </w:tcPr>
          <w:p w:rsidR="00C97B12" w:rsidRPr="00C97B12" w:rsidRDefault="00C97B12" w:rsidP="00C97B12">
            <w:pPr>
              <w:jc w:val="left"/>
              <w:rPr>
                <w:rFonts w:ascii="Verdana" w:hAnsi="Verdana"/>
                <w:sz w:val="18"/>
                <w:szCs w:val="16"/>
              </w:rPr>
            </w:pPr>
            <w:r w:rsidRPr="00C97B12">
              <w:rPr>
                <w:rFonts w:ascii="Verdana" w:hAnsi="Verdana"/>
                <w:sz w:val="18"/>
                <w:szCs w:val="16"/>
              </w:rPr>
              <w:t>Záruka</w:t>
            </w:r>
          </w:p>
        </w:tc>
      </w:tr>
      <w:tr w:rsidR="00C97B12" w:rsidRPr="00C97B12" w:rsidTr="00C97B12">
        <w:trPr>
          <w:trHeight w:val="300"/>
        </w:trPr>
        <w:tc>
          <w:tcPr>
            <w:tcW w:w="4394" w:type="dxa"/>
            <w:noWrap/>
            <w:hideMark/>
          </w:tcPr>
          <w:p w:rsidR="00C97B12" w:rsidRPr="00C97B12" w:rsidRDefault="002722B1" w:rsidP="00C97B12">
            <w:pPr>
              <w:jc w:val="lef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BusCon-1.2-GE-60</w:t>
            </w:r>
          </w:p>
        </w:tc>
        <w:tc>
          <w:tcPr>
            <w:tcW w:w="1701" w:type="dxa"/>
            <w:noWrap/>
            <w:hideMark/>
          </w:tcPr>
          <w:p w:rsidR="00C97B12" w:rsidRPr="00C97B12" w:rsidRDefault="002722B1" w:rsidP="00C97B12">
            <w:pPr>
              <w:jc w:val="lef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48 měsíců</w:t>
            </w:r>
          </w:p>
        </w:tc>
      </w:tr>
    </w:tbl>
    <w:p w:rsidR="00A07C8E" w:rsidRPr="00C97B12" w:rsidRDefault="00A07C8E" w:rsidP="00A07C8E">
      <w:pPr>
        <w:jc w:val="both"/>
        <w:rPr>
          <w:rFonts w:ascii="Verdana" w:hAnsi="Verdana" w:cs="Calibri"/>
          <w:iCs/>
          <w:sz w:val="24"/>
          <w:szCs w:val="18"/>
        </w:rPr>
      </w:pPr>
    </w:p>
    <w:p w:rsidR="009F2645" w:rsidRPr="00A07C8E" w:rsidRDefault="009F2645" w:rsidP="00900BB5">
      <w:pPr>
        <w:ind w:left="360" w:firstLine="348"/>
        <w:jc w:val="both"/>
        <w:rPr>
          <w:rFonts w:ascii="Verdana" w:hAnsi="Verdana" w:cs="Calibri"/>
          <w:iCs/>
          <w:sz w:val="18"/>
          <w:szCs w:val="18"/>
        </w:rPr>
      </w:pPr>
    </w:p>
    <w:p w:rsidR="005F0094" w:rsidRDefault="005F0094" w:rsidP="005C57A8">
      <w:pPr>
        <w:ind w:left="360"/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Záruční doba začíná běžet</w:t>
      </w:r>
      <w:r w:rsidR="00C86D6F" w:rsidRPr="00A07C8E">
        <w:rPr>
          <w:rFonts w:ascii="Verdana" w:hAnsi="Verdana" w:cs="Calibri"/>
          <w:iCs/>
          <w:sz w:val="18"/>
          <w:szCs w:val="18"/>
        </w:rPr>
        <w:t xml:space="preserve"> týmž</w:t>
      </w:r>
      <w:r w:rsidRPr="00A07C8E">
        <w:rPr>
          <w:rFonts w:ascii="Verdana" w:hAnsi="Verdana" w:cs="Calibri"/>
          <w:iCs/>
          <w:sz w:val="18"/>
          <w:szCs w:val="18"/>
        </w:rPr>
        <w:t xml:space="preserve"> dnem</w:t>
      </w:r>
      <w:r w:rsidR="00C86D6F" w:rsidRPr="00A07C8E">
        <w:rPr>
          <w:rFonts w:ascii="Verdana" w:hAnsi="Verdana" w:cs="Calibri"/>
          <w:iCs/>
          <w:sz w:val="18"/>
          <w:szCs w:val="18"/>
        </w:rPr>
        <w:t>, kdy kupující nabývá vlastnické právo k předmětu koupě.</w:t>
      </w:r>
      <w:r w:rsidRPr="00A07C8E">
        <w:rPr>
          <w:rFonts w:ascii="Verdana" w:hAnsi="Verdana" w:cs="Calibri"/>
          <w:iCs/>
          <w:sz w:val="18"/>
          <w:szCs w:val="18"/>
        </w:rPr>
        <w:t xml:space="preserve"> </w:t>
      </w:r>
    </w:p>
    <w:p w:rsidR="00E90692" w:rsidRDefault="00E90692" w:rsidP="005C57A8">
      <w:pPr>
        <w:ind w:left="360"/>
        <w:jc w:val="both"/>
        <w:rPr>
          <w:rFonts w:ascii="Verdana" w:hAnsi="Verdana" w:cs="Calibri"/>
          <w:iCs/>
          <w:sz w:val="18"/>
          <w:szCs w:val="18"/>
        </w:rPr>
      </w:pPr>
    </w:p>
    <w:p w:rsidR="00E90692" w:rsidRPr="00ED22A3" w:rsidRDefault="00E90692" w:rsidP="00E90692">
      <w:pPr>
        <w:numPr>
          <w:ilvl w:val="0"/>
          <w:numId w:val="6"/>
        </w:numPr>
        <w:jc w:val="both"/>
        <w:rPr>
          <w:rFonts w:ascii="Verdana" w:hAnsi="Verdana" w:cs="Calibri"/>
          <w:iCs/>
          <w:sz w:val="18"/>
          <w:szCs w:val="18"/>
        </w:rPr>
      </w:pPr>
      <w:r w:rsidRPr="00ED22A3">
        <w:rPr>
          <w:rFonts w:ascii="Verdana" w:hAnsi="Verdana" w:cs="Calibri"/>
          <w:iCs/>
          <w:sz w:val="18"/>
          <w:szCs w:val="18"/>
        </w:rPr>
        <w:t>Za záruční vady nebudou považovány vady, které byly způsobeny neodbornou obsluhou zařízení. Odstranění takto zjištěných závad bude provedeno za úplatu.</w:t>
      </w:r>
    </w:p>
    <w:p w:rsidR="00A07C8E" w:rsidRPr="00A07C8E" w:rsidRDefault="00A07C8E" w:rsidP="005C57A8">
      <w:pPr>
        <w:ind w:left="360"/>
        <w:jc w:val="both"/>
        <w:rPr>
          <w:rFonts w:ascii="Verdana" w:hAnsi="Verdana" w:cs="Calibri"/>
          <w:iCs/>
          <w:sz w:val="18"/>
          <w:szCs w:val="18"/>
        </w:rPr>
      </w:pPr>
    </w:p>
    <w:p w:rsidR="00D921D4" w:rsidRPr="00E90692" w:rsidRDefault="005F0094" w:rsidP="005C57A8">
      <w:pPr>
        <w:pStyle w:val="Zkladntextodsazen"/>
        <w:numPr>
          <w:ilvl w:val="0"/>
          <w:numId w:val="6"/>
        </w:numPr>
        <w:rPr>
          <w:rFonts w:ascii="Verdana" w:hAnsi="Verdana" w:cs="Calibri"/>
          <w:i/>
          <w:iCs/>
          <w:sz w:val="18"/>
          <w:szCs w:val="18"/>
        </w:rPr>
      </w:pPr>
      <w:r w:rsidRPr="00A07C8E">
        <w:rPr>
          <w:rFonts w:ascii="Verdana" w:hAnsi="Verdana" w:cs="Calibri"/>
          <w:sz w:val="18"/>
          <w:szCs w:val="18"/>
        </w:rPr>
        <w:t xml:space="preserve">Ustanovením o záruce není dotčena odpovědnost za vady dle </w:t>
      </w:r>
      <w:r w:rsidR="00B279AF" w:rsidRPr="00A07C8E">
        <w:rPr>
          <w:rFonts w:ascii="Verdana" w:hAnsi="Verdana" w:cs="Calibri"/>
          <w:sz w:val="18"/>
          <w:szCs w:val="18"/>
        </w:rPr>
        <w:t xml:space="preserve">§ 2099 a násl. </w:t>
      </w:r>
      <w:r w:rsidR="0001449B" w:rsidRPr="00A07C8E">
        <w:rPr>
          <w:rFonts w:ascii="Verdana" w:hAnsi="Verdana" w:cs="Calibri"/>
          <w:sz w:val="18"/>
          <w:szCs w:val="18"/>
        </w:rPr>
        <w:t>o</w:t>
      </w:r>
      <w:r w:rsidR="00B279AF" w:rsidRPr="00A07C8E">
        <w:rPr>
          <w:rFonts w:ascii="Verdana" w:hAnsi="Verdana" w:cs="Calibri"/>
          <w:sz w:val="18"/>
          <w:szCs w:val="18"/>
        </w:rPr>
        <w:t>bčanského zákoníku</w:t>
      </w:r>
      <w:r w:rsidRPr="00A07C8E">
        <w:rPr>
          <w:rFonts w:ascii="Verdana" w:hAnsi="Verdana" w:cs="Calibri"/>
          <w:sz w:val="18"/>
          <w:szCs w:val="18"/>
        </w:rPr>
        <w:t>.</w:t>
      </w:r>
    </w:p>
    <w:p w:rsidR="00E90692" w:rsidRPr="00A07C8E" w:rsidRDefault="00E90692" w:rsidP="00E90692">
      <w:pPr>
        <w:pStyle w:val="Zkladntextodsazen"/>
        <w:rPr>
          <w:rFonts w:ascii="Verdana" w:hAnsi="Verdana" w:cs="Calibri"/>
          <w:i/>
          <w:iCs/>
          <w:sz w:val="18"/>
          <w:szCs w:val="18"/>
        </w:rPr>
      </w:pPr>
    </w:p>
    <w:p w:rsidR="00E90692" w:rsidRDefault="00E90692" w:rsidP="00A628DE">
      <w:pPr>
        <w:jc w:val="center"/>
        <w:rPr>
          <w:rFonts w:ascii="Verdana" w:hAnsi="Verdana" w:cs="Calibri"/>
          <w:b/>
          <w:iCs/>
        </w:rPr>
      </w:pPr>
    </w:p>
    <w:p w:rsidR="00A628DE" w:rsidRPr="00A07C8E" w:rsidRDefault="00C93267" w:rsidP="00A628DE">
      <w:pPr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>VIII</w:t>
      </w:r>
      <w:r w:rsidR="00A628DE" w:rsidRPr="00A07C8E">
        <w:rPr>
          <w:rFonts w:ascii="Verdana" w:hAnsi="Verdana" w:cs="Calibri"/>
          <w:b/>
          <w:iCs/>
        </w:rPr>
        <w:t>.</w:t>
      </w:r>
    </w:p>
    <w:p w:rsidR="00A628DE" w:rsidRPr="00A07C8E" w:rsidRDefault="00A628DE" w:rsidP="00A628DE">
      <w:pPr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>Práva a povinnosti</w:t>
      </w:r>
    </w:p>
    <w:p w:rsidR="00A628DE" w:rsidRPr="00A07C8E" w:rsidRDefault="00A628DE" w:rsidP="00A628DE">
      <w:pPr>
        <w:jc w:val="center"/>
        <w:rPr>
          <w:rFonts w:ascii="Verdana" w:hAnsi="Verdana" w:cs="Calibri"/>
          <w:b/>
          <w:iCs/>
        </w:rPr>
      </w:pPr>
    </w:p>
    <w:p w:rsidR="00B82A0C" w:rsidRPr="00A07C8E" w:rsidRDefault="00B82A0C" w:rsidP="00A628DE">
      <w:pPr>
        <w:numPr>
          <w:ilvl w:val="0"/>
          <w:numId w:val="7"/>
        </w:numPr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Prodávající má právo od smlouvy odstoupit:</w:t>
      </w:r>
    </w:p>
    <w:p w:rsidR="00B82A0C" w:rsidRPr="00A07C8E" w:rsidRDefault="00E90692" w:rsidP="00E90692">
      <w:pPr>
        <w:tabs>
          <w:tab w:val="left" w:pos="709"/>
        </w:tabs>
        <w:jc w:val="both"/>
        <w:rPr>
          <w:rFonts w:ascii="Verdana" w:hAnsi="Verdana" w:cs="Calibri"/>
          <w:iCs/>
          <w:sz w:val="18"/>
          <w:szCs w:val="18"/>
        </w:rPr>
      </w:pPr>
      <w:r>
        <w:rPr>
          <w:rFonts w:ascii="Verdana" w:hAnsi="Verdana" w:cs="Calibri"/>
          <w:iCs/>
          <w:sz w:val="18"/>
          <w:szCs w:val="18"/>
        </w:rPr>
        <w:tab/>
      </w:r>
      <w:r w:rsidRPr="00ED22A3">
        <w:rPr>
          <w:rFonts w:ascii="Verdana" w:hAnsi="Verdana" w:cs="Calibri"/>
          <w:iCs/>
          <w:sz w:val="18"/>
          <w:szCs w:val="18"/>
        </w:rPr>
        <w:t>je-li kupující v prodlení s úhradou faktury více jak 15 dní po písemném upozornění</w:t>
      </w:r>
      <w:r w:rsidR="00B82A0C" w:rsidRPr="00A07C8E">
        <w:rPr>
          <w:rFonts w:ascii="Verdana" w:hAnsi="Verdana" w:cs="Calibri"/>
          <w:iCs/>
          <w:sz w:val="18"/>
          <w:szCs w:val="18"/>
        </w:rPr>
        <w:t>,</w:t>
      </w:r>
    </w:p>
    <w:p w:rsidR="00A628DE" w:rsidRPr="00A07C8E" w:rsidRDefault="00E90692" w:rsidP="00E90692">
      <w:pPr>
        <w:tabs>
          <w:tab w:val="left" w:pos="709"/>
        </w:tabs>
        <w:ind w:left="708"/>
        <w:jc w:val="both"/>
        <w:rPr>
          <w:rFonts w:ascii="Verdana" w:hAnsi="Verdana" w:cs="Calibri"/>
          <w:iCs/>
          <w:sz w:val="18"/>
          <w:szCs w:val="18"/>
        </w:rPr>
      </w:pPr>
      <w:r>
        <w:rPr>
          <w:rFonts w:ascii="Verdana" w:hAnsi="Verdana" w:cs="Calibri"/>
          <w:iCs/>
          <w:sz w:val="18"/>
          <w:szCs w:val="18"/>
        </w:rPr>
        <w:tab/>
      </w:r>
      <w:r w:rsidRPr="00ED22A3">
        <w:rPr>
          <w:rFonts w:ascii="Verdana" w:hAnsi="Verdana" w:cs="Calibri"/>
          <w:iCs/>
          <w:sz w:val="18"/>
          <w:szCs w:val="18"/>
        </w:rPr>
        <w:t>není-li ze strany kupujícího potřebná součinnost pro dokončení dodávek či prac</w:t>
      </w:r>
      <w:r>
        <w:rPr>
          <w:rFonts w:ascii="Verdana" w:hAnsi="Verdana" w:cs="Calibri"/>
          <w:iCs/>
          <w:sz w:val="18"/>
          <w:szCs w:val="18"/>
        </w:rPr>
        <w:t>í</w:t>
      </w:r>
      <w:r w:rsidR="00B82A0C" w:rsidRPr="00A07C8E">
        <w:rPr>
          <w:rFonts w:ascii="Verdana" w:hAnsi="Verdana" w:cs="Calibri"/>
          <w:iCs/>
          <w:sz w:val="18"/>
          <w:szCs w:val="18"/>
        </w:rPr>
        <w:t>.</w:t>
      </w:r>
    </w:p>
    <w:p w:rsidR="00A628DE" w:rsidRPr="00A07C8E" w:rsidRDefault="00A628DE" w:rsidP="00A628DE">
      <w:pPr>
        <w:jc w:val="both"/>
        <w:rPr>
          <w:rFonts w:ascii="Verdana" w:hAnsi="Verdana" w:cs="Calibri"/>
          <w:iCs/>
          <w:sz w:val="18"/>
          <w:szCs w:val="18"/>
        </w:rPr>
      </w:pPr>
    </w:p>
    <w:p w:rsidR="00B82A0C" w:rsidRDefault="00B82A0C" w:rsidP="00B82A0C">
      <w:pPr>
        <w:numPr>
          <w:ilvl w:val="0"/>
          <w:numId w:val="7"/>
        </w:numPr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Kupující má právo od smlouvy odstoupit:</w:t>
      </w:r>
    </w:p>
    <w:p w:rsidR="00E90692" w:rsidRPr="00A07C8E" w:rsidRDefault="00E90692" w:rsidP="00E90692">
      <w:pPr>
        <w:tabs>
          <w:tab w:val="left" w:pos="709"/>
        </w:tabs>
        <w:jc w:val="both"/>
        <w:rPr>
          <w:rFonts w:ascii="Verdana" w:hAnsi="Verdana" w:cs="Calibri"/>
          <w:iCs/>
          <w:sz w:val="18"/>
          <w:szCs w:val="18"/>
        </w:rPr>
      </w:pPr>
      <w:r>
        <w:rPr>
          <w:rFonts w:ascii="Verdana" w:hAnsi="Verdana" w:cs="Calibri"/>
          <w:iCs/>
          <w:sz w:val="18"/>
          <w:szCs w:val="18"/>
        </w:rPr>
        <w:tab/>
      </w:r>
      <w:r w:rsidRPr="00ED22A3">
        <w:rPr>
          <w:rFonts w:ascii="Verdana" w:hAnsi="Verdana" w:cs="Calibri"/>
          <w:iCs/>
          <w:sz w:val="18"/>
          <w:szCs w:val="18"/>
        </w:rPr>
        <w:t>byl na majetek prodávajícího vyhlášen konkurz nebo řízení o vyrovnání</w:t>
      </w:r>
      <w:r>
        <w:rPr>
          <w:rFonts w:ascii="Verdana" w:hAnsi="Verdana" w:cs="Calibri"/>
          <w:iCs/>
          <w:sz w:val="18"/>
          <w:szCs w:val="18"/>
        </w:rPr>
        <w:t>,</w:t>
      </w:r>
    </w:p>
    <w:p w:rsidR="00B82A0C" w:rsidRPr="00A07C8E" w:rsidRDefault="00E90692" w:rsidP="00E90692">
      <w:pPr>
        <w:tabs>
          <w:tab w:val="left" w:pos="709"/>
        </w:tabs>
        <w:jc w:val="both"/>
        <w:rPr>
          <w:rFonts w:ascii="Verdana" w:hAnsi="Verdana" w:cs="Calibri"/>
          <w:iCs/>
          <w:sz w:val="18"/>
          <w:szCs w:val="18"/>
        </w:rPr>
      </w:pPr>
      <w:r>
        <w:rPr>
          <w:rFonts w:ascii="Verdana" w:hAnsi="Verdana" w:cs="Calibri"/>
          <w:iCs/>
          <w:sz w:val="18"/>
          <w:szCs w:val="18"/>
        </w:rPr>
        <w:tab/>
      </w:r>
      <w:r w:rsidR="00B82A0C" w:rsidRPr="00A07C8E">
        <w:rPr>
          <w:rFonts w:ascii="Verdana" w:hAnsi="Verdana" w:cs="Calibri"/>
          <w:iCs/>
          <w:sz w:val="18"/>
          <w:szCs w:val="18"/>
        </w:rPr>
        <w:t xml:space="preserve">bude-li prodávající v prodlení </w:t>
      </w:r>
      <w:r w:rsidR="0013473C" w:rsidRPr="00A07C8E">
        <w:rPr>
          <w:rFonts w:ascii="Verdana" w:hAnsi="Verdana" w:cs="Calibri"/>
          <w:iCs/>
          <w:sz w:val="18"/>
          <w:szCs w:val="18"/>
        </w:rPr>
        <w:t>s</w:t>
      </w:r>
      <w:r w:rsidR="0001449B" w:rsidRPr="00A07C8E">
        <w:rPr>
          <w:rFonts w:ascii="Verdana" w:hAnsi="Verdana" w:cs="Calibri"/>
          <w:iCs/>
          <w:sz w:val="18"/>
          <w:szCs w:val="18"/>
        </w:rPr>
        <w:t> </w:t>
      </w:r>
      <w:r w:rsidR="0013473C" w:rsidRPr="00A07C8E">
        <w:rPr>
          <w:rFonts w:ascii="Verdana" w:hAnsi="Verdana" w:cs="Calibri"/>
          <w:iCs/>
          <w:sz w:val="18"/>
          <w:szCs w:val="18"/>
        </w:rPr>
        <w:t>předáním</w:t>
      </w:r>
      <w:r w:rsidR="0001449B" w:rsidRPr="00A07C8E">
        <w:rPr>
          <w:rFonts w:ascii="Verdana" w:hAnsi="Verdana" w:cs="Calibri"/>
          <w:iCs/>
          <w:sz w:val="18"/>
          <w:szCs w:val="18"/>
        </w:rPr>
        <w:t xml:space="preserve"> předmětu koupě</w:t>
      </w:r>
      <w:r w:rsidR="00B82A0C" w:rsidRPr="00A07C8E">
        <w:rPr>
          <w:rFonts w:ascii="Verdana" w:hAnsi="Verdana" w:cs="Calibri"/>
          <w:iCs/>
          <w:sz w:val="18"/>
          <w:szCs w:val="18"/>
        </w:rPr>
        <w:t>.</w:t>
      </w:r>
    </w:p>
    <w:p w:rsidR="00FD33A4" w:rsidRDefault="00FD33A4" w:rsidP="00FD33A4">
      <w:pPr>
        <w:ind w:left="360"/>
        <w:jc w:val="both"/>
        <w:rPr>
          <w:rFonts w:ascii="Verdana" w:hAnsi="Verdana" w:cs="Calibri"/>
          <w:iCs/>
          <w:sz w:val="18"/>
          <w:szCs w:val="18"/>
        </w:rPr>
      </w:pPr>
    </w:p>
    <w:p w:rsidR="00E90692" w:rsidRDefault="00E90692" w:rsidP="005F0094">
      <w:pPr>
        <w:jc w:val="center"/>
        <w:rPr>
          <w:rFonts w:ascii="Verdana" w:hAnsi="Verdana" w:cs="Calibri"/>
          <w:b/>
          <w:iCs/>
        </w:rPr>
      </w:pPr>
    </w:p>
    <w:p w:rsidR="005F0094" w:rsidRPr="00A07C8E" w:rsidRDefault="00C93267" w:rsidP="005F0094">
      <w:pPr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>I</w:t>
      </w:r>
      <w:r w:rsidR="005F0094" w:rsidRPr="00A07C8E">
        <w:rPr>
          <w:rFonts w:ascii="Verdana" w:hAnsi="Verdana" w:cs="Calibri"/>
          <w:b/>
          <w:iCs/>
        </w:rPr>
        <w:t>X.</w:t>
      </w:r>
    </w:p>
    <w:p w:rsidR="005F0094" w:rsidRPr="00A07C8E" w:rsidRDefault="005F0094" w:rsidP="005F0094">
      <w:pPr>
        <w:jc w:val="center"/>
        <w:rPr>
          <w:rFonts w:ascii="Verdana" w:hAnsi="Verdana" w:cs="Calibri"/>
          <w:b/>
          <w:iCs/>
        </w:rPr>
      </w:pPr>
      <w:r w:rsidRPr="00A07C8E">
        <w:rPr>
          <w:rFonts w:ascii="Verdana" w:hAnsi="Verdana" w:cs="Calibri"/>
          <w:b/>
          <w:iCs/>
        </w:rPr>
        <w:t>Všeobecná ustanovení</w:t>
      </w:r>
    </w:p>
    <w:p w:rsidR="00255D20" w:rsidRPr="00A07C8E" w:rsidRDefault="00255D20" w:rsidP="00356F37">
      <w:pPr>
        <w:jc w:val="both"/>
        <w:rPr>
          <w:rFonts w:ascii="Verdana" w:hAnsi="Verdana" w:cs="Calibri"/>
          <w:iCs/>
          <w:sz w:val="18"/>
          <w:szCs w:val="18"/>
        </w:rPr>
      </w:pPr>
    </w:p>
    <w:p w:rsidR="00B616D1" w:rsidRPr="00D21CB4" w:rsidRDefault="00B616D1" w:rsidP="00B82A0C">
      <w:pPr>
        <w:numPr>
          <w:ilvl w:val="0"/>
          <w:numId w:val="14"/>
        </w:numPr>
        <w:jc w:val="both"/>
        <w:rPr>
          <w:rFonts w:ascii="Verdana" w:hAnsi="Verdana" w:cs="Calibri"/>
          <w:iCs/>
          <w:sz w:val="18"/>
          <w:szCs w:val="18"/>
        </w:rPr>
      </w:pPr>
      <w:r w:rsidRPr="00ED22A3">
        <w:rPr>
          <w:rFonts w:ascii="Verdana" w:hAnsi="Verdana" w:cs="Calibri"/>
          <w:iCs/>
          <w:sz w:val="18"/>
          <w:szCs w:val="18"/>
        </w:rPr>
        <w:t>Za porušení povinností týkajících se ochrany obchodního tajemství podle této smlouvy má poškozená smluvní strana právo uplatnit u druhé smluvní strany, která tyto povinnosti porušila, nár</w:t>
      </w:r>
      <w:r>
        <w:rPr>
          <w:rFonts w:ascii="Verdana" w:hAnsi="Verdana" w:cs="Calibri"/>
          <w:iCs/>
          <w:sz w:val="18"/>
          <w:szCs w:val="18"/>
        </w:rPr>
        <w:t xml:space="preserve">ok na zaplacení smluvní pokuty. </w:t>
      </w:r>
      <w:r w:rsidRPr="00ED22A3">
        <w:rPr>
          <w:rFonts w:ascii="Verdana" w:hAnsi="Verdana" w:cs="Calibri"/>
          <w:iCs/>
          <w:sz w:val="18"/>
          <w:szCs w:val="18"/>
        </w:rPr>
        <w:t xml:space="preserve">Výše smluvní pokuty je stanovena na 5% z celkové kupní ceny (vč. DPH) za </w:t>
      </w:r>
      <w:r w:rsidRPr="00D21CB4">
        <w:rPr>
          <w:rFonts w:ascii="Verdana" w:hAnsi="Verdana" w:cs="Calibri"/>
          <w:iCs/>
          <w:sz w:val="18"/>
          <w:szCs w:val="18"/>
        </w:rPr>
        <w:t>každý jednotlivý prokázaný případ porušení povinností.  Zaplacením smluvní pokuty není dotčen nárok na náhradu škody.</w:t>
      </w:r>
    </w:p>
    <w:p w:rsidR="00D21CB4" w:rsidRPr="00D21CB4" w:rsidRDefault="00D21CB4" w:rsidP="00D21CB4">
      <w:pPr>
        <w:jc w:val="both"/>
        <w:rPr>
          <w:rFonts w:ascii="Verdana" w:hAnsi="Verdana" w:cs="Calibri"/>
          <w:iCs/>
          <w:sz w:val="18"/>
          <w:szCs w:val="18"/>
        </w:rPr>
      </w:pPr>
    </w:p>
    <w:p w:rsidR="00D21CB4" w:rsidRPr="00D21CB4" w:rsidRDefault="00B77442" w:rsidP="00D21CB4">
      <w:pPr>
        <w:pStyle w:val="Odstavecseseznamem"/>
        <w:widowControl/>
        <w:numPr>
          <w:ilvl w:val="0"/>
          <w:numId w:val="14"/>
        </w:numPr>
        <w:overflowPunct/>
        <w:spacing w:line="240" w:lineRule="atLeast"/>
        <w:ind w:right="249"/>
        <w:textAlignment w:val="auto"/>
        <w:rPr>
          <w:rFonts w:ascii="Verdana" w:hAnsi="Verdana" w:cs="Calibri"/>
          <w:iCs/>
          <w:color w:val="auto"/>
          <w:sz w:val="18"/>
          <w:szCs w:val="18"/>
          <w:lang w:eastAsia="cs-CZ"/>
        </w:rPr>
      </w:pPr>
      <w:r>
        <w:rPr>
          <w:rFonts w:ascii="Verdana" w:hAnsi="Verdana" w:cs="Calibri"/>
          <w:iCs/>
          <w:color w:val="auto"/>
          <w:sz w:val="18"/>
          <w:szCs w:val="18"/>
          <w:lang w:eastAsia="cs-CZ"/>
        </w:rPr>
        <w:t>Prodávající</w:t>
      </w:r>
      <w:r w:rsidRPr="00D21CB4">
        <w:rPr>
          <w:rFonts w:ascii="Verdana" w:hAnsi="Verdana" w:cs="Calibri"/>
          <w:iCs/>
          <w:color w:val="auto"/>
          <w:sz w:val="18"/>
          <w:szCs w:val="18"/>
          <w:lang w:eastAsia="cs-CZ"/>
        </w:rPr>
        <w:t xml:space="preserve"> </w:t>
      </w:r>
      <w:r w:rsidR="00D21CB4" w:rsidRPr="00D21CB4">
        <w:rPr>
          <w:rFonts w:ascii="Verdana" w:hAnsi="Verdana" w:cs="Calibri"/>
          <w:iCs/>
          <w:color w:val="auto"/>
          <w:sz w:val="18"/>
          <w:szCs w:val="18"/>
          <w:lang w:eastAsia="cs-CZ"/>
        </w:rPr>
        <w:t xml:space="preserve">bere na vědomí, že </w:t>
      </w:r>
      <w:r>
        <w:rPr>
          <w:rFonts w:ascii="Verdana" w:hAnsi="Verdana" w:cs="Calibri"/>
          <w:iCs/>
          <w:color w:val="auto"/>
          <w:sz w:val="18"/>
          <w:szCs w:val="18"/>
          <w:lang w:eastAsia="cs-CZ"/>
        </w:rPr>
        <w:t>Kupující</w:t>
      </w:r>
      <w:r w:rsidRPr="00D21CB4">
        <w:rPr>
          <w:rFonts w:ascii="Verdana" w:hAnsi="Verdana" w:cs="Calibri"/>
          <w:iCs/>
          <w:color w:val="auto"/>
          <w:sz w:val="18"/>
          <w:szCs w:val="18"/>
          <w:lang w:eastAsia="cs-CZ"/>
        </w:rPr>
        <w:t xml:space="preserve"> </w:t>
      </w:r>
      <w:r w:rsidR="00D21CB4" w:rsidRPr="00D21CB4">
        <w:rPr>
          <w:rFonts w:ascii="Verdana" w:hAnsi="Verdana" w:cs="Calibri"/>
          <w:iCs/>
          <w:color w:val="auto"/>
          <w:sz w:val="18"/>
          <w:szCs w:val="18"/>
          <w:lang w:eastAsia="cs-CZ"/>
        </w:rPr>
        <w:t xml:space="preserve">je právnickou osobou, v níž má většinovou majetkovou účast územní samosprávný celek, a proto se na tuto Smlouvu v souladu s § 2 odst. 1 písm. n) </w:t>
      </w:r>
      <w:r w:rsidR="00D21CB4" w:rsidRPr="00D21CB4">
        <w:rPr>
          <w:rFonts w:ascii="Verdana" w:hAnsi="Verdana" w:cs="Calibri"/>
          <w:iCs/>
          <w:color w:val="auto"/>
          <w:sz w:val="18"/>
          <w:szCs w:val="18"/>
          <w:lang w:eastAsia="cs-CZ"/>
        </w:rPr>
        <w:lastRenderedPageBreak/>
        <w:t>zákona č. 340/2015 Sb., o zvláštních podmínkách účinnosti některých smluv, uveřejňování těchto smluv a o registru smluv (zákon o registru smluv), ve znění pozdějších předpisů (dále také jen „ZRS“), vztahuje povinnost uveřejnění prostřednictvím registru smluv (dále také jen „Registr“).</w:t>
      </w:r>
    </w:p>
    <w:p w:rsidR="00D21CB4" w:rsidRPr="00D21CB4" w:rsidRDefault="00D21CB4" w:rsidP="00D21CB4">
      <w:pPr>
        <w:spacing w:line="240" w:lineRule="atLeast"/>
        <w:ind w:right="249"/>
        <w:rPr>
          <w:rFonts w:ascii="Verdana" w:hAnsi="Verdana" w:cs="Calibri"/>
          <w:iCs/>
          <w:sz w:val="18"/>
          <w:szCs w:val="18"/>
        </w:rPr>
      </w:pPr>
    </w:p>
    <w:p w:rsidR="00D21CB4" w:rsidRPr="00D21CB4" w:rsidRDefault="00D21CB4" w:rsidP="00D21CB4">
      <w:pPr>
        <w:pStyle w:val="Odstavecseseznamem"/>
        <w:widowControl/>
        <w:numPr>
          <w:ilvl w:val="0"/>
          <w:numId w:val="14"/>
        </w:numPr>
        <w:overflowPunct/>
        <w:spacing w:line="240" w:lineRule="atLeast"/>
        <w:ind w:right="249"/>
        <w:textAlignment w:val="auto"/>
        <w:rPr>
          <w:rFonts w:ascii="Verdana" w:hAnsi="Verdana" w:cs="Calibri"/>
          <w:iCs/>
          <w:color w:val="auto"/>
          <w:sz w:val="18"/>
          <w:szCs w:val="18"/>
          <w:lang w:eastAsia="cs-CZ"/>
        </w:rPr>
      </w:pPr>
      <w:r w:rsidRPr="00D21CB4">
        <w:rPr>
          <w:rFonts w:ascii="Verdana" w:hAnsi="Verdana" w:cs="Calibri"/>
          <w:iCs/>
          <w:color w:val="auto"/>
          <w:sz w:val="18"/>
          <w:szCs w:val="18"/>
          <w:lang w:eastAsia="cs-CZ"/>
        </w:rPr>
        <w:t xml:space="preserve">Smluvní strany ve shodě potvrzují, že informace, které nelze poskytnout při postupu podle předpisů upravujících svobodný přístup k informacím a které se neuveřejňují v Registru v souladu s § 3 odst. 1 ZRS, budou v elektronickém obrazu textového obsahu Smlouvy zaslaného k uveřejnění do Registru (tj. verze této Smlouvy pro uveřejnění) znečitelněny. Konkrétně se jedná o osobní údaje a údaje o smluvní odměně. Zároveň budou v souladu s </w:t>
      </w:r>
      <w:proofErr w:type="spellStart"/>
      <w:r w:rsidRPr="00D21CB4">
        <w:rPr>
          <w:rFonts w:ascii="Verdana" w:hAnsi="Verdana" w:cs="Calibri"/>
          <w:iCs/>
          <w:color w:val="auto"/>
          <w:sz w:val="18"/>
          <w:szCs w:val="18"/>
          <w:lang w:eastAsia="cs-CZ"/>
        </w:rPr>
        <w:t>ust</w:t>
      </w:r>
      <w:proofErr w:type="spellEnd"/>
      <w:r w:rsidRPr="00D21CB4">
        <w:rPr>
          <w:rFonts w:ascii="Verdana" w:hAnsi="Verdana" w:cs="Calibri"/>
          <w:iCs/>
          <w:color w:val="auto"/>
          <w:sz w:val="18"/>
          <w:szCs w:val="18"/>
          <w:lang w:eastAsia="cs-CZ"/>
        </w:rPr>
        <w:t xml:space="preserve">. § 5 odst. 6 ZRS z uveřejnění vyloučena </w:t>
      </w:r>
      <w:proofErr w:type="spellStart"/>
      <w:r w:rsidRPr="00D21CB4">
        <w:rPr>
          <w:rFonts w:ascii="Verdana" w:hAnsi="Verdana" w:cs="Calibri"/>
          <w:iCs/>
          <w:color w:val="auto"/>
          <w:sz w:val="18"/>
          <w:szCs w:val="18"/>
          <w:lang w:eastAsia="cs-CZ"/>
        </w:rPr>
        <w:t>metadata</w:t>
      </w:r>
      <w:proofErr w:type="spellEnd"/>
      <w:r w:rsidRPr="00D21CB4">
        <w:rPr>
          <w:rFonts w:ascii="Verdana" w:hAnsi="Verdana" w:cs="Calibri"/>
          <w:iCs/>
          <w:color w:val="auto"/>
          <w:sz w:val="18"/>
          <w:szCs w:val="18"/>
          <w:lang w:eastAsia="cs-CZ"/>
        </w:rPr>
        <w:t xml:space="preserve"> uvedená v § 5 odst. 5 písm. c) ZRS. Konkrétně se jedná o smluvní odměnu.</w:t>
      </w:r>
    </w:p>
    <w:p w:rsidR="00D21CB4" w:rsidRPr="00D21CB4" w:rsidRDefault="00D21CB4" w:rsidP="00D21CB4">
      <w:pPr>
        <w:spacing w:line="240" w:lineRule="atLeast"/>
        <w:ind w:right="249"/>
        <w:rPr>
          <w:rFonts w:ascii="Verdana" w:hAnsi="Verdana" w:cs="Calibri"/>
          <w:iCs/>
          <w:sz w:val="18"/>
          <w:szCs w:val="18"/>
        </w:rPr>
      </w:pPr>
    </w:p>
    <w:p w:rsidR="00D21CB4" w:rsidRPr="00D21CB4" w:rsidRDefault="00D21CB4" w:rsidP="00D21CB4">
      <w:pPr>
        <w:pStyle w:val="Odstavecseseznamem"/>
        <w:widowControl/>
        <w:numPr>
          <w:ilvl w:val="0"/>
          <w:numId w:val="14"/>
        </w:numPr>
        <w:overflowPunct/>
        <w:spacing w:line="240" w:lineRule="atLeast"/>
        <w:ind w:right="249"/>
        <w:textAlignment w:val="auto"/>
        <w:rPr>
          <w:rFonts w:ascii="Verdana" w:hAnsi="Verdana" w:cs="Calibri"/>
          <w:iCs/>
          <w:color w:val="auto"/>
          <w:sz w:val="18"/>
          <w:szCs w:val="18"/>
          <w:lang w:eastAsia="cs-CZ"/>
        </w:rPr>
      </w:pPr>
      <w:r w:rsidRPr="00D21CB4">
        <w:rPr>
          <w:rFonts w:ascii="Verdana" w:hAnsi="Verdana" w:cs="Calibri"/>
          <w:iCs/>
          <w:color w:val="auto"/>
          <w:sz w:val="18"/>
          <w:szCs w:val="18"/>
          <w:lang w:eastAsia="cs-CZ"/>
        </w:rPr>
        <w:t>Teplárna České Budějovice, a.s. může v některých případech a na základě svého oprávněného zájmu pro účely přípravy, uzavření a plnění Smlouvy, vnitřní evidence a kontroly, ochrany právních nároků a provozních potřeb zpracovávat osobní údaje poskytnuté jí druhou smluvní stranou. Pokud ke zpracování osobních údajů druhé smluvní strany, příp. jejích zástupců/ zaměstnanců dojde (pouze v relevantních případech, nikoli vždy), je toto zpracování prováděno vždy v souladu s platnými právními předpisy, když podrobné informace, konkrétní zásady a podmínky zpracování osobních údajů společností Teplárna České Budějovice, a.s. jsou dostupné na adrese http://www.teplarna-cb.cz/o-spolecnosti/ochrana-osobnich-udaju/. Podpisem této Smlouvy zástupce druhé smluvní strany potvrzuje, že se seznámil s informacemi o zpracování osobních údajů, a to včetně práv, které druhé smluvní straně a jejím zástupců náleží.</w:t>
      </w:r>
    </w:p>
    <w:p w:rsidR="00B616D1" w:rsidRPr="00D21CB4" w:rsidRDefault="00B616D1" w:rsidP="00B616D1">
      <w:pPr>
        <w:jc w:val="both"/>
        <w:rPr>
          <w:rFonts w:ascii="Verdana" w:hAnsi="Verdana" w:cs="Calibri"/>
          <w:iCs/>
          <w:sz w:val="18"/>
          <w:szCs w:val="18"/>
        </w:rPr>
      </w:pPr>
    </w:p>
    <w:p w:rsidR="005F0094" w:rsidRPr="00D21CB4" w:rsidRDefault="005F0094" w:rsidP="00B82A0C">
      <w:pPr>
        <w:numPr>
          <w:ilvl w:val="0"/>
          <w:numId w:val="14"/>
        </w:numPr>
        <w:jc w:val="both"/>
        <w:rPr>
          <w:rFonts w:ascii="Verdana" w:hAnsi="Verdana" w:cs="Calibri"/>
          <w:iCs/>
          <w:sz w:val="18"/>
          <w:szCs w:val="18"/>
        </w:rPr>
      </w:pPr>
      <w:r w:rsidRPr="00D21CB4">
        <w:rPr>
          <w:rFonts w:ascii="Verdana" w:hAnsi="Verdana" w:cs="Calibri"/>
          <w:iCs/>
          <w:sz w:val="18"/>
          <w:szCs w:val="18"/>
        </w:rPr>
        <w:t xml:space="preserve">V ostatních záležitostech touto smlouvou neupravených se řídí práva a povinnosti smluvních stran příslušnými ustanoveními </w:t>
      </w:r>
      <w:r w:rsidR="00B279AF" w:rsidRPr="00D21CB4">
        <w:rPr>
          <w:rFonts w:ascii="Verdana" w:hAnsi="Verdana" w:cs="Calibri"/>
          <w:iCs/>
          <w:sz w:val="18"/>
          <w:szCs w:val="18"/>
        </w:rPr>
        <w:t xml:space="preserve">občanského </w:t>
      </w:r>
      <w:r w:rsidRPr="00D21CB4">
        <w:rPr>
          <w:rFonts w:ascii="Verdana" w:hAnsi="Verdana" w:cs="Calibri"/>
          <w:iCs/>
          <w:sz w:val="18"/>
          <w:szCs w:val="18"/>
        </w:rPr>
        <w:t>zákoníku.</w:t>
      </w:r>
    </w:p>
    <w:p w:rsidR="00CF05F7" w:rsidRPr="00D21CB4" w:rsidRDefault="00CF05F7" w:rsidP="005F0094">
      <w:pPr>
        <w:jc w:val="both"/>
        <w:rPr>
          <w:rFonts w:ascii="Verdana" w:hAnsi="Verdana" w:cs="Calibri"/>
          <w:iCs/>
          <w:sz w:val="18"/>
          <w:szCs w:val="18"/>
        </w:rPr>
      </w:pPr>
    </w:p>
    <w:p w:rsidR="005F0094" w:rsidRPr="00A07C8E" w:rsidRDefault="005F0094" w:rsidP="00B82A0C">
      <w:pPr>
        <w:numPr>
          <w:ilvl w:val="0"/>
          <w:numId w:val="14"/>
        </w:numPr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Veškeré změny a dodatky k této smlouvě budou provedeny v písemné formě, označeny pořadovými čísly a podepsány osobami oprávněnými jednat ve věcech této smlouvy.</w:t>
      </w:r>
    </w:p>
    <w:p w:rsidR="00843195" w:rsidRPr="00A07C8E" w:rsidRDefault="00843195" w:rsidP="005F0094">
      <w:pPr>
        <w:pStyle w:val="Odstavecseseznamem"/>
        <w:rPr>
          <w:rFonts w:ascii="Verdana" w:hAnsi="Verdana" w:cs="Calibri"/>
          <w:iCs/>
          <w:color w:val="auto"/>
          <w:sz w:val="18"/>
          <w:szCs w:val="18"/>
          <w:lang w:eastAsia="cs-CZ"/>
        </w:rPr>
      </w:pPr>
    </w:p>
    <w:p w:rsidR="005F0094" w:rsidRPr="00A07C8E" w:rsidRDefault="005F0094" w:rsidP="00B82A0C">
      <w:pPr>
        <w:numPr>
          <w:ilvl w:val="0"/>
          <w:numId w:val="14"/>
        </w:numPr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Tato smlouva je vyhotovena ve dvou stejnopisech, každý s platností originálu, z nichž obdrží každá ze smluvních stran po jednom vyhotovení.</w:t>
      </w:r>
    </w:p>
    <w:p w:rsidR="000E0385" w:rsidRPr="00A07C8E" w:rsidRDefault="000E0385" w:rsidP="005F0094">
      <w:pPr>
        <w:ind w:left="360"/>
        <w:jc w:val="both"/>
        <w:rPr>
          <w:rFonts w:ascii="Verdana" w:hAnsi="Verdana" w:cs="Calibri"/>
          <w:iCs/>
          <w:sz w:val="18"/>
          <w:szCs w:val="18"/>
        </w:rPr>
      </w:pPr>
    </w:p>
    <w:p w:rsidR="00F25116" w:rsidRPr="00A07C8E" w:rsidRDefault="00F25116" w:rsidP="00B82A0C">
      <w:pPr>
        <w:numPr>
          <w:ilvl w:val="0"/>
          <w:numId w:val="14"/>
        </w:numPr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Smluvní strany se zavazují, že veškeré spory se budou snažit řešit smírnou cestou. Nebude-li řešení sporu smírnou cestou možné, nebo nedojde k dohodě ve lhůtě 15 dnů od výzvy jedné ze smluvních stran, může kterákoliv strana této smlouvy podat žalobu k věcně příslušnému soudu.</w:t>
      </w:r>
    </w:p>
    <w:p w:rsidR="005F0094" w:rsidRPr="00A07C8E" w:rsidRDefault="005F0094" w:rsidP="005F0094">
      <w:pPr>
        <w:jc w:val="both"/>
        <w:rPr>
          <w:rFonts w:ascii="Verdana" w:hAnsi="Verdana" w:cs="Calibri"/>
          <w:iCs/>
          <w:sz w:val="18"/>
          <w:szCs w:val="18"/>
        </w:rPr>
      </w:pPr>
    </w:p>
    <w:p w:rsidR="005F0094" w:rsidRPr="00A07C8E" w:rsidRDefault="005F0094" w:rsidP="00B82A0C">
      <w:pPr>
        <w:numPr>
          <w:ilvl w:val="0"/>
          <w:numId w:val="14"/>
        </w:numPr>
        <w:jc w:val="both"/>
        <w:rPr>
          <w:rFonts w:ascii="Verdana" w:hAnsi="Verdana" w:cs="Calibri"/>
          <w:iCs/>
          <w:sz w:val="18"/>
          <w:szCs w:val="18"/>
        </w:rPr>
      </w:pPr>
      <w:r w:rsidRPr="00A07C8E">
        <w:rPr>
          <w:rFonts w:ascii="Verdana" w:hAnsi="Verdana" w:cs="Calibri"/>
          <w:iCs/>
          <w:sz w:val="18"/>
          <w:szCs w:val="18"/>
        </w:rPr>
        <w:t>Tato smlouva nabývá platnosti</w:t>
      </w:r>
      <w:r w:rsidR="00356F37" w:rsidRPr="00A07C8E">
        <w:rPr>
          <w:rFonts w:ascii="Verdana" w:hAnsi="Verdana" w:cs="Calibri"/>
          <w:iCs/>
          <w:sz w:val="18"/>
          <w:szCs w:val="18"/>
        </w:rPr>
        <w:t xml:space="preserve"> a účinnosti</w:t>
      </w:r>
      <w:r w:rsidRPr="00A07C8E">
        <w:rPr>
          <w:rFonts w:ascii="Verdana" w:hAnsi="Verdana" w:cs="Calibri"/>
          <w:iCs/>
          <w:sz w:val="18"/>
          <w:szCs w:val="18"/>
        </w:rPr>
        <w:t xml:space="preserve"> podpisem smluvních stran.</w:t>
      </w:r>
    </w:p>
    <w:p w:rsidR="00CA638B" w:rsidRPr="00A07C8E" w:rsidRDefault="00CA638B" w:rsidP="00A628DE">
      <w:pPr>
        <w:ind w:left="360"/>
        <w:jc w:val="both"/>
        <w:rPr>
          <w:rFonts w:ascii="Verdana" w:hAnsi="Verdana" w:cs="Calibri"/>
          <w:iCs/>
          <w:sz w:val="18"/>
          <w:szCs w:val="18"/>
        </w:rPr>
      </w:pPr>
    </w:p>
    <w:p w:rsidR="005F0094" w:rsidRDefault="00D1647C" w:rsidP="00456117">
      <w:pPr>
        <w:tabs>
          <w:tab w:val="left" w:pos="142"/>
          <w:tab w:val="left" w:pos="5103"/>
        </w:tabs>
        <w:rPr>
          <w:rFonts w:ascii="Verdana" w:hAnsi="Verdana" w:cs="Calibri"/>
          <w:iCs/>
        </w:rPr>
      </w:pPr>
      <w:r w:rsidRPr="00A07C8E">
        <w:rPr>
          <w:rFonts w:ascii="Verdana" w:hAnsi="Verdana" w:cs="Calibri"/>
          <w:iCs/>
        </w:rPr>
        <w:tab/>
      </w:r>
      <w:r w:rsidR="005F0094" w:rsidRPr="00A07C8E">
        <w:rPr>
          <w:rFonts w:ascii="Verdana" w:hAnsi="Verdana" w:cs="Calibri"/>
          <w:iCs/>
        </w:rPr>
        <w:t>V</w:t>
      </w:r>
      <w:r w:rsidR="002722B1">
        <w:rPr>
          <w:rFonts w:ascii="Verdana" w:hAnsi="Verdana" w:cs="Calibri"/>
          <w:iCs/>
        </w:rPr>
        <w:t> Českých Budějovicích</w:t>
      </w:r>
      <w:r w:rsidR="009F2645" w:rsidRPr="00A07C8E">
        <w:rPr>
          <w:rFonts w:ascii="Verdana" w:hAnsi="Verdana" w:cs="Calibri"/>
          <w:iCs/>
        </w:rPr>
        <w:t xml:space="preserve"> </w:t>
      </w:r>
      <w:r w:rsidR="005F0094" w:rsidRPr="00A07C8E">
        <w:rPr>
          <w:rFonts w:ascii="Verdana" w:hAnsi="Verdana" w:cs="Calibri"/>
          <w:iCs/>
        </w:rPr>
        <w:t xml:space="preserve">dne </w:t>
      </w:r>
      <w:r w:rsidR="002722B1">
        <w:rPr>
          <w:rFonts w:ascii="Verdana" w:hAnsi="Verdana" w:cs="Calibri"/>
          <w:iCs/>
        </w:rPr>
        <w:t>13.11.2019</w:t>
      </w:r>
      <w:r w:rsidR="007863A3" w:rsidRPr="00A07C8E">
        <w:rPr>
          <w:rFonts w:ascii="Verdana" w:hAnsi="Verdana" w:cs="Calibri"/>
          <w:iCs/>
        </w:rPr>
        <w:tab/>
      </w:r>
      <w:r w:rsidR="005F0094" w:rsidRPr="00A07C8E">
        <w:rPr>
          <w:rFonts w:ascii="Verdana" w:hAnsi="Verdana" w:cs="Calibri"/>
          <w:iCs/>
        </w:rPr>
        <w:t>V</w:t>
      </w:r>
      <w:r w:rsidR="000856DA" w:rsidRPr="00A07C8E">
        <w:rPr>
          <w:rFonts w:ascii="Verdana" w:hAnsi="Verdana" w:cs="Calibri"/>
          <w:iCs/>
        </w:rPr>
        <w:t> </w:t>
      </w:r>
      <w:r w:rsidR="00456117" w:rsidRPr="00A07C8E">
        <w:rPr>
          <w:rFonts w:ascii="Verdana" w:hAnsi="Verdana" w:cs="Calibri"/>
          <w:iCs/>
        </w:rPr>
        <w:t>Českých Budějovicích</w:t>
      </w:r>
      <w:r w:rsidR="00456117" w:rsidRPr="00456117">
        <w:rPr>
          <w:rFonts w:ascii="Verdana" w:hAnsi="Verdana" w:cs="Calibri"/>
          <w:iCs/>
        </w:rPr>
        <w:t xml:space="preserve"> </w:t>
      </w:r>
      <w:r w:rsidR="005F0094" w:rsidRPr="00A07C8E">
        <w:rPr>
          <w:rFonts w:ascii="Verdana" w:hAnsi="Verdana" w:cs="Calibri"/>
          <w:iCs/>
        </w:rPr>
        <w:t xml:space="preserve">dne </w:t>
      </w:r>
      <w:r w:rsidR="00CA3796">
        <w:rPr>
          <w:rFonts w:ascii="Verdana" w:hAnsi="Verdana" w:cs="Calibri"/>
          <w:iCs/>
        </w:rPr>
        <w:t>29. 11. 2019</w:t>
      </w:r>
      <w:bookmarkStart w:id="0" w:name="_GoBack"/>
      <w:bookmarkEnd w:id="0"/>
    </w:p>
    <w:p w:rsidR="0046737E" w:rsidRDefault="0046737E" w:rsidP="00456117">
      <w:pPr>
        <w:tabs>
          <w:tab w:val="left" w:pos="142"/>
          <w:tab w:val="left" w:pos="5103"/>
        </w:tabs>
        <w:rPr>
          <w:rFonts w:ascii="Verdana" w:hAnsi="Verdana" w:cs="Calibri"/>
          <w:iCs/>
        </w:rPr>
      </w:pPr>
    </w:p>
    <w:p w:rsidR="005F0094" w:rsidRPr="00A07C8E" w:rsidRDefault="005F0094" w:rsidP="005F0094">
      <w:pPr>
        <w:jc w:val="center"/>
        <w:rPr>
          <w:rFonts w:ascii="Verdana" w:hAnsi="Verdana" w:cs="Calibri"/>
          <w:iCs/>
        </w:rPr>
      </w:pPr>
    </w:p>
    <w:p w:rsidR="005F0094" w:rsidRPr="00A07C8E" w:rsidRDefault="0083418E" w:rsidP="005F0094">
      <w:pPr>
        <w:jc w:val="center"/>
        <w:rPr>
          <w:rFonts w:ascii="Verdana" w:hAnsi="Verdana" w:cs="Calibri"/>
          <w:iCs/>
        </w:rPr>
      </w:pPr>
      <w:r>
        <w:rPr>
          <w:rFonts w:ascii="Verdana" w:hAnsi="Verdana" w:cs="Calibr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4445</wp:posOffset>
                </wp:positionV>
                <wp:extent cx="2793365" cy="977900"/>
                <wp:effectExtent l="0" t="0" r="26035" b="1270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442" w:rsidRDefault="00B77442" w:rsidP="00D1647C">
                            <w:pPr>
                              <w:rPr>
                                <w:rFonts w:ascii="Tahoma" w:hAnsi="Tahoma" w:cs="Tahoma"/>
                                <w:color w:val="1F497D"/>
                              </w:rPr>
                            </w:pPr>
                          </w:p>
                          <w:p w:rsidR="00B77442" w:rsidRDefault="00B77442" w:rsidP="005F0094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A07C8E">
                              <w:rPr>
                                <w:rFonts w:ascii="Tahoma" w:hAnsi="Tahoma" w:cs="Tahoma"/>
                              </w:rPr>
                              <w:t>Prodávající</w:t>
                            </w:r>
                          </w:p>
                          <w:p w:rsidR="00B77442" w:rsidRPr="00A07C8E" w:rsidRDefault="00B77442" w:rsidP="0085210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iCs/>
                              </w:rPr>
                              <w:t xml:space="preserve">Aleš </w:t>
                            </w:r>
                            <w:proofErr w:type="spellStart"/>
                            <w:r>
                              <w:rPr>
                                <w:rFonts w:ascii="Verdana" w:hAnsi="Verdana" w:cs="Calibri"/>
                                <w:iCs/>
                              </w:rPr>
                              <w:t>Jerhot</w:t>
                            </w:r>
                            <w:proofErr w:type="spellEnd"/>
                          </w:p>
                          <w:p w:rsidR="00B77442" w:rsidRPr="00A07C8E" w:rsidRDefault="00B77442" w:rsidP="0085210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9pt;margin-top:.35pt;width:219.95pt;height:7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">
                <v:textbox>
                  <w:txbxContent>
                    <w:p w:rsidR="00B77442" w:rsidRDefault="00B77442" w:rsidP="00D1647C">
                      <w:pPr>
                        <w:rPr>
                          <w:rFonts w:ascii="Tahoma" w:hAnsi="Tahoma" w:cs="Tahoma"/>
                          <w:color w:val="1F497D"/>
                        </w:rPr>
                      </w:pPr>
                    </w:p>
                    <w:p w:rsidR="00B77442" w:rsidRDefault="00B77442" w:rsidP="005F0094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A07C8E">
                        <w:rPr>
                          <w:rFonts w:ascii="Tahoma" w:hAnsi="Tahoma" w:cs="Tahoma"/>
                        </w:rPr>
                        <w:t>Prodávající</w:t>
                      </w:r>
                    </w:p>
                    <w:p w:rsidR="00B77442" w:rsidRPr="00A07C8E" w:rsidRDefault="00B77442" w:rsidP="0085210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Verdana" w:hAnsi="Verdana" w:cs="Calibri"/>
                          <w:iCs/>
                        </w:rPr>
                        <w:t>Aleš Jerhot</w:t>
                      </w:r>
                    </w:p>
                    <w:p w:rsidR="00B77442" w:rsidRPr="00A07C8E" w:rsidRDefault="00B77442" w:rsidP="0085210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 w:cs="Calibr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4445</wp:posOffset>
                </wp:positionV>
                <wp:extent cx="2793365" cy="977900"/>
                <wp:effectExtent l="0" t="0" r="26035" b="1270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442" w:rsidRPr="00A07C8E" w:rsidRDefault="00B77442" w:rsidP="005F0094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B77442" w:rsidRPr="00A07C8E" w:rsidRDefault="00B77442" w:rsidP="005F0094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A07C8E">
                              <w:rPr>
                                <w:rFonts w:ascii="Tahoma" w:hAnsi="Tahoma" w:cs="Tahoma"/>
                              </w:rPr>
                              <w:t>Kupující</w:t>
                            </w:r>
                          </w:p>
                          <w:p w:rsidR="00B77442" w:rsidRPr="00A07C8E" w:rsidRDefault="00B77442" w:rsidP="00C3415D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A07C8E">
                              <w:rPr>
                                <w:rFonts w:ascii="Tahoma" w:hAnsi="Tahoma" w:cs="Tahoma"/>
                              </w:rPr>
                              <w:t>Teplárna České Budějovice, a.s.</w:t>
                            </w:r>
                          </w:p>
                          <w:p w:rsidR="00B77442" w:rsidRPr="00A07C8E" w:rsidRDefault="00B77442" w:rsidP="00C3415D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07C8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Ing. Václav Král – předseda představenstva</w:t>
                            </w:r>
                          </w:p>
                          <w:p w:rsidR="00B77442" w:rsidRPr="00A07C8E" w:rsidRDefault="00B77442" w:rsidP="00C3415D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07C8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Mgr. Martin Žahourek, člen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256.4pt;margin-top:.35pt;width:219.95pt;height:7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">
                <v:textbox>
                  <w:txbxContent>
                    <w:p w:rsidR="00B77442" w:rsidRPr="00A07C8E" w:rsidRDefault="00B77442" w:rsidP="005F0094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B77442" w:rsidRPr="00A07C8E" w:rsidRDefault="00B77442" w:rsidP="005F0094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A07C8E">
                        <w:rPr>
                          <w:rFonts w:ascii="Tahoma" w:hAnsi="Tahoma" w:cs="Tahoma"/>
                        </w:rPr>
                        <w:t>Kupující</w:t>
                      </w:r>
                    </w:p>
                    <w:p w:rsidR="00B77442" w:rsidRPr="00A07C8E" w:rsidRDefault="00B77442" w:rsidP="00C3415D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A07C8E">
                        <w:rPr>
                          <w:rFonts w:ascii="Tahoma" w:hAnsi="Tahoma" w:cs="Tahoma"/>
                        </w:rPr>
                        <w:t>Teplárna České Budějovice, a.s.</w:t>
                      </w:r>
                    </w:p>
                    <w:p w:rsidR="00B77442" w:rsidRPr="00A07C8E" w:rsidRDefault="00B77442" w:rsidP="00C3415D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07C8E">
                        <w:rPr>
                          <w:rFonts w:ascii="Tahoma" w:hAnsi="Tahoma" w:cs="Tahoma"/>
                          <w:sz w:val="16"/>
                          <w:szCs w:val="16"/>
                        </w:rPr>
                        <w:t>Ing. Václav Král – předseda představenstva</w:t>
                      </w:r>
                    </w:p>
                    <w:p w:rsidR="00B77442" w:rsidRPr="00A07C8E" w:rsidRDefault="00B77442" w:rsidP="00C3415D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07C8E">
                        <w:rPr>
                          <w:rFonts w:ascii="Tahoma" w:hAnsi="Tahoma" w:cs="Tahoma"/>
                          <w:sz w:val="16"/>
                          <w:szCs w:val="16"/>
                        </w:rPr>
                        <w:t>Mgr. Martin Žahourek, člen představenstva</w:t>
                      </w:r>
                    </w:p>
                  </w:txbxContent>
                </v:textbox>
              </v:shape>
            </w:pict>
          </mc:Fallback>
        </mc:AlternateContent>
      </w:r>
    </w:p>
    <w:p w:rsidR="00AC181C" w:rsidRPr="00A07C8E" w:rsidRDefault="00AC181C" w:rsidP="00A65C0F">
      <w:pPr>
        <w:pStyle w:val="Nadpis1"/>
        <w:numPr>
          <w:ilvl w:val="0"/>
          <w:numId w:val="0"/>
        </w:numPr>
        <w:rPr>
          <w:rFonts w:ascii="Verdana" w:hAnsi="Verdana"/>
        </w:rPr>
      </w:pPr>
    </w:p>
    <w:p w:rsidR="00A06193" w:rsidRPr="00A07C8E" w:rsidRDefault="00A06193" w:rsidP="00A06193">
      <w:pPr>
        <w:rPr>
          <w:rFonts w:ascii="Verdana" w:hAnsi="Verdana"/>
        </w:rPr>
      </w:pPr>
    </w:p>
    <w:p w:rsidR="00A06193" w:rsidRPr="00A07C8E" w:rsidRDefault="00A06193" w:rsidP="00A06193">
      <w:pPr>
        <w:rPr>
          <w:rFonts w:ascii="Verdana" w:hAnsi="Verdana"/>
        </w:rPr>
      </w:pPr>
    </w:p>
    <w:p w:rsidR="00843195" w:rsidRPr="00A07C8E" w:rsidRDefault="00843195" w:rsidP="00931A7E">
      <w:pPr>
        <w:pStyle w:val="Nadpis1"/>
        <w:numPr>
          <w:ilvl w:val="0"/>
          <w:numId w:val="0"/>
        </w:numPr>
        <w:jc w:val="left"/>
        <w:rPr>
          <w:rFonts w:ascii="Verdana" w:hAnsi="Verdana"/>
          <w:sz w:val="20"/>
        </w:rPr>
      </w:pPr>
    </w:p>
    <w:sectPr w:rsidR="00843195" w:rsidRPr="00A07C8E" w:rsidSect="00B616D1">
      <w:headerReference w:type="default" r:id="rId8"/>
      <w:footerReference w:type="default" r:id="rId9"/>
      <w:pgSz w:w="11906" w:h="16838"/>
      <w:pgMar w:top="993" w:right="1274" w:bottom="1417" w:left="1134" w:header="851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442" w:rsidRDefault="00B77442">
      <w:r>
        <w:separator/>
      </w:r>
    </w:p>
  </w:endnote>
  <w:endnote w:type="continuationSeparator" w:id="0">
    <w:p w:rsidR="00B77442" w:rsidRDefault="00B7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42" w:rsidRPr="00A07C8E" w:rsidRDefault="00B77442" w:rsidP="00D1647C">
    <w:pPr>
      <w:pStyle w:val="Zpat"/>
      <w:tabs>
        <w:tab w:val="clear" w:pos="9072"/>
        <w:tab w:val="right" w:pos="10631"/>
      </w:tabs>
      <w:rPr>
        <w:rStyle w:val="slostrnky"/>
        <w:rFonts w:ascii="Roboto" w:hAnsi="Roboto" w:cs="Calibri"/>
        <w:sz w:val="16"/>
      </w:rPr>
    </w:pPr>
    <w:r>
      <w:rPr>
        <w:rFonts w:cs="Calibri"/>
        <w:sz w:val="16"/>
      </w:rPr>
      <w:tab/>
    </w:r>
    <w:r>
      <w:rPr>
        <w:rFonts w:cs="Calibri"/>
        <w:sz w:val="16"/>
      </w:rPr>
      <w:tab/>
    </w:r>
    <w:r w:rsidRPr="00A07C8E">
      <w:rPr>
        <w:rFonts w:ascii="Roboto" w:hAnsi="Roboto" w:cs="Calibri"/>
        <w:sz w:val="16"/>
      </w:rPr>
      <w:t xml:space="preserve">Strana: </w:t>
    </w:r>
    <w:r w:rsidRPr="00A07C8E">
      <w:rPr>
        <w:rStyle w:val="slostrnky"/>
        <w:rFonts w:ascii="Roboto" w:hAnsi="Roboto" w:cs="Calibri"/>
        <w:sz w:val="16"/>
      </w:rPr>
      <w:fldChar w:fldCharType="begin"/>
    </w:r>
    <w:r w:rsidRPr="00A07C8E">
      <w:rPr>
        <w:rStyle w:val="slostrnky"/>
        <w:rFonts w:ascii="Roboto" w:hAnsi="Roboto" w:cs="Calibri"/>
        <w:sz w:val="16"/>
      </w:rPr>
      <w:instrText xml:space="preserve"> PAGE </w:instrText>
    </w:r>
    <w:r w:rsidRPr="00A07C8E">
      <w:rPr>
        <w:rStyle w:val="slostrnky"/>
        <w:rFonts w:ascii="Roboto" w:hAnsi="Roboto" w:cs="Calibri"/>
        <w:sz w:val="16"/>
      </w:rPr>
      <w:fldChar w:fldCharType="separate"/>
    </w:r>
    <w:r w:rsidR="00CA3796">
      <w:rPr>
        <w:rStyle w:val="slostrnky"/>
        <w:rFonts w:ascii="Roboto" w:hAnsi="Roboto" w:cs="Calibri"/>
        <w:noProof/>
        <w:sz w:val="16"/>
      </w:rPr>
      <w:t>4</w:t>
    </w:r>
    <w:r w:rsidRPr="00A07C8E">
      <w:rPr>
        <w:rStyle w:val="slostrnky"/>
        <w:rFonts w:ascii="Roboto" w:hAnsi="Roboto" w:cs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442" w:rsidRDefault="00B77442">
      <w:r>
        <w:separator/>
      </w:r>
    </w:p>
  </w:footnote>
  <w:footnote w:type="continuationSeparator" w:id="0">
    <w:p w:rsidR="00B77442" w:rsidRDefault="00B77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42" w:rsidRDefault="00B77442" w:rsidP="00DA3230">
    <w:pPr>
      <w:pStyle w:val="Zhlav"/>
      <w:rPr>
        <w:rFonts w:ascii="Roboto" w:hAnsi="Roboto" w:cs="Calibri"/>
        <w:color w:val="1F497D" w:themeColor="text2"/>
        <w:spacing w:val="-4"/>
        <w:sz w:val="16"/>
      </w:rPr>
    </w:pPr>
    <w:r w:rsidRPr="00633C53">
      <w:rPr>
        <w:noProof/>
      </w:rPr>
      <w:drawing>
        <wp:inline distT="0" distB="0" distL="0" distR="0">
          <wp:extent cx="2619375" cy="457200"/>
          <wp:effectExtent l="0" t="0" r="9525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7442" w:rsidRDefault="00CA3796" w:rsidP="00DA3230">
    <w:pPr>
      <w:pStyle w:val="Zhlav"/>
      <w:rPr>
        <w:rFonts w:ascii="Roboto" w:hAnsi="Roboto" w:cs="Calibri"/>
        <w:color w:val="1F497D" w:themeColor="text2"/>
        <w:spacing w:val="-4"/>
        <w:sz w:val="16"/>
      </w:rPr>
    </w:pPr>
    <w:r>
      <w:rPr>
        <w:noProof/>
      </w:rPr>
      <w:pict>
        <v:rect id="_x0000_i1025" style="width:0;height:1.5pt" o:hralign="center" o:hrstd="t" o:hr="t" fillcolor="#a0a0a0" stroked="f"/>
      </w:pict>
    </w:r>
  </w:p>
  <w:p w:rsidR="00B77442" w:rsidRDefault="00B77442" w:rsidP="00DA3230">
    <w:pPr>
      <w:pStyle w:val="Zhlav"/>
      <w:rPr>
        <w:rFonts w:ascii="Roboto" w:hAnsi="Roboto" w:cs="Calibri"/>
        <w:color w:val="1F497D" w:themeColor="text2"/>
        <w:spacing w:val="-4"/>
        <w:sz w:val="16"/>
      </w:rPr>
    </w:pPr>
  </w:p>
  <w:p w:rsidR="00B77442" w:rsidRPr="00801F6D" w:rsidRDefault="00B77442" w:rsidP="00DA3230">
    <w:pPr>
      <w:pStyle w:val="Zhlav"/>
      <w:rPr>
        <w:rFonts w:ascii="Roboto" w:hAnsi="Roboto" w:cs="Calibri"/>
        <w:color w:val="1F497D" w:themeColor="text2"/>
        <w:spacing w:val="-4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1CC9"/>
    <w:multiLevelType w:val="multilevel"/>
    <w:tmpl w:val="EC6EC0D6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3F7E8D"/>
    <w:multiLevelType w:val="singleLevel"/>
    <w:tmpl w:val="1FCE7E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1E5602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D4061C"/>
    <w:multiLevelType w:val="hybridMultilevel"/>
    <w:tmpl w:val="53B84C22"/>
    <w:lvl w:ilvl="0" w:tplc="1602C11A">
      <w:start w:val="1"/>
      <w:numFmt w:val="bullet"/>
      <w:pStyle w:val="Odrka1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-"/>
      <w:lvlJc w:val="left"/>
      <w:pPr>
        <w:tabs>
          <w:tab w:val="num" w:pos="1837"/>
        </w:tabs>
        <w:ind w:left="1818" w:hanging="341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2B807748"/>
    <w:multiLevelType w:val="hybridMultilevel"/>
    <w:tmpl w:val="E0EA0B30"/>
    <w:lvl w:ilvl="0" w:tplc="C594372C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5F36C3F"/>
    <w:multiLevelType w:val="hybridMultilevel"/>
    <w:tmpl w:val="5FC6C678"/>
    <w:lvl w:ilvl="0" w:tplc="66460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94CE5"/>
    <w:multiLevelType w:val="multilevel"/>
    <w:tmpl w:val="CB62E35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DB75FE5"/>
    <w:multiLevelType w:val="hybridMultilevel"/>
    <w:tmpl w:val="E76807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40775"/>
    <w:multiLevelType w:val="singleLevel"/>
    <w:tmpl w:val="6F80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9" w15:restartNumberingAfterBreak="0">
    <w:nsid w:val="58F62D11"/>
    <w:multiLevelType w:val="singleLevel"/>
    <w:tmpl w:val="349CA1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E3016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45B1360"/>
    <w:multiLevelType w:val="hybridMultilevel"/>
    <w:tmpl w:val="65922418"/>
    <w:lvl w:ilvl="0" w:tplc="F2D0A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B10B8"/>
    <w:multiLevelType w:val="singleLevel"/>
    <w:tmpl w:val="BE5073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13" w15:restartNumberingAfterBreak="0">
    <w:nsid w:val="799A5CD4"/>
    <w:multiLevelType w:val="singleLevel"/>
    <w:tmpl w:val="6F80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4" w15:restartNumberingAfterBreak="0">
    <w:nsid w:val="7B193510"/>
    <w:multiLevelType w:val="hybridMultilevel"/>
    <w:tmpl w:val="AED6EE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9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13"/>
  </w:num>
  <w:num w:numId="10">
    <w:abstractNumId w:val="5"/>
  </w:num>
  <w:num w:numId="11">
    <w:abstractNumId w:val="11"/>
  </w:num>
  <w:num w:numId="12">
    <w:abstractNumId w:val="14"/>
  </w:num>
  <w:num w:numId="13">
    <w:abstractNumId w:val="4"/>
  </w:num>
  <w:num w:numId="14">
    <w:abstractNumId w:val="10"/>
  </w:num>
  <w:num w:numId="1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94"/>
    <w:rsid w:val="00000F50"/>
    <w:rsid w:val="00002963"/>
    <w:rsid w:val="000132CA"/>
    <w:rsid w:val="0001449B"/>
    <w:rsid w:val="00016DB6"/>
    <w:rsid w:val="000212D4"/>
    <w:rsid w:val="000226B5"/>
    <w:rsid w:val="00024E09"/>
    <w:rsid w:val="000446FA"/>
    <w:rsid w:val="00046350"/>
    <w:rsid w:val="000652C5"/>
    <w:rsid w:val="000732BF"/>
    <w:rsid w:val="00075FB2"/>
    <w:rsid w:val="000764AC"/>
    <w:rsid w:val="00077E64"/>
    <w:rsid w:val="00084E2A"/>
    <w:rsid w:val="000856DA"/>
    <w:rsid w:val="00095917"/>
    <w:rsid w:val="00096F17"/>
    <w:rsid w:val="000A281E"/>
    <w:rsid w:val="000A6397"/>
    <w:rsid w:val="000A6B47"/>
    <w:rsid w:val="000B6E07"/>
    <w:rsid w:val="000B709E"/>
    <w:rsid w:val="000B720F"/>
    <w:rsid w:val="000C45D3"/>
    <w:rsid w:val="000C56BB"/>
    <w:rsid w:val="000D433C"/>
    <w:rsid w:val="000E0258"/>
    <w:rsid w:val="000E0385"/>
    <w:rsid w:val="000E790D"/>
    <w:rsid w:val="00106A8D"/>
    <w:rsid w:val="001114D2"/>
    <w:rsid w:val="00125B41"/>
    <w:rsid w:val="001306A6"/>
    <w:rsid w:val="00132F16"/>
    <w:rsid w:val="0013473C"/>
    <w:rsid w:val="00140753"/>
    <w:rsid w:val="001471E2"/>
    <w:rsid w:val="001649EA"/>
    <w:rsid w:val="00166E31"/>
    <w:rsid w:val="0019365D"/>
    <w:rsid w:val="001A0694"/>
    <w:rsid w:val="001A192B"/>
    <w:rsid w:val="001B6357"/>
    <w:rsid w:val="001B70AB"/>
    <w:rsid w:val="001C2444"/>
    <w:rsid w:val="001C5429"/>
    <w:rsid w:val="001E0219"/>
    <w:rsid w:val="001E4A63"/>
    <w:rsid w:val="001F1B6A"/>
    <w:rsid w:val="001F21B6"/>
    <w:rsid w:val="001F2706"/>
    <w:rsid w:val="001F47D8"/>
    <w:rsid w:val="00212B23"/>
    <w:rsid w:val="002134D8"/>
    <w:rsid w:val="00215ABA"/>
    <w:rsid w:val="00226630"/>
    <w:rsid w:val="00233A47"/>
    <w:rsid w:val="00235959"/>
    <w:rsid w:val="00236751"/>
    <w:rsid w:val="00251CAA"/>
    <w:rsid w:val="00254B59"/>
    <w:rsid w:val="00255731"/>
    <w:rsid w:val="00255D20"/>
    <w:rsid w:val="00257467"/>
    <w:rsid w:val="002720B5"/>
    <w:rsid w:val="002722B1"/>
    <w:rsid w:val="00284895"/>
    <w:rsid w:val="0029232A"/>
    <w:rsid w:val="002946A3"/>
    <w:rsid w:val="002A30E5"/>
    <w:rsid w:val="002A33C5"/>
    <w:rsid w:val="002A7294"/>
    <w:rsid w:val="002D2DDB"/>
    <w:rsid w:val="002D3348"/>
    <w:rsid w:val="002E4E42"/>
    <w:rsid w:val="00302A79"/>
    <w:rsid w:val="00302F47"/>
    <w:rsid w:val="00307C8C"/>
    <w:rsid w:val="00314572"/>
    <w:rsid w:val="00331776"/>
    <w:rsid w:val="00356F37"/>
    <w:rsid w:val="00361B26"/>
    <w:rsid w:val="0036576E"/>
    <w:rsid w:val="00365D27"/>
    <w:rsid w:val="00380579"/>
    <w:rsid w:val="00391A30"/>
    <w:rsid w:val="003A07EE"/>
    <w:rsid w:val="003B0CD5"/>
    <w:rsid w:val="003C4964"/>
    <w:rsid w:val="003D2C1C"/>
    <w:rsid w:val="003D4B0F"/>
    <w:rsid w:val="003D5BC9"/>
    <w:rsid w:val="003E1FB8"/>
    <w:rsid w:val="003E6865"/>
    <w:rsid w:val="003F1523"/>
    <w:rsid w:val="003F27BF"/>
    <w:rsid w:val="003F7DFD"/>
    <w:rsid w:val="00414999"/>
    <w:rsid w:val="00422530"/>
    <w:rsid w:val="00423C7D"/>
    <w:rsid w:val="00434DEF"/>
    <w:rsid w:val="00453B00"/>
    <w:rsid w:val="00456117"/>
    <w:rsid w:val="00456D44"/>
    <w:rsid w:val="004668F1"/>
    <w:rsid w:val="004669C2"/>
    <w:rsid w:val="0046737E"/>
    <w:rsid w:val="00474DE6"/>
    <w:rsid w:val="0048664A"/>
    <w:rsid w:val="00487B85"/>
    <w:rsid w:val="004919CA"/>
    <w:rsid w:val="004923D7"/>
    <w:rsid w:val="004C69A1"/>
    <w:rsid w:val="004D11CA"/>
    <w:rsid w:val="004D585E"/>
    <w:rsid w:val="004F1752"/>
    <w:rsid w:val="004F4716"/>
    <w:rsid w:val="004F6F15"/>
    <w:rsid w:val="00520D6B"/>
    <w:rsid w:val="00544802"/>
    <w:rsid w:val="005502BF"/>
    <w:rsid w:val="00553E18"/>
    <w:rsid w:val="0055513D"/>
    <w:rsid w:val="00557D5B"/>
    <w:rsid w:val="00562025"/>
    <w:rsid w:val="00582C42"/>
    <w:rsid w:val="005A07AC"/>
    <w:rsid w:val="005A0C42"/>
    <w:rsid w:val="005A3B89"/>
    <w:rsid w:val="005B10B0"/>
    <w:rsid w:val="005C0447"/>
    <w:rsid w:val="005C4FE3"/>
    <w:rsid w:val="005C54D9"/>
    <w:rsid w:val="005C57A8"/>
    <w:rsid w:val="005C7257"/>
    <w:rsid w:val="005D7D37"/>
    <w:rsid w:val="005E4E4A"/>
    <w:rsid w:val="005E5F00"/>
    <w:rsid w:val="005E5F9C"/>
    <w:rsid w:val="005F0094"/>
    <w:rsid w:val="005F5FAD"/>
    <w:rsid w:val="005F6294"/>
    <w:rsid w:val="006043E6"/>
    <w:rsid w:val="00615BEE"/>
    <w:rsid w:val="006371AC"/>
    <w:rsid w:val="0064381B"/>
    <w:rsid w:val="006438F3"/>
    <w:rsid w:val="00652008"/>
    <w:rsid w:val="0065539D"/>
    <w:rsid w:val="00662844"/>
    <w:rsid w:val="00666A9B"/>
    <w:rsid w:val="0067019A"/>
    <w:rsid w:val="006706FC"/>
    <w:rsid w:val="0067119A"/>
    <w:rsid w:val="006725ED"/>
    <w:rsid w:val="00673A6A"/>
    <w:rsid w:val="006B1C61"/>
    <w:rsid w:val="006B5623"/>
    <w:rsid w:val="006C4F10"/>
    <w:rsid w:val="006C6B24"/>
    <w:rsid w:val="006D674A"/>
    <w:rsid w:val="006F5B22"/>
    <w:rsid w:val="00702442"/>
    <w:rsid w:val="007078A0"/>
    <w:rsid w:val="007167A4"/>
    <w:rsid w:val="00717E33"/>
    <w:rsid w:val="007220C4"/>
    <w:rsid w:val="007326A3"/>
    <w:rsid w:val="00734555"/>
    <w:rsid w:val="0074027D"/>
    <w:rsid w:val="007526E9"/>
    <w:rsid w:val="00764E43"/>
    <w:rsid w:val="0076684F"/>
    <w:rsid w:val="007725D5"/>
    <w:rsid w:val="00780F4F"/>
    <w:rsid w:val="00781481"/>
    <w:rsid w:val="00781D64"/>
    <w:rsid w:val="007863A3"/>
    <w:rsid w:val="007946C8"/>
    <w:rsid w:val="00797343"/>
    <w:rsid w:val="007B6602"/>
    <w:rsid w:val="007B69B3"/>
    <w:rsid w:val="007B6DA6"/>
    <w:rsid w:val="007B7E0C"/>
    <w:rsid w:val="007C4918"/>
    <w:rsid w:val="007D42E5"/>
    <w:rsid w:val="007F3A4A"/>
    <w:rsid w:val="007F6FC9"/>
    <w:rsid w:val="00801F6D"/>
    <w:rsid w:val="008109EA"/>
    <w:rsid w:val="00821806"/>
    <w:rsid w:val="00826434"/>
    <w:rsid w:val="00827122"/>
    <w:rsid w:val="0082753F"/>
    <w:rsid w:val="00831F1E"/>
    <w:rsid w:val="00833DA9"/>
    <w:rsid w:val="0083418E"/>
    <w:rsid w:val="00843195"/>
    <w:rsid w:val="00852107"/>
    <w:rsid w:val="00855364"/>
    <w:rsid w:val="00863CB0"/>
    <w:rsid w:val="008643B7"/>
    <w:rsid w:val="00875506"/>
    <w:rsid w:val="0088034B"/>
    <w:rsid w:val="008824DD"/>
    <w:rsid w:val="00883E95"/>
    <w:rsid w:val="008A028D"/>
    <w:rsid w:val="008B2AB3"/>
    <w:rsid w:val="008C18B7"/>
    <w:rsid w:val="008C1D02"/>
    <w:rsid w:val="008D2F4B"/>
    <w:rsid w:val="008D3700"/>
    <w:rsid w:val="008D6870"/>
    <w:rsid w:val="008D6AC6"/>
    <w:rsid w:val="008D6F47"/>
    <w:rsid w:val="008E1DE4"/>
    <w:rsid w:val="00900B6B"/>
    <w:rsid w:val="00900BB5"/>
    <w:rsid w:val="009025F8"/>
    <w:rsid w:val="00905666"/>
    <w:rsid w:val="009137E7"/>
    <w:rsid w:val="0091600F"/>
    <w:rsid w:val="00916D6C"/>
    <w:rsid w:val="00927DD1"/>
    <w:rsid w:val="00931A7E"/>
    <w:rsid w:val="0093524F"/>
    <w:rsid w:val="00936EAC"/>
    <w:rsid w:val="00941D3D"/>
    <w:rsid w:val="00944DCD"/>
    <w:rsid w:val="00945FA1"/>
    <w:rsid w:val="0095545C"/>
    <w:rsid w:val="00956FC9"/>
    <w:rsid w:val="00956FCE"/>
    <w:rsid w:val="00964FBA"/>
    <w:rsid w:val="0096530A"/>
    <w:rsid w:val="00972CC8"/>
    <w:rsid w:val="0099440E"/>
    <w:rsid w:val="00995369"/>
    <w:rsid w:val="009A0969"/>
    <w:rsid w:val="009B4BC7"/>
    <w:rsid w:val="009C0ECE"/>
    <w:rsid w:val="009C144C"/>
    <w:rsid w:val="009D6096"/>
    <w:rsid w:val="009D7914"/>
    <w:rsid w:val="009F2645"/>
    <w:rsid w:val="00A055A8"/>
    <w:rsid w:val="00A05C2B"/>
    <w:rsid w:val="00A06193"/>
    <w:rsid w:val="00A06F64"/>
    <w:rsid w:val="00A07C8E"/>
    <w:rsid w:val="00A10877"/>
    <w:rsid w:val="00A178B2"/>
    <w:rsid w:val="00A213B6"/>
    <w:rsid w:val="00A27D0A"/>
    <w:rsid w:val="00A33B71"/>
    <w:rsid w:val="00A34618"/>
    <w:rsid w:val="00A36684"/>
    <w:rsid w:val="00A40861"/>
    <w:rsid w:val="00A44CA1"/>
    <w:rsid w:val="00A4519F"/>
    <w:rsid w:val="00A568F4"/>
    <w:rsid w:val="00A56AE9"/>
    <w:rsid w:val="00A628DE"/>
    <w:rsid w:val="00A65C0F"/>
    <w:rsid w:val="00A70137"/>
    <w:rsid w:val="00A75EAA"/>
    <w:rsid w:val="00A804B3"/>
    <w:rsid w:val="00A97D93"/>
    <w:rsid w:val="00AA12EC"/>
    <w:rsid w:val="00AC181C"/>
    <w:rsid w:val="00AC1A38"/>
    <w:rsid w:val="00AC2B84"/>
    <w:rsid w:val="00AC434E"/>
    <w:rsid w:val="00AC7F1B"/>
    <w:rsid w:val="00AD2510"/>
    <w:rsid w:val="00AE023D"/>
    <w:rsid w:val="00AF10FC"/>
    <w:rsid w:val="00AF2B82"/>
    <w:rsid w:val="00AF464E"/>
    <w:rsid w:val="00B055B2"/>
    <w:rsid w:val="00B05CE5"/>
    <w:rsid w:val="00B13EC3"/>
    <w:rsid w:val="00B20166"/>
    <w:rsid w:val="00B2489C"/>
    <w:rsid w:val="00B279AF"/>
    <w:rsid w:val="00B30692"/>
    <w:rsid w:val="00B307A3"/>
    <w:rsid w:val="00B3188E"/>
    <w:rsid w:val="00B33A03"/>
    <w:rsid w:val="00B37E38"/>
    <w:rsid w:val="00B554A5"/>
    <w:rsid w:val="00B5569F"/>
    <w:rsid w:val="00B61404"/>
    <w:rsid w:val="00B6143F"/>
    <w:rsid w:val="00B616D1"/>
    <w:rsid w:val="00B76D0B"/>
    <w:rsid w:val="00B77442"/>
    <w:rsid w:val="00B82A0C"/>
    <w:rsid w:val="00B96BB9"/>
    <w:rsid w:val="00BA3F91"/>
    <w:rsid w:val="00BA5DE2"/>
    <w:rsid w:val="00BA6BDA"/>
    <w:rsid w:val="00BB3DD1"/>
    <w:rsid w:val="00BB4CA9"/>
    <w:rsid w:val="00BB6B0B"/>
    <w:rsid w:val="00BC3BA8"/>
    <w:rsid w:val="00BC7E60"/>
    <w:rsid w:val="00BD6E9E"/>
    <w:rsid w:val="00BE2B3E"/>
    <w:rsid w:val="00BE3118"/>
    <w:rsid w:val="00BE33F0"/>
    <w:rsid w:val="00BE587C"/>
    <w:rsid w:val="00BF635B"/>
    <w:rsid w:val="00BF79A3"/>
    <w:rsid w:val="00C04F95"/>
    <w:rsid w:val="00C11D55"/>
    <w:rsid w:val="00C150B3"/>
    <w:rsid w:val="00C3415D"/>
    <w:rsid w:val="00C3732C"/>
    <w:rsid w:val="00C43400"/>
    <w:rsid w:val="00C51DB5"/>
    <w:rsid w:val="00C57981"/>
    <w:rsid w:val="00C61322"/>
    <w:rsid w:val="00C71EB6"/>
    <w:rsid w:val="00C7457F"/>
    <w:rsid w:val="00C75583"/>
    <w:rsid w:val="00C76359"/>
    <w:rsid w:val="00C775D7"/>
    <w:rsid w:val="00C82567"/>
    <w:rsid w:val="00C86D6F"/>
    <w:rsid w:val="00C90442"/>
    <w:rsid w:val="00C93267"/>
    <w:rsid w:val="00C93441"/>
    <w:rsid w:val="00C94507"/>
    <w:rsid w:val="00C96CB8"/>
    <w:rsid w:val="00C97B12"/>
    <w:rsid w:val="00CA1A90"/>
    <w:rsid w:val="00CA3796"/>
    <w:rsid w:val="00CA574F"/>
    <w:rsid w:val="00CA638B"/>
    <w:rsid w:val="00CB4DA0"/>
    <w:rsid w:val="00CB6048"/>
    <w:rsid w:val="00CB67BB"/>
    <w:rsid w:val="00CC0EE5"/>
    <w:rsid w:val="00CD2B8E"/>
    <w:rsid w:val="00CD4A3E"/>
    <w:rsid w:val="00CD7156"/>
    <w:rsid w:val="00CE7549"/>
    <w:rsid w:val="00CF05F7"/>
    <w:rsid w:val="00CF0B9F"/>
    <w:rsid w:val="00CF1076"/>
    <w:rsid w:val="00D0163E"/>
    <w:rsid w:val="00D01937"/>
    <w:rsid w:val="00D03858"/>
    <w:rsid w:val="00D06818"/>
    <w:rsid w:val="00D102B4"/>
    <w:rsid w:val="00D11376"/>
    <w:rsid w:val="00D13287"/>
    <w:rsid w:val="00D1647C"/>
    <w:rsid w:val="00D2116F"/>
    <w:rsid w:val="00D21CB4"/>
    <w:rsid w:val="00D45358"/>
    <w:rsid w:val="00D6714A"/>
    <w:rsid w:val="00D70FCF"/>
    <w:rsid w:val="00D7149C"/>
    <w:rsid w:val="00D72E1E"/>
    <w:rsid w:val="00D757BA"/>
    <w:rsid w:val="00D91F59"/>
    <w:rsid w:val="00D921D4"/>
    <w:rsid w:val="00D94222"/>
    <w:rsid w:val="00DA23C6"/>
    <w:rsid w:val="00DA3230"/>
    <w:rsid w:val="00DB624D"/>
    <w:rsid w:val="00DC2D95"/>
    <w:rsid w:val="00DC4A8E"/>
    <w:rsid w:val="00DC50CA"/>
    <w:rsid w:val="00DE1843"/>
    <w:rsid w:val="00DE2493"/>
    <w:rsid w:val="00DE3202"/>
    <w:rsid w:val="00DE4CFA"/>
    <w:rsid w:val="00DE7A29"/>
    <w:rsid w:val="00DF563C"/>
    <w:rsid w:val="00E07529"/>
    <w:rsid w:val="00E11B91"/>
    <w:rsid w:val="00E1221E"/>
    <w:rsid w:val="00E13FF7"/>
    <w:rsid w:val="00E171E2"/>
    <w:rsid w:val="00E25952"/>
    <w:rsid w:val="00E25F1A"/>
    <w:rsid w:val="00E37466"/>
    <w:rsid w:val="00E37E37"/>
    <w:rsid w:val="00E44E23"/>
    <w:rsid w:val="00E5140B"/>
    <w:rsid w:val="00E51E28"/>
    <w:rsid w:val="00E6057A"/>
    <w:rsid w:val="00E663C5"/>
    <w:rsid w:val="00E731C2"/>
    <w:rsid w:val="00E901FE"/>
    <w:rsid w:val="00E90692"/>
    <w:rsid w:val="00E96461"/>
    <w:rsid w:val="00EA444F"/>
    <w:rsid w:val="00EA4516"/>
    <w:rsid w:val="00EA6B7D"/>
    <w:rsid w:val="00EA6CE2"/>
    <w:rsid w:val="00EB493B"/>
    <w:rsid w:val="00EC1E02"/>
    <w:rsid w:val="00EC4089"/>
    <w:rsid w:val="00EC4923"/>
    <w:rsid w:val="00ED3378"/>
    <w:rsid w:val="00ED71E9"/>
    <w:rsid w:val="00EE1B26"/>
    <w:rsid w:val="00EE2F5D"/>
    <w:rsid w:val="00EE4406"/>
    <w:rsid w:val="00EF2E74"/>
    <w:rsid w:val="00F25116"/>
    <w:rsid w:val="00F272E1"/>
    <w:rsid w:val="00F31B56"/>
    <w:rsid w:val="00F34D91"/>
    <w:rsid w:val="00F379F4"/>
    <w:rsid w:val="00F40CCC"/>
    <w:rsid w:val="00F4264E"/>
    <w:rsid w:val="00F42CA9"/>
    <w:rsid w:val="00F43BEA"/>
    <w:rsid w:val="00F631A3"/>
    <w:rsid w:val="00F65FB8"/>
    <w:rsid w:val="00F67865"/>
    <w:rsid w:val="00F67B54"/>
    <w:rsid w:val="00F74F72"/>
    <w:rsid w:val="00F80320"/>
    <w:rsid w:val="00F8339A"/>
    <w:rsid w:val="00F93652"/>
    <w:rsid w:val="00FA00DB"/>
    <w:rsid w:val="00FA68B3"/>
    <w:rsid w:val="00FB3C9B"/>
    <w:rsid w:val="00FC0644"/>
    <w:rsid w:val="00FC27C3"/>
    <w:rsid w:val="00FC52EA"/>
    <w:rsid w:val="00FD202E"/>
    <w:rsid w:val="00FD33A4"/>
    <w:rsid w:val="00FD3A93"/>
    <w:rsid w:val="00FD6805"/>
    <w:rsid w:val="00FD7034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2"/>
    <o:shapelayout v:ext="edit">
      <o:idmap v:ext="edit" data="1"/>
    </o:shapelayout>
  </w:shapeDefaults>
  <w:decimalSymbol w:val=","/>
  <w:listSeparator w:val=";"/>
  <w15:docId w15:val="{FF31C71A-69C0-46E8-9BA7-B55B6501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4CFA"/>
    <w:rPr>
      <w:rFonts w:ascii="Calibri" w:hAnsi="Calibri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E4CFA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04F95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C04F95"/>
    <w:pPr>
      <w:keepNext/>
      <w:numPr>
        <w:ilvl w:val="2"/>
        <w:numId w:val="1"/>
      </w:numPr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C04F95"/>
    <w:pPr>
      <w:keepNext/>
      <w:numPr>
        <w:ilvl w:val="3"/>
        <w:numId w:val="1"/>
      </w:numPr>
      <w:outlineLvl w:val="3"/>
    </w:pPr>
    <w:rPr>
      <w:rFonts w:ascii="Siemens Sans" w:hAnsi="Siemens Sans"/>
      <w:b/>
      <w:bCs/>
      <w:sz w:val="36"/>
    </w:rPr>
  </w:style>
  <w:style w:type="paragraph" w:styleId="Nadpis5">
    <w:name w:val="heading 5"/>
    <w:basedOn w:val="Normln"/>
    <w:next w:val="Normln"/>
    <w:link w:val="Nadpis5Char"/>
    <w:uiPriority w:val="99"/>
    <w:qFormat/>
    <w:rsid w:val="00C04F9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C04F9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C04F9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C04F9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04F95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C0447"/>
    <w:rPr>
      <w:rFonts w:ascii="Calibri" w:hAnsi="Calibri"/>
      <w:b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471E2"/>
    <w:rPr>
      <w:rFonts w:ascii="Calibri" w:hAnsi="Calibri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C0447"/>
    <w:rPr>
      <w:rFonts w:ascii="Calibri" w:hAnsi="Calibri"/>
      <w:b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C0447"/>
    <w:rPr>
      <w:rFonts w:ascii="Siemens Sans" w:hAnsi="Siemens Sans"/>
      <w:b/>
      <w:bCs/>
      <w:sz w:val="36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C0447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C0447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C044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C044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C0447"/>
    <w:rPr>
      <w:rFonts w:ascii="Calibri" w:hAnsi="Calibri" w:cs="Arial"/>
    </w:rPr>
  </w:style>
  <w:style w:type="paragraph" w:styleId="Zkladntext">
    <w:name w:val="Body Text"/>
    <w:basedOn w:val="Normln"/>
    <w:link w:val="ZkladntextChar"/>
    <w:uiPriority w:val="99"/>
    <w:rsid w:val="00C04F95"/>
    <w:rPr>
      <w:b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C0447"/>
    <w:rPr>
      <w:rFonts w:ascii="Calibri" w:hAnsi="Calibri" w:cs="Times New Roman"/>
      <w:sz w:val="20"/>
      <w:szCs w:val="20"/>
    </w:rPr>
  </w:style>
  <w:style w:type="paragraph" w:styleId="Zhlav">
    <w:name w:val="header"/>
    <w:aliases w:val="hd"/>
    <w:basedOn w:val="Normln"/>
    <w:link w:val="ZhlavChar"/>
    <w:uiPriority w:val="99"/>
    <w:rsid w:val="00C04F9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"/>
    <w:basedOn w:val="Standardnpsmoodstavce"/>
    <w:link w:val="Zhlav"/>
    <w:uiPriority w:val="99"/>
    <w:semiHidden/>
    <w:locked/>
    <w:rsid w:val="005C0447"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04F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C0447"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C04F95"/>
    <w:pPr>
      <w:tabs>
        <w:tab w:val="left" w:pos="1701"/>
      </w:tabs>
    </w:pPr>
    <w:rPr>
      <w:sz w:val="16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C0447"/>
    <w:rPr>
      <w:rFonts w:ascii="Calibri" w:hAnsi="Calibri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04F95"/>
    <w:rPr>
      <w:rFonts w:cs="Times New Roman"/>
    </w:rPr>
  </w:style>
  <w:style w:type="paragraph" w:customStyle="1" w:styleId="scfAnschrift">
    <w:name w:val="scfAnschrift"/>
    <w:basedOn w:val="Normln"/>
    <w:uiPriority w:val="99"/>
    <w:rsid w:val="00C04F95"/>
    <w:pPr>
      <w:widowControl w:val="0"/>
      <w:spacing w:line="-240" w:lineRule="auto"/>
    </w:pPr>
    <w:rPr>
      <w:sz w:val="22"/>
    </w:rPr>
  </w:style>
  <w:style w:type="paragraph" w:styleId="Zkladntext3">
    <w:name w:val="Body Text 3"/>
    <w:basedOn w:val="Normln"/>
    <w:link w:val="Zkladntext3Char"/>
    <w:uiPriority w:val="99"/>
    <w:rsid w:val="00C04F95"/>
    <w:rPr>
      <w:rFonts w:ascii="Siemens Sans" w:hAnsi="Siemens Sans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C0447"/>
    <w:rPr>
      <w:rFonts w:ascii="Calibri" w:hAnsi="Calibri" w:cs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C04F95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04F9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C0447"/>
    <w:rPr>
      <w:rFonts w:ascii="Calibri" w:hAnsi="Calibri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04F95"/>
    <w:pPr>
      <w:ind w:left="360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C0447"/>
    <w:rPr>
      <w:rFonts w:ascii="Calibri" w:hAnsi="Calibri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C04F95"/>
    <w:pPr>
      <w:ind w:left="360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C0447"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C04F95"/>
    <w:pPr>
      <w:ind w:left="390" w:firstLine="318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5C0447"/>
    <w:rPr>
      <w:rFonts w:ascii="Calibri" w:hAnsi="Calibri" w:cs="Times New Roman"/>
      <w:sz w:val="16"/>
      <w:szCs w:val="16"/>
    </w:rPr>
  </w:style>
  <w:style w:type="paragraph" w:styleId="Normlnweb">
    <w:name w:val="Normal (Web)"/>
    <w:basedOn w:val="Normln"/>
    <w:uiPriority w:val="99"/>
    <w:rsid w:val="00C04F9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A72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C0447"/>
    <w:rPr>
      <w:rFonts w:cs="Times New Roman"/>
      <w:sz w:val="2"/>
    </w:rPr>
  </w:style>
  <w:style w:type="paragraph" w:customStyle="1" w:styleId="SBSSmlouva">
    <w:name w:val="SBS Smlouva"/>
    <w:basedOn w:val="Normln"/>
    <w:uiPriority w:val="99"/>
    <w:rsid w:val="001F1B6A"/>
    <w:pPr>
      <w:spacing w:before="120"/>
    </w:pPr>
    <w:rPr>
      <w:sz w:val="22"/>
      <w:szCs w:val="24"/>
    </w:rPr>
  </w:style>
  <w:style w:type="table" w:styleId="Mkatabulky">
    <w:name w:val="Table Grid"/>
    <w:basedOn w:val="Normlntabulka"/>
    <w:uiPriority w:val="99"/>
    <w:rsid w:val="00D70FCF"/>
    <w:pPr>
      <w:spacing w:before="12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53B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C0447"/>
    <w:rPr>
      <w:rFonts w:ascii="Calibri" w:hAnsi="Calibri" w:cs="Times New Roman"/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6C6B2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C0447"/>
    <w:rPr>
      <w:rFonts w:cs="Times New Roman"/>
      <w:sz w:val="2"/>
    </w:rPr>
  </w:style>
  <w:style w:type="character" w:customStyle="1" w:styleId="platne1">
    <w:name w:val="platne1"/>
    <w:basedOn w:val="Standardnpsmoodstavce"/>
    <w:uiPriority w:val="99"/>
    <w:rsid w:val="0074027D"/>
    <w:rPr>
      <w:rFonts w:cs="Times New Roman"/>
    </w:rPr>
  </w:style>
  <w:style w:type="paragraph" w:customStyle="1" w:styleId="xl65">
    <w:name w:val="xl65"/>
    <w:basedOn w:val="Normln"/>
    <w:uiPriority w:val="99"/>
    <w:rsid w:val="00A05C2B"/>
    <w:pPr>
      <w:spacing w:before="100" w:beforeAutospacing="1" w:after="100" w:afterAutospacing="1"/>
    </w:pPr>
    <w:rPr>
      <w:rFonts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A05C2B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05C2B"/>
    <w:rPr>
      <w:rFonts w:cs="Times New Roman"/>
      <w:color w:val="800080"/>
      <w:u w:val="single"/>
    </w:rPr>
  </w:style>
  <w:style w:type="table" w:styleId="Tabulkajakoseznam1">
    <w:name w:val="Table List 1"/>
    <w:basedOn w:val="Normlntabulka"/>
    <w:uiPriority w:val="99"/>
    <w:rsid w:val="000226B5"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C93441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C93441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Siln">
    <w:name w:val="Strong"/>
    <w:basedOn w:val="Standardnpsmoodstavce"/>
    <w:uiPriority w:val="99"/>
    <w:qFormat/>
    <w:rsid w:val="00E51E28"/>
    <w:rPr>
      <w:rFonts w:cs="Times New Roman"/>
      <w:b/>
    </w:rPr>
  </w:style>
  <w:style w:type="paragraph" w:customStyle="1" w:styleId="Odrka1">
    <w:name w:val="Odrážka 1"/>
    <w:basedOn w:val="Normln"/>
    <w:uiPriority w:val="99"/>
    <w:rsid w:val="00EA6CE2"/>
    <w:pPr>
      <w:numPr>
        <w:numId w:val="2"/>
      </w:numPr>
      <w:spacing w:before="60"/>
      <w:jc w:val="both"/>
    </w:pPr>
    <w:rPr>
      <w:rFonts w:ascii="Siemens Sans" w:hAnsi="Siemens Sans"/>
      <w:color w:val="1F497D"/>
      <w:spacing w:val="-8"/>
      <w:sz w:val="22"/>
      <w:szCs w:val="24"/>
    </w:rPr>
  </w:style>
  <w:style w:type="paragraph" w:styleId="Bezmezer">
    <w:name w:val="No Spacing"/>
    <w:uiPriority w:val="1"/>
    <w:qFormat/>
    <w:rsid w:val="00A0619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/>
      <w:color w:val="4F81BD" w:themeColor="accent1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A06193"/>
    <w:pPr>
      <w:widowControl w:val="0"/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color w:val="4F81BD" w:themeColor="accent1"/>
      <w:sz w:val="22"/>
      <w:lang w:eastAsia="en-US"/>
    </w:rPr>
  </w:style>
  <w:style w:type="paragraph" w:styleId="Textvbloku">
    <w:name w:val="Block Text"/>
    <w:basedOn w:val="Normln"/>
    <w:locked/>
    <w:rsid w:val="005F0094"/>
    <w:pPr>
      <w:ind w:left="426" w:right="708"/>
      <w:jc w:val="both"/>
    </w:pPr>
    <w:rPr>
      <w:rFonts w:ascii="Times New Roman" w:hAnsi="Times New Roman"/>
      <w:b/>
      <w:color w:val="000000"/>
      <w:sz w:val="24"/>
      <w:szCs w:val="40"/>
    </w:rPr>
  </w:style>
  <w:style w:type="paragraph" w:customStyle="1" w:styleId="Default">
    <w:name w:val="Default"/>
    <w:uiPriority w:val="99"/>
    <w:rsid w:val="005F009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22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4BD4-9206-4C9A-B1D3-8BB1DC94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Teplárna České Budějovice, a.s.</Company>
  <LinksUpToDate>false</LinksUpToDate>
  <CharactersWithSpaces>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Petra.Kratochvilova@teplarna-cb.cz</dc:creator>
  <cp:lastModifiedBy>Langová Zuzana Mgr.</cp:lastModifiedBy>
  <cp:revision>2</cp:revision>
  <cp:lastPrinted>2013-11-18T09:37:00Z</cp:lastPrinted>
  <dcterms:created xsi:type="dcterms:W3CDTF">2019-12-17T08:01:00Z</dcterms:created>
  <dcterms:modified xsi:type="dcterms:W3CDTF">2019-12-17T08:01:00Z</dcterms:modified>
</cp:coreProperties>
</file>