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A5" w:rsidRDefault="00A71A3E" w:rsidP="001E03A5">
      <w:pPr>
        <w:pStyle w:val="Nzev"/>
        <w:jc w:val="left"/>
      </w:pPr>
      <w:r>
        <w:t>Příloha č. 2</w:t>
      </w:r>
      <w:r w:rsidR="001E03A5">
        <w:t xml:space="preserve"> k</w:t>
      </w:r>
      <w:r w:rsidR="002D1F82">
        <w:t xml:space="preserve"> Dodatku </w:t>
      </w:r>
      <w:r w:rsidR="001C7A51">
        <w:t>č. 7 n</w:t>
      </w:r>
      <w:bookmarkStart w:id="0" w:name="_GoBack"/>
      <w:bookmarkEnd w:id="0"/>
      <w:r w:rsidR="00356435">
        <w:t>ájemní smlouvy</w:t>
      </w:r>
      <w:r w:rsidR="001E03A5">
        <w:t xml:space="preserve"> </w:t>
      </w:r>
      <w:r w:rsidR="001E03A5" w:rsidRPr="00F04714">
        <w:t>ev. č</w:t>
      </w:r>
      <w:r w:rsidR="001E03A5" w:rsidRPr="009979DF">
        <w:t>. 201</w:t>
      </w:r>
      <w:r w:rsidR="00F04714" w:rsidRPr="009979DF">
        <w:t>5</w:t>
      </w:r>
      <w:r w:rsidR="001E03A5" w:rsidRPr="009979DF">
        <w:t>/</w:t>
      </w:r>
      <w:r w:rsidR="00356435" w:rsidRPr="009979DF">
        <w:t>004710</w:t>
      </w:r>
    </w:p>
    <w:p w:rsidR="001E03A5" w:rsidRPr="001E03A5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1E03A5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9B56A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</w:p>
    <w:p w:rsidR="009B56A0" w:rsidRP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9B56A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Vás v souladu s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: „</w:t>
      </w:r>
      <w:r w:rsidR="00D07794">
        <w:rPr>
          <w:rFonts w:ascii="Times New Roman" w:eastAsia="Calibri" w:hAnsi="Times New Roman" w:cs="Times New Roman"/>
          <w:i/>
          <w:iCs/>
        </w:rPr>
        <w:t>Dodatek č. 7</w:t>
      </w:r>
      <w:r w:rsidR="00356435">
        <w:rPr>
          <w:rFonts w:ascii="Times New Roman" w:eastAsia="Calibri" w:hAnsi="Times New Roman" w:cs="Times New Roman"/>
          <w:i/>
          <w:iCs/>
        </w:rPr>
        <w:t xml:space="preserve"> ke smlouvě</w:t>
      </w:r>
      <w:r w:rsidR="00F761F1">
        <w:rPr>
          <w:rFonts w:ascii="Times New Roman" w:eastAsia="Calibri" w:hAnsi="Times New Roman" w:cs="Times New Roman"/>
          <w:i/>
          <w:iCs/>
        </w:rPr>
        <w:t xml:space="preserve"> o nájmu nebytových prostor</w:t>
      </w:r>
      <w:r w:rsidR="001221E8">
        <w:rPr>
          <w:rFonts w:ascii="Times New Roman" w:eastAsia="Calibri" w:hAnsi="Times New Roman" w:cs="Times New Roman"/>
          <w:i/>
          <w:iCs/>
        </w:rPr>
        <w:t xml:space="preserve"> ev.</w:t>
      </w:r>
      <w:r w:rsidR="001221E8" w:rsidRPr="001221E8">
        <w:rPr>
          <w:rFonts w:ascii="Times New Roman" w:eastAsia="Calibri" w:hAnsi="Times New Roman" w:cs="Times New Roman"/>
          <w:i/>
          <w:iCs/>
        </w:rPr>
        <w:t>č</w:t>
      </w:r>
      <w:r w:rsidR="001221E8" w:rsidRPr="009979DF">
        <w:rPr>
          <w:rFonts w:ascii="Times New Roman" w:hAnsi="Times New Roman" w:cs="Times New Roman"/>
          <w:i/>
          <w:iCs/>
        </w:rPr>
        <w:t xml:space="preserve">. </w:t>
      </w:r>
      <w:r w:rsidR="002D1F82">
        <w:rPr>
          <w:rFonts w:ascii="Times New Roman" w:hAnsi="Times New Roman" w:cs="Times New Roman"/>
          <w:i/>
          <w:iCs/>
        </w:rPr>
        <w:t>2015/004710</w:t>
      </w:r>
      <w:r w:rsidRPr="009979D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mezi Vámi a statutárním městem Plzeň obsahuje prvek veřejné podpory de minimis ve výši</w:t>
      </w:r>
      <w:r w:rsidR="00923D05" w:rsidRPr="00FA78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77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400 406,34</w:t>
      </w:r>
      <w:r w:rsidR="00C75F81" w:rsidRPr="00B130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="00B1302F" w:rsidRPr="00B130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/rok</w:t>
      </w:r>
      <w:r w:rsidR="00C75F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D07794">
        <w:rPr>
          <w:rFonts w:ascii="Times New Roman" w:eastAsia="Times New Roman" w:hAnsi="Times New Roman" w:cs="Times New Roman"/>
          <w:sz w:val="24"/>
          <w:szCs w:val="24"/>
          <w:lang w:eastAsia="cs-CZ"/>
        </w:rPr>
        <w:t>:čtyřistatisícčtyřistašest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2D1F82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českých</w:t>
      </w:r>
      <w:r w:rsidR="00D07794">
        <w:rPr>
          <w:rFonts w:ascii="Times New Roman" w:eastAsia="Times New Roman" w:hAnsi="Times New Roman" w:cs="Times New Roman"/>
          <w:sz w:val="24"/>
          <w:szCs w:val="24"/>
          <w:lang w:eastAsia="cs-CZ"/>
        </w:rPr>
        <w:t>třicetčtyři</w:t>
      </w:r>
      <w:r w:rsidR="00EF2AC2">
        <w:rPr>
          <w:rFonts w:ascii="Times New Roman" w:eastAsia="Times New Roman" w:hAnsi="Times New Roman" w:cs="Times New Roman"/>
          <w:sz w:val="24"/>
          <w:szCs w:val="24"/>
          <w:lang w:eastAsia="cs-CZ"/>
        </w:rPr>
        <w:t>haléře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při poskytování této podpory de minimis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minimis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zastoupené</w:t>
      </w:r>
    </w:p>
    <w:p w:rsidR="001E03A5" w:rsidRPr="001E03A5" w:rsidRDefault="00EF2AC2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Zdeň</w:t>
      </w:r>
      <w:r w:rsidR="001E03A5" w:rsidRPr="001E03A5">
        <w:rPr>
          <w:rFonts w:ascii="Times New Roman" w:hAnsi="Times New Roman" w:cs="Times New Roman"/>
          <w:b/>
          <w:sz w:val="24"/>
          <w:szCs w:val="24"/>
        </w:rPr>
        <w:t>kem Švarcem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</w:rPr>
        <w:t>v</w:t>
      </w:r>
      <w:r w:rsidRPr="001E03A5">
        <w:rPr>
          <w:rFonts w:ascii="Times New Roman" w:hAnsi="Times New Roman" w:cs="Times New Roman"/>
          <w:sz w:val="20"/>
          <w:szCs w:val="20"/>
        </w:rPr>
        <w:t xml:space="preserve">edoucím </w:t>
      </w:r>
      <w:r w:rsidR="00EF2AC2">
        <w:rPr>
          <w:rFonts w:ascii="Times New Roman" w:hAnsi="Times New Roman" w:cs="Times New Roman"/>
          <w:sz w:val="20"/>
          <w:szCs w:val="20"/>
        </w:rPr>
        <w:t xml:space="preserve">Odboru bytového 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Magistrátu města Plzeň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na základě plné moci čj</w:t>
      </w:r>
      <w:r w:rsidRPr="00BA5C2C">
        <w:rPr>
          <w:rFonts w:ascii="Times New Roman" w:hAnsi="Times New Roman" w:cs="Times New Roman"/>
          <w:sz w:val="20"/>
          <w:szCs w:val="20"/>
        </w:rPr>
        <w:t>.:ZM-</w:t>
      </w:r>
      <w:r w:rsidR="00EF2AC2">
        <w:rPr>
          <w:rFonts w:ascii="Times New Roman" w:hAnsi="Times New Roman" w:cs="Times New Roman"/>
          <w:sz w:val="20"/>
        </w:rPr>
        <w:t>105/2018</w:t>
      </w:r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37" w:rsidRDefault="00412C37" w:rsidP="00316BCD">
      <w:pPr>
        <w:spacing w:after="0" w:line="240" w:lineRule="auto"/>
      </w:pPr>
      <w:r>
        <w:separator/>
      </w:r>
    </w:p>
  </w:endnote>
  <w:end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37" w:rsidRDefault="00412C37" w:rsidP="00316BCD">
      <w:pPr>
        <w:spacing w:after="0" w:line="240" w:lineRule="auto"/>
      </w:pPr>
      <w:r>
        <w:separator/>
      </w:r>
    </w:p>
  </w:footnote>
  <w:foot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71E3B"/>
    <w:rsid w:val="001C7A51"/>
    <w:rsid w:val="001E03A5"/>
    <w:rsid w:val="0024297D"/>
    <w:rsid w:val="00275297"/>
    <w:rsid w:val="00277865"/>
    <w:rsid w:val="0029727D"/>
    <w:rsid w:val="002B32A0"/>
    <w:rsid w:val="002D1F82"/>
    <w:rsid w:val="00316BCD"/>
    <w:rsid w:val="00335E0C"/>
    <w:rsid w:val="00356435"/>
    <w:rsid w:val="00412C37"/>
    <w:rsid w:val="004228E0"/>
    <w:rsid w:val="00441BD7"/>
    <w:rsid w:val="00451A70"/>
    <w:rsid w:val="004A4A3B"/>
    <w:rsid w:val="004E7D21"/>
    <w:rsid w:val="005316A2"/>
    <w:rsid w:val="005C3406"/>
    <w:rsid w:val="005E7B76"/>
    <w:rsid w:val="00687961"/>
    <w:rsid w:val="008C2A99"/>
    <w:rsid w:val="00923D05"/>
    <w:rsid w:val="009522E3"/>
    <w:rsid w:val="009979DF"/>
    <w:rsid w:val="009B56A0"/>
    <w:rsid w:val="009D5147"/>
    <w:rsid w:val="00A37C5F"/>
    <w:rsid w:val="00A47F7D"/>
    <w:rsid w:val="00A71A3E"/>
    <w:rsid w:val="00AD5203"/>
    <w:rsid w:val="00AF7B44"/>
    <w:rsid w:val="00B1302F"/>
    <w:rsid w:val="00B4505C"/>
    <w:rsid w:val="00B57357"/>
    <w:rsid w:val="00B67C60"/>
    <w:rsid w:val="00BA5C2C"/>
    <w:rsid w:val="00C569DB"/>
    <w:rsid w:val="00C64929"/>
    <w:rsid w:val="00C658E5"/>
    <w:rsid w:val="00C75F81"/>
    <w:rsid w:val="00C83076"/>
    <w:rsid w:val="00CA38E4"/>
    <w:rsid w:val="00CA7CCC"/>
    <w:rsid w:val="00CC5664"/>
    <w:rsid w:val="00CE03FE"/>
    <w:rsid w:val="00CF387C"/>
    <w:rsid w:val="00D02A32"/>
    <w:rsid w:val="00D07794"/>
    <w:rsid w:val="00DB3464"/>
    <w:rsid w:val="00EF2AC2"/>
    <w:rsid w:val="00F04714"/>
    <w:rsid w:val="00F33AB9"/>
    <w:rsid w:val="00F761F1"/>
    <w:rsid w:val="00F86955"/>
    <w:rsid w:val="00F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F38628A-F195-4261-A8A7-193136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1B1D-095E-4528-BD64-3E23FB21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Radka</cp:lastModifiedBy>
  <cp:revision>25</cp:revision>
  <dcterms:created xsi:type="dcterms:W3CDTF">2014-07-23T07:32:00Z</dcterms:created>
  <dcterms:modified xsi:type="dcterms:W3CDTF">2019-11-20T09:08:00Z</dcterms:modified>
</cp:coreProperties>
</file>