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14" w:rsidRPr="005C38BA" w:rsidRDefault="007F1314" w:rsidP="007F1314">
      <w:pPr>
        <w:pStyle w:val="Obsah1"/>
        <w:rPr>
          <w:rFonts w:ascii="Tahoma" w:hAnsi="Tahoma" w:cs="Tahoma"/>
          <w:noProof w:val="0"/>
          <w:color w:val="FFFFFF"/>
        </w:rPr>
      </w:pPr>
      <w:bookmarkStart w:id="0" w:name="_Toc299025099"/>
      <w:bookmarkStart w:id="1" w:name="_Toc314650971"/>
      <w:bookmarkStart w:id="2" w:name="_Toc339548561"/>
      <w:bookmarkStart w:id="3" w:name="_GoBack"/>
      <w:bookmarkEnd w:id="3"/>
      <w:r w:rsidRPr="005C38BA">
        <w:rPr>
          <w:rFonts w:ascii="Tahoma" w:hAnsi="Tahoma" w:cs="Tahoma"/>
          <w:noProof w:val="0"/>
          <w:color w:val="FFFFFF"/>
        </w:rPr>
        <w:t>VRH SMLOUV</w:t>
      </w:r>
      <w:bookmarkEnd w:id="0"/>
      <w:r w:rsidRPr="005C38BA">
        <w:rPr>
          <w:rFonts w:ascii="Tahoma" w:hAnsi="Tahoma" w:cs="Tahoma"/>
          <w:noProof w:val="0"/>
          <w:color w:val="FFFFFF"/>
        </w:rPr>
        <w:t>Y</w:t>
      </w:r>
      <w:bookmarkEnd w:id="1"/>
      <w:r w:rsidRPr="005C38BA">
        <w:rPr>
          <w:rFonts w:ascii="Tahoma" w:hAnsi="Tahoma" w:cs="Tahoma"/>
          <w:noProof w:val="0"/>
          <w:color w:val="FFFFFF"/>
        </w:rPr>
        <w:t xml:space="preserve"> O DÍLO</w:t>
      </w:r>
      <w:bookmarkEnd w:id="2"/>
    </w:p>
    <w:p w:rsidR="007F1314" w:rsidRPr="005C38BA" w:rsidRDefault="007F1314" w:rsidP="007F1314">
      <w:pPr>
        <w:pBdr>
          <w:top w:val="single" w:sz="8" w:space="1" w:color="auto"/>
          <w:left w:val="single" w:sz="8" w:space="4" w:color="auto"/>
          <w:bottom w:val="single" w:sz="8" w:space="1" w:color="auto"/>
          <w:right w:val="single" w:sz="8" w:space="4" w:color="auto"/>
        </w:pBdr>
        <w:jc w:val="center"/>
        <w:outlineLvl w:val="0"/>
        <w:rPr>
          <w:rFonts w:ascii="Tahoma" w:hAnsi="Tahoma" w:cs="Tahoma"/>
          <w:b/>
          <w:bCs/>
          <w:sz w:val="40"/>
          <w:szCs w:val="40"/>
        </w:rPr>
      </w:pPr>
      <w:r w:rsidRPr="005C38BA">
        <w:rPr>
          <w:rFonts w:ascii="Tahoma" w:hAnsi="Tahoma" w:cs="Tahoma"/>
          <w:b/>
          <w:bCs/>
          <w:sz w:val="40"/>
          <w:szCs w:val="40"/>
        </w:rPr>
        <w:t>SMLOUVA O DÍLO</w:t>
      </w:r>
    </w:p>
    <w:p w:rsidR="007F1314" w:rsidRPr="005C38BA" w:rsidRDefault="007F1314" w:rsidP="007F1314">
      <w:pPr>
        <w:pStyle w:val="Zkladntext"/>
        <w:spacing w:beforeLines="100" w:before="240" w:afterLines="200" w:after="480" w:line="300" w:lineRule="exact"/>
        <w:outlineLvl w:val="0"/>
        <w:rPr>
          <w:rFonts w:ascii="Tahoma" w:hAnsi="Tahoma" w:cs="Tahoma"/>
          <w:b w:val="0"/>
          <w:i w:val="0"/>
          <w:sz w:val="22"/>
          <w:szCs w:val="22"/>
        </w:rPr>
      </w:pPr>
      <w:r w:rsidRPr="005C38BA">
        <w:rPr>
          <w:rFonts w:ascii="Tahoma" w:hAnsi="Tahoma" w:cs="Tahoma"/>
          <w:b w:val="0"/>
          <w:i w:val="0"/>
          <w:sz w:val="22"/>
          <w:szCs w:val="22"/>
        </w:rPr>
        <w:t>Níže uvedené smluvní strany</w:t>
      </w:r>
    </w:p>
    <w:p w:rsidR="007F1314" w:rsidRPr="005C38BA" w:rsidRDefault="00122DB7" w:rsidP="007F1314">
      <w:pPr>
        <w:pStyle w:val="Zkladntext"/>
        <w:tabs>
          <w:tab w:val="right" w:pos="9070"/>
        </w:tabs>
        <w:spacing w:afterLines="50" w:line="300" w:lineRule="exact"/>
        <w:outlineLvl w:val="0"/>
        <w:rPr>
          <w:rFonts w:ascii="Tahoma" w:hAnsi="Tahoma" w:cs="Tahoma"/>
          <w:b w:val="0"/>
          <w:i w:val="0"/>
          <w:sz w:val="22"/>
          <w:szCs w:val="22"/>
        </w:rPr>
      </w:pPr>
      <w:r>
        <w:rPr>
          <w:rFonts w:ascii="Tahoma" w:hAnsi="Tahoma" w:cs="Tahoma"/>
          <w:bCs w:val="0"/>
          <w:i w:val="0"/>
          <w:sz w:val="22"/>
          <w:szCs w:val="22"/>
        </w:rPr>
        <w:t>Ústav sociálních služeb v Praze 4</w:t>
      </w:r>
      <w:r>
        <w:rPr>
          <w:rFonts w:ascii="Tahoma" w:hAnsi="Tahoma" w:cs="Tahoma"/>
          <w:b w:val="0"/>
          <w:bCs w:val="0"/>
          <w:i w:val="0"/>
          <w:sz w:val="22"/>
          <w:szCs w:val="22"/>
        </w:rPr>
        <w:t>, příspěvková organizace</w:t>
      </w:r>
      <w:r w:rsidR="007F1314" w:rsidRPr="005C38BA">
        <w:rPr>
          <w:rFonts w:ascii="Tahoma" w:hAnsi="Tahoma" w:cs="Tahoma"/>
          <w:b w:val="0"/>
          <w:i w:val="0"/>
          <w:sz w:val="22"/>
          <w:szCs w:val="22"/>
        </w:rPr>
        <w:tab/>
      </w:r>
    </w:p>
    <w:p w:rsidR="007F1314" w:rsidRPr="005C38BA" w:rsidRDefault="007F1314" w:rsidP="007F1314">
      <w:pPr>
        <w:pStyle w:val="Zkladntext"/>
        <w:tabs>
          <w:tab w:val="left" w:pos="1474"/>
        </w:tabs>
        <w:spacing w:line="300" w:lineRule="exact"/>
        <w:outlineLvl w:val="0"/>
        <w:rPr>
          <w:rFonts w:ascii="Tahoma" w:hAnsi="Tahoma" w:cs="Tahoma"/>
          <w:b w:val="0"/>
          <w:i w:val="0"/>
          <w:sz w:val="22"/>
          <w:szCs w:val="22"/>
        </w:rPr>
      </w:pPr>
      <w:r w:rsidRPr="005C38BA">
        <w:rPr>
          <w:rFonts w:ascii="Tahoma" w:hAnsi="Tahoma" w:cs="Tahoma"/>
          <w:b w:val="0"/>
          <w:i w:val="0"/>
          <w:sz w:val="22"/>
          <w:szCs w:val="22"/>
        </w:rPr>
        <w:t>Zastoupen:</w:t>
      </w:r>
      <w:r w:rsidR="00A14647" w:rsidRPr="005C38BA">
        <w:rPr>
          <w:rFonts w:ascii="Tahoma" w:hAnsi="Tahoma" w:cs="Tahoma"/>
          <w:b w:val="0"/>
          <w:i w:val="0"/>
          <w:sz w:val="22"/>
          <w:szCs w:val="22"/>
        </w:rPr>
        <w:t xml:space="preserve"> </w:t>
      </w:r>
      <w:r w:rsidR="00122DB7">
        <w:rPr>
          <w:rFonts w:ascii="Tahoma" w:hAnsi="Tahoma" w:cs="Tahoma"/>
          <w:b w:val="0"/>
          <w:i w:val="0"/>
          <w:sz w:val="22"/>
          <w:szCs w:val="22"/>
        </w:rPr>
        <w:t>Mgr. Lindou Obrtelovou</w:t>
      </w:r>
      <w:r w:rsidRPr="005C38BA">
        <w:rPr>
          <w:rFonts w:ascii="Tahoma" w:hAnsi="Tahoma" w:cs="Tahoma"/>
          <w:b w:val="0"/>
          <w:i w:val="0"/>
          <w:sz w:val="22"/>
          <w:szCs w:val="22"/>
        </w:rPr>
        <w:t>, ředitelkou</w:t>
      </w:r>
    </w:p>
    <w:p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Se sídlem: </w:t>
      </w:r>
      <w:r w:rsidR="00122DB7">
        <w:rPr>
          <w:rFonts w:ascii="Tahoma" w:hAnsi="Tahoma" w:cs="Tahoma"/>
          <w:b w:val="0"/>
          <w:i w:val="0"/>
          <w:sz w:val="22"/>
          <w:szCs w:val="22"/>
        </w:rPr>
        <w:t>Podolská 208/31, 147 00 Praha 4</w:t>
      </w:r>
    </w:p>
    <w:p w:rsidR="007F1314" w:rsidRPr="005C38BA" w:rsidRDefault="007F1314" w:rsidP="007F1314">
      <w:pPr>
        <w:pStyle w:val="Zkladntext"/>
        <w:tabs>
          <w:tab w:val="left" w:pos="1474"/>
        </w:tabs>
        <w:spacing w:line="300" w:lineRule="exact"/>
        <w:outlineLvl w:val="0"/>
        <w:rPr>
          <w:rFonts w:ascii="Tahoma" w:hAnsi="Tahoma" w:cs="Tahoma"/>
          <w:b w:val="0"/>
          <w:i w:val="0"/>
          <w:sz w:val="22"/>
          <w:szCs w:val="22"/>
        </w:rPr>
      </w:pPr>
      <w:r w:rsidRPr="005C38BA">
        <w:rPr>
          <w:rFonts w:ascii="Tahoma" w:hAnsi="Tahoma" w:cs="Tahoma"/>
          <w:b w:val="0"/>
          <w:i w:val="0"/>
          <w:sz w:val="22"/>
          <w:szCs w:val="22"/>
        </w:rPr>
        <w:t xml:space="preserve">E-mail: </w:t>
      </w:r>
      <w:r w:rsidR="00122DB7">
        <w:rPr>
          <w:rFonts w:ascii="Tahoma" w:hAnsi="Tahoma" w:cs="Tahoma"/>
          <w:b w:val="0"/>
          <w:i w:val="0"/>
          <w:sz w:val="22"/>
          <w:szCs w:val="22"/>
        </w:rPr>
        <w:t>project.hocare2@uss4.cz</w:t>
      </w:r>
    </w:p>
    <w:p w:rsidR="007F1314" w:rsidRPr="005C38BA" w:rsidRDefault="007F1314" w:rsidP="007F1314">
      <w:pPr>
        <w:pStyle w:val="Zkladntext"/>
        <w:tabs>
          <w:tab w:val="left" w:pos="1474"/>
        </w:tabs>
        <w:spacing w:line="300" w:lineRule="exact"/>
        <w:outlineLvl w:val="0"/>
        <w:rPr>
          <w:rFonts w:ascii="Tahoma" w:hAnsi="Tahoma" w:cs="Tahoma"/>
          <w:b w:val="0"/>
          <w:i w:val="0"/>
          <w:sz w:val="22"/>
          <w:szCs w:val="22"/>
        </w:rPr>
      </w:pPr>
      <w:r w:rsidRPr="005C38BA">
        <w:rPr>
          <w:rFonts w:ascii="Tahoma" w:hAnsi="Tahoma" w:cs="Tahoma"/>
          <w:b w:val="0"/>
          <w:i w:val="0"/>
          <w:sz w:val="22"/>
          <w:szCs w:val="22"/>
        </w:rPr>
        <w:t xml:space="preserve">Datová schránka: </w:t>
      </w:r>
      <w:r w:rsidR="00122DB7" w:rsidRPr="00122DB7">
        <w:rPr>
          <w:rFonts w:ascii="Tahoma" w:hAnsi="Tahoma" w:cs="Tahoma"/>
          <w:b w:val="0"/>
          <w:i w:val="0"/>
          <w:sz w:val="22"/>
          <w:szCs w:val="22"/>
        </w:rPr>
        <w:t>ceqwkp5</w:t>
      </w:r>
    </w:p>
    <w:p w:rsidR="00A14647"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IČO: </w:t>
      </w:r>
      <w:r w:rsidR="00122DB7">
        <w:rPr>
          <w:rFonts w:ascii="Tahoma" w:hAnsi="Tahoma" w:cs="Tahoma"/>
          <w:b w:val="0"/>
          <w:i w:val="0"/>
          <w:sz w:val="22"/>
          <w:szCs w:val="22"/>
        </w:rPr>
        <w:t>70886199</w:t>
      </w:r>
    </w:p>
    <w:p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DIČ: CZ</w:t>
      </w:r>
      <w:r w:rsidR="001661AF">
        <w:rPr>
          <w:rFonts w:ascii="Tahoma" w:hAnsi="Tahoma" w:cs="Tahoma"/>
          <w:b w:val="0"/>
          <w:i w:val="0"/>
          <w:sz w:val="22"/>
          <w:szCs w:val="22"/>
        </w:rPr>
        <w:t>70886199</w:t>
      </w:r>
    </w:p>
    <w:p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Označení bankovního ústavu: Česká </w:t>
      </w:r>
      <w:r w:rsidR="00A14647" w:rsidRPr="005C38BA">
        <w:rPr>
          <w:rFonts w:ascii="Tahoma" w:hAnsi="Tahoma" w:cs="Tahoma"/>
          <w:b w:val="0"/>
          <w:i w:val="0"/>
          <w:sz w:val="22"/>
          <w:szCs w:val="22"/>
        </w:rPr>
        <w:t>spořitelna a.s.</w:t>
      </w:r>
      <w:r w:rsidRPr="005C38BA">
        <w:rPr>
          <w:rFonts w:ascii="Tahoma" w:hAnsi="Tahoma" w:cs="Tahoma"/>
          <w:b w:val="0"/>
          <w:i w:val="0"/>
          <w:sz w:val="22"/>
          <w:szCs w:val="22"/>
        </w:rPr>
        <w:t xml:space="preserve">, </w:t>
      </w:r>
      <w:r w:rsidR="00A14647" w:rsidRPr="005C38BA">
        <w:rPr>
          <w:rFonts w:ascii="Tahoma" w:hAnsi="Tahoma" w:cs="Tahoma"/>
          <w:b w:val="0"/>
          <w:i w:val="0"/>
          <w:sz w:val="22"/>
          <w:szCs w:val="22"/>
        </w:rPr>
        <w:t>Olbrachtova 1929/62</w:t>
      </w:r>
      <w:r w:rsidRPr="005C38BA">
        <w:rPr>
          <w:rFonts w:ascii="Tahoma" w:hAnsi="Tahoma" w:cs="Tahoma"/>
          <w:b w:val="0"/>
          <w:i w:val="0"/>
          <w:sz w:val="22"/>
          <w:szCs w:val="22"/>
        </w:rPr>
        <w:t xml:space="preserve">, </w:t>
      </w:r>
      <w:r w:rsidR="00A14647" w:rsidRPr="005C38BA">
        <w:rPr>
          <w:rFonts w:ascii="Tahoma" w:hAnsi="Tahoma" w:cs="Tahoma"/>
          <w:b w:val="0"/>
          <w:i w:val="0"/>
          <w:sz w:val="22"/>
          <w:szCs w:val="22"/>
        </w:rPr>
        <w:t>140 00</w:t>
      </w:r>
      <w:r w:rsidRPr="005C38BA">
        <w:rPr>
          <w:rFonts w:ascii="Tahoma" w:hAnsi="Tahoma" w:cs="Tahoma"/>
          <w:b w:val="0"/>
          <w:i w:val="0"/>
          <w:sz w:val="22"/>
          <w:szCs w:val="22"/>
        </w:rPr>
        <w:t xml:space="preserve"> </w:t>
      </w:r>
      <w:r w:rsidR="00A14647" w:rsidRPr="005C38BA">
        <w:rPr>
          <w:rFonts w:ascii="Tahoma" w:hAnsi="Tahoma" w:cs="Tahoma"/>
          <w:b w:val="0"/>
          <w:i w:val="0"/>
          <w:sz w:val="22"/>
          <w:szCs w:val="22"/>
        </w:rPr>
        <w:t>Praha 4</w:t>
      </w:r>
    </w:p>
    <w:p w:rsidR="001661AF" w:rsidRDefault="007F1314" w:rsidP="001661AF">
      <w:pPr>
        <w:pStyle w:val="Zkladntext"/>
        <w:tabs>
          <w:tab w:val="left" w:pos="1474"/>
        </w:tabs>
        <w:spacing w:afterLines="50" w:line="300" w:lineRule="exact"/>
        <w:rPr>
          <w:rFonts w:ascii="Tahoma" w:hAnsi="Tahoma" w:cs="Tahoma"/>
          <w:b w:val="0"/>
          <w:i w:val="0"/>
          <w:sz w:val="22"/>
          <w:szCs w:val="22"/>
        </w:rPr>
      </w:pPr>
      <w:r w:rsidRPr="005C38BA">
        <w:rPr>
          <w:rFonts w:ascii="Tahoma" w:hAnsi="Tahoma" w:cs="Tahoma"/>
          <w:b w:val="0"/>
          <w:i w:val="0"/>
          <w:sz w:val="22"/>
          <w:szCs w:val="22"/>
        </w:rPr>
        <w:t xml:space="preserve">Bankovní spojení: </w:t>
      </w:r>
      <w:r w:rsidR="001661AF" w:rsidRPr="001661AF">
        <w:rPr>
          <w:rFonts w:ascii="Tahoma" w:hAnsi="Tahoma" w:cs="Tahoma"/>
          <w:b w:val="0"/>
          <w:i w:val="0"/>
          <w:sz w:val="22"/>
          <w:szCs w:val="22"/>
        </w:rPr>
        <w:t xml:space="preserve">81359399/0800 </w:t>
      </w:r>
    </w:p>
    <w:p w:rsidR="007F1314" w:rsidRPr="001E515B" w:rsidRDefault="007F1314" w:rsidP="001661AF">
      <w:pPr>
        <w:pStyle w:val="Zkladntext"/>
        <w:tabs>
          <w:tab w:val="left" w:pos="1474"/>
        </w:tabs>
        <w:spacing w:afterLines="50" w:line="300" w:lineRule="exact"/>
        <w:rPr>
          <w:rFonts w:ascii="Tahoma" w:hAnsi="Tahoma" w:cs="Tahoma"/>
          <w:b w:val="0"/>
          <w:bCs w:val="0"/>
          <w:i w:val="0"/>
          <w:iCs w:val="0"/>
          <w:sz w:val="22"/>
          <w:szCs w:val="22"/>
        </w:rPr>
      </w:pPr>
      <w:r w:rsidRPr="001E515B">
        <w:rPr>
          <w:rFonts w:ascii="Tahoma" w:hAnsi="Tahoma" w:cs="Tahoma"/>
          <w:b w:val="0"/>
          <w:i w:val="0"/>
          <w:sz w:val="22"/>
          <w:szCs w:val="22"/>
        </w:rPr>
        <w:t xml:space="preserve">(dále jen </w:t>
      </w:r>
      <w:r w:rsidRPr="001E515B">
        <w:rPr>
          <w:rFonts w:ascii="Tahoma" w:hAnsi="Tahoma" w:cs="Tahoma"/>
          <w:i w:val="0"/>
          <w:sz w:val="22"/>
          <w:szCs w:val="22"/>
        </w:rPr>
        <w:t>„objednatel“</w:t>
      </w:r>
      <w:r w:rsidRPr="001E515B">
        <w:rPr>
          <w:rFonts w:ascii="Tahoma" w:hAnsi="Tahoma" w:cs="Tahoma"/>
          <w:b w:val="0"/>
          <w:i w:val="0"/>
          <w:sz w:val="22"/>
          <w:szCs w:val="22"/>
        </w:rPr>
        <w:t>) na straně jedné</w:t>
      </w:r>
    </w:p>
    <w:p w:rsidR="007F1314" w:rsidRPr="005C38BA" w:rsidRDefault="007F1314" w:rsidP="007F1314">
      <w:pPr>
        <w:tabs>
          <w:tab w:val="left" w:pos="720"/>
        </w:tabs>
        <w:spacing w:afterLines="200" w:after="480" w:line="300" w:lineRule="exact"/>
        <w:ind w:right="567"/>
        <w:jc w:val="both"/>
        <w:rPr>
          <w:rFonts w:ascii="Tahoma" w:hAnsi="Tahoma" w:cs="Tahoma"/>
          <w:sz w:val="22"/>
          <w:szCs w:val="22"/>
        </w:rPr>
      </w:pPr>
      <w:r w:rsidRPr="005C38BA">
        <w:rPr>
          <w:rFonts w:ascii="Tahoma" w:hAnsi="Tahoma" w:cs="Tahoma"/>
          <w:sz w:val="22"/>
          <w:szCs w:val="22"/>
        </w:rPr>
        <w:t>a</w:t>
      </w:r>
    </w:p>
    <w:p w:rsidR="007F1314" w:rsidRPr="005C38BA" w:rsidRDefault="00122DB7" w:rsidP="007F1314">
      <w:pPr>
        <w:spacing w:afterLines="50" w:after="120" w:line="300" w:lineRule="exact"/>
        <w:jc w:val="both"/>
        <w:rPr>
          <w:rFonts w:ascii="Tahoma" w:hAnsi="Tahoma" w:cs="Tahoma"/>
          <w:b/>
          <w:bCs/>
          <w:sz w:val="22"/>
          <w:szCs w:val="22"/>
        </w:rPr>
      </w:pPr>
      <w:r>
        <w:rPr>
          <w:rStyle w:val="Zstupntext1"/>
          <w:rFonts w:ascii="Tahoma" w:hAnsi="Tahoma" w:cs="Tahoma"/>
          <w:b/>
          <w:bCs/>
          <w:color w:val="auto"/>
          <w:sz w:val="22"/>
          <w:szCs w:val="22"/>
        </w:rPr>
        <w:t>Název dodavatele</w:t>
      </w:r>
      <w:r w:rsidR="009F139C">
        <w:rPr>
          <w:rStyle w:val="Zstupntext1"/>
          <w:rFonts w:ascii="Tahoma" w:hAnsi="Tahoma" w:cs="Tahoma"/>
          <w:b/>
          <w:bCs/>
          <w:color w:val="auto"/>
          <w:sz w:val="22"/>
          <w:szCs w:val="22"/>
        </w:rPr>
        <w:t>: SBP Consult, s.r.o.</w:t>
      </w:r>
    </w:p>
    <w:p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Zastoupen: </w:t>
      </w:r>
      <w:r w:rsidR="009F139C">
        <w:rPr>
          <w:rFonts w:ascii="Tahoma" w:hAnsi="Tahoma" w:cs="Tahoma"/>
          <w:b w:val="0"/>
          <w:i w:val="0"/>
          <w:sz w:val="22"/>
          <w:szCs w:val="22"/>
        </w:rPr>
        <w:t>JUDr. Ing. Jaroslavem Švamberkem, jednatelem</w:t>
      </w:r>
    </w:p>
    <w:p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Se sídlem: </w:t>
      </w:r>
      <w:r w:rsidR="009F139C" w:rsidRPr="009F139C">
        <w:rPr>
          <w:rFonts w:ascii="Tahoma" w:hAnsi="Tahoma" w:cs="Tahoma"/>
          <w:b w:val="0"/>
          <w:i w:val="0"/>
          <w:sz w:val="22"/>
          <w:szCs w:val="22"/>
        </w:rPr>
        <w:t>Kaprova 42/14, Staré Město, 110 00 Praha 1</w:t>
      </w:r>
    </w:p>
    <w:p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E-mail: </w:t>
      </w:r>
      <w:r w:rsidR="009F139C" w:rsidRPr="009F139C">
        <w:rPr>
          <w:rFonts w:ascii="Tahoma" w:hAnsi="Tahoma" w:cs="Tahoma"/>
          <w:b w:val="0"/>
          <w:i w:val="0"/>
          <w:sz w:val="22"/>
          <w:szCs w:val="22"/>
        </w:rPr>
        <w:t>sbp@sbp.cz</w:t>
      </w:r>
    </w:p>
    <w:p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IČO: </w:t>
      </w:r>
      <w:r w:rsidR="009F139C" w:rsidRPr="009F139C">
        <w:rPr>
          <w:rFonts w:ascii="Tahoma" w:hAnsi="Tahoma" w:cs="Tahoma"/>
          <w:b w:val="0"/>
          <w:i w:val="0"/>
          <w:sz w:val="22"/>
          <w:szCs w:val="22"/>
        </w:rPr>
        <w:t>48535664</w:t>
      </w:r>
    </w:p>
    <w:p w:rsidR="007F1314" w:rsidRPr="005C38BA" w:rsidRDefault="007F1314" w:rsidP="007F1314">
      <w:pPr>
        <w:pStyle w:val="Zkladntext"/>
        <w:tabs>
          <w:tab w:val="left" w:pos="1474"/>
        </w:tabs>
        <w:spacing w:line="300" w:lineRule="exact"/>
        <w:rPr>
          <w:rFonts w:ascii="Tahoma" w:hAnsi="Tahoma" w:cs="Tahoma"/>
          <w:b w:val="0"/>
          <w:i w:val="0"/>
          <w:sz w:val="22"/>
          <w:szCs w:val="22"/>
        </w:rPr>
      </w:pPr>
      <w:r w:rsidRPr="005C38BA">
        <w:rPr>
          <w:rFonts w:ascii="Tahoma" w:hAnsi="Tahoma" w:cs="Tahoma"/>
          <w:b w:val="0"/>
          <w:i w:val="0"/>
          <w:sz w:val="22"/>
          <w:szCs w:val="22"/>
        </w:rPr>
        <w:t xml:space="preserve">DIČ: </w:t>
      </w:r>
      <w:r w:rsidR="009F139C" w:rsidRPr="009F139C">
        <w:rPr>
          <w:rFonts w:ascii="Tahoma" w:hAnsi="Tahoma" w:cs="Tahoma"/>
          <w:b w:val="0"/>
          <w:i w:val="0"/>
          <w:sz w:val="22"/>
          <w:szCs w:val="22"/>
        </w:rPr>
        <w:t>CZ48535664</w:t>
      </w:r>
    </w:p>
    <w:p w:rsidR="007F1314" w:rsidRPr="009F139C" w:rsidRDefault="007F1314" w:rsidP="00902997">
      <w:pPr>
        <w:spacing w:afterLines="50" w:after="120" w:line="300" w:lineRule="exact"/>
        <w:jc w:val="both"/>
        <w:rPr>
          <w:rFonts w:ascii="Tahoma" w:hAnsi="Tahoma" w:cs="Tahoma"/>
          <w:sz w:val="22"/>
          <w:szCs w:val="22"/>
        </w:rPr>
      </w:pPr>
      <w:r w:rsidRPr="005C38BA">
        <w:rPr>
          <w:rFonts w:ascii="Tahoma" w:hAnsi="Tahoma" w:cs="Tahoma"/>
          <w:sz w:val="22"/>
          <w:szCs w:val="22"/>
        </w:rPr>
        <w:t xml:space="preserve">Označení bankovního ústavu: </w:t>
      </w:r>
      <w:r w:rsidR="009F139C" w:rsidRPr="009F139C">
        <w:rPr>
          <w:rFonts w:ascii="Tahoma" w:hAnsi="Tahoma" w:cs="Tahoma"/>
          <w:sz w:val="22"/>
          <w:szCs w:val="22"/>
        </w:rPr>
        <w:t>Fio banka, a.s., V Celnici 1028/10, Praha 1</w:t>
      </w:r>
    </w:p>
    <w:p w:rsidR="007F1314" w:rsidRPr="005C38BA" w:rsidRDefault="007F1314" w:rsidP="007F1314">
      <w:pPr>
        <w:pStyle w:val="Zkladntext"/>
        <w:tabs>
          <w:tab w:val="left" w:pos="1474"/>
        </w:tabs>
        <w:spacing w:afterLines="50" w:line="300" w:lineRule="exact"/>
        <w:rPr>
          <w:rFonts w:ascii="Tahoma" w:hAnsi="Tahoma" w:cs="Tahoma"/>
          <w:b w:val="0"/>
          <w:i w:val="0"/>
          <w:sz w:val="22"/>
          <w:szCs w:val="22"/>
        </w:rPr>
      </w:pPr>
      <w:r w:rsidRPr="005C38BA">
        <w:rPr>
          <w:rFonts w:ascii="Tahoma" w:hAnsi="Tahoma" w:cs="Tahoma"/>
          <w:b w:val="0"/>
          <w:i w:val="0"/>
          <w:sz w:val="22"/>
          <w:szCs w:val="22"/>
        </w:rPr>
        <w:t xml:space="preserve">Bankovní spojení: </w:t>
      </w:r>
      <w:r w:rsidR="001E515B" w:rsidRPr="001E515B">
        <w:rPr>
          <w:rFonts w:ascii="Tahoma" w:hAnsi="Tahoma" w:cs="Tahoma"/>
          <w:b w:val="0"/>
          <w:i w:val="0"/>
          <w:sz w:val="22"/>
          <w:szCs w:val="22"/>
        </w:rPr>
        <w:t>2000104423/2010</w:t>
      </w:r>
    </w:p>
    <w:p w:rsidR="007F1314" w:rsidRDefault="00122DB7" w:rsidP="00766BCE">
      <w:pPr>
        <w:spacing w:line="330" w:lineRule="atLeast"/>
        <w:jc w:val="both"/>
        <w:rPr>
          <w:rFonts w:ascii="Tahoma" w:hAnsi="Tahoma" w:cs="Tahoma"/>
          <w:sz w:val="22"/>
          <w:szCs w:val="22"/>
        </w:rPr>
      </w:pPr>
      <w:r>
        <w:rPr>
          <w:rFonts w:ascii="Tahoma" w:hAnsi="Tahoma" w:cs="Tahoma"/>
          <w:sz w:val="22"/>
          <w:szCs w:val="22"/>
        </w:rPr>
        <w:t>Společnost zapsána:</w:t>
      </w:r>
      <w:r w:rsidR="009F139C">
        <w:rPr>
          <w:rFonts w:ascii="Tahoma" w:hAnsi="Tahoma" w:cs="Tahoma"/>
          <w:sz w:val="22"/>
          <w:szCs w:val="22"/>
        </w:rPr>
        <w:t xml:space="preserve"> v OR, </w:t>
      </w:r>
      <w:r w:rsidR="009F139C" w:rsidRPr="009F139C">
        <w:rPr>
          <w:rFonts w:ascii="Tahoma" w:hAnsi="Tahoma" w:cs="Tahoma"/>
          <w:sz w:val="22"/>
          <w:szCs w:val="22"/>
        </w:rPr>
        <w:t>C 19001 vedená u Městského soudu v Praze</w:t>
      </w:r>
    </w:p>
    <w:p w:rsidR="00122DB7" w:rsidRPr="005C38BA" w:rsidRDefault="00122DB7" w:rsidP="00766BCE">
      <w:pPr>
        <w:spacing w:line="330" w:lineRule="atLeast"/>
        <w:jc w:val="both"/>
        <w:rPr>
          <w:rFonts w:ascii="fira sans" w:hAnsi="fira sans"/>
          <w:sz w:val="23"/>
          <w:szCs w:val="23"/>
          <w:lang w:eastAsia="en-GB"/>
        </w:rPr>
      </w:pPr>
    </w:p>
    <w:p w:rsidR="007F1314" w:rsidRPr="005C38BA" w:rsidRDefault="007F1314" w:rsidP="007F1314">
      <w:pPr>
        <w:tabs>
          <w:tab w:val="left" w:pos="720"/>
        </w:tabs>
        <w:spacing w:afterLines="200" w:after="480" w:line="300" w:lineRule="exact"/>
        <w:ind w:right="567"/>
        <w:jc w:val="both"/>
        <w:outlineLvl w:val="0"/>
        <w:rPr>
          <w:rFonts w:ascii="Tahoma" w:hAnsi="Tahoma" w:cs="Tahoma"/>
          <w:sz w:val="22"/>
          <w:szCs w:val="22"/>
        </w:rPr>
      </w:pPr>
      <w:r w:rsidRPr="005C38BA">
        <w:rPr>
          <w:rFonts w:ascii="Tahoma" w:hAnsi="Tahoma" w:cs="Tahoma"/>
          <w:sz w:val="22"/>
          <w:szCs w:val="22"/>
        </w:rPr>
        <w:t xml:space="preserve">(dále jen </w:t>
      </w:r>
      <w:r w:rsidRPr="005C38BA">
        <w:rPr>
          <w:rFonts w:ascii="Tahoma" w:hAnsi="Tahoma" w:cs="Tahoma"/>
          <w:b/>
          <w:bCs/>
          <w:sz w:val="22"/>
          <w:szCs w:val="22"/>
        </w:rPr>
        <w:t>„zhotovitel“</w:t>
      </w:r>
      <w:r w:rsidRPr="005C38BA">
        <w:rPr>
          <w:rFonts w:ascii="Tahoma" w:hAnsi="Tahoma" w:cs="Tahoma"/>
          <w:sz w:val="22"/>
          <w:szCs w:val="22"/>
        </w:rPr>
        <w:t>) na straně druhé</w:t>
      </w:r>
    </w:p>
    <w:p w:rsidR="007F1314" w:rsidRPr="005C38BA" w:rsidRDefault="007F1314" w:rsidP="007F1314">
      <w:pPr>
        <w:pStyle w:val="Zkladntext"/>
        <w:spacing w:beforeLines="500" w:before="1200" w:afterLines="200" w:after="480" w:line="360" w:lineRule="auto"/>
        <w:jc w:val="center"/>
        <w:rPr>
          <w:rFonts w:ascii="Tahoma" w:hAnsi="Tahoma" w:cs="Tahoma"/>
          <w:b w:val="0"/>
          <w:bCs w:val="0"/>
          <w:i w:val="0"/>
          <w:sz w:val="22"/>
          <w:szCs w:val="22"/>
        </w:rPr>
      </w:pPr>
      <w:r w:rsidRPr="005C38BA">
        <w:rPr>
          <w:rFonts w:ascii="Tahoma" w:hAnsi="Tahoma" w:cs="Tahoma"/>
          <w:b w:val="0"/>
          <w:i w:val="0"/>
          <w:sz w:val="22"/>
          <w:szCs w:val="22"/>
        </w:rPr>
        <w:lastRenderedPageBreak/>
        <w:t xml:space="preserve">uzavírají mezi sebou, níže uvedeného dne, měsíce a roku v souladu s ustanoveními §§ 2586 a násl. </w:t>
      </w:r>
      <w:r w:rsidRPr="005C38BA">
        <w:rPr>
          <w:rFonts w:ascii="Tahoma" w:hAnsi="Tahoma" w:cs="Tahoma"/>
          <w:i w:val="0"/>
          <w:sz w:val="22"/>
          <w:szCs w:val="22"/>
        </w:rPr>
        <w:t xml:space="preserve">zákona č. 89/2012 Sb., </w:t>
      </w:r>
      <w:r w:rsidRPr="005C38BA">
        <w:rPr>
          <w:rFonts w:ascii="Tahoma" w:hAnsi="Tahoma" w:cs="Tahoma"/>
          <w:b w:val="0"/>
          <w:sz w:val="22"/>
          <w:szCs w:val="22"/>
        </w:rPr>
        <w:t>občanský zákoník, ve znění pozdějších předpisů</w:t>
      </w:r>
      <w:r w:rsidRPr="005C38BA">
        <w:rPr>
          <w:rFonts w:ascii="Tahoma" w:hAnsi="Tahoma" w:cs="Tahoma"/>
          <w:i w:val="0"/>
          <w:sz w:val="22"/>
          <w:szCs w:val="22"/>
        </w:rPr>
        <w:t xml:space="preserve"> </w:t>
      </w:r>
      <w:r w:rsidRPr="005C38BA">
        <w:rPr>
          <w:rFonts w:ascii="Tahoma" w:hAnsi="Tahoma" w:cs="Tahoma"/>
          <w:b w:val="0"/>
          <w:i w:val="0"/>
          <w:sz w:val="22"/>
          <w:szCs w:val="22"/>
        </w:rPr>
        <w:t>(dále jen „</w:t>
      </w:r>
      <w:r w:rsidR="00A86893">
        <w:rPr>
          <w:rFonts w:ascii="Tahoma" w:hAnsi="Tahoma" w:cs="Tahoma"/>
          <w:b w:val="0"/>
          <w:i w:val="0"/>
          <w:sz w:val="22"/>
          <w:szCs w:val="22"/>
        </w:rPr>
        <w:t>občanský</w:t>
      </w:r>
      <w:r w:rsidRPr="005C38BA">
        <w:rPr>
          <w:rFonts w:ascii="Tahoma" w:hAnsi="Tahoma" w:cs="Tahoma"/>
          <w:b w:val="0"/>
          <w:i w:val="0"/>
          <w:sz w:val="22"/>
          <w:szCs w:val="22"/>
        </w:rPr>
        <w:t xml:space="preserve"> zákoník“),</w:t>
      </w:r>
      <w:r w:rsidRPr="005C38BA">
        <w:rPr>
          <w:rFonts w:ascii="Tahoma" w:hAnsi="Tahoma" w:cs="Tahoma"/>
          <w:i w:val="0"/>
          <w:sz w:val="22"/>
          <w:szCs w:val="22"/>
        </w:rPr>
        <w:t xml:space="preserve"> smlouvu o dílo</w:t>
      </w:r>
    </w:p>
    <w:p w:rsidR="007F1314" w:rsidRPr="005C38BA" w:rsidRDefault="007F1314" w:rsidP="007F1314">
      <w:pPr>
        <w:keepNext/>
        <w:spacing w:afterLines="100" w:after="240" w:line="360" w:lineRule="auto"/>
        <w:jc w:val="center"/>
        <w:outlineLvl w:val="0"/>
        <w:rPr>
          <w:rFonts w:ascii="Tahoma" w:hAnsi="Tahoma" w:cs="Tahoma"/>
          <w:b/>
          <w:bCs/>
          <w:smallCaps/>
          <w:sz w:val="24"/>
          <w:szCs w:val="24"/>
        </w:rPr>
      </w:pPr>
      <w:r w:rsidRPr="005C38BA">
        <w:rPr>
          <w:rFonts w:ascii="Tahoma" w:hAnsi="Tahoma" w:cs="Tahoma"/>
          <w:b/>
          <w:bCs/>
          <w:smallCaps/>
          <w:sz w:val="24"/>
          <w:szCs w:val="24"/>
        </w:rPr>
        <w:t>Úvodní ustanovení</w:t>
      </w:r>
    </w:p>
    <w:p w:rsidR="007F1314" w:rsidRPr="005C38BA" w:rsidRDefault="007F1314" w:rsidP="00F95B6C">
      <w:pPr>
        <w:spacing w:afterLines="100" w:after="240" w:line="360" w:lineRule="auto"/>
        <w:jc w:val="both"/>
        <w:rPr>
          <w:rFonts w:ascii="Tahoma" w:hAnsi="Tahoma" w:cs="Tahoma"/>
          <w:sz w:val="22"/>
          <w:szCs w:val="22"/>
        </w:rPr>
      </w:pPr>
      <w:r w:rsidRPr="005C38BA">
        <w:rPr>
          <w:rFonts w:ascii="Tahoma" w:hAnsi="Tahoma" w:cs="Tahoma"/>
          <w:sz w:val="22"/>
          <w:szCs w:val="22"/>
        </w:rPr>
        <w:t>Tato smlouva o dílo (dále jen „smlouva“) vychází a je plně</w:t>
      </w:r>
      <w:r w:rsidR="00F95B6C" w:rsidRPr="005C38BA">
        <w:rPr>
          <w:rFonts w:ascii="Tahoma" w:hAnsi="Tahoma" w:cs="Tahoma"/>
          <w:sz w:val="22"/>
          <w:szCs w:val="22"/>
        </w:rPr>
        <w:t xml:space="preserve"> v souladu s provedeným </w:t>
      </w:r>
      <w:r w:rsidR="00A86893">
        <w:rPr>
          <w:rFonts w:ascii="Tahoma" w:hAnsi="Tahoma" w:cs="Tahoma"/>
          <w:sz w:val="22"/>
          <w:szCs w:val="22"/>
        </w:rPr>
        <w:t xml:space="preserve">výběrovým řízením na dodavatele </w:t>
      </w:r>
      <w:r w:rsidR="00A86893" w:rsidRPr="00A86893">
        <w:rPr>
          <w:rFonts w:ascii="Tahoma" w:hAnsi="Tahoma" w:cs="Tahoma"/>
          <w:sz w:val="22"/>
          <w:szCs w:val="22"/>
        </w:rPr>
        <w:t>administrativní</w:t>
      </w:r>
      <w:r w:rsidR="00CE53F7">
        <w:rPr>
          <w:rFonts w:ascii="Tahoma" w:hAnsi="Tahoma" w:cs="Tahoma"/>
          <w:sz w:val="22"/>
          <w:szCs w:val="22"/>
        </w:rPr>
        <w:t>ch</w:t>
      </w:r>
      <w:r w:rsidR="00A86893" w:rsidRPr="00A86893">
        <w:rPr>
          <w:rFonts w:ascii="Tahoma" w:hAnsi="Tahoma" w:cs="Tahoma"/>
          <w:sz w:val="22"/>
          <w:szCs w:val="22"/>
        </w:rPr>
        <w:t xml:space="preserve"> a konzultační</w:t>
      </w:r>
      <w:r w:rsidR="00CE53F7">
        <w:rPr>
          <w:rFonts w:ascii="Tahoma" w:hAnsi="Tahoma" w:cs="Tahoma"/>
          <w:sz w:val="22"/>
          <w:szCs w:val="22"/>
        </w:rPr>
        <w:t>ch služeb</w:t>
      </w:r>
      <w:r w:rsidR="00A86893" w:rsidRPr="00A86893">
        <w:rPr>
          <w:rFonts w:ascii="Tahoma" w:hAnsi="Tahoma" w:cs="Tahoma"/>
          <w:sz w:val="22"/>
          <w:szCs w:val="22"/>
        </w:rPr>
        <w:t xml:space="preserve"> pro partnera projektu HoCare2.0 (CE1401)</w:t>
      </w:r>
      <w:r w:rsidR="00CE53F7">
        <w:rPr>
          <w:rFonts w:ascii="Tahoma" w:hAnsi="Tahoma" w:cs="Tahoma"/>
          <w:sz w:val="22"/>
          <w:szCs w:val="22"/>
        </w:rPr>
        <w:t>, které</w:t>
      </w:r>
      <w:r w:rsidR="00F95B6C" w:rsidRPr="005C38BA">
        <w:rPr>
          <w:rFonts w:ascii="Tahoma" w:hAnsi="Tahoma" w:cs="Tahoma"/>
          <w:sz w:val="22"/>
          <w:szCs w:val="22"/>
        </w:rPr>
        <w:t xml:space="preserve"> předcházel</w:t>
      </w:r>
      <w:r w:rsidR="00CE53F7">
        <w:rPr>
          <w:rFonts w:ascii="Tahoma" w:hAnsi="Tahoma" w:cs="Tahoma"/>
          <w:sz w:val="22"/>
          <w:szCs w:val="22"/>
        </w:rPr>
        <w:t>o</w:t>
      </w:r>
      <w:r w:rsidRPr="005C38BA">
        <w:rPr>
          <w:rFonts w:ascii="Tahoma" w:hAnsi="Tahoma" w:cs="Tahoma"/>
          <w:sz w:val="22"/>
          <w:szCs w:val="22"/>
        </w:rPr>
        <w:t xml:space="preserve"> uzavření této smlouvy.</w:t>
      </w:r>
    </w:p>
    <w:p w:rsidR="00F95B6C" w:rsidRPr="005C38BA" w:rsidRDefault="007F1314" w:rsidP="007F1314">
      <w:pPr>
        <w:spacing w:afterLines="100" w:after="240" w:line="360" w:lineRule="auto"/>
        <w:jc w:val="both"/>
        <w:rPr>
          <w:rFonts w:ascii="Tahoma" w:hAnsi="Tahoma" w:cs="Tahoma"/>
          <w:sz w:val="22"/>
          <w:szCs w:val="22"/>
        </w:rPr>
      </w:pPr>
      <w:r w:rsidRPr="005C38BA">
        <w:rPr>
          <w:rFonts w:ascii="Tahoma" w:hAnsi="Tahoma" w:cs="Tahoma"/>
          <w:sz w:val="22"/>
          <w:szCs w:val="22"/>
        </w:rPr>
        <w:t>Výše uvedená zakázka a tato smlouva je uzavírána v rámci projektu č. </w:t>
      </w:r>
      <w:r w:rsidRPr="005C38BA">
        <w:rPr>
          <w:rFonts w:ascii="Tahoma" w:hAnsi="Tahoma" w:cs="Tahoma"/>
          <w:b/>
          <w:sz w:val="22"/>
          <w:szCs w:val="22"/>
        </w:rPr>
        <w:t>CE</w:t>
      </w:r>
      <w:r w:rsidR="00F95B6C" w:rsidRPr="005C38BA">
        <w:rPr>
          <w:rFonts w:ascii="Tahoma" w:hAnsi="Tahoma" w:cs="Tahoma"/>
          <w:b/>
          <w:sz w:val="22"/>
          <w:szCs w:val="22"/>
        </w:rPr>
        <w:t>1</w:t>
      </w:r>
      <w:r w:rsidR="00CE53F7">
        <w:rPr>
          <w:rFonts w:ascii="Tahoma" w:hAnsi="Tahoma" w:cs="Tahoma"/>
          <w:b/>
          <w:sz w:val="22"/>
          <w:szCs w:val="22"/>
        </w:rPr>
        <w:t>40</w:t>
      </w:r>
      <w:r w:rsidR="00F95B6C" w:rsidRPr="005C38BA">
        <w:rPr>
          <w:rFonts w:ascii="Tahoma" w:hAnsi="Tahoma" w:cs="Tahoma"/>
          <w:b/>
          <w:sz w:val="22"/>
          <w:szCs w:val="22"/>
        </w:rPr>
        <w:t>1</w:t>
      </w:r>
      <w:r w:rsidRPr="005C38BA">
        <w:rPr>
          <w:rFonts w:ascii="Tahoma" w:hAnsi="Tahoma" w:cs="Tahoma"/>
          <w:sz w:val="22"/>
          <w:szCs w:val="22"/>
        </w:rPr>
        <w:t xml:space="preserve"> s názvem: </w:t>
      </w:r>
    </w:p>
    <w:p w:rsidR="007F1314" w:rsidRPr="005C38BA" w:rsidRDefault="007F1314" w:rsidP="00CE352D">
      <w:pPr>
        <w:spacing w:afterLines="100" w:after="240" w:line="360" w:lineRule="auto"/>
        <w:jc w:val="both"/>
        <w:rPr>
          <w:rFonts w:ascii="Tahoma" w:hAnsi="Tahoma" w:cs="Tahoma"/>
          <w:sz w:val="22"/>
          <w:szCs w:val="22"/>
        </w:rPr>
      </w:pPr>
      <w:r w:rsidRPr="005C38BA">
        <w:rPr>
          <w:rFonts w:ascii="Tahoma" w:hAnsi="Tahoma" w:cs="Tahoma"/>
          <w:sz w:val="22"/>
          <w:szCs w:val="22"/>
        </w:rPr>
        <w:t>"</w:t>
      </w:r>
      <w:r w:rsidR="00CE352D" w:rsidRPr="00CE352D">
        <w:rPr>
          <w:rFonts w:ascii="Tahoma" w:hAnsi="Tahoma" w:cs="Tahoma"/>
          <w:sz w:val="22"/>
          <w:szCs w:val="22"/>
        </w:rPr>
        <w:t>Delivery and deployment of Innovative solutions for Home Care</w:t>
      </w:r>
      <w:r w:rsidR="00CE352D">
        <w:rPr>
          <w:rFonts w:ascii="Tahoma" w:hAnsi="Tahoma" w:cs="Tahoma"/>
          <w:sz w:val="22"/>
          <w:szCs w:val="22"/>
        </w:rPr>
        <w:t xml:space="preserve"> </w:t>
      </w:r>
      <w:r w:rsidR="00CE352D" w:rsidRPr="00CE352D">
        <w:rPr>
          <w:rFonts w:ascii="Tahoma" w:hAnsi="Tahoma" w:cs="Tahoma"/>
          <w:sz w:val="22"/>
          <w:szCs w:val="22"/>
        </w:rPr>
        <w:t>by strengthening quadruple helix cooperation and applying</w:t>
      </w:r>
      <w:r w:rsidR="00CE352D">
        <w:rPr>
          <w:rFonts w:ascii="Tahoma" w:hAnsi="Tahoma" w:cs="Tahoma"/>
          <w:sz w:val="22"/>
          <w:szCs w:val="22"/>
        </w:rPr>
        <w:t xml:space="preserve"> </w:t>
      </w:r>
      <w:r w:rsidR="00CE352D" w:rsidRPr="00CE352D">
        <w:rPr>
          <w:rFonts w:ascii="Tahoma" w:hAnsi="Tahoma" w:cs="Tahoma"/>
          <w:sz w:val="22"/>
          <w:szCs w:val="22"/>
        </w:rPr>
        <w:t>principles of co-creation in territorial innovation ecosystems</w:t>
      </w:r>
      <w:r w:rsidR="00F95B6C" w:rsidRPr="005C38BA">
        <w:rPr>
          <w:rFonts w:ascii="Tahoma" w:hAnsi="Tahoma" w:cs="Tahoma"/>
          <w:sz w:val="22"/>
          <w:szCs w:val="22"/>
        </w:rPr>
        <w:t xml:space="preserve">“ </w:t>
      </w:r>
      <w:r w:rsidRPr="005C38BA">
        <w:rPr>
          <w:rFonts w:ascii="Tahoma" w:hAnsi="Tahoma" w:cs="Tahoma"/>
          <w:sz w:val="22"/>
          <w:szCs w:val="22"/>
        </w:rPr>
        <w:t>(</w:t>
      </w:r>
      <w:r w:rsidR="00CE352D">
        <w:rPr>
          <w:rFonts w:ascii="Tahoma" w:hAnsi="Tahoma" w:cs="Tahoma"/>
          <w:b/>
          <w:sz w:val="22"/>
          <w:szCs w:val="22"/>
        </w:rPr>
        <w:t>HoCare2.0</w:t>
      </w:r>
      <w:r w:rsidRPr="005C38BA">
        <w:rPr>
          <w:rFonts w:ascii="Tahoma" w:hAnsi="Tahoma" w:cs="Tahoma"/>
          <w:sz w:val="22"/>
          <w:szCs w:val="22"/>
        </w:rPr>
        <w:t>) (dále jen „projekt“).</w:t>
      </w:r>
    </w:p>
    <w:p w:rsidR="007F1314" w:rsidRPr="005C38BA" w:rsidRDefault="007F1314" w:rsidP="007F1314">
      <w:pPr>
        <w:spacing w:afterLines="100" w:after="240" w:line="360" w:lineRule="auto"/>
        <w:jc w:val="both"/>
        <w:rPr>
          <w:rFonts w:ascii="Tahoma" w:hAnsi="Tahoma" w:cs="Tahoma"/>
          <w:sz w:val="22"/>
          <w:szCs w:val="22"/>
        </w:rPr>
      </w:pPr>
      <w:r w:rsidRPr="005C38BA">
        <w:rPr>
          <w:rFonts w:ascii="Tahoma" w:hAnsi="Tahoma" w:cs="Tahoma"/>
          <w:sz w:val="22"/>
          <w:szCs w:val="22"/>
        </w:rPr>
        <w:t xml:space="preserve">Zadavatel je ekvivalentním pojmem pro objednatele. </w:t>
      </w:r>
      <w:r w:rsidR="00747628">
        <w:rPr>
          <w:rFonts w:ascii="Tahoma" w:hAnsi="Tahoma" w:cs="Tahoma"/>
          <w:sz w:val="22"/>
          <w:szCs w:val="22"/>
        </w:rPr>
        <w:t>Zpracovatel</w:t>
      </w:r>
      <w:r w:rsidRPr="005C38BA">
        <w:rPr>
          <w:rFonts w:ascii="Tahoma" w:hAnsi="Tahoma" w:cs="Tahoma"/>
          <w:sz w:val="22"/>
          <w:szCs w:val="22"/>
        </w:rPr>
        <w:t xml:space="preserve"> je ekvivalentním pojmem pro zhotovitele. Předmět plnění </w:t>
      </w:r>
      <w:r w:rsidR="00F95B6C" w:rsidRPr="005C38BA">
        <w:rPr>
          <w:rFonts w:ascii="Tahoma" w:hAnsi="Tahoma" w:cs="Tahoma"/>
          <w:sz w:val="22"/>
          <w:szCs w:val="22"/>
        </w:rPr>
        <w:t>díla</w:t>
      </w:r>
      <w:r w:rsidRPr="005C38BA">
        <w:rPr>
          <w:rFonts w:ascii="Tahoma" w:hAnsi="Tahoma" w:cs="Tahoma"/>
          <w:sz w:val="22"/>
          <w:szCs w:val="22"/>
        </w:rPr>
        <w:t xml:space="preserve"> je totožný a plně odpovídá vymezení předmětu smlouvy. Podmínky platné pro </w:t>
      </w:r>
      <w:r w:rsidR="00F95B6C" w:rsidRPr="005C38BA">
        <w:rPr>
          <w:rFonts w:ascii="Tahoma" w:hAnsi="Tahoma" w:cs="Tahoma"/>
          <w:sz w:val="22"/>
          <w:szCs w:val="22"/>
        </w:rPr>
        <w:t xml:space="preserve">plnění díla </w:t>
      </w:r>
      <w:r w:rsidRPr="005C38BA">
        <w:rPr>
          <w:rFonts w:ascii="Tahoma" w:hAnsi="Tahoma" w:cs="Tahoma"/>
          <w:sz w:val="22"/>
          <w:szCs w:val="22"/>
        </w:rPr>
        <w:t xml:space="preserve">jsou totožné a plně odpovídají podmínkám pro plnění předmětu smlouvy. </w:t>
      </w:r>
    </w:p>
    <w:p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I</w:t>
      </w:r>
    </w:p>
    <w:p w:rsidR="007F1314" w:rsidRPr="005C38BA" w:rsidRDefault="007F1314" w:rsidP="007F1314">
      <w:pPr>
        <w:keepNext/>
        <w:spacing w:afterLines="100" w:after="240" w:line="360" w:lineRule="auto"/>
        <w:jc w:val="center"/>
        <w:outlineLvl w:val="0"/>
        <w:rPr>
          <w:rFonts w:ascii="Tahoma" w:hAnsi="Tahoma" w:cs="Tahoma"/>
          <w:b/>
          <w:bCs/>
          <w:smallCaps/>
          <w:sz w:val="24"/>
          <w:szCs w:val="24"/>
        </w:rPr>
      </w:pPr>
      <w:r w:rsidRPr="005C38BA">
        <w:rPr>
          <w:rFonts w:ascii="Tahoma" w:hAnsi="Tahoma" w:cs="Tahoma"/>
          <w:b/>
          <w:bCs/>
          <w:smallCaps/>
          <w:sz w:val="24"/>
          <w:szCs w:val="24"/>
        </w:rPr>
        <w:t>Prohlášení smluvních stran</w:t>
      </w:r>
    </w:p>
    <w:p w:rsidR="007F1314" w:rsidRPr="005C38BA" w:rsidRDefault="007F1314" w:rsidP="007F1314">
      <w:pPr>
        <w:pStyle w:val="Odstavecseseznamem1"/>
        <w:numPr>
          <w:ilvl w:val="0"/>
          <w:numId w:val="2"/>
        </w:numPr>
        <w:tabs>
          <w:tab w:val="clear" w:pos="360"/>
        </w:tabs>
        <w:overflowPunct/>
        <w:autoSpaceDE/>
        <w:autoSpaceDN/>
        <w:adjustRightInd/>
        <w:spacing w:afterLines="100" w:after="240" w:line="360" w:lineRule="auto"/>
        <w:ind w:left="357" w:hanging="357"/>
        <w:jc w:val="both"/>
        <w:textAlignment w:val="auto"/>
        <w:rPr>
          <w:rFonts w:ascii="Tahoma" w:hAnsi="Tahoma" w:cs="Tahoma"/>
          <w:vanish/>
        </w:rPr>
      </w:pPr>
    </w:p>
    <w:p w:rsidR="007F1314" w:rsidRPr="005C38BA" w:rsidRDefault="007F1314" w:rsidP="007F1314">
      <w:pPr>
        <w:widowControl w:val="0"/>
        <w:numPr>
          <w:ilvl w:val="1"/>
          <w:numId w:val="2"/>
        </w:numPr>
        <w:tabs>
          <w:tab w:val="clear" w:pos="360"/>
          <w:tab w:val="num" w:pos="284"/>
        </w:tabs>
        <w:overflowPunct/>
        <w:autoSpaceDE/>
        <w:autoSpaceDN/>
        <w:adjustRightInd/>
        <w:spacing w:afterLines="50" w:after="120" w:line="360" w:lineRule="auto"/>
        <w:ind w:left="357" w:hanging="357"/>
        <w:jc w:val="both"/>
        <w:textAlignment w:val="auto"/>
        <w:rPr>
          <w:rFonts w:ascii="Tahoma" w:hAnsi="Tahoma" w:cs="Tahoma"/>
          <w:sz w:val="22"/>
          <w:szCs w:val="22"/>
        </w:rPr>
      </w:pPr>
      <w:r w:rsidRPr="005C38BA">
        <w:rPr>
          <w:rFonts w:ascii="Tahoma" w:hAnsi="Tahoma" w:cs="Tahoma"/>
          <w:sz w:val="22"/>
          <w:szCs w:val="22"/>
        </w:rPr>
        <w:t>Smluvní strany prohlašují, že skutečnosti uvedené v záhlaví této smlouvy odpovídají aktuálnímu stavu zápisu do obchodního rejstříku (pokud jsou zapsány do uvedeného registru) či obdobného rejstříku, a též aktuálnímu stavu každé smluvní strany. Smluvní strany prohlašují, že osoby jednající za smluvní strany jsou osoby skutečně oprávněné k jednání bez jakýchkoliv omezení daných např. i vnitřním předpisem jednající strany.</w:t>
      </w:r>
    </w:p>
    <w:p w:rsidR="007F1314" w:rsidRPr="005C38BA" w:rsidRDefault="007F1314" w:rsidP="007F1314">
      <w:pPr>
        <w:widowControl w:val="0"/>
        <w:numPr>
          <w:ilvl w:val="1"/>
          <w:numId w:val="2"/>
        </w:numPr>
        <w:tabs>
          <w:tab w:val="clear" w:pos="360"/>
        </w:tabs>
        <w:suppressAutoHyphens/>
        <w:overflowPunct/>
        <w:autoSpaceDE/>
        <w:autoSpaceDN/>
        <w:adjustRightInd/>
        <w:spacing w:afterLines="50" w:after="12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prohlašuje, že mu není známo, že by bylo vůči němu zahájeno insolvenční řízení. Dále prohlašuje, že vůči němu není v právní moci žádné soudní rozhodnutí, či rozhodnutí správního, daňového či jiného státního orgánu na plnění, které by mohlo být důvodem soudní exekuce.</w:t>
      </w:r>
    </w:p>
    <w:p w:rsidR="007F1314" w:rsidRPr="005C38BA" w:rsidRDefault="007F1314" w:rsidP="007F1314">
      <w:pPr>
        <w:widowControl w:val="0"/>
        <w:numPr>
          <w:ilvl w:val="1"/>
          <w:numId w:val="2"/>
        </w:numPr>
        <w:tabs>
          <w:tab w:val="clear" w:pos="360"/>
        </w:tabs>
        <w:suppressAutoHyphens/>
        <w:overflowPunct/>
        <w:autoSpaceDE/>
        <w:autoSpaceDN/>
        <w:adjustRightInd/>
        <w:spacing w:afterLines="50" w:after="12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Objednatel prohlašuje, že má dostatečné finanční prostředky nebo příslib či finanční plán dostatečných finančních prostředků na úhradu ceny za dílo sjednané touto smlouvou.</w:t>
      </w:r>
    </w:p>
    <w:p w:rsidR="007F1314" w:rsidRPr="005C38BA" w:rsidRDefault="007F1314" w:rsidP="007F1314">
      <w:pPr>
        <w:widowControl w:val="0"/>
        <w:numPr>
          <w:ilvl w:val="1"/>
          <w:numId w:val="2"/>
        </w:numPr>
        <w:tabs>
          <w:tab w:val="clear" w:pos="360"/>
        </w:tabs>
        <w:overflowPunct/>
        <w:autoSpaceDE/>
        <w:autoSpaceDN/>
        <w:adjustRightInd/>
        <w:spacing w:afterLines="50" w:after="12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Zhotovitel potvrzuje, že se v plném rozsahu seznámil s rozsahem a povahou díla, že jsou mu známy veškeré technické, kvalitativní a jiné podmínky nezbytné k realizaci díla a že disponuje takovými kapacitami, odbornou kvalifikací a odbornými znalostmi, které jsou k realizaci díla nezbytné. </w:t>
      </w:r>
    </w:p>
    <w:p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II</w:t>
      </w:r>
    </w:p>
    <w:p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Předmět smlouvy</w:t>
      </w:r>
    </w:p>
    <w:p w:rsidR="007F1314" w:rsidRPr="005C38BA" w:rsidRDefault="007F1314" w:rsidP="007F1314">
      <w:pPr>
        <w:pStyle w:val="Odstavecseseznamem1"/>
        <w:keepNext/>
        <w:numPr>
          <w:ilvl w:val="0"/>
          <w:numId w:val="2"/>
        </w:numPr>
        <w:tabs>
          <w:tab w:val="clear" w:pos="360"/>
        </w:tabs>
        <w:overflowPunct/>
        <w:autoSpaceDE/>
        <w:autoSpaceDN/>
        <w:adjustRightInd/>
        <w:spacing w:afterLines="100" w:after="240" w:line="360" w:lineRule="auto"/>
        <w:ind w:left="357" w:hanging="357"/>
        <w:jc w:val="both"/>
        <w:textAlignment w:val="auto"/>
        <w:rPr>
          <w:rFonts w:ascii="Tahoma" w:hAnsi="Tahoma" w:cs="Tahoma"/>
          <w:vanish/>
        </w:rPr>
      </w:pPr>
    </w:p>
    <w:p w:rsidR="007F1314" w:rsidRPr="005C38BA" w:rsidRDefault="007F1314" w:rsidP="007F1314">
      <w:pPr>
        <w:keepNext/>
        <w:widowControl w:val="0"/>
        <w:numPr>
          <w:ilvl w:val="1"/>
          <w:numId w:val="5"/>
        </w:numPr>
        <w:suppressAutoHyphens/>
        <w:overflowPunct/>
        <w:autoSpaceDE/>
        <w:autoSpaceDN/>
        <w:adjustRightInd/>
        <w:spacing w:afterLines="100" w:after="240" w:line="360" w:lineRule="auto"/>
        <w:jc w:val="both"/>
        <w:textAlignment w:val="auto"/>
        <w:rPr>
          <w:rFonts w:ascii="Tahoma" w:hAnsi="Tahoma" w:cs="Tahoma"/>
          <w:sz w:val="22"/>
          <w:szCs w:val="22"/>
        </w:rPr>
      </w:pPr>
      <w:r w:rsidRPr="005C38BA">
        <w:rPr>
          <w:rFonts w:ascii="Tahoma" w:hAnsi="Tahoma" w:cs="Tahoma"/>
          <w:sz w:val="22"/>
          <w:szCs w:val="22"/>
        </w:rPr>
        <w:t xml:space="preserve">Předmětem této smlouvy je: </w:t>
      </w:r>
    </w:p>
    <w:p w:rsidR="005C7E6A" w:rsidRPr="005C38BA" w:rsidRDefault="005C7E6A" w:rsidP="006A23F3">
      <w:pPr>
        <w:pStyle w:val="Odstavecseseznamem"/>
        <w:widowControl w:val="0"/>
        <w:numPr>
          <w:ilvl w:val="2"/>
          <w:numId w:val="9"/>
        </w:numPr>
        <w:suppressAutoHyphens/>
        <w:spacing w:afterLines="100" w:after="240" w:line="360" w:lineRule="auto"/>
        <w:jc w:val="both"/>
        <w:rPr>
          <w:rFonts w:ascii="Tahoma" w:hAnsi="Tahoma" w:cs="Tahoma"/>
        </w:rPr>
      </w:pPr>
      <w:r w:rsidRPr="005C38BA">
        <w:rPr>
          <w:rFonts w:ascii="Tahoma" w:hAnsi="Tahoma" w:cs="Tahoma"/>
        </w:rPr>
        <w:t xml:space="preserve">Zajištění </w:t>
      </w:r>
      <w:r w:rsidR="006A23F3" w:rsidRPr="006A23F3">
        <w:rPr>
          <w:rFonts w:ascii="Tahoma" w:hAnsi="Tahoma" w:cs="Tahoma"/>
        </w:rPr>
        <w:t>metodické podpory při reportování a archivaci projektu a zajištění součinnosti při kontrolách projektu v souladu s projektovou žádostí a smlouvou o poskytnutí dotace (Partnership Agreement), včetně sledování aktuálních pravidel závazných metodik na evropské, programové i národní úrovni a jejich dodržování. V</w:t>
      </w:r>
      <w:r w:rsidR="001E515B">
        <w:rPr>
          <w:rFonts w:ascii="Tahoma" w:hAnsi="Tahoma" w:cs="Tahoma"/>
        </w:rPr>
        <w:t> </w:t>
      </w:r>
      <w:r w:rsidR="006A23F3" w:rsidRPr="006A23F3">
        <w:rPr>
          <w:rFonts w:ascii="Tahoma" w:hAnsi="Tahoma" w:cs="Tahoma"/>
        </w:rPr>
        <w:t>tomto</w:t>
      </w:r>
      <w:r w:rsidR="001E515B">
        <w:rPr>
          <w:rFonts w:ascii="Tahoma" w:hAnsi="Tahoma" w:cs="Tahoma"/>
        </w:rPr>
        <w:t xml:space="preserve"> </w:t>
      </w:r>
      <w:r w:rsidR="006A23F3" w:rsidRPr="006A23F3">
        <w:rPr>
          <w:rFonts w:ascii="Tahoma" w:hAnsi="Tahoma" w:cs="Tahoma"/>
        </w:rPr>
        <w:t>smyslu se jedná zejména o</w:t>
      </w:r>
      <w:r w:rsidRPr="005C38BA">
        <w:rPr>
          <w:rFonts w:ascii="Tahoma" w:hAnsi="Tahoma" w:cs="Tahoma"/>
        </w:rPr>
        <w:t>:</w:t>
      </w:r>
    </w:p>
    <w:p w:rsidR="005C7E6A" w:rsidRPr="005C38BA" w:rsidRDefault="005C7E6A" w:rsidP="005C7E6A">
      <w:pPr>
        <w:pStyle w:val="Odstavecseseznamem"/>
        <w:jc w:val="both"/>
        <w:rPr>
          <w:rFonts w:asciiTheme="majorHAnsi" w:eastAsia="Calibri" w:hAnsiTheme="majorHAnsi" w:cstheme="majorHAnsi"/>
          <w:color w:val="000000"/>
          <w:sz w:val="24"/>
          <w:szCs w:val="24"/>
          <w:shd w:val="clear" w:color="auto" w:fill="FFFFFF"/>
          <w:lang w:eastAsia="cs-CZ"/>
        </w:rPr>
      </w:pPr>
    </w:p>
    <w:p w:rsidR="005C7E6A" w:rsidRPr="005C38BA" w:rsidRDefault="005C7E6A" w:rsidP="005C7E6A">
      <w:pPr>
        <w:pStyle w:val="Odstavecseseznamem"/>
        <w:widowControl w:val="0"/>
        <w:numPr>
          <w:ilvl w:val="2"/>
          <w:numId w:val="6"/>
        </w:numPr>
        <w:suppressAutoHyphens/>
        <w:spacing w:afterLines="100" w:after="240" w:line="360" w:lineRule="auto"/>
        <w:jc w:val="both"/>
        <w:rPr>
          <w:rFonts w:ascii="Tahoma" w:hAnsi="Tahoma" w:cs="Tahoma"/>
        </w:rPr>
      </w:pPr>
      <w:r w:rsidRPr="005C38BA">
        <w:rPr>
          <w:rFonts w:ascii="Tahoma" w:hAnsi="Tahoma" w:cs="Tahoma"/>
        </w:rPr>
        <w:t>Implementační manuál programu Interreg Central Europe</w:t>
      </w:r>
      <w:r w:rsidR="006A23F3">
        <w:rPr>
          <w:rFonts w:ascii="Tahoma" w:hAnsi="Tahoma" w:cs="Tahoma"/>
        </w:rPr>
        <w:t>;</w:t>
      </w:r>
    </w:p>
    <w:p w:rsidR="005C7E6A" w:rsidRPr="005C38BA" w:rsidRDefault="005C7E6A" w:rsidP="005C7E6A">
      <w:pPr>
        <w:pStyle w:val="Odstavecseseznamem"/>
        <w:widowControl w:val="0"/>
        <w:numPr>
          <w:ilvl w:val="2"/>
          <w:numId w:val="6"/>
        </w:numPr>
        <w:suppressAutoHyphens/>
        <w:spacing w:afterLines="100" w:after="240" w:line="360" w:lineRule="auto"/>
        <w:jc w:val="both"/>
        <w:rPr>
          <w:rFonts w:ascii="Tahoma" w:hAnsi="Tahoma" w:cs="Tahoma"/>
        </w:rPr>
      </w:pPr>
      <w:r w:rsidRPr="005C38BA">
        <w:rPr>
          <w:rFonts w:ascii="Tahoma" w:hAnsi="Tahoma" w:cs="Tahoma"/>
        </w:rPr>
        <w:t>Pokyny pro příjemce ke kontrole pro programy: Interreg CENTRAL EUROPE, Interreg DANUBE a Interreg EUROPE</w:t>
      </w:r>
      <w:r w:rsidR="006A23F3">
        <w:rPr>
          <w:rFonts w:ascii="Tahoma" w:hAnsi="Tahoma" w:cs="Tahoma"/>
        </w:rPr>
        <w:t>.</w:t>
      </w:r>
    </w:p>
    <w:p w:rsidR="00EF43C7" w:rsidRPr="005C38BA" w:rsidRDefault="00EF43C7" w:rsidP="00EF43C7">
      <w:pPr>
        <w:pStyle w:val="Odstavecseseznamem"/>
        <w:widowControl w:val="0"/>
        <w:suppressAutoHyphens/>
        <w:spacing w:afterLines="100" w:after="240" w:line="360" w:lineRule="auto"/>
        <w:jc w:val="both"/>
        <w:rPr>
          <w:rFonts w:ascii="Tahoma" w:hAnsi="Tahoma" w:cs="Tahoma"/>
        </w:rPr>
      </w:pPr>
    </w:p>
    <w:p w:rsidR="00EF43C7" w:rsidRPr="005C38BA" w:rsidRDefault="00EF43C7" w:rsidP="00EF43C7">
      <w:pPr>
        <w:pStyle w:val="Odstavecseseznamem"/>
        <w:widowControl w:val="0"/>
        <w:suppressAutoHyphens/>
        <w:spacing w:afterLines="100" w:after="240" w:line="360" w:lineRule="auto"/>
        <w:ind w:hanging="720"/>
        <w:jc w:val="both"/>
        <w:rPr>
          <w:rFonts w:ascii="Tahoma" w:hAnsi="Tahoma" w:cs="Tahoma"/>
        </w:rPr>
      </w:pPr>
      <w:r w:rsidRPr="005C38BA">
        <w:rPr>
          <w:rFonts w:ascii="Tahoma" w:hAnsi="Tahoma" w:cs="Tahoma"/>
        </w:rPr>
        <w:t>2.1.2. Zpracování výstupů v podobě zpráv</w:t>
      </w:r>
      <w:r w:rsidR="00D65E78">
        <w:rPr>
          <w:rFonts w:ascii="Tahoma" w:hAnsi="Tahoma" w:cs="Tahoma"/>
        </w:rPr>
        <w:t xml:space="preserve"> </w:t>
      </w:r>
      <w:r w:rsidR="00D65E78" w:rsidRPr="00D65E78">
        <w:rPr>
          <w:rFonts w:ascii="Tahoma" w:hAnsi="Tahoma" w:cs="Tahoma"/>
        </w:rPr>
        <w:t>dle závazných pravidel pro projekty Interreg Central Europe</w:t>
      </w:r>
      <w:r w:rsidRPr="005C38BA">
        <w:rPr>
          <w:rFonts w:ascii="Tahoma" w:hAnsi="Tahoma" w:cs="Tahoma"/>
        </w:rPr>
        <w:t>:</w:t>
      </w:r>
    </w:p>
    <w:p w:rsidR="00253D13" w:rsidRPr="00253D13" w:rsidRDefault="00253D13" w:rsidP="00253D13">
      <w:pPr>
        <w:pStyle w:val="Odstavecseseznamem"/>
        <w:widowControl w:val="0"/>
        <w:numPr>
          <w:ilvl w:val="2"/>
          <w:numId w:val="11"/>
        </w:numPr>
        <w:suppressAutoHyphens/>
        <w:spacing w:afterLines="100" w:after="240" w:line="360" w:lineRule="auto"/>
        <w:jc w:val="both"/>
        <w:rPr>
          <w:rFonts w:ascii="Tahoma" w:hAnsi="Tahoma" w:cs="Tahoma"/>
        </w:rPr>
      </w:pPr>
      <w:r w:rsidRPr="00253D13">
        <w:rPr>
          <w:rFonts w:ascii="Tahoma" w:hAnsi="Tahoma" w:cs="Tahoma"/>
        </w:rPr>
        <w:t>Zprávy o průběhu projektu (Progress Report) včetně povinných příloh (4x); jejich úprava podle požadavků kontrolora resp. Společného sekretariátu programu Interreg CENTRAL EUROPE;</w:t>
      </w:r>
    </w:p>
    <w:p w:rsidR="00253D13" w:rsidRPr="00253D13" w:rsidRDefault="00253D13" w:rsidP="00253D13">
      <w:pPr>
        <w:pStyle w:val="Odstavecseseznamem"/>
        <w:widowControl w:val="0"/>
        <w:numPr>
          <w:ilvl w:val="2"/>
          <w:numId w:val="11"/>
        </w:numPr>
        <w:suppressAutoHyphens/>
        <w:spacing w:afterLines="100" w:after="240" w:line="360" w:lineRule="auto"/>
        <w:jc w:val="both"/>
        <w:rPr>
          <w:rFonts w:ascii="Tahoma" w:hAnsi="Tahoma" w:cs="Tahoma"/>
        </w:rPr>
      </w:pPr>
      <w:r w:rsidRPr="00253D13">
        <w:rPr>
          <w:rFonts w:ascii="Tahoma" w:hAnsi="Tahoma" w:cs="Tahoma"/>
        </w:rPr>
        <w:t>Závěrečná zpráva (Final Report) včetně povinných příloh (1x); její úpravy podle požadavků kontrolora, resp. Společného sekretariátu programu Interreg CENTRAL EUROPE;</w:t>
      </w:r>
    </w:p>
    <w:p w:rsidR="00253D13" w:rsidRDefault="00253D13" w:rsidP="00253D13">
      <w:pPr>
        <w:pStyle w:val="Odstavecseseznamem"/>
        <w:widowControl w:val="0"/>
        <w:numPr>
          <w:ilvl w:val="2"/>
          <w:numId w:val="11"/>
        </w:numPr>
        <w:suppressAutoHyphens/>
        <w:spacing w:afterLines="100" w:after="240" w:line="360" w:lineRule="auto"/>
        <w:jc w:val="both"/>
        <w:rPr>
          <w:rFonts w:ascii="Tahoma" w:hAnsi="Tahoma" w:cs="Tahoma"/>
        </w:rPr>
      </w:pPr>
      <w:r w:rsidRPr="00253D13">
        <w:rPr>
          <w:rFonts w:ascii="Tahoma" w:hAnsi="Tahoma" w:cs="Tahoma"/>
        </w:rPr>
        <w:t>Založení a vedení archivu v písemné i elektronické podobě s projektovou dokumentací dle povinností partnera definovaných</w:t>
      </w:r>
      <w:r w:rsidR="00231AF3">
        <w:rPr>
          <w:rFonts w:ascii="Tahoma" w:hAnsi="Tahoma" w:cs="Tahoma"/>
        </w:rPr>
        <w:t xml:space="preserve"> ve smlouvě o poskytnutí dotace;</w:t>
      </w:r>
    </w:p>
    <w:p w:rsidR="00231AF3" w:rsidRDefault="00231AF3" w:rsidP="00231AF3">
      <w:pPr>
        <w:pStyle w:val="Odstavecseseznamem"/>
        <w:widowControl w:val="0"/>
        <w:numPr>
          <w:ilvl w:val="2"/>
          <w:numId w:val="11"/>
        </w:numPr>
        <w:suppressAutoHyphens/>
        <w:spacing w:afterLines="100" w:after="240" w:line="360" w:lineRule="auto"/>
        <w:jc w:val="both"/>
        <w:rPr>
          <w:rFonts w:ascii="Tahoma" w:hAnsi="Tahoma" w:cs="Tahoma"/>
        </w:rPr>
      </w:pPr>
      <w:r w:rsidRPr="00231AF3">
        <w:rPr>
          <w:rFonts w:ascii="Tahoma" w:hAnsi="Tahoma" w:cs="Tahoma"/>
        </w:rPr>
        <w:lastRenderedPageBreak/>
        <w:t>Metodická podpora a konzultace všech ekonomických procesů souvisejících s</w:t>
      </w:r>
      <w:r>
        <w:rPr>
          <w:rFonts w:ascii="Tahoma" w:hAnsi="Tahoma" w:cs="Tahoma"/>
        </w:rPr>
        <w:t> </w:t>
      </w:r>
      <w:r w:rsidRPr="00231AF3">
        <w:rPr>
          <w:rFonts w:ascii="Tahoma" w:hAnsi="Tahoma" w:cs="Tahoma"/>
        </w:rPr>
        <w:t>administrací projektu</w:t>
      </w:r>
      <w:r>
        <w:rPr>
          <w:rFonts w:ascii="Tahoma" w:hAnsi="Tahoma" w:cs="Tahoma"/>
        </w:rPr>
        <w:t>;</w:t>
      </w:r>
    </w:p>
    <w:p w:rsidR="00231AF3" w:rsidRPr="00253D13" w:rsidRDefault="00231AF3" w:rsidP="00231AF3">
      <w:pPr>
        <w:pStyle w:val="Odstavecseseznamem"/>
        <w:widowControl w:val="0"/>
        <w:numPr>
          <w:ilvl w:val="2"/>
          <w:numId w:val="11"/>
        </w:numPr>
        <w:suppressAutoHyphens/>
        <w:spacing w:afterLines="100" w:after="240" w:line="360" w:lineRule="auto"/>
        <w:jc w:val="both"/>
        <w:rPr>
          <w:rFonts w:ascii="Tahoma" w:hAnsi="Tahoma" w:cs="Tahoma"/>
        </w:rPr>
      </w:pPr>
      <w:r w:rsidRPr="00231AF3">
        <w:rPr>
          <w:rFonts w:ascii="Tahoma" w:hAnsi="Tahoma" w:cs="Tahoma"/>
        </w:rPr>
        <w:t>Součinnost a osobní přítomnost administrátora při případných kontrolách projektu v</w:t>
      </w:r>
      <w:r w:rsidR="001E515B">
        <w:rPr>
          <w:rFonts w:ascii="Tahoma" w:hAnsi="Tahoma" w:cs="Tahoma"/>
        </w:rPr>
        <w:t> </w:t>
      </w:r>
      <w:r w:rsidRPr="00231AF3">
        <w:rPr>
          <w:rFonts w:ascii="Tahoma" w:hAnsi="Tahoma" w:cs="Tahoma"/>
        </w:rPr>
        <w:t>sídle</w:t>
      </w:r>
      <w:r w:rsidR="001E515B">
        <w:rPr>
          <w:rFonts w:ascii="Tahoma" w:hAnsi="Tahoma" w:cs="Tahoma"/>
        </w:rPr>
        <w:t xml:space="preserve"> </w:t>
      </w:r>
      <w:r w:rsidRPr="00231AF3">
        <w:rPr>
          <w:rFonts w:ascii="Tahoma" w:hAnsi="Tahoma" w:cs="Tahoma"/>
        </w:rPr>
        <w:t>objednatele.</w:t>
      </w:r>
    </w:p>
    <w:p w:rsidR="007F1314" w:rsidRPr="005C38BA" w:rsidRDefault="007F1314" w:rsidP="00EF43C7">
      <w:pPr>
        <w:widowControl w:val="0"/>
        <w:suppressAutoHyphens/>
        <w:overflowPunct/>
        <w:autoSpaceDE/>
        <w:autoSpaceDN/>
        <w:adjustRightInd/>
        <w:spacing w:afterLines="100" w:after="240" w:line="360" w:lineRule="auto"/>
        <w:jc w:val="both"/>
        <w:textAlignment w:val="auto"/>
        <w:rPr>
          <w:rFonts w:ascii="Tahoma" w:hAnsi="Tahoma" w:cs="Tahoma"/>
          <w:sz w:val="22"/>
          <w:szCs w:val="22"/>
        </w:rPr>
      </w:pPr>
    </w:p>
    <w:p w:rsidR="007F1314" w:rsidRPr="005C38BA" w:rsidRDefault="00EF43C7" w:rsidP="007F1314">
      <w:pPr>
        <w:widowControl w:val="0"/>
        <w:numPr>
          <w:ilvl w:val="1"/>
          <w:numId w:val="5"/>
        </w:numPr>
        <w:suppressAutoHyphens/>
        <w:overflowPunct/>
        <w:autoSpaceDE/>
        <w:autoSpaceDN/>
        <w:adjustRightInd/>
        <w:spacing w:afterLines="100" w:after="240" w:line="360" w:lineRule="auto"/>
        <w:jc w:val="both"/>
        <w:textAlignment w:val="auto"/>
        <w:rPr>
          <w:rFonts w:ascii="Tahoma" w:hAnsi="Tahoma" w:cs="Tahoma"/>
          <w:sz w:val="22"/>
          <w:szCs w:val="22"/>
        </w:rPr>
      </w:pPr>
      <w:r w:rsidRPr="005C38BA">
        <w:rPr>
          <w:rFonts w:ascii="Tahoma" w:hAnsi="Tahoma" w:cs="Tahoma"/>
          <w:sz w:val="22"/>
          <w:szCs w:val="22"/>
        </w:rPr>
        <w:t xml:space="preserve"> </w:t>
      </w:r>
      <w:r w:rsidR="007F1314" w:rsidRPr="005C38BA">
        <w:rPr>
          <w:rFonts w:ascii="Tahoma" w:hAnsi="Tahoma" w:cs="Tahoma"/>
          <w:sz w:val="22"/>
          <w:szCs w:val="22"/>
        </w:rPr>
        <w:t>Součástí předmětu plnění jsou rovněž služby v této smlouvě nespecifikované, které jsou však k řádnému proveden</w:t>
      </w:r>
      <w:r w:rsidR="001E515B">
        <w:rPr>
          <w:rFonts w:ascii="Tahoma" w:hAnsi="Tahoma" w:cs="Tahoma"/>
          <w:sz w:val="22"/>
          <w:szCs w:val="22"/>
        </w:rPr>
        <w:t>í</w:t>
      </w:r>
      <w:r w:rsidR="007F1314" w:rsidRPr="005C38BA">
        <w:rPr>
          <w:rFonts w:ascii="Tahoma" w:hAnsi="Tahoma" w:cs="Tahoma"/>
          <w:sz w:val="22"/>
          <w:szCs w:val="22"/>
        </w:rPr>
        <w:t xml:space="preserve"> díla nezbytné a o kterých zpracovatel vzhledem ke své kvalifikaci, postavení a zkušenostem věděl, vědět měl a mohl. Poskytování těchto služeb v žádném případě nezvyšuje cenu sjednanou touto smlouvou.</w:t>
      </w:r>
    </w:p>
    <w:p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III</w:t>
      </w:r>
    </w:p>
    <w:p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Práva a Povinnosti zhotovitele</w:t>
      </w:r>
    </w:p>
    <w:p w:rsidR="007F1314" w:rsidRPr="005C38BA" w:rsidRDefault="007F1314" w:rsidP="007F1314">
      <w:pPr>
        <w:pStyle w:val="Odstavecseseznamem1"/>
        <w:keepNext/>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rsidR="007F1314" w:rsidRPr="005C38BA" w:rsidRDefault="007F1314" w:rsidP="007F1314">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Zhotovitel je povinen před podpisem této smlouvy řádně překontrolovat předané materiálové podklady a všechny nejasné podmínky pro realizaci svého plnění si vyjasnit se zástupcem objednatele.</w:t>
      </w:r>
    </w:p>
    <w:p w:rsidR="007F1314" w:rsidRPr="005C38BA" w:rsidRDefault="007F1314" w:rsidP="007F1314">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 xml:space="preserve">Zhotovitel se zavazuje dodat dílo </w:t>
      </w:r>
      <w:r w:rsidR="00EC5EB9" w:rsidRPr="005C38BA">
        <w:rPr>
          <w:rFonts w:ascii="Tahoma" w:hAnsi="Tahoma" w:cs="Tahoma"/>
          <w:sz w:val="22"/>
          <w:szCs w:val="22"/>
        </w:rPr>
        <w:t xml:space="preserve">a </w:t>
      </w:r>
      <w:r w:rsidRPr="005C38BA">
        <w:rPr>
          <w:rFonts w:ascii="Tahoma" w:hAnsi="Tahoma" w:cs="Tahoma"/>
          <w:sz w:val="22"/>
          <w:szCs w:val="22"/>
        </w:rPr>
        <w:t>vykonávat organizační a administrativně technickou podporu při realizaci projektu dle článku II odst. 2.1</w:t>
      </w:r>
      <w:r w:rsidR="00EC5EB9" w:rsidRPr="005C38BA">
        <w:rPr>
          <w:rFonts w:ascii="Tahoma" w:hAnsi="Tahoma" w:cs="Tahoma"/>
          <w:sz w:val="22"/>
          <w:szCs w:val="22"/>
        </w:rPr>
        <w:t>.1.</w:t>
      </w:r>
      <w:r w:rsidRPr="005C38BA">
        <w:rPr>
          <w:rFonts w:ascii="Tahoma" w:hAnsi="Tahoma" w:cs="Tahoma"/>
          <w:sz w:val="22"/>
          <w:szCs w:val="22"/>
        </w:rPr>
        <w:t xml:space="preserve"> této smlouvy</w:t>
      </w:r>
      <w:r w:rsidR="00EC5EB9" w:rsidRPr="005C38BA">
        <w:rPr>
          <w:rFonts w:ascii="Tahoma" w:hAnsi="Tahoma" w:cs="Tahoma"/>
          <w:sz w:val="22"/>
          <w:szCs w:val="22"/>
        </w:rPr>
        <w:t>.</w:t>
      </w:r>
    </w:p>
    <w:p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Zhotovitel se zavazuje dodat předmět smlouvy </w:t>
      </w:r>
      <w:r w:rsidR="00EC5EB9" w:rsidRPr="005C38BA">
        <w:rPr>
          <w:rFonts w:ascii="Tahoma" w:hAnsi="Tahoma" w:cs="Tahoma"/>
          <w:sz w:val="22"/>
          <w:szCs w:val="22"/>
        </w:rPr>
        <w:t xml:space="preserve">v řádných termínech stanovených </w:t>
      </w:r>
      <w:r w:rsidR="00450930">
        <w:rPr>
          <w:rFonts w:ascii="Tahoma" w:hAnsi="Tahoma" w:cs="Tahoma"/>
          <w:sz w:val="22"/>
          <w:szCs w:val="22"/>
        </w:rPr>
        <w:t>v projektu a v dokumentech, uvedených</w:t>
      </w:r>
      <w:r w:rsidR="00EC5EB9" w:rsidRPr="005C38BA">
        <w:rPr>
          <w:rFonts w:ascii="Tahoma" w:hAnsi="Tahoma" w:cs="Tahoma"/>
          <w:sz w:val="22"/>
          <w:szCs w:val="22"/>
        </w:rPr>
        <w:t xml:space="preserve"> v článku II odst. 2.1.1. této smlouvy.</w:t>
      </w:r>
    </w:p>
    <w:p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prohlašuje, že je schopen dílo v daných termínech dodat.</w:t>
      </w:r>
    </w:p>
    <w:p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není v prodlení v případě, že objednatel neposkytne součinnost ve sjednaných termínech. Za součinnost je smluvními stranami považováno i placení ceny sjednané touto smlouvou v termínech splatnosti.</w:t>
      </w:r>
    </w:p>
    <w:p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Zhotovitel je povinen upozornit objednatele na nevhodnost, případně nepřípustnost požadovaných změn a dodatků, ať z hlediska důsledků pro jakost díla či v rozporu s podklady pro uzavření smlouvy, k ustanovením smlouvy nebo s platnou právní úpravou. V případě, že objednatel na svých právech a požadavcích bude i přes takové upozornění </w:t>
      </w:r>
      <w:r w:rsidRPr="005C38BA">
        <w:rPr>
          <w:rFonts w:ascii="Tahoma" w:hAnsi="Tahoma" w:cs="Tahoma"/>
          <w:sz w:val="22"/>
          <w:szCs w:val="22"/>
        </w:rPr>
        <w:lastRenderedPageBreak/>
        <w:t>zhotovitele trvat, zhotovitel je oprávněn odmítnou</w:t>
      </w:r>
      <w:r w:rsidR="00EC5EB9" w:rsidRPr="005C38BA">
        <w:rPr>
          <w:rFonts w:ascii="Tahoma" w:hAnsi="Tahoma" w:cs="Tahoma"/>
          <w:sz w:val="22"/>
          <w:szCs w:val="22"/>
        </w:rPr>
        <w:t>t</w:t>
      </w:r>
      <w:r w:rsidRPr="005C38BA">
        <w:rPr>
          <w:rFonts w:ascii="Tahoma" w:hAnsi="Tahoma" w:cs="Tahoma"/>
          <w:sz w:val="22"/>
          <w:szCs w:val="22"/>
        </w:rPr>
        <w:t xml:space="preserve"> jejich splnění pouze tehdy, pokud by se jejich plněním mohl vystavit nebezpečí správního nebo trestního postihu.</w:t>
      </w:r>
    </w:p>
    <w:p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IV</w:t>
      </w:r>
    </w:p>
    <w:p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 xml:space="preserve">Práva a Povinnosti </w:t>
      </w:r>
    </w:p>
    <w:p w:rsidR="007F1314" w:rsidRPr="005C38BA" w:rsidRDefault="007F1314" w:rsidP="007F1314">
      <w:pPr>
        <w:pStyle w:val="Odstavecseseznamem1"/>
        <w:keepNext/>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se zavazuje poskytnout zhotoviteli veškeré informace a součinnost potřebnou pro řádné plnění předmětu této smlouvy a uhradit za řádně provedené dílo, příp. jeho část, cenu dle článku V této smlouvy a za podmínek dle článku VI této smlouvy.</w:t>
      </w:r>
    </w:p>
    <w:p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se dále zavazuje zajistit vnitřní finanční kontrolu.</w:t>
      </w:r>
    </w:p>
    <w:p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Objednatel je oprávněn provádět průběžné kontroly. Na požádání je poskytovatel povinen předložit objednateli veškeré doklady o provádění díla. Zpracovatel je povinen výkon tohoto práva strpět. </w:t>
      </w:r>
    </w:p>
    <w:p w:rsidR="00F8773E" w:rsidRPr="005C38BA" w:rsidRDefault="007F1314" w:rsidP="002F691F">
      <w:pPr>
        <w:pStyle w:val="Zkladntextodsazen2"/>
        <w:keepNext/>
        <w:numPr>
          <w:ilvl w:val="1"/>
          <w:numId w:val="3"/>
        </w:numPr>
        <w:overflowPunct/>
        <w:autoSpaceDE/>
        <w:autoSpaceDN/>
        <w:adjustRightInd/>
        <w:spacing w:beforeLines="200" w:before="480" w:afterLines="100" w:after="240" w:line="360" w:lineRule="auto"/>
        <w:ind w:left="357" w:hanging="357"/>
        <w:textAlignment w:val="auto"/>
        <w:outlineLvl w:val="0"/>
        <w:rPr>
          <w:rFonts w:ascii="Tahoma" w:hAnsi="Tahoma" w:cs="Tahoma"/>
          <w:b/>
          <w:bCs/>
          <w:smallCaps/>
          <w:sz w:val="24"/>
          <w:szCs w:val="24"/>
        </w:rPr>
      </w:pPr>
      <w:r w:rsidRPr="005C38BA">
        <w:rPr>
          <w:rFonts w:ascii="Tahoma" w:hAnsi="Tahoma" w:cs="Tahoma"/>
          <w:sz w:val="22"/>
          <w:szCs w:val="22"/>
        </w:rPr>
        <w:t>Zhotovitel se zavazuje k dodržení všeho, co je</w:t>
      </w:r>
      <w:r w:rsidR="00F8773E" w:rsidRPr="005C38BA">
        <w:rPr>
          <w:rFonts w:ascii="Tahoma" w:hAnsi="Tahoma" w:cs="Tahoma"/>
          <w:sz w:val="22"/>
          <w:szCs w:val="22"/>
        </w:rPr>
        <w:t xml:space="preserve"> v této smlouvě a jím doručené cenové nabídce</w:t>
      </w:r>
      <w:r w:rsidRPr="005C38BA">
        <w:rPr>
          <w:rFonts w:ascii="Tahoma" w:hAnsi="Tahoma" w:cs="Tahoma"/>
          <w:sz w:val="22"/>
          <w:szCs w:val="22"/>
        </w:rPr>
        <w:t xml:space="preserve"> uvedeno</w:t>
      </w:r>
      <w:r w:rsidR="00F8773E" w:rsidRPr="005C38BA">
        <w:rPr>
          <w:rFonts w:ascii="Tahoma" w:hAnsi="Tahoma" w:cs="Tahoma"/>
          <w:sz w:val="22"/>
          <w:szCs w:val="22"/>
        </w:rPr>
        <w:t>.</w:t>
      </w:r>
      <w:r w:rsidRPr="005C38BA">
        <w:rPr>
          <w:rFonts w:ascii="Tahoma" w:hAnsi="Tahoma" w:cs="Tahoma"/>
          <w:sz w:val="22"/>
          <w:szCs w:val="22"/>
        </w:rPr>
        <w:t xml:space="preserve"> </w:t>
      </w:r>
    </w:p>
    <w:p w:rsidR="007F1314" w:rsidRPr="005C38BA" w:rsidRDefault="007F1314" w:rsidP="00F8773E">
      <w:pPr>
        <w:pStyle w:val="Zkladntextodsazen2"/>
        <w:keepNext/>
        <w:overflowPunct/>
        <w:autoSpaceDE/>
        <w:autoSpaceDN/>
        <w:adjustRightInd/>
        <w:spacing w:beforeLines="200" w:before="480" w:afterLines="100" w:after="240" w:line="360" w:lineRule="auto"/>
        <w:ind w:left="3897" w:firstLine="351"/>
        <w:textAlignment w:val="auto"/>
        <w:outlineLvl w:val="0"/>
        <w:rPr>
          <w:rFonts w:ascii="Tahoma" w:hAnsi="Tahoma" w:cs="Tahoma"/>
          <w:b/>
          <w:bCs/>
          <w:smallCaps/>
          <w:sz w:val="24"/>
          <w:szCs w:val="24"/>
        </w:rPr>
      </w:pPr>
      <w:r w:rsidRPr="005C38BA">
        <w:rPr>
          <w:rFonts w:ascii="Tahoma" w:hAnsi="Tahoma" w:cs="Tahoma"/>
          <w:b/>
          <w:bCs/>
          <w:smallCaps/>
          <w:sz w:val="24"/>
          <w:szCs w:val="24"/>
        </w:rPr>
        <w:t>Článek V</w:t>
      </w:r>
    </w:p>
    <w:p w:rsidR="007F1314" w:rsidRPr="005C38BA" w:rsidRDefault="007F1314" w:rsidP="007F1314">
      <w:pPr>
        <w:spacing w:afterLines="100" w:after="240"/>
        <w:jc w:val="center"/>
        <w:rPr>
          <w:rFonts w:ascii="Tahoma" w:hAnsi="Tahoma" w:cs="Tahoma"/>
          <w:b/>
          <w:bCs/>
          <w:smallCaps/>
          <w:sz w:val="24"/>
          <w:szCs w:val="24"/>
        </w:rPr>
      </w:pPr>
      <w:r w:rsidRPr="005C38BA">
        <w:rPr>
          <w:rFonts w:ascii="Tahoma" w:hAnsi="Tahoma" w:cs="Tahoma"/>
          <w:b/>
          <w:bCs/>
          <w:smallCaps/>
          <w:sz w:val="24"/>
          <w:szCs w:val="24"/>
        </w:rPr>
        <w:t>Součinnost a odpovědnost smluvních stran</w:t>
      </w:r>
    </w:p>
    <w:p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Smluvní strany jsou povinny vyvíjet veškeré úsilí k vytvoření potřebných podmínek pro realizaci smlouvy a předmětu díla, které vyplývá z jejich smluvního postavení. To platí i v případech, kde to není výslovně uloženo v jednotlivých ustanoveních této smlouvy.</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Pokud jsou kterékoliv ze smluvních stran známy okolnosti, které jí brání, aby dostála svým smluvním povinnostem, sdělí to neprodleně avšak nejpozději do tří (3) pracovních dní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lastRenderedPageBreak/>
        <w:t>Zhotovitel je odpovědný za to, aby byla při provádění předmětu plnění dodržována veškerá zákonná ustanovení, příslušné normy a předpisy platné v ČR a EU.</w:t>
      </w:r>
    </w:p>
    <w:p w:rsidR="00F8773E" w:rsidRPr="005C38BA" w:rsidRDefault="007F1314" w:rsidP="00963E4C">
      <w:pPr>
        <w:pStyle w:val="Zkladntextodsazen2"/>
        <w:numPr>
          <w:ilvl w:val="1"/>
          <w:numId w:val="3"/>
        </w:numPr>
        <w:tabs>
          <w:tab w:val="clear" w:pos="360"/>
          <w:tab w:val="left" w:pos="357"/>
        </w:tabs>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 xml:space="preserve">Zhotovitel je povinen při realizaci díla dodržovat veškeré technické normy a platné právní předpisy, které se týkají jeho činnosti. </w:t>
      </w:r>
    </w:p>
    <w:p w:rsidR="007F1314" w:rsidRPr="005C38BA" w:rsidRDefault="007F1314" w:rsidP="00963E4C">
      <w:pPr>
        <w:pStyle w:val="Zkladntextodsazen2"/>
        <w:numPr>
          <w:ilvl w:val="1"/>
          <w:numId w:val="3"/>
        </w:numPr>
        <w:tabs>
          <w:tab w:val="clear" w:pos="360"/>
          <w:tab w:val="left" w:pos="357"/>
        </w:tabs>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Zhotovitel je povinen oznámit objednateli veškeré skutečnosti a okolnosti, které při realizaci díla zjistil nebo se o nich dozvěděl a které mohou mít vliv na bezchybné a včasné plnění smlouvy nebo mohou ohrozit realizaci díla. Takovouto skutečností je zejména změna majetkoprávního postavení spočívající např. ve vstupu do likvidace, prohlášení konkurzu apod.</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Pokud činností zhotovitele dojde ke způsobení škody objednateli nebo jiným subjektům z titulu opomenutí, nedbalosti nebo neplněním podmínek vyplývajících z právních předpisů, technických norem nebo jiných norem a/nebo vyplývajících ze smlouvy, je zhotovitel povinen bez zbytečného odkladu tuto škodu odstranit, a není-li to možné, tak uhradit. Veškeré náklady s tím spojené nese zhotovitel.</w:t>
      </w:r>
    </w:p>
    <w:p w:rsidR="007F1314" w:rsidRPr="005C38BA" w:rsidRDefault="007F1314" w:rsidP="007F1314">
      <w:pPr>
        <w:keepNext/>
        <w:spacing w:beforeLines="200" w:before="480"/>
        <w:ind w:left="357"/>
        <w:jc w:val="center"/>
        <w:outlineLvl w:val="0"/>
        <w:rPr>
          <w:rFonts w:ascii="Tahoma" w:hAnsi="Tahoma" w:cs="Tahoma"/>
          <w:b/>
          <w:bCs/>
          <w:smallCaps/>
          <w:sz w:val="24"/>
          <w:szCs w:val="24"/>
        </w:rPr>
      </w:pPr>
      <w:r w:rsidRPr="005C38BA">
        <w:rPr>
          <w:rFonts w:ascii="Tahoma" w:hAnsi="Tahoma" w:cs="Tahoma"/>
          <w:b/>
          <w:bCs/>
          <w:smallCaps/>
          <w:sz w:val="24"/>
          <w:szCs w:val="24"/>
        </w:rPr>
        <w:t>Článek VI</w:t>
      </w:r>
    </w:p>
    <w:p w:rsidR="007F1314" w:rsidRPr="005C38BA" w:rsidRDefault="007F1314" w:rsidP="007F1314">
      <w:pPr>
        <w:spacing w:afterLines="100" w:after="240" w:line="360" w:lineRule="auto"/>
        <w:ind w:left="357"/>
        <w:jc w:val="center"/>
        <w:rPr>
          <w:rFonts w:ascii="Tahoma" w:hAnsi="Tahoma" w:cs="Tahoma"/>
          <w:b/>
          <w:bCs/>
          <w:smallCaps/>
          <w:sz w:val="24"/>
          <w:szCs w:val="24"/>
        </w:rPr>
      </w:pPr>
      <w:r w:rsidRPr="005C38BA">
        <w:rPr>
          <w:rFonts w:ascii="Tahoma" w:hAnsi="Tahoma" w:cs="Tahoma"/>
          <w:b/>
          <w:bCs/>
          <w:smallCaps/>
          <w:sz w:val="24"/>
          <w:szCs w:val="24"/>
        </w:rPr>
        <w:t>Cena díla a místo plnění</w:t>
      </w:r>
    </w:p>
    <w:p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rsidR="001C014E" w:rsidRPr="005C38BA" w:rsidRDefault="007F1314" w:rsidP="00581EF8">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 xml:space="preserve">Objednatel se zavazuje, zaplatit zhotoviteli cenu za veškeré plnění dle této smlouvy v celkové výši </w:t>
      </w:r>
      <w:r w:rsidR="00581EF8" w:rsidRPr="00581EF8">
        <w:rPr>
          <w:rFonts w:ascii="Tahoma" w:hAnsi="Tahoma" w:cs="Tahoma"/>
          <w:b/>
          <w:sz w:val="22"/>
          <w:szCs w:val="22"/>
        </w:rPr>
        <w:t>289</w:t>
      </w:r>
      <w:r w:rsidR="00581EF8">
        <w:rPr>
          <w:rFonts w:ascii="Tahoma" w:hAnsi="Tahoma" w:cs="Tahoma"/>
          <w:b/>
          <w:sz w:val="22"/>
          <w:szCs w:val="22"/>
        </w:rPr>
        <w:t>.</w:t>
      </w:r>
      <w:r w:rsidR="00581EF8" w:rsidRPr="00581EF8">
        <w:rPr>
          <w:rFonts w:ascii="Tahoma" w:hAnsi="Tahoma" w:cs="Tahoma"/>
          <w:b/>
          <w:sz w:val="22"/>
          <w:szCs w:val="22"/>
        </w:rPr>
        <w:t>950</w:t>
      </w:r>
      <w:r w:rsidR="0051403C" w:rsidRPr="005C38BA">
        <w:rPr>
          <w:rFonts w:ascii="Tahoma" w:hAnsi="Tahoma" w:cs="Tahoma"/>
          <w:b/>
          <w:sz w:val="22"/>
          <w:szCs w:val="22"/>
        </w:rPr>
        <w:t>,- Kč bez DPH</w:t>
      </w:r>
      <w:r w:rsidR="0051403C" w:rsidRPr="005C38BA">
        <w:rPr>
          <w:rFonts w:ascii="Tahoma" w:hAnsi="Tahoma" w:cs="Tahoma"/>
          <w:sz w:val="22"/>
          <w:szCs w:val="22"/>
        </w:rPr>
        <w:t>, a to formou dílčích úhrad ve výši</w:t>
      </w:r>
      <w:r w:rsidR="001C014E" w:rsidRPr="005C38BA">
        <w:rPr>
          <w:rFonts w:ascii="Tahoma" w:hAnsi="Tahoma" w:cs="Tahoma"/>
          <w:sz w:val="22"/>
          <w:szCs w:val="22"/>
        </w:rPr>
        <w:t xml:space="preserve"> </w:t>
      </w:r>
      <w:r w:rsidR="00581EF8" w:rsidRPr="00581EF8">
        <w:rPr>
          <w:rFonts w:ascii="Tahoma" w:hAnsi="Tahoma" w:cs="Tahoma"/>
          <w:b/>
          <w:sz w:val="22"/>
          <w:szCs w:val="22"/>
        </w:rPr>
        <w:t>57</w:t>
      </w:r>
      <w:r w:rsidR="00581EF8">
        <w:rPr>
          <w:rFonts w:ascii="Tahoma" w:hAnsi="Tahoma" w:cs="Tahoma"/>
          <w:b/>
          <w:sz w:val="22"/>
          <w:szCs w:val="22"/>
        </w:rPr>
        <w:t>.</w:t>
      </w:r>
      <w:r w:rsidR="00581EF8" w:rsidRPr="00581EF8">
        <w:rPr>
          <w:rFonts w:ascii="Tahoma" w:hAnsi="Tahoma" w:cs="Tahoma"/>
          <w:b/>
          <w:sz w:val="22"/>
          <w:szCs w:val="22"/>
        </w:rPr>
        <w:t>990,-</w:t>
      </w:r>
      <w:r w:rsidR="001C014E" w:rsidRPr="00581EF8">
        <w:rPr>
          <w:rFonts w:ascii="Tahoma" w:hAnsi="Tahoma" w:cs="Tahoma"/>
          <w:b/>
          <w:sz w:val="22"/>
          <w:szCs w:val="22"/>
        </w:rPr>
        <w:t xml:space="preserve"> Kč bez DPH</w:t>
      </w:r>
      <w:r w:rsidR="001C014E" w:rsidRPr="005C38BA">
        <w:rPr>
          <w:rFonts w:ascii="Tahoma" w:hAnsi="Tahoma" w:cs="Tahoma"/>
          <w:sz w:val="22"/>
          <w:szCs w:val="22"/>
        </w:rPr>
        <w:t xml:space="preserve"> za odevzdání každé </w:t>
      </w:r>
      <w:r w:rsidR="000C76BE">
        <w:rPr>
          <w:rFonts w:ascii="Tahoma" w:hAnsi="Tahoma" w:cs="Tahoma"/>
          <w:sz w:val="22"/>
          <w:szCs w:val="22"/>
        </w:rPr>
        <w:t>z</w:t>
      </w:r>
      <w:r w:rsidR="001C014E" w:rsidRPr="005C38BA">
        <w:rPr>
          <w:rFonts w:ascii="Tahoma" w:hAnsi="Tahoma" w:cs="Tahoma"/>
          <w:sz w:val="22"/>
          <w:szCs w:val="22"/>
        </w:rPr>
        <w:t xml:space="preserve">e </w:t>
      </w:r>
      <w:r w:rsidR="000C76BE">
        <w:rPr>
          <w:rFonts w:ascii="Tahoma" w:hAnsi="Tahoma" w:cs="Tahoma"/>
          <w:sz w:val="22"/>
          <w:szCs w:val="22"/>
        </w:rPr>
        <w:t>čtyř</w:t>
      </w:r>
      <w:r w:rsidR="001C014E" w:rsidRPr="005C38BA">
        <w:rPr>
          <w:rFonts w:ascii="Tahoma" w:hAnsi="Tahoma" w:cs="Tahoma"/>
          <w:sz w:val="22"/>
          <w:szCs w:val="22"/>
        </w:rPr>
        <w:t xml:space="preserve"> </w:t>
      </w:r>
      <w:r w:rsidR="000C76BE">
        <w:rPr>
          <w:rFonts w:ascii="Tahoma" w:hAnsi="Tahoma" w:cs="Tahoma"/>
          <w:sz w:val="22"/>
          <w:szCs w:val="22"/>
        </w:rPr>
        <w:t>zpráv o průběhu projektu</w:t>
      </w:r>
      <w:r w:rsidR="001C014E" w:rsidRPr="005C38BA">
        <w:rPr>
          <w:rFonts w:ascii="Tahoma" w:hAnsi="Tahoma" w:cs="Tahoma"/>
          <w:sz w:val="22"/>
          <w:szCs w:val="22"/>
        </w:rPr>
        <w:t xml:space="preserve"> </w:t>
      </w:r>
      <w:r w:rsidR="000C76BE">
        <w:rPr>
          <w:rFonts w:ascii="Tahoma" w:hAnsi="Tahoma" w:cs="Tahoma"/>
          <w:sz w:val="22"/>
          <w:szCs w:val="22"/>
        </w:rPr>
        <w:t xml:space="preserve">a jedné závěrečné zprávy </w:t>
      </w:r>
      <w:r w:rsidR="001C014E" w:rsidRPr="005C38BA">
        <w:rPr>
          <w:rFonts w:ascii="Tahoma" w:hAnsi="Tahoma" w:cs="Tahoma"/>
          <w:sz w:val="22"/>
          <w:szCs w:val="22"/>
        </w:rPr>
        <w:t>dle článku II odst. 2.1.2. této smlouvy</w:t>
      </w:r>
    </w:p>
    <w:p w:rsidR="001C014E" w:rsidRPr="005C38BA" w:rsidRDefault="001C014E" w:rsidP="00963E4C">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Zhotovitel </w:t>
      </w:r>
      <w:r w:rsidRPr="00747628">
        <w:rPr>
          <w:rFonts w:ascii="Tahoma" w:hAnsi="Tahoma" w:cs="Tahoma"/>
          <w:sz w:val="22"/>
          <w:szCs w:val="22"/>
        </w:rPr>
        <w:t>není</w:t>
      </w:r>
      <w:r w:rsidR="007F1314" w:rsidRPr="005C38BA">
        <w:rPr>
          <w:rFonts w:ascii="Tahoma" w:hAnsi="Tahoma" w:cs="Tahoma"/>
          <w:sz w:val="22"/>
          <w:szCs w:val="22"/>
        </w:rPr>
        <w:t xml:space="preserve"> plátcem DPH. </w:t>
      </w:r>
    </w:p>
    <w:p w:rsidR="007F1314" w:rsidRPr="005C38BA" w:rsidRDefault="007F1314" w:rsidP="00963E4C">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Takto sjednaná cena je cenou nejvýše přípustnou a není možné ji překročit, pokud to výslovně neupravuje tato smlouva. Cena zahrnuje veškeré náklady zhotovitele spojené s plněním předmětu této smlouvy, včetně předpokládaného vývoje cen v oboru a kurzů české koruny k zahraničním měnám až do zániku závazků plynoucích z této smlouvy.</w:t>
      </w:r>
    </w:p>
    <w:p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Cenu díla je možné upravit pouze v případě, pokud objednatel bude nucen z objektivních důvodů požadovat změny ve specifikaci předmětu plnění, které mají vliv na výši ceny díla. K případným změnám bude uzavřen písemný dodatek k této smlouvě.</w:t>
      </w:r>
    </w:p>
    <w:p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Místem plnění je sídlo objednatele</w:t>
      </w:r>
      <w:r w:rsidR="00B86A37">
        <w:rPr>
          <w:rFonts w:ascii="Tahoma" w:hAnsi="Tahoma" w:cs="Tahoma"/>
          <w:sz w:val="22"/>
          <w:szCs w:val="22"/>
        </w:rPr>
        <w:t>,</w:t>
      </w:r>
      <w:r w:rsidRPr="005C38BA">
        <w:rPr>
          <w:rFonts w:ascii="Tahoma" w:hAnsi="Tahoma" w:cs="Tahoma"/>
          <w:sz w:val="22"/>
          <w:szCs w:val="22"/>
        </w:rPr>
        <w:t xml:space="preserve"> uvedené v záhlaví této smlouvy. Objednatel uhradí zhotoviteli </w:t>
      </w:r>
      <w:r w:rsidR="00845F2B" w:rsidRPr="005C38BA">
        <w:rPr>
          <w:rFonts w:ascii="Tahoma" w:hAnsi="Tahoma" w:cs="Tahoma"/>
          <w:sz w:val="22"/>
          <w:szCs w:val="22"/>
        </w:rPr>
        <w:t>dílčí platby</w:t>
      </w:r>
      <w:r w:rsidR="00263F01" w:rsidRPr="005C38BA">
        <w:rPr>
          <w:rFonts w:ascii="Tahoma" w:hAnsi="Tahoma" w:cs="Tahoma"/>
          <w:sz w:val="22"/>
          <w:szCs w:val="22"/>
        </w:rPr>
        <w:t xml:space="preserve"> dle článku VI odst. 6. 1. této smlouvy</w:t>
      </w:r>
      <w:r w:rsidRPr="005C38BA">
        <w:rPr>
          <w:rFonts w:ascii="Tahoma" w:hAnsi="Tahoma" w:cs="Tahoma"/>
          <w:sz w:val="22"/>
          <w:szCs w:val="22"/>
        </w:rPr>
        <w:t xml:space="preserve"> na základě</w:t>
      </w:r>
      <w:r w:rsidR="00845F2B" w:rsidRPr="005C38BA">
        <w:rPr>
          <w:rFonts w:ascii="Tahoma" w:hAnsi="Tahoma" w:cs="Tahoma"/>
          <w:sz w:val="22"/>
          <w:szCs w:val="22"/>
        </w:rPr>
        <w:t xml:space="preserve"> předání kompletně vyhotoven</w:t>
      </w:r>
      <w:r w:rsidR="00B86A37">
        <w:rPr>
          <w:rFonts w:ascii="Tahoma" w:hAnsi="Tahoma" w:cs="Tahoma"/>
          <w:sz w:val="22"/>
          <w:szCs w:val="22"/>
        </w:rPr>
        <w:t xml:space="preserve">ých průběžných </w:t>
      </w:r>
      <w:r w:rsidR="005F053A">
        <w:rPr>
          <w:rFonts w:ascii="Tahoma" w:hAnsi="Tahoma" w:cs="Tahoma"/>
          <w:sz w:val="22"/>
          <w:szCs w:val="22"/>
        </w:rPr>
        <w:t xml:space="preserve">zpráv </w:t>
      </w:r>
      <w:r w:rsidR="00B86A37">
        <w:rPr>
          <w:rFonts w:ascii="Tahoma" w:hAnsi="Tahoma" w:cs="Tahoma"/>
          <w:sz w:val="22"/>
          <w:szCs w:val="22"/>
        </w:rPr>
        <w:t xml:space="preserve">a závěrečné zprávy </w:t>
      </w:r>
      <w:r w:rsidR="00845F2B" w:rsidRPr="005C38BA">
        <w:rPr>
          <w:rFonts w:ascii="Tahoma" w:hAnsi="Tahoma" w:cs="Tahoma"/>
          <w:sz w:val="22"/>
          <w:szCs w:val="22"/>
        </w:rPr>
        <w:t xml:space="preserve">(celkem </w:t>
      </w:r>
      <w:r w:rsidR="00B86A37">
        <w:rPr>
          <w:rFonts w:ascii="Tahoma" w:hAnsi="Tahoma" w:cs="Tahoma"/>
          <w:sz w:val="22"/>
          <w:szCs w:val="22"/>
        </w:rPr>
        <w:t>5</w:t>
      </w:r>
      <w:r w:rsidR="00845F2B" w:rsidRPr="005C38BA">
        <w:rPr>
          <w:rFonts w:ascii="Tahoma" w:hAnsi="Tahoma" w:cs="Tahoma"/>
          <w:sz w:val="22"/>
          <w:szCs w:val="22"/>
        </w:rPr>
        <w:t>x)</w:t>
      </w:r>
      <w:r w:rsidRPr="005C38BA">
        <w:rPr>
          <w:rFonts w:ascii="Tahoma" w:hAnsi="Tahoma" w:cs="Tahoma"/>
          <w:sz w:val="22"/>
          <w:szCs w:val="22"/>
        </w:rPr>
        <w:t>.</w:t>
      </w:r>
    </w:p>
    <w:p w:rsidR="007F1314" w:rsidRPr="005C38BA" w:rsidRDefault="007F1314" w:rsidP="007F1314">
      <w:pPr>
        <w:keepNext/>
        <w:spacing w:beforeLines="200" w:before="480"/>
        <w:ind w:left="357"/>
        <w:jc w:val="center"/>
        <w:outlineLvl w:val="0"/>
        <w:rPr>
          <w:rFonts w:ascii="Tahoma" w:hAnsi="Tahoma" w:cs="Tahoma"/>
          <w:b/>
          <w:bCs/>
          <w:smallCaps/>
          <w:sz w:val="24"/>
          <w:szCs w:val="24"/>
        </w:rPr>
      </w:pPr>
      <w:r w:rsidRPr="005C38BA">
        <w:rPr>
          <w:rFonts w:ascii="Tahoma" w:hAnsi="Tahoma" w:cs="Tahoma"/>
          <w:b/>
          <w:bCs/>
          <w:smallCaps/>
          <w:sz w:val="24"/>
          <w:szCs w:val="24"/>
        </w:rPr>
        <w:t>Článek VII</w:t>
      </w:r>
    </w:p>
    <w:p w:rsidR="007F1314" w:rsidRPr="005C38BA" w:rsidRDefault="007F1314" w:rsidP="007F1314">
      <w:pPr>
        <w:keepNext/>
        <w:spacing w:afterLines="100" w:after="240"/>
        <w:ind w:left="357"/>
        <w:jc w:val="center"/>
        <w:rPr>
          <w:rFonts w:ascii="Tahoma" w:hAnsi="Tahoma" w:cs="Tahoma"/>
          <w:b/>
          <w:bCs/>
          <w:smallCaps/>
          <w:sz w:val="24"/>
          <w:szCs w:val="24"/>
        </w:rPr>
      </w:pPr>
      <w:r w:rsidRPr="005C38BA">
        <w:rPr>
          <w:rFonts w:ascii="Tahoma" w:hAnsi="Tahoma" w:cs="Tahoma"/>
          <w:b/>
          <w:bCs/>
          <w:smallCaps/>
          <w:sz w:val="24"/>
          <w:szCs w:val="24"/>
        </w:rPr>
        <w:t>Platební podmínky</w:t>
      </w:r>
    </w:p>
    <w:p w:rsidR="007F1314" w:rsidRPr="005C38BA" w:rsidRDefault="007F1314" w:rsidP="007F1314">
      <w:pPr>
        <w:pStyle w:val="Odstavecseseznamem1"/>
        <w:keepNext/>
        <w:numPr>
          <w:ilvl w:val="0"/>
          <w:numId w:val="3"/>
        </w:numPr>
        <w:overflowPunct/>
        <w:autoSpaceDE/>
        <w:autoSpaceDN/>
        <w:adjustRightInd/>
        <w:spacing w:afterLines="50" w:after="120" w:line="360" w:lineRule="auto"/>
        <w:ind w:left="357" w:hanging="357"/>
        <w:jc w:val="both"/>
        <w:textAlignment w:val="auto"/>
        <w:rPr>
          <w:rFonts w:ascii="Tahoma" w:hAnsi="Tahoma" w:cs="Tahoma"/>
          <w:vanish/>
          <w:sz w:val="22"/>
          <w:szCs w:val="22"/>
        </w:rPr>
      </w:pPr>
    </w:p>
    <w:p w:rsidR="009510D3" w:rsidRPr="005C38BA" w:rsidRDefault="007F1314" w:rsidP="00963E4C">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Pro zaplacení ceny předaného díla, příp. jeho části, je zhotovitel povinen vystavit objednateli daňový doklad (fakturu), který musí splňovat všechny náležitosti stanovené </w:t>
      </w:r>
      <w:r w:rsidRPr="005C38BA">
        <w:rPr>
          <w:rFonts w:ascii="Tahoma" w:hAnsi="Tahoma" w:cs="Tahoma"/>
          <w:b/>
          <w:sz w:val="22"/>
          <w:szCs w:val="22"/>
        </w:rPr>
        <w:t>zákonem č. 563/1991 Sb.</w:t>
      </w:r>
      <w:r w:rsidRPr="005C38BA">
        <w:rPr>
          <w:rFonts w:ascii="Tahoma" w:hAnsi="Tahoma" w:cs="Tahoma"/>
          <w:sz w:val="22"/>
          <w:szCs w:val="22"/>
        </w:rPr>
        <w:t xml:space="preserve">, </w:t>
      </w:r>
      <w:r w:rsidRPr="005C38BA">
        <w:rPr>
          <w:rFonts w:ascii="Tahoma" w:hAnsi="Tahoma" w:cs="Tahoma"/>
          <w:i/>
          <w:sz w:val="22"/>
          <w:szCs w:val="22"/>
        </w:rPr>
        <w:t>o účetnictví, ve znění pozdějších předpisů</w:t>
      </w:r>
      <w:r w:rsidR="009510D3" w:rsidRPr="005C38BA">
        <w:rPr>
          <w:rFonts w:ascii="Tahoma" w:hAnsi="Tahoma" w:cs="Tahoma"/>
          <w:sz w:val="22"/>
          <w:szCs w:val="22"/>
        </w:rPr>
        <w:t>.</w:t>
      </w:r>
    </w:p>
    <w:p w:rsidR="006D5EC5" w:rsidRPr="005C38BA" w:rsidRDefault="007F1314" w:rsidP="006D5EC5">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Úhrada bude prováděna</w:t>
      </w:r>
      <w:r w:rsidR="006D5EC5" w:rsidRPr="005C38BA">
        <w:rPr>
          <w:rFonts w:ascii="Tahoma" w:hAnsi="Tahoma" w:cs="Tahoma"/>
          <w:sz w:val="22"/>
          <w:szCs w:val="22"/>
        </w:rPr>
        <w:t xml:space="preserve"> za dílčí úkony (zhotovení </w:t>
      </w:r>
      <w:r w:rsidR="005F053A">
        <w:rPr>
          <w:rFonts w:ascii="Tahoma" w:hAnsi="Tahoma" w:cs="Tahoma"/>
          <w:sz w:val="22"/>
          <w:szCs w:val="22"/>
        </w:rPr>
        <w:t>průběžných zpráv a závěrečné zprávy</w:t>
      </w:r>
      <w:r w:rsidR="006D5EC5" w:rsidRPr="005C38BA">
        <w:rPr>
          <w:rFonts w:ascii="Tahoma" w:hAnsi="Tahoma" w:cs="Tahoma"/>
          <w:sz w:val="22"/>
          <w:szCs w:val="22"/>
        </w:rPr>
        <w:t>)</w:t>
      </w:r>
      <w:r w:rsidRPr="005C38BA">
        <w:rPr>
          <w:rFonts w:ascii="Tahoma" w:hAnsi="Tahoma" w:cs="Tahoma"/>
          <w:sz w:val="22"/>
          <w:szCs w:val="22"/>
        </w:rPr>
        <w:t xml:space="preserve"> na základě daňového dokladu</w:t>
      </w:r>
      <w:r w:rsidR="006D5EC5" w:rsidRPr="005C38BA">
        <w:rPr>
          <w:rFonts w:ascii="Tahoma" w:hAnsi="Tahoma" w:cs="Tahoma"/>
          <w:sz w:val="22"/>
          <w:szCs w:val="22"/>
        </w:rPr>
        <w:t xml:space="preserve"> ve výši dle článku VI odst. 6. 1. této smlouvy</w:t>
      </w:r>
      <w:r w:rsidRPr="005C38BA">
        <w:rPr>
          <w:rFonts w:ascii="Tahoma" w:hAnsi="Tahoma" w:cs="Tahoma"/>
          <w:sz w:val="22"/>
          <w:szCs w:val="22"/>
        </w:rPr>
        <w:t xml:space="preserve">. </w:t>
      </w:r>
    </w:p>
    <w:p w:rsidR="007F1314" w:rsidRPr="005C38BA" w:rsidRDefault="007F1314" w:rsidP="006D5EC5">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Pro projekt bude vystaven daňový doklad, který musí obsahovat označení: </w:t>
      </w:r>
      <w:r w:rsidR="006D5EC5" w:rsidRPr="005C38BA">
        <w:rPr>
          <w:rFonts w:ascii="Tahoma" w:hAnsi="Tahoma" w:cs="Tahoma"/>
          <w:sz w:val="22"/>
          <w:szCs w:val="22"/>
        </w:rPr>
        <w:t>„Projekt č. </w:t>
      </w:r>
      <w:r w:rsidR="006D5EC5" w:rsidRPr="005C38BA">
        <w:rPr>
          <w:rFonts w:ascii="Tahoma" w:hAnsi="Tahoma" w:cs="Tahoma"/>
          <w:b/>
          <w:sz w:val="22"/>
          <w:szCs w:val="22"/>
        </w:rPr>
        <w:t>CE1</w:t>
      </w:r>
      <w:r w:rsidR="005F053A">
        <w:rPr>
          <w:rFonts w:ascii="Tahoma" w:hAnsi="Tahoma" w:cs="Tahoma"/>
          <w:b/>
          <w:sz w:val="22"/>
          <w:szCs w:val="22"/>
        </w:rPr>
        <w:t>40</w:t>
      </w:r>
      <w:r w:rsidR="006D5EC5" w:rsidRPr="005C38BA">
        <w:rPr>
          <w:rFonts w:ascii="Tahoma" w:hAnsi="Tahoma" w:cs="Tahoma"/>
          <w:b/>
          <w:sz w:val="22"/>
          <w:szCs w:val="22"/>
        </w:rPr>
        <w:t>1</w:t>
      </w:r>
      <w:r w:rsidR="006D5EC5" w:rsidRPr="005C38BA">
        <w:rPr>
          <w:rFonts w:ascii="Tahoma" w:hAnsi="Tahoma" w:cs="Tahoma"/>
          <w:sz w:val="22"/>
          <w:szCs w:val="22"/>
        </w:rPr>
        <w:t>: "</w:t>
      </w:r>
      <w:r w:rsidR="00C962C1" w:rsidRPr="00CE352D">
        <w:rPr>
          <w:rFonts w:ascii="Tahoma" w:hAnsi="Tahoma" w:cs="Tahoma"/>
          <w:sz w:val="22"/>
          <w:szCs w:val="22"/>
        </w:rPr>
        <w:t>Delivery and deployment of Innovative solutions for Home Care</w:t>
      </w:r>
      <w:r w:rsidR="00C962C1">
        <w:rPr>
          <w:rFonts w:ascii="Tahoma" w:hAnsi="Tahoma" w:cs="Tahoma"/>
          <w:sz w:val="22"/>
          <w:szCs w:val="22"/>
        </w:rPr>
        <w:t xml:space="preserve"> </w:t>
      </w:r>
      <w:r w:rsidR="00C962C1" w:rsidRPr="00CE352D">
        <w:rPr>
          <w:rFonts w:ascii="Tahoma" w:hAnsi="Tahoma" w:cs="Tahoma"/>
          <w:sz w:val="22"/>
          <w:szCs w:val="22"/>
        </w:rPr>
        <w:t>by strengthening quadruple helix cooperation and applying</w:t>
      </w:r>
      <w:r w:rsidR="00C962C1">
        <w:rPr>
          <w:rFonts w:ascii="Tahoma" w:hAnsi="Tahoma" w:cs="Tahoma"/>
          <w:sz w:val="22"/>
          <w:szCs w:val="22"/>
        </w:rPr>
        <w:t xml:space="preserve"> </w:t>
      </w:r>
      <w:r w:rsidR="00C962C1" w:rsidRPr="00CE352D">
        <w:rPr>
          <w:rFonts w:ascii="Tahoma" w:hAnsi="Tahoma" w:cs="Tahoma"/>
          <w:sz w:val="22"/>
          <w:szCs w:val="22"/>
        </w:rPr>
        <w:t>principles of co-creation in territorial innovation ecosystems</w:t>
      </w:r>
      <w:r w:rsidR="006D5EC5" w:rsidRPr="005C38BA">
        <w:rPr>
          <w:rFonts w:ascii="Tahoma" w:hAnsi="Tahoma" w:cs="Tahoma"/>
          <w:sz w:val="22"/>
          <w:szCs w:val="22"/>
        </w:rPr>
        <w:t>“ (</w:t>
      </w:r>
      <w:r w:rsidR="005F053A">
        <w:rPr>
          <w:rFonts w:ascii="Tahoma" w:hAnsi="Tahoma" w:cs="Tahoma"/>
          <w:b/>
          <w:sz w:val="22"/>
          <w:szCs w:val="22"/>
        </w:rPr>
        <w:t>HoCare2.0</w:t>
      </w:r>
      <w:r w:rsidR="006D5EC5" w:rsidRPr="005C38BA">
        <w:rPr>
          <w:rFonts w:ascii="Tahoma" w:hAnsi="Tahoma" w:cs="Tahoma"/>
          <w:sz w:val="22"/>
          <w:szCs w:val="22"/>
        </w:rPr>
        <w:t xml:space="preserve">) </w:t>
      </w:r>
      <w:r w:rsidRPr="005C38BA">
        <w:rPr>
          <w:rFonts w:ascii="Tahoma" w:hAnsi="Tahoma" w:cs="Tahoma"/>
          <w:sz w:val="22"/>
          <w:szCs w:val="22"/>
        </w:rPr>
        <w:t xml:space="preserve"> je spolufinancován Evropskou unií prostřednictvím programu Interreg Central Europe.</w:t>
      </w:r>
    </w:p>
    <w:p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Daňový doklad, který neobsahuje náležitosti uvedené v </w:t>
      </w:r>
      <w:r w:rsidRPr="005C38BA">
        <w:rPr>
          <w:rFonts w:ascii="Tahoma" w:hAnsi="Tahoma" w:cs="Tahoma"/>
          <w:b/>
          <w:sz w:val="22"/>
          <w:szCs w:val="22"/>
        </w:rPr>
        <w:t>odst. 7.1 až 7.3</w:t>
      </w:r>
      <w:r w:rsidRPr="005C38BA">
        <w:rPr>
          <w:rFonts w:ascii="Tahoma" w:hAnsi="Tahoma" w:cs="Tahoma"/>
          <w:sz w:val="22"/>
          <w:szCs w:val="22"/>
        </w:rPr>
        <w:t xml:space="preserve"> nebo ve kterém fakturovaná cena neodpovídá rozsahu provedeného díla</w:t>
      </w:r>
      <w:r w:rsidR="00901773" w:rsidRPr="005C38BA">
        <w:rPr>
          <w:rFonts w:ascii="Tahoma" w:hAnsi="Tahoma" w:cs="Tahoma"/>
          <w:sz w:val="22"/>
          <w:szCs w:val="22"/>
        </w:rPr>
        <w:t xml:space="preserve"> dle článku VI odst. 6. 1. této smlouvy</w:t>
      </w:r>
      <w:r w:rsidRPr="005C38BA">
        <w:rPr>
          <w:rFonts w:ascii="Tahoma" w:hAnsi="Tahoma" w:cs="Tahoma"/>
          <w:sz w:val="22"/>
          <w:szCs w:val="22"/>
        </w:rPr>
        <w:t>, je objednatel oprávněn vrátit zhotoviteli. Zhotovitel je povinen vystavit objednateli fakturu opravenou či doplněnou. V případě vrácení faktury zhotoviteli dle věty první, se dnem jejího doručení přerušuje objednateli lhůta její splatnosti a znovu počíná běžet až dnem následujícím po dni, kdy byla opravená nebo doplněná faktura</w:t>
      </w:r>
      <w:r w:rsidR="00FC2B91">
        <w:rPr>
          <w:rFonts w:ascii="Tahoma" w:hAnsi="Tahoma" w:cs="Tahoma"/>
          <w:sz w:val="22"/>
          <w:szCs w:val="22"/>
        </w:rPr>
        <w:t>,</w:t>
      </w:r>
      <w:r w:rsidRPr="005C38BA">
        <w:rPr>
          <w:rFonts w:ascii="Tahoma" w:hAnsi="Tahoma" w:cs="Tahoma"/>
          <w:sz w:val="22"/>
          <w:szCs w:val="22"/>
        </w:rPr>
        <w:t xml:space="preserve"> splňující všechny náležitosti</w:t>
      </w:r>
      <w:r w:rsidR="00FC2B91">
        <w:rPr>
          <w:rFonts w:ascii="Tahoma" w:hAnsi="Tahoma" w:cs="Tahoma"/>
          <w:sz w:val="22"/>
          <w:szCs w:val="22"/>
        </w:rPr>
        <w:t>,</w:t>
      </w:r>
      <w:r w:rsidRPr="005C38BA">
        <w:rPr>
          <w:rFonts w:ascii="Tahoma" w:hAnsi="Tahoma" w:cs="Tahoma"/>
          <w:sz w:val="22"/>
          <w:szCs w:val="22"/>
        </w:rPr>
        <w:t xml:space="preserve"> doručena objednateli.</w:t>
      </w:r>
    </w:p>
    <w:p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V případě ukončení realizace projektu bude zpracovatelem vystavena faktura za poslední fakturační období, a to nejpozději k datu ukončení projektu.</w:t>
      </w:r>
    </w:p>
    <w:p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Úhrada ceny se provádí po doručení daňového dokladu vystaveného na základě vydaného písemného protokolu o předání, převzetí a řádného provedení díla (příp. jeho části) podepsaného oprávněnými zástupci obou smluvních stran.</w:t>
      </w:r>
    </w:p>
    <w:p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 xml:space="preserve">Veškeré platby dle této smlouvy budou hrazeny bezhotovostním převodem na účet zhotovitele, který je uveden v záhlaví smlouvy a který musí být uvedený na daňovém dokladu. Platba se považuje za uhrazenou dnem odepsání příslušné částky z účtu objednatele ve prospěch účtu zhotovitele. Doba splatnosti daňových dokladů bude činit </w:t>
      </w:r>
      <w:r w:rsidR="00DA602D" w:rsidRPr="005C38BA">
        <w:rPr>
          <w:rFonts w:ascii="Tahoma" w:hAnsi="Tahoma" w:cs="Tahoma"/>
          <w:sz w:val="22"/>
          <w:szCs w:val="22"/>
        </w:rPr>
        <w:t xml:space="preserve">15 kalendářních dnů </w:t>
      </w:r>
      <w:r w:rsidRPr="005C38BA">
        <w:rPr>
          <w:rFonts w:ascii="Tahoma" w:hAnsi="Tahoma" w:cs="Tahoma"/>
          <w:sz w:val="22"/>
          <w:szCs w:val="22"/>
        </w:rPr>
        <w:t>ode dne jejího doručení objednateli.</w:t>
      </w:r>
    </w:p>
    <w:p w:rsidR="007F1314" w:rsidRPr="005C38BA" w:rsidRDefault="007F1314" w:rsidP="007F1314">
      <w:pPr>
        <w:pStyle w:val="Zkladntextodsazen2"/>
        <w:numPr>
          <w:ilvl w:val="1"/>
          <w:numId w:val="3"/>
        </w:numPr>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je oprávněn pozastavit úhradu kterékoliv platby ve prospěch zpracovatele, pokud je zpracovatel v prodlení s plněním jakéhokoliv závazku vůči objednateli dle této smlouvy.</w:t>
      </w:r>
    </w:p>
    <w:p w:rsidR="007F1314" w:rsidRPr="005C38BA" w:rsidRDefault="007F1314" w:rsidP="007F1314">
      <w:pPr>
        <w:pStyle w:val="Zkladntextodsazen2"/>
        <w:numPr>
          <w:ilvl w:val="1"/>
          <w:numId w:val="3"/>
        </w:numPr>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neposkytuje zálohy.</w:t>
      </w:r>
    </w:p>
    <w:p w:rsidR="007F1314" w:rsidRPr="005C38BA" w:rsidRDefault="007F1314" w:rsidP="007F1314">
      <w:pPr>
        <w:spacing w:beforeLines="200" w:before="480"/>
        <w:jc w:val="center"/>
        <w:outlineLvl w:val="0"/>
        <w:rPr>
          <w:rFonts w:ascii="Tahoma" w:hAnsi="Tahoma" w:cs="Tahoma"/>
          <w:b/>
          <w:smallCaps/>
          <w:sz w:val="24"/>
          <w:szCs w:val="24"/>
        </w:rPr>
      </w:pPr>
      <w:r w:rsidRPr="005C38BA">
        <w:rPr>
          <w:rFonts w:ascii="Tahoma" w:hAnsi="Tahoma" w:cs="Tahoma"/>
          <w:b/>
          <w:smallCaps/>
          <w:sz w:val="24"/>
          <w:szCs w:val="24"/>
        </w:rPr>
        <w:t>Článek VIII</w:t>
      </w:r>
    </w:p>
    <w:p w:rsidR="007F1314" w:rsidRPr="005C38BA" w:rsidRDefault="007F1314" w:rsidP="007F1314">
      <w:pPr>
        <w:spacing w:afterLines="100" w:after="240" w:line="360" w:lineRule="auto"/>
        <w:jc w:val="center"/>
        <w:rPr>
          <w:rFonts w:ascii="Tahoma" w:hAnsi="Tahoma" w:cs="Tahoma"/>
          <w:b/>
          <w:smallCaps/>
          <w:sz w:val="24"/>
          <w:szCs w:val="24"/>
        </w:rPr>
      </w:pPr>
      <w:r w:rsidRPr="005C38BA">
        <w:rPr>
          <w:rFonts w:ascii="Tahoma" w:hAnsi="Tahoma" w:cs="Tahoma"/>
          <w:b/>
          <w:smallCaps/>
          <w:sz w:val="24"/>
          <w:szCs w:val="24"/>
        </w:rPr>
        <w:t>Předání a převzetí díla</w:t>
      </w:r>
    </w:p>
    <w:p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rsidR="007F1314" w:rsidRPr="00581EF8"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bookmarkStart w:id="4" w:name="_Ref195929845"/>
      <w:r w:rsidRPr="005C38BA">
        <w:rPr>
          <w:rFonts w:ascii="Tahoma" w:hAnsi="Tahoma" w:cs="Tahoma"/>
          <w:sz w:val="22"/>
          <w:szCs w:val="22"/>
        </w:rPr>
        <w:t>Dílo se p</w:t>
      </w:r>
      <w:r w:rsidR="00847371" w:rsidRPr="005C38BA">
        <w:rPr>
          <w:rFonts w:ascii="Tahoma" w:hAnsi="Tahoma" w:cs="Tahoma"/>
          <w:sz w:val="22"/>
          <w:szCs w:val="22"/>
        </w:rPr>
        <w:t xml:space="preserve">ředává po jednotlivých částech na základě povinností plynoucích z oficiálního harmonogramu projektu. </w:t>
      </w:r>
      <w:r w:rsidRPr="005C38BA">
        <w:rPr>
          <w:rFonts w:ascii="Tahoma" w:hAnsi="Tahoma" w:cs="Tahoma"/>
          <w:sz w:val="22"/>
          <w:szCs w:val="22"/>
        </w:rPr>
        <w:t>Provedení a předání díla bude potvrzeno objednatelem na protokolu o předání a převzetí díla (vzor protokolu je uveden v </w:t>
      </w:r>
      <w:r w:rsidR="00A14647" w:rsidRPr="005C38BA">
        <w:rPr>
          <w:rFonts w:ascii="Tahoma" w:hAnsi="Tahoma" w:cs="Tahoma"/>
          <w:b/>
          <w:sz w:val="22"/>
          <w:szCs w:val="22"/>
        </w:rPr>
        <w:t>příloze č. 1</w:t>
      </w:r>
      <w:r w:rsidRPr="005C38BA">
        <w:rPr>
          <w:rFonts w:ascii="Tahoma" w:hAnsi="Tahoma" w:cs="Tahoma"/>
          <w:sz w:val="22"/>
          <w:szCs w:val="22"/>
        </w:rPr>
        <w:t xml:space="preserve"> této smlouvy).</w:t>
      </w:r>
      <w:bookmarkEnd w:id="4"/>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Jestliže předávané dílo, resp. jeho část, vykazovalo vady či nedodělky, je objednatel povinen výhrady (a připomínky) předat zhotoviteli v písemné podobě.</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je povinen výhrady dohodnutým způsobem a v dohodnutém termínu vypořádat a bez zbytečného prodlení předložit příslušný dílčí výstup k opakovanému předání a převzetí ze strany objednatele.</w:t>
      </w:r>
    </w:p>
    <w:p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 xml:space="preserve">Článek </w:t>
      </w:r>
      <w:r w:rsidR="00105E41">
        <w:rPr>
          <w:rFonts w:ascii="Tahoma" w:hAnsi="Tahoma" w:cs="Tahoma"/>
          <w:b/>
          <w:bCs/>
          <w:smallCaps/>
          <w:sz w:val="24"/>
          <w:szCs w:val="24"/>
        </w:rPr>
        <w:t>I</w:t>
      </w:r>
      <w:r w:rsidRPr="005C38BA">
        <w:rPr>
          <w:rFonts w:ascii="Tahoma" w:hAnsi="Tahoma" w:cs="Tahoma"/>
          <w:b/>
          <w:bCs/>
          <w:smallCaps/>
          <w:sz w:val="24"/>
          <w:szCs w:val="24"/>
        </w:rPr>
        <w:t>X</w:t>
      </w:r>
    </w:p>
    <w:p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Změna smlouvy</w:t>
      </w:r>
    </w:p>
    <w:p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Tuto smlouvu lze měnit pouze oboustranným souhlasem, a to formou písemného dodatku ke smlouvě. Pokud některá ze stran předloží návrh dodatku, je druhá strana povinna se k tomuto návrhu vyjádřit ve lhůtě čtrnácti (14) kalendářních dnů od prokazatelného doručení. Po dobu této lhůty je návrhem vázána i strana navrhující.</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lastRenderedPageBreak/>
        <w:t>Nastanou-li u některé ze stran skutečnosti bránící řádnému plnění této smlouvy, je povinna to ihned bez zbytečného odkladu oznámit druhé straně a vyvolat jednání osob oprávněných k podpisu smlouvy</w:t>
      </w:r>
      <w:r w:rsidR="00D672AF" w:rsidRPr="005C38BA">
        <w:rPr>
          <w:rFonts w:ascii="Tahoma" w:hAnsi="Tahoma" w:cs="Tahoma"/>
          <w:sz w:val="22"/>
          <w:szCs w:val="22"/>
        </w:rPr>
        <w:t>.</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je oprávněn bez souhlasu zhotovitele převést svoje práva a povinnosti z této smlouvy vyplývající na jinou stranu, je však povinen zaručit zhotoviteli plnění ze strany objednatele. Zhotovitel je oprávněn převést svoje práva a povinnosti z této smlouvy vyplývající na jinou stranu pouze s předchozím písemným souhlasem objednatele.</w:t>
      </w:r>
    </w:p>
    <w:p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X</w:t>
      </w:r>
    </w:p>
    <w:p w:rsidR="007F1314" w:rsidRPr="005C38BA" w:rsidRDefault="007F1314" w:rsidP="007F1314">
      <w:pPr>
        <w:keepNext/>
        <w:spacing w:afterLines="100" w:after="240" w:line="360" w:lineRule="auto"/>
        <w:jc w:val="center"/>
        <w:rPr>
          <w:rFonts w:ascii="Tahoma" w:hAnsi="Tahoma" w:cs="Tahoma"/>
          <w:b/>
          <w:bCs/>
          <w:smallCaps/>
          <w:sz w:val="24"/>
          <w:szCs w:val="24"/>
        </w:rPr>
      </w:pPr>
      <w:r w:rsidRPr="005C38BA">
        <w:rPr>
          <w:rFonts w:ascii="Tahoma" w:hAnsi="Tahoma" w:cs="Tahoma"/>
          <w:b/>
          <w:bCs/>
          <w:smallCaps/>
          <w:sz w:val="24"/>
          <w:szCs w:val="24"/>
        </w:rPr>
        <w:t>Spolufinancování z prostředků EU</w:t>
      </w:r>
    </w:p>
    <w:p w:rsidR="00F16124" w:rsidRPr="005C38BA" w:rsidRDefault="00F16124" w:rsidP="00F16124">
      <w:pPr>
        <w:pStyle w:val="Odstavecseseznamem1"/>
        <w:keepNext/>
        <w:numPr>
          <w:ilvl w:val="0"/>
          <w:numId w:val="3"/>
        </w:numPr>
        <w:overflowPunct/>
        <w:autoSpaceDE/>
        <w:autoSpaceDN/>
        <w:adjustRightInd/>
        <w:spacing w:afterLines="50" w:after="120" w:line="360" w:lineRule="auto"/>
        <w:ind w:left="357" w:hanging="357"/>
        <w:jc w:val="both"/>
        <w:textAlignment w:val="auto"/>
        <w:rPr>
          <w:rFonts w:ascii="Tahoma" w:hAnsi="Tahoma" w:cs="Tahoma"/>
          <w:vanish/>
          <w:sz w:val="22"/>
          <w:szCs w:val="22"/>
        </w:rPr>
      </w:pPr>
    </w:p>
    <w:p w:rsidR="007F1314" w:rsidRPr="00F6234A" w:rsidRDefault="00F16124" w:rsidP="00F6234A">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Plnění předepsané touto smlouvou</w:t>
      </w:r>
      <w:r w:rsidRPr="00F6234A">
        <w:rPr>
          <w:rFonts w:ascii="Tahoma" w:hAnsi="Tahoma" w:cs="Tahoma"/>
          <w:sz w:val="22"/>
          <w:szCs w:val="22"/>
        </w:rPr>
        <w:t xml:space="preserve"> je spolufinancováno</w:t>
      </w:r>
      <w:r w:rsidR="007F1314" w:rsidRPr="00F6234A">
        <w:rPr>
          <w:rFonts w:ascii="Tahoma" w:hAnsi="Tahoma" w:cs="Tahoma"/>
          <w:sz w:val="22"/>
          <w:szCs w:val="22"/>
        </w:rPr>
        <w:t xml:space="preserve"> Evropskou unií z prostředků p</w:t>
      </w:r>
      <w:r w:rsidRPr="00F6234A">
        <w:rPr>
          <w:rFonts w:ascii="Tahoma" w:hAnsi="Tahoma" w:cs="Tahoma"/>
          <w:sz w:val="22"/>
          <w:szCs w:val="22"/>
        </w:rPr>
        <w:t>rogramu Interreg Central Europe</w:t>
      </w:r>
      <w:r w:rsidRPr="005C38BA">
        <w:rPr>
          <w:rFonts w:ascii="Tahoma" w:hAnsi="Tahoma" w:cs="Tahoma"/>
          <w:sz w:val="22"/>
          <w:szCs w:val="22"/>
        </w:rPr>
        <w:t xml:space="preserve"> v rámci projektu</w:t>
      </w:r>
      <w:r w:rsidR="00D672AF" w:rsidRPr="005C38BA">
        <w:rPr>
          <w:rFonts w:ascii="Tahoma" w:hAnsi="Tahoma" w:cs="Tahoma"/>
          <w:sz w:val="22"/>
          <w:szCs w:val="22"/>
        </w:rPr>
        <w:t> </w:t>
      </w:r>
      <w:r w:rsidR="00D672AF" w:rsidRPr="00F6234A">
        <w:rPr>
          <w:rFonts w:ascii="Tahoma" w:hAnsi="Tahoma" w:cs="Tahoma"/>
          <w:sz w:val="22"/>
          <w:szCs w:val="22"/>
        </w:rPr>
        <w:t>CE1</w:t>
      </w:r>
      <w:r w:rsidR="00F6234A">
        <w:rPr>
          <w:rFonts w:ascii="Tahoma" w:hAnsi="Tahoma" w:cs="Tahoma"/>
          <w:sz w:val="22"/>
          <w:szCs w:val="22"/>
        </w:rPr>
        <w:t>40</w:t>
      </w:r>
      <w:r w:rsidR="00D672AF" w:rsidRPr="00F6234A">
        <w:rPr>
          <w:rFonts w:ascii="Tahoma" w:hAnsi="Tahoma" w:cs="Tahoma"/>
          <w:sz w:val="22"/>
          <w:szCs w:val="22"/>
        </w:rPr>
        <w:t>1</w:t>
      </w:r>
      <w:r w:rsidR="00D672AF" w:rsidRPr="005C38BA">
        <w:rPr>
          <w:rFonts w:ascii="Tahoma" w:hAnsi="Tahoma" w:cs="Tahoma"/>
          <w:sz w:val="22"/>
          <w:szCs w:val="22"/>
        </w:rPr>
        <w:t xml:space="preserve"> s názvem: "</w:t>
      </w:r>
      <w:r w:rsidR="00F6234A" w:rsidRPr="00CE352D">
        <w:rPr>
          <w:rFonts w:ascii="Tahoma" w:hAnsi="Tahoma" w:cs="Tahoma"/>
          <w:sz w:val="22"/>
          <w:szCs w:val="22"/>
        </w:rPr>
        <w:t>Delivery and deployment of Innovative solutions for Home Care</w:t>
      </w:r>
      <w:r w:rsidR="00F6234A">
        <w:rPr>
          <w:rFonts w:ascii="Tahoma" w:hAnsi="Tahoma" w:cs="Tahoma"/>
          <w:sz w:val="22"/>
          <w:szCs w:val="22"/>
        </w:rPr>
        <w:t xml:space="preserve"> </w:t>
      </w:r>
      <w:r w:rsidR="00F6234A" w:rsidRPr="00CE352D">
        <w:rPr>
          <w:rFonts w:ascii="Tahoma" w:hAnsi="Tahoma" w:cs="Tahoma"/>
          <w:sz w:val="22"/>
          <w:szCs w:val="22"/>
        </w:rPr>
        <w:t>by strengthening quadruple helix cooperation and applying</w:t>
      </w:r>
      <w:r w:rsidR="00F6234A">
        <w:rPr>
          <w:rFonts w:ascii="Tahoma" w:hAnsi="Tahoma" w:cs="Tahoma"/>
          <w:sz w:val="22"/>
          <w:szCs w:val="22"/>
        </w:rPr>
        <w:t xml:space="preserve"> </w:t>
      </w:r>
      <w:r w:rsidR="00F6234A" w:rsidRPr="00CE352D">
        <w:rPr>
          <w:rFonts w:ascii="Tahoma" w:hAnsi="Tahoma" w:cs="Tahoma"/>
          <w:sz w:val="22"/>
          <w:szCs w:val="22"/>
        </w:rPr>
        <w:t>principles of co-creation in territorial innovation ecosystems</w:t>
      </w:r>
      <w:r w:rsidR="00F6234A" w:rsidRPr="005C38BA">
        <w:rPr>
          <w:rFonts w:ascii="Tahoma" w:hAnsi="Tahoma" w:cs="Tahoma"/>
          <w:sz w:val="22"/>
          <w:szCs w:val="22"/>
        </w:rPr>
        <w:t>“ (</w:t>
      </w:r>
      <w:r w:rsidR="00F6234A">
        <w:rPr>
          <w:rFonts w:ascii="Tahoma" w:hAnsi="Tahoma" w:cs="Tahoma"/>
          <w:b/>
          <w:sz w:val="22"/>
          <w:szCs w:val="22"/>
        </w:rPr>
        <w:t>HoCare2.0</w:t>
      </w:r>
      <w:r w:rsidR="00F6234A" w:rsidRPr="005C38BA">
        <w:rPr>
          <w:rFonts w:ascii="Tahoma" w:hAnsi="Tahoma" w:cs="Tahoma"/>
          <w:sz w:val="22"/>
          <w:szCs w:val="22"/>
        </w:rPr>
        <w:t>)</w:t>
      </w:r>
      <w:r w:rsidR="00F6234A">
        <w:rPr>
          <w:rFonts w:ascii="Tahoma" w:hAnsi="Tahoma" w:cs="Tahoma"/>
          <w:sz w:val="22"/>
          <w:szCs w:val="22"/>
        </w:rPr>
        <w:t>.</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Zhotovitel je povinen postupovat dle pokynů objednatele tak, aby nebyly porušeny podmínky a pravidla poskytnutí dotace či ustanovení grantové smlouvy (smlouvy o poskytnutí dotace) a dalších navazujících a souvisejících dokumentů.</w:t>
      </w:r>
    </w:p>
    <w:p w:rsidR="007F1314" w:rsidRPr="005C38BA" w:rsidRDefault="007F1314" w:rsidP="007F1314">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Zhotovitel je povinen po dobu 10 let od ukončení projektu (proplacení poslední faktury v rámci projektu) za účelem ověřování plnění povinností, poskytovat požadované informace a dokumentaci zaměstnancům nebo zmocněncům pověřených orgánů (MFČR, Evropské komise, Evropského účetního dvora, Nejvyššího kontrolního úřadu, příslušného finančního úřadu a dalších oprávněných orgánů státní správy) a je povinen vytvořit výše uvedeným osobám podmínky k provedení kontroly vztahující se k</w:t>
      </w:r>
      <w:r w:rsidR="00F16124" w:rsidRPr="005C38BA">
        <w:rPr>
          <w:rFonts w:ascii="Tahoma" w:hAnsi="Tahoma" w:cs="Tahoma"/>
          <w:sz w:val="22"/>
          <w:szCs w:val="22"/>
        </w:rPr>
        <w:t> plnění předmětu této smlouvy</w:t>
      </w:r>
      <w:r w:rsidRPr="005C38BA">
        <w:rPr>
          <w:rFonts w:ascii="Tahoma" w:hAnsi="Tahoma" w:cs="Tahoma"/>
          <w:sz w:val="22"/>
          <w:szCs w:val="22"/>
        </w:rPr>
        <w:t xml:space="preserve"> </w:t>
      </w:r>
      <w:r w:rsidR="00F16124" w:rsidRPr="005C38BA">
        <w:rPr>
          <w:rFonts w:ascii="Tahoma" w:hAnsi="Tahoma" w:cs="Tahoma"/>
          <w:sz w:val="22"/>
          <w:szCs w:val="22"/>
        </w:rPr>
        <w:t>a</w:t>
      </w:r>
      <w:r w:rsidR="00F16124" w:rsidRPr="005C38BA">
        <w:rPr>
          <w:rFonts w:ascii="Tahoma" w:hAnsi="Tahoma" w:cs="Tahoma"/>
          <w:b/>
          <w:sz w:val="22"/>
          <w:szCs w:val="22"/>
        </w:rPr>
        <w:t xml:space="preserve"> </w:t>
      </w:r>
      <w:r w:rsidRPr="005C38BA">
        <w:rPr>
          <w:rFonts w:ascii="Tahoma" w:hAnsi="Tahoma" w:cs="Tahoma"/>
          <w:sz w:val="22"/>
          <w:szCs w:val="22"/>
        </w:rPr>
        <w:t>poskytnout jim při provádění kontroly součinnost.</w:t>
      </w:r>
    </w:p>
    <w:p w:rsidR="007F1314" w:rsidRPr="005C38BA" w:rsidRDefault="00F1612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Objednatel je dle pokynů vizuální identity programu Interreg Central Europe</w:t>
      </w:r>
      <w:r w:rsidR="007F1314" w:rsidRPr="005C38BA">
        <w:rPr>
          <w:rFonts w:ascii="Tahoma" w:hAnsi="Tahoma" w:cs="Tahoma"/>
          <w:sz w:val="22"/>
          <w:szCs w:val="22"/>
        </w:rPr>
        <w:t xml:space="preserve"> povinen opatřit všechny písemné zprávy, písemné výstupy a prezentace včetně výstupů předmětu díla vizuální identitou projektů v souladu s </w:t>
      </w:r>
      <w:r w:rsidR="007F1314" w:rsidRPr="005C38BA">
        <w:rPr>
          <w:rFonts w:ascii="Tahoma" w:hAnsi="Tahoma" w:cs="Tahoma"/>
          <w:b/>
          <w:sz w:val="22"/>
          <w:szCs w:val="22"/>
        </w:rPr>
        <w:t>Nařízením Komise (ES) č. 1828/2006</w:t>
      </w:r>
      <w:r w:rsidR="007F1314" w:rsidRPr="005C38BA">
        <w:rPr>
          <w:rFonts w:ascii="Tahoma" w:hAnsi="Tahoma" w:cs="Tahoma"/>
          <w:sz w:val="22"/>
          <w:szCs w:val="22"/>
        </w:rPr>
        <w:t xml:space="preserve">, </w:t>
      </w:r>
      <w:r w:rsidR="007F1314" w:rsidRPr="005C38BA">
        <w:rPr>
          <w:rFonts w:ascii="Tahoma" w:hAnsi="Tahoma" w:cs="Tahoma"/>
          <w:i/>
          <w:sz w:val="22"/>
          <w:szCs w:val="22"/>
        </w:rPr>
        <w:t xml:space="preserve">ze dne 8. prosince 2006, kterým se stanoví prováděcí pravidla k nařízení Rady (ES) č. 1083/2006 o obecných ustanoveních týkajících se Evropského fondu pro regionální </w:t>
      </w:r>
      <w:r w:rsidR="007F1314" w:rsidRPr="005C38BA">
        <w:rPr>
          <w:rFonts w:ascii="Tahoma" w:hAnsi="Tahoma" w:cs="Tahoma"/>
          <w:i/>
          <w:sz w:val="22"/>
          <w:szCs w:val="22"/>
        </w:rPr>
        <w:lastRenderedPageBreak/>
        <w:t>rozvoj, Evropského sociálního fondu a Fondu soudržnosti a k nařízení Evropského parlamentu a Rady (ES) č. 1080/2006 o Evropském fondu pro regionální rozvoj.</w:t>
      </w:r>
    </w:p>
    <w:p w:rsidR="007F1314" w:rsidRPr="005C38BA" w:rsidRDefault="007F1314" w:rsidP="007F1314">
      <w:pPr>
        <w:pStyle w:val="Zkladntextodsazen2"/>
        <w:numPr>
          <w:ilvl w:val="1"/>
          <w:numId w:val="3"/>
        </w:numPr>
        <w:overflowPunct/>
        <w:autoSpaceDE/>
        <w:autoSpaceDN/>
        <w:adjustRightInd/>
        <w:spacing w:afterLines="50" w:line="360" w:lineRule="auto"/>
        <w:jc w:val="both"/>
        <w:textAlignment w:val="auto"/>
        <w:rPr>
          <w:rFonts w:ascii="Tahoma" w:hAnsi="Tahoma" w:cs="Tahoma"/>
          <w:sz w:val="22"/>
          <w:szCs w:val="22"/>
        </w:rPr>
      </w:pPr>
      <w:r w:rsidRPr="005C38BA">
        <w:rPr>
          <w:rFonts w:ascii="Tahoma" w:hAnsi="Tahoma" w:cs="Tahoma"/>
          <w:sz w:val="22"/>
          <w:szCs w:val="22"/>
        </w:rPr>
        <w:t xml:space="preserve">Veškeré výstupy vzniklé v rámci projektu musí obsahovat: </w:t>
      </w:r>
      <w:r w:rsidRPr="005C38BA">
        <w:rPr>
          <w:rFonts w:ascii="Tahoma" w:hAnsi="Tahoma" w:cs="Tahoma"/>
          <w:b/>
          <w:sz w:val="22"/>
          <w:szCs w:val="22"/>
        </w:rPr>
        <w:t>(i)</w:t>
      </w:r>
      <w:r w:rsidRPr="005C38BA">
        <w:rPr>
          <w:rFonts w:ascii="Tahoma" w:hAnsi="Tahoma" w:cs="Tahoma"/>
          <w:sz w:val="22"/>
          <w:szCs w:val="22"/>
        </w:rPr>
        <w:t xml:space="preserve"> logo </w:t>
      </w:r>
      <w:r w:rsidR="00F16124" w:rsidRPr="005C38BA">
        <w:rPr>
          <w:rFonts w:ascii="Tahoma" w:hAnsi="Tahoma" w:cs="Tahoma"/>
          <w:sz w:val="22"/>
          <w:szCs w:val="22"/>
        </w:rPr>
        <w:t>programu Interreg Central Europe</w:t>
      </w:r>
      <w:r w:rsidRPr="005C38BA">
        <w:rPr>
          <w:rFonts w:ascii="Tahoma" w:hAnsi="Tahoma" w:cs="Tahoma"/>
          <w:sz w:val="22"/>
          <w:szCs w:val="22"/>
        </w:rPr>
        <w:t xml:space="preserve"> </w:t>
      </w:r>
      <w:r w:rsidRPr="005C38BA">
        <w:rPr>
          <w:rFonts w:ascii="Tahoma" w:hAnsi="Tahoma" w:cs="Tahoma"/>
          <w:b/>
          <w:sz w:val="22"/>
          <w:szCs w:val="22"/>
        </w:rPr>
        <w:t>(ii)</w:t>
      </w:r>
      <w:r w:rsidRPr="005C38BA">
        <w:rPr>
          <w:rFonts w:ascii="Tahoma" w:hAnsi="Tahoma" w:cs="Tahoma"/>
          <w:sz w:val="22"/>
          <w:szCs w:val="22"/>
        </w:rPr>
        <w:t xml:space="preserve"> </w:t>
      </w:r>
      <w:r w:rsidR="00F16124" w:rsidRPr="005C38BA">
        <w:rPr>
          <w:rFonts w:ascii="Tahoma" w:hAnsi="Tahoma" w:cs="Tahoma"/>
          <w:sz w:val="22"/>
          <w:szCs w:val="22"/>
        </w:rPr>
        <w:t>logo projektu</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Zhotovitel je povinen řádně uchovávat veškerou dokumentaci související s realizací projektu, včetně účetních dokladů v souladu s článkem 90 </w:t>
      </w:r>
      <w:r w:rsidRPr="005C38BA">
        <w:rPr>
          <w:rFonts w:ascii="Tahoma" w:hAnsi="Tahoma" w:cs="Tahoma"/>
          <w:b/>
          <w:sz w:val="22"/>
          <w:szCs w:val="22"/>
        </w:rPr>
        <w:t>Nařízení Rady (ES) č. 1083/2006</w:t>
      </w:r>
      <w:r w:rsidRPr="005C38BA">
        <w:rPr>
          <w:rFonts w:ascii="Tahoma" w:hAnsi="Tahoma" w:cs="Tahoma"/>
          <w:sz w:val="22"/>
          <w:szCs w:val="22"/>
        </w:rPr>
        <w:t xml:space="preserve">, </w:t>
      </w:r>
      <w:r w:rsidRPr="005C38BA">
        <w:rPr>
          <w:rFonts w:ascii="Tahoma" w:hAnsi="Tahoma" w:cs="Tahoma"/>
          <w:i/>
          <w:sz w:val="22"/>
          <w:szCs w:val="22"/>
        </w:rPr>
        <w:t>ze dne 11. července 2006 o obecných ustanoveních o Evropském fondu pro regionální rozvoj, Evropském sociálním fondu a Fondu soudržnosti a o zrušení nařízení (ES) č. 1260/1999</w:t>
      </w:r>
      <w:r w:rsidRPr="005C38BA">
        <w:rPr>
          <w:rFonts w:ascii="Tahoma" w:hAnsi="Tahoma" w:cs="Tahoma"/>
          <w:sz w:val="22"/>
          <w:szCs w:val="22"/>
        </w:rPr>
        <w:t>, ve znění pozdějších předpisů.</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Způsob archivace veškeré dokumentace dle </w:t>
      </w:r>
      <w:r w:rsidRPr="005C38BA">
        <w:rPr>
          <w:rFonts w:ascii="Tahoma" w:hAnsi="Tahoma" w:cs="Tahoma"/>
          <w:b/>
          <w:sz w:val="22"/>
          <w:szCs w:val="22"/>
        </w:rPr>
        <w:t>odst. 11.8</w:t>
      </w:r>
      <w:r w:rsidRPr="005C38BA">
        <w:rPr>
          <w:rFonts w:ascii="Tahoma" w:hAnsi="Tahoma" w:cs="Tahoma"/>
          <w:sz w:val="22"/>
          <w:szCs w:val="22"/>
        </w:rPr>
        <w:t xml:space="preserve"> této smlouvy se řídí </w:t>
      </w:r>
      <w:r w:rsidRPr="005C38BA">
        <w:rPr>
          <w:rFonts w:ascii="Tahoma" w:hAnsi="Tahoma" w:cs="Tahoma"/>
          <w:b/>
          <w:sz w:val="22"/>
          <w:szCs w:val="22"/>
        </w:rPr>
        <w:t>zákonem č. 499/2004 Sb.</w:t>
      </w:r>
      <w:r w:rsidRPr="005C38BA">
        <w:rPr>
          <w:rFonts w:ascii="Tahoma" w:hAnsi="Tahoma" w:cs="Tahoma"/>
          <w:sz w:val="22"/>
          <w:szCs w:val="22"/>
        </w:rPr>
        <w:t xml:space="preserve">, </w:t>
      </w:r>
      <w:r w:rsidRPr="005C38BA">
        <w:rPr>
          <w:rFonts w:ascii="Tahoma" w:hAnsi="Tahoma" w:cs="Tahoma"/>
          <w:i/>
          <w:sz w:val="22"/>
          <w:szCs w:val="22"/>
        </w:rPr>
        <w:t>o archivnictví a spisové službě a o změně některých zákonů</w:t>
      </w:r>
      <w:r w:rsidRPr="005C38BA">
        <w:rPr>
          <w:rFonts w:ascii="Tahoma" w:hAnsi="Tahoma" w:cs="Tahoma"/>
          <w:sz w:val="22"/>
          <w:szCs w:val="22"/>
        </w:rPr>
        <w:t>, ve znění pozdějších předpisů.</w:t>
      </w:r>
    </w:p>
    <w:p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XI</w:t>
      </w:r>
    </w:p>
    <w:p w:rsidR="007F1314" w:rsidRPr="005C38BA" w:rsidRDefault="007F1314" w:rsidP="007F1314">
      <w:pPr>
        <w:keepNext/>
        <w:spacing w:afterLines="100" w:after="240"/>
        <w:jc w:val="center"/>
        <w:rPr>
          <w:rFonts w:ascii="Tahoma" w:hAnsi="Tahoma" w:cs="Tahoma"/>
          <w:b/>
          <w:bCs/>
          <w:smallCaps/>
          <w:sz w:val="24"/>
          <w:szCs w:val="24"/>
        </w:rPr>
      </w:pPr>
      <w:r w:rsidRPr="005C38BA">
        <w:rPr>
          <w:rFonts w:ascii="Tahoma" w:hAnsi="Tahoma" w:cs="Tahoma"/>
          <w:b/>
          <w:bCs/>
          <w:smallCaps/>
          <w:sz w:val="24"/>
          <w:szCs w:val="24"/>
        </w:rPr>
        <w:t>Doba trvání smlouvy a odstoupení od smlouvy</w:t>
      </w:r>
    </w:p>
    <w:p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Závazky smluvních stran ze smlouvy zanikají </w:t>
      </w:r>
      <w:r w:rsidRPr="005C38BA">
        <w:rPr>
          <w:rFonts w:ascii="Tahoma" w:hAnsi="Tahoma" w:cs="Tahoma"/>
          <w:b/>
          <w:sz w:val="22"/>
          <w:szCs w:val="22"/>
        </w:rPr>
        <w:t>(i)</w:t>
      </w:r>
      <w:r w:rsidRPr="005C38BA">
        <w:rPr>
          <w:rFonts w:ascii="Tahoma" w:hAnsi="Tahoma" w:cs="Tahoma"/>
          <w:sz w:val="22"/>
          <w:szCs w:val="22"/>
        </w:rPr>
        <w:t xml:space="preserve"> jejich splněním; </w:t>
      </w:r>
      <w:r w:rsidRPr="005C38BA">
        <w:rPr>
          <w:rFonts w:ascii="Tahoma" w:hAnsi="Tahoma" w:cs="Tahoma"/>
          <w:b/>
          <w:sz w:val="22"/>
          <w:szCs w:val="22"/>
        </w:rPr>
        <w:t>(ii)</w:t>
      </w:r>
      <w:r w:rsidRPr="005C38BA">
        <w:rPr>
          <w:rFonts w:ascii="Tahoma" w:hAnsi="Tahoma" w:cs="Tahoma"/>
          <w:sz w:val="22"/>
          <w:szCs w:val="22"/>
        </w:rPr>
        <w:t xml:space="preserve"> odstoupením od smlouvy v souladu s obchodním zákoníkem, </w:t>
      </w:r>
      <w:r w:rsidRPr="005C38BA">
        <w:rPr>
          <w:rFonts w:ascii="Tahoma" w:hAnsi="Tahoma" w:cs="Tahoma"/>
          <w:b/>
          <w:sz w:val="22"/>
          <w:szCs w:val="22"/>
        </w:rPr>
        <w:t>(iii)</w:t>
      </w:r>
      <w:r w:rsidRPr="005C38BA">
        <w:rPr>
          <w:rFonts w:ascii="Tahoma" w:hAnsi="Tahoma" w:cs="Tahoma"/>
          <w:sz w:val="22"/>
          <w:szCs w:val="22"/>
        </w:rPr>
        <w:t xml:space="preserve"> ukončením platnosti této smlouvy nebo jejím zánikem, </w:t>
      </w:r>
      <w:r w:rsidRPr="005C38BA">
        <w:rPr>
          <w:rFonts w:ascii="Tahoma" w:hAnsi="Tahoma" w:cs="Tahoma"/>
          <w:b/>
          <w:sz w:val="22"/>
          <w:szCs w:val="22"/>
        </w:rPr>
        <w:t>(iv)</w:t>
      </w:r>
      <w:r w:rsidRPr="005C38BA">
        <w:rPr>
          <w:rFonts w:ascii="Tahoma" w:hAnsi="Tahoma" w:cs="Tahoma"/>
          <w:sz w:val="22"/>
          <w:szCs w:val="22"/>
        </w:rPr>
        <w:t xml:space="preserve"> zmařením účelu smlouvy, </w:t>
      </w:r>
      <w:r w:rsidRPr="005C38BA">
        <w:rPr>
          <w:rFonts w:ascii="Tahoma" w:hAnsi="Tahoma" w:cs="Tahoma"/>
          <w:b/>
          <w:sz w:val="22"/>
          <w:szCs w:val="22"/>
        </w:rPr>
        <w:t>(v)</w:t>
      </w:r>
      <w:r w:rsidRPr="005C38BA">
        <w:rPr>
          <w:rFonts w:ascii="Tahoma" w:hAnsi="Tahoma" w:cs="Tahoma"/>
          <w:sz w:val="22"/>
          <w:szCs w:val="22"/>
        </w:rPr>
        <w:t xml:space="preserve"> nedostatečnými finančními prostředky, </w:t>
      </w:r>
      <w:r w:rsidRPr="005C38BA">
        <w:rPr>
          <w:rFonts w:ascii="Tahoma" w:hAnsi="Tahoma" w:cs="Tahoma"/>
          <w:b/>
          <w:sz w:val="22"/>
          <w:szCs w:val="22"/>
        </w:rPr>
        <w:t>(vii)</w:t>
      </w:r>
      <w:r w:rsidRPr="005C38BA">
        <w:rPr>
          <w:rFonts w:ascii="Tahoma" w:hAnsi="Tahoma" w:cs="Tahoma"/>
          <w:sz w:val="22"/>
          <w:szCs w:val="22"/>
        </w:rPr>
        <w:t xml:space="preserve"> odstoupením od projektu (vrácení projektu).</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Obě smluvní strany jsou oprávněny od této smlouvy odstoupit v případech upravených v ustanoveních § 2001 a násl. </w:t>
      </w:r>
      <w:r w:rsidRPr="005C38BA">
        <w:rPr>
          <w:rFonts w:ascii="Tahoma" w:hAnsi="Tahoma" w:cs="Tahoma"/>
          <w:b/>
          <w:sz w:val="22"/>
          <w:szCs w:val="22"/>
        </w:rPr>
        <w:t>občanského zákoníku</w:t>
      </w:r>
      <w:r w:rsidRPr="005C38BA">
        <w:rPr>
          <w:rFonts w:ascii="Tahoma" w:hAnsi="Tahoma" w:cs="Tahoma"/>
          <w:sz w:val="22"/>
          <w:szCs w:val="22"/>
        </w:rPr>
        <w:t>. Odstoupení od smlouvy musí být učiněno písemnou formou, musí obsahovat důvody odstoupení a musí být doručeno druhé smluvní straně. Účinky odstoupení vznikají dnem doručení odstoupení druhé smluvní straně.</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Pro případ odstoupení od smlouvy smluvní strany sjednávají, že mají zájem na trvání ujednání této smlouvy o ceně díla, platebních podmínkách, řešení sporů smluvních stran i dalších ujednání, které vzhledem ke své povaze mají trvat i po ukončení této smlouvy.</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Odstoupení od smlouvy se nedotýká nároku </w:t>
      </w:r>
      <w:r w:rsidR="00F16124" w:rsidRPr="005C38BA">
        <w:rPr>
          <w:rFonts w:ascii="Tahoma" w:hAnsi="Tahoma" w:cs="Tahoma"/>
          <w:sz w:val="22"/>
          <w:szCs w:val="22"/>
        </w:rPr>
        <w:t xml:space="preserve">na </w:t>
      </w:r>
      <w:r w:rsidRPr="005C38BA">
        <w:rPr>
          <w:rFonts w:ascii="Tahoma" w:hAnsi="Tahoma" w:cs="Tahoma"/>
          <w:sz w:val="22"/>
          <w:szCs w:val="22"/>
        </w:rPr>
        <w:t>náhradu škody vzniklé porušením této smlouvy.</w:t>
      </w:r>
    </w:p>
    <w:p w:rsidR="007F1314" w:rsidRPr="005C38BA" w:rsidRDefault="007F1314" w:rsidP="007F1314">
      <w:pPr>
        <w:pStyle w:val="Zkladntextodsazen2"/>
        <w:overflowPunct/>
        <w:autoSpaceDE/>
        <w:autoSpaceDN/>
        <w:adjustRightInd/>
        <w:spacing w:afterLines="100" w:after="240" w:line="360" w:lineRule="auto"/>
        <w:ind w:left="357"/>
        <w:jc w:val="center"/>
        <w:textAlignment w:val="auto"/>
        <w:outlineLvl w:val="0"/>
        <w:rPr>
          <w:rFonts w:ascii="Tahoma" w:hAnsi="Tahoma" w:cs="Tahoma"/>
          <w:b/>
          <w:bCs/>
          <w:smallCaps/>
          <w:sz w:val="24"/>
          <w:szCs w:val="24"/>
        </w:rPr>
      </w:pPr>
      <w:r w:rsidRPr="005C38BA">
        <w:rPr>
          <w:rFonts w:ascii="Tahoma" w:hAnsi="Tahoma" w:cs="Tahoma"/>
          <w:b/>
          <w:bCs/>
          <w:smallCaps/>
          <w:sz w:val="24"/>
          <w:szCs w:val="24"/>
        </w:rPr>
        <w:lastRenderedPageBreak/>
        <w:t>Článek XII</w:t>
      </w:r>
    </w:p>
    <w:p w:rsidR="007F1314" w:rsidRPr="005C38BA" w:rsidRDefault="007F1314" w:rsidP="007F1314">
      <w:pPr>
        <w:spacing w:afterLines="100" w:after="240"/>
        <w:jc w:val="center"/>
        <w:rPr>
          <w:rFonts w:ascii="Tahoma" w:hAnsi="Tahoma" w:cs="Tahoma"/>
          <w:sz w:val="24"/>
          <w:szCs w:val="24"/>
        </w:rPr>
      </w:pPr>
      <w:r w:rsidRPr="005C38BA">
        <w:rPr>
          <w:rFonts w:ascii="Tahoma" w:hAnsi="Tahoma" w:cs="Tahoma"/>
          <w:b/>
          <w:bCs/>
          <w:smallCaps/>
          <w:sz w:val="24"/>
          <w:szCs w:val="24"/>
        </w:rPr>
        <w:t>Pracovníci odpovědní za realizaci smlouvy</w:t>
      </w:r>
    </w:p>
    <w:p w:rsidR="007F1314" w:rsidRPr="005C38BA" w:rsidRDefault="007F1314" w:rsidP="007F1314">
      <w:pPr>
        <w:pStyle w:val="Odstavecseseznamem1"/>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Pracovníci smluvních stran odpovědní za realizaci předmětu plnění a kontakty na tyto pracovníky jsou uvedeny v </w:t>
      </w:r>
      <w:r w:rsidRPr="005C38BA">
        <w:rPr>
          <w:rFonts w:ascii="Tahoma" w:hAnsi="Tahoma" w:cs="Tahoma"/>
          <w:b/>
          <w:sz w:val="22"/>
          <w:szCs w:val="22"/>
        </w:rPr>
        <w:t xml:space="preserve">příloze č. 2 </w:t>
      </w:r>
      <w:r w:rsidRPr="005C38BA">
        <w:rPr>
          <w:rFonts w:ascii="Tahoma" w:hAnsi="Tahoma" w:cs="Tahoma"/>
          <w:sz w:val="22"/>
          <w:szCs w:val="22"/>
        </w:rPr>
        <w:t>této smlouvy.</w:t>
      </w:r>
    </w:p>
    <w:p w:rsidR="007F1314" w:rsidRPr="005C38BA" w:rsidRDefault="007F1314" w:rsidP="007F1314">
      <w:pPr>
        <w:keepNext/>
        <w:spacing w:beforeLines="200" w:before="480"/>
        <w:jc w:val="center"/>
        <w:outlineLvl w:val="0"/>
        <w:rPr>
          <w:rFonts w:ascii="Tahoma" w:hAnsi="Tahoma" w:cs="Tahoma"/>
          <w:b/>
          <w:bCs/>
          <w:smallCaps/>
          <w:sz w:val="24"/>
          <w:szCs w:val="24"/>
        </w:rPr>
      </w:pPr>
      <w:r w:rsidRPr="005C38BA">
        <w:rPr>
          <w:rFonts w:ascii="Tahoma" w:hAnsi="Tahoma" w:cs="Tahoma"/>
          <w:b/>
          <w:bCs/>
          <w:smallCaps/>
          <w:sz w:val="24"/>
          <w:szCs w:val="24"/>
        </w:rPr>
        <w:t>Článek XI</w:t>
      </w:r>
      <w:r w:rsidR="00105E41">
        <w:rPr>
          <w:rFonts w:ascii="Tahoma" w:hAnsi="Tahoma" w:cs="Tahoma"/>
          <w:b/>
          <w:bCs/>
          <w:smallCaps/>
          <w:sz w:val="24"/>
          <w:szCs w:val="24"/>
        </w:rPr>
        <w:t>II</w:t>
      </w:r>
    </w:p>
    <w:p w:rsidR="007F1314" w:rsidRPr="005C38BA" w:rsidRDefault="007F1314" w:rsidP="007F1314">
      <w:pPr>
        <w:keepNext/>
        <w:spacing w:afterLines="100" w:after="240"/>
        <w:jc w:val="center"/>
        <w:rPr>
          <w:rFonts w:ascii="Tahoma" w:hAnsi="Tahoma" w:cs="Tahoma"/>
          <w:sz w:val="24"/>
          <w:szCs w:val="24"/>
        </w:rPr>
      </w:pPr>
      <w:r w:rsidRPr="005C38BA">
        <w:rPr>
          <w:rFonts w:ascii="Tahoma" w:hAnsi="Tahoma" w:cs="Tahoma"/>
          <w:b/>
          <w:bCs/>
          <w:smallCaps/>
          <w:sz w:val="24"/>
          <w:szCs w:val="24"/>
        </w:rPr>
        <w:t>Ustanovení společná a závěrečná</w:t>
      </w:r>
    </w:p>
    <w:p w:rsidR="007F1314" w:rsidRPr="005C38BA" w:rsidRDefault="007F1314" w:rsidP="007F1314">
      <w:pPr>
        <w:pStyle w:val="Odstavecseseznamem1"/>
        <w:keepNext/>
        <w:numPr>
          <w:ilvl w:val="0"/>
          <w:numId w:val="3"/>
        </w:numPr>
        <w:overflowPunct/>
        <w:autoSpaceDE/>
        <w:autoSpaceDN/>
        <w:adjustRightInd/>
        <w:spacing w:afterLines="50" w:after="120" w:line="360" w:lineRule="auto"/>
        <w:jc w:val="both"/>
        <w:textAlignment w:val="auto"/>
        <w:rPr>
          <w:rFonts w:ascii="Tahoma" w:hAnsi="Tahoma" w:cs="Tahoma"/>
          <w:vanish/>
          <w:sz w:val="22"/>
          <w:szCs w:val="22"/>
        </w:rPr>
      </w:pP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b/>
          <w:sz w:val="22"/>
          <w:szCs w:val="22"/>
        </w:rPr>
        <w:t>Rozhodné právo</w:t>
      </w:r>
      <w:r w:rsidRPr="005C38BA">
        <w:rPr>
          <w:rFonts w:ascii="Tahoma" w:hAnsi="Tahoma" w:cs="Tahoma"/>
          <w:sz w:val="22"/>
          <w:szCs w:val="22"/>
        </w:rPr>
        <w:t>. Vztahy mezi smluvními stranami výslovně neupravené touto smlouvou se řídí režimem občanského zákoníku.</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b/>
          <w:sz w:val="22"/>
          <w:szCs w:val="22"/>
        </w:rPr>
        <w:t>Úplná dohoda</w:t>
      </w:r>
      <w:r w:rsidRPr="005C38BA">
        <w:rPr>
          <w:rFonts w:ascii="Tahoma" w:hAnsi="Tahoma" w:cs="Tahoma"/>
          <w:sz w:val="22"/>
          <w:szCs w:val="22"/>
        </w:rPr>
        <w:t>. Tato smlouva včetně jejich dále uvedených příloh, představuje úplnou dohodu mezi smluvními stranami a nahrazuje a ruší veškeré dřívější dohody smluvních stran, písemné i ústní, úmluvy a nabídky s výjimkou těch, které jsou výslovně začleněny do této smlouvy nebo na které tato smlouva výslovně odkazuje.</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b/>
          <w:sz w:val="22"/>
          <w:szCs w:val="22"/>
        </w:rPr>
        <w:t>Salvatorní klauzule</w:t>
      </w:r>
      <w:r w:rsidRPr="005C38BA">
        <w:rPr>
          <w:rFonts w:ascii="Tahoma" w:hAnsi="Tahoma" w:cs="Tahoma"/>
          <w:sz w:val="22"/>
          <w:szCs w:val="22"/>
        </w:rPr>
        <w:t>. 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nejvíce odpovídá obsahu a účelu původního ujednání. Žádná ze smluvních stran nebude přijetí takovéhoto nového ustanovení podmiňovat poskytnutím jakékoli výhody či zvláštního plnění v její prospěch.</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V případě, kdy tato smlouva odkazuje na konkrétní právní předpis, rozumí se jím i právní předpis, jež tento předpis v budoucnu nahradí, a to konkrétně ta jeho ustanovení, jež jsou obsahem a účelem nejbližší.</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b/>
          <w:sz w:val="22"/>
          <w:szCs w:val="22"/>
        </w:rPr>
        <w:t>Doručování písemností</w:t>
      </w:r>
      <w:r w:rsidRPr="005C38BA">
        <w:rPr>
          <w:rFonts w:ascii="Tahoma" w:hAnsi="Tahoma" w:cs="Tahoma"/>
          <w:sz w:val="22"/>
          <w:szCs w:val="22"/>
        </w:rPr>
        <w:t>. Smluvní strany se dohodly, že doručování písemností jedné strany druhé smluvní straně je účinné dnem skutečného doručení nebo dnem, kdy se doporučená zásilka vrátila odesílateli jako nevyzvednutá v úložní době, ač byla řádně zaslána na adresu sídla smluvní strany uvedenou v této smlouvě nebo v písemném oznámení o změně sídla smluvní strany.</w:t>
      </w:r>
    </w:p>
    <w:p w:rsidR="007F1314" w:rsidRPr="005C38BA" w:rsidRDefault="007F1314" w:rsidP="00F1612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Smluvní strany tímto prohlašují a stvrzují podpisy osob oprávněných k jednání smluvních stran, že si smlouvu řádně přečetly, je jim znám význam jednotlivých </w:t>
      </w:r>
      <w:r w:rsidRPr="005C38BA">
        <w:rPr>
          <w:rFonts w:ascii="Tahoma" w:hAnsi="Tahoma" w:cs="Tahoma"/>
          <w:sz w:val="22"/>
          <w:szCs w:val="22"/>
        </w:rPr>
        <w:lastRenderedPageBreak/>
        <w:t>ustanovení této smlouvy a jejich příloh, že tuto smlouvu uzavírají na základě své pravé a svobodné vůle a dále prohlašují, že jim k datu podpisu této smlouvy nejsou známé žádné skutečnosti, které by jim mohly bránit v plnění závazků dle této smlouvy a učinit tuto smlouvu neplatnou nebo neúčinnou. Na důkaz toho připojují níže své podpisy.</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Tato smlouva je závazná i pro případné právní nástupce smluvních stran.</w:t>
      </w:r>
    </w:p>
    <w:p w:rsidR="007F1314" w:rsidRPr="005C38BA" w:rsidRDefault="007F1314" w:rsidP="007F1314">
      <w:pPr>
        <w:pStyle w:val="Zkladntextodsazen2"/>
        <w:numPr>
          <w:ilvl w:val="1"/>
          <w:numId w:val="3"/>
        </w:numPr>
        <w:tabs>
          <w:tab w:val="clear" w:pos="360"/>
          <w:tab w:val="left" w:pos="357"/>
        </w:tabs>
        <w:overflowPunct/>
        <w:autoSpaceDE/>
        <w:autoSpaceDN/>
        <w:adjustRightInd/>
        <w:spacing w:afterLines="50" w:line="360" w:lineRule="auto"/>
        <w:ind w:left="357" w:hanging="357"/>
        <w:jc w:val="both"/>
        <w:textAlignment w:val="auto"/>
        <w:rPr>
          <w:rFonts w:ascii="Tahoma" w:hAnsi="Tahoma" w:cs="Tahoma"/>
          <w:sz w:val="22"/>
          <w:szCs w:val="22"/>
        </w:rPr>
      </w:pPr>
      <w:r w:rsidRPr="005C38BA">
        <w:rPr>
          <w:rFonts w:ascii="Tahoma" w:hAnsi="Tahoma" w:cs="Tahoma"/>
          <w:sz w:val="22"/>
          <w:szCs w:val="22"/>
        </w:rPr>
        <w:t xml:space="preserve">Tato smlouva má </w:t>
      </w:r>
      <w:r w:rsidR="00CD23BB">
        <w:rPr>
          <w:rFonts w:ascii="Tahoma" w:hAnsi="Tahoma" w:cs="Tahoma"/>
          <w:sz w:val="22"/>
          <w:szCs w:val="22"/>
        </w:rPr>
        <w:t>čtrnáct</w:t>
      </w:r>
      <w:r w:rsidR="00902997" w:rsidRPr="005C38BA">
        <w:rPr>
          <w:rFonts w:ascii="Tahoma" w:hAnsi="Tahoma" w:cs="Tahoma"/>
          <w:sz w:val="22"/>
          <w:szCs w:val="22"/>
        </w:rPr>
        <w:t xml:space="preserve"> (1</w:t>
      </w:r>
      <w:r w:rsidR="00CD23BB">
        <w:rPr>
          <w:rFonts w:ascii="Tahoma" w:hAnsi="Tahoma" w:cs="Tahoma"/>
          <w:sz w:val="22"/>
          <w:szCs w:val="22"/>
        </w:rPr>
        <w:t>4</w:t>
      </w:r>
      <w:r w:rsidR="00902997" w:rsidRPr="005C38BA">
        <w:rPr>
          <w:rFonts w:ascii="Tahoma" w:hAnsi="Tahoma" w:cs="Tahoma"/>
          <w:sz w:val="22"/>
          <w:szCs w:val="22"/>
        </w:rPr>
        <w:t>)</w:t>
      </w:r>
      <w:r w:rsidRPr="005C38BA">
        <w:rPr>
          <w:rFonts w:ascii="Tahoma" w:hAnsi="Tahoma" w:cs="Tahoma"/>
          <w:sz w:val="22"/>
          <w:szCs w:val="22"/>
        </w:rPr>
        <w:t xml:space="preserve"> stran včetně příloh a je vyhotovena ve třech (3) stejnopisech, z nichž objednatel obdrží dva (2) stejnopisy a zhotovitel obdrží jeden (1) stejnopis.</w:t>
      </w:r>
    </w:p>
    <w:p w:rsidR="007F1314" w:rsidRPr="005C38BA" w:rsidRDefault="007F1314" w:rsidP="007F1314">
      <w:pPr>
        <w:pStyle w:val="Zkladntextodsazen2"/>
        <w:overflowPunct/>
        <w:autoSpaceDE/>
        <w:autoSpaceDN/>
        <w:adjustRightInd/>
        <w:spacing w:afterLines="50" w:line="360" w:lineRule="auto"/>
        <w:jc w:val="both"/>
        <w:textAlignment w:val="auto"/>
        <w:rPr>
          <w:rFonts w:ascii="Tahoma" w:hAnsi="Tahoma" w:cs="Tahoma"/>
          <w:sz w:val="22"/>
          <w:szCs w:val="22"/>
        </w:rPr>
      </w:pPr>
    </w:p>
    <w:p w:rsidR="007F1314" w:rsidRPr="005C38BA" w:rsidRDefault="007F1314" w:rsidP="007F1314">
      <w:pPr>
        <w:pStyle w:val="Zkladntextodsazen2"/>
        <w:keepNext/>
        <w:widowControl w:val="0"/>
        <w:numPr>
          <w:ilvl w:val="1"/>
          <w:numId w:val="3"/>
        </w:numPr>
        <w:tabs>
          <w:tab w:val="clear" w:pos="360"/>
          <w:tab w:val="left" w:pos="357"/>
        </w:tabs>
        <w:overflowPunct/>
        <w:autoSpaceDE/>
        <w:autoSpaceDN/>
        <w:adjustRightInd/>
        <w:spacing w:afterLines="100" w:after="240" w:line="360" w:lineRule="auto"/>
        <w:ind w:left="357" w:hanging="357"/>
        <w:jc w:val="both"/>
        <w:textAlignment w:val="auto"/>
        <w:rPr>
          <w:rFonts w:ascii="Tahoma" w:hAnsi="Tahoma" w:cs="Tahoma"/>
          <w:sz w:val="22"/>
          <w:szCs w:val="22"/>
        </w:rPr>
      </w:pPr>
      <w:r w:rsidRPr="005C38BA">
        <w:rPr>
          <w:rFonts w:ascii="Tahoma" w:hAnsi="Tahoma" w:cs="Tahoma"/>
          <w:sz w:val="22"/>
          <w:szCs w:val="22"/>
        </w:rPr>
        <w:t>Seznam příloh této smlouvy: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2593"/>
        <w:gridCol w:w="280"/>
        <w:gridCol w:w="4425"/>
      </w:tblGrid>
      <w:tr w:rsidR="007F1314" w:rsidRPr="005C38BA" w:rsidTr="00963E4C">
        <w:trPr>
          <w:trHeight w:val="384"/>
        </w:trPr>
        <w:tc>
          <w:tcPr>
            <w:tcW w:w="1760" w:type="dxa"/>
            <w:shd w:val="clear" w:color="auto" w:fill="1F497D"/>
            <w:vAlign w:val="center"/>
          </w:tcPr>
          <w:p w:rsidR="007F1314" w:rsidRPr="005C38BA" w:rsidRDefault="007F1314" w:rsidP="00963E4C">
            <w:pPr>
              <w:overflowPunct/>
              <w:autoSpaceDE/>
              <w:autoSpaceDN/>
              <w:adjustRightInd/>
              <w:jc w:val="center"/>
              <w:textAlignment w:val="auto"/>
              <w:rPr>
                <w:rFonts w:ascii="Tahoma" w:hAnsi="Tahoma" w:cs="Tahoma"/>
                <w:b/>
                <w:bCs/>
                <w:color w:val="FFFFFF"/>
                <w:sz w:val="22"/>
                <w:szCs w:val="22"/>
              </w:rPr>
            </w:pPr>
            <w:r w:rsidRPr="005C38BA">
              <w:rPr>
                <w:rFonts w:ascii="Tahoma" w:hAnsi="Tahoma" w:cs="Tahoma"/>
                <w:b/>
                <w:bCs/>
                <w:color w:val="FFFFFF"/>
                <w:sz w:val="22"/>
                <w:szCs w:val="22"/>
              </w:rPr>
              <w:t>Číslo přílohy</w:t>
            </w:r>
          </w:p>
        </w:tc>
        <w:tc>
          <w:tcPr>
            <w:tcW w:w="7298" w:type="dxa"/>
            <w:gridSpan w:val="3"/>
            <w:shd w:val="clear" w:color="auto" w:fill="1F497D"/>
            <w:vAlign w:val="center"/>
          </w:tcPr>
          <w:p w:rsidR="007F1314" w:rsidRPr="005C38BA" w:rsidRDefault="007F1314" w:rsidP="00963E4C">
            <w:pPr>
              <w:pStyle w:val="Zkladntextodsazen2"/>
              <w:spacing w:beforeLines="50" w:before="120" w:afterLines="50" w:line="240" w:lineRule="auto"/>
              <w:ind w:left="284"/>
              <w:jc w:val="center"/>
              <w:rPr>
                <w:rFonts w:ascii="Tahoma" w:hAnsi="Tahoma" w:cs="Tahoma"/>
                <w:b/>
                <w:color w:val="FFFFFF"/>
                <w:sz w:val="22"/>
                <w:szCs w:val="22"/>
              </w:rPr>
            </w:pPr>
            <w:r w:rsidRPr="005C38BA">
              <w:rPr>
                <w:rFonts w:ascii="Tahoma" w:hAnsi="Tahoma" w:cs="Tahoma"/>
                <w:b/>
                <w:color w:val="FFFFFF"/>
                <w:sz w:val="22"/>
                <w:szCs w:val="22"/>
              </w:rPr>
              <w:t>Popis přílohy</w:t>
            </w:r>
          </w:p>
        </w:tc>
      </w:tr>
      <w:tr w:rsidR="00B53CA5" w:rsidRPr="005C38BA" w:rsidTr="00963E4C">
        <w:tc>
          <w:tcPr>
            <w:tcW w:w="1760" w:type="dxa"/>
          </w:tcPr>
          <w:p w:rsidR="00B53CA5" w:rsidRPr="005C38BA" w:rsidRDefault="00B53CA5" w:rsidP="00963E4C">
            <w:pPr>
              <w:pStyle w:val="Zkladntextodsazen2"/>
              <w:spacing w:beforeLines="50" w:before="120" w:afterLines="50" w:line="240" w:lineRule="auto"/>
              <w:ind w:left="284"/>
              <w:jc w:val="center"/>
              <w:rPr>
                <w:rFonts w:ascii="Tahoma" w:hAnsi="Tahoma" w:cs="Tahoma"/>
                <w:b/>
                <w:bCs/>
              </w:rPr>
            </w:pPr>
            <w:r w:rsidRPr="005C38BA">
              <w:rPr>
                <w:rFonts w:ascii="Tahoma" w:hAnsi="Tahoma" w:cs="Tahoma"/>
                <w:b/>
                <w:bCs/>
              </w:rPr>
              <w:t>1</w:t>
            </w:r>
          </w:p>
        </w:tc>
        <w:tc>
          <w:tcPr>
            <w:tcW w:w="7298" w:type="dxa"/>
            <w:gridSpan w:val="3"/>
          </w:tcPr>
          <w:p w:rsidR="00B53CA5" w:rsidRPr="005C38BA" w:rsidRDefault="00B53CA5" w:rsidP="00963E4C">
            <w:pPr>
              <w:pStyle w:val="Zkladntextodsazen2"/>
              <w:spacing w:beforeLines="50" w:before="120" w:afterLines="50" w:line="240" w:lineRule="auto"/>
              <w:ind w:left="284"/>
              <w:rPr>
                <w:rFonts w:ascii="Tahoma" w:hAnsi="Tahoma" w:cs="Tahoma"/>
              </w:rPr>
            </w:pPr>
            <w:r w:rsidRPr="005C38BA">
              <w:rPr>
                <w:rFonts w:ascii="Tahoma" w:hAnsi="Tahoma" w:cs="Tahoma"/>
              </w:rPr>
              <w:t>Vzor protokolů</w:t>
            </w:r>
          </w:p>
        </w:tc>
      </w:tr>
      <w:tr w:rsidR="00B53CA5" w:rsidRPr="005C38BA" w:rsidTr="00963E4C">
        <w:tc>
          <w:tcPr>
            <w:tcW w:w="1760" w:type="dxa"/>
          </w:tcPr>
          <w:p w:rsidR="00B53CA5" w:rsidRPr="005C38BA" w:rsidRDefault="00B53CA5" w:rsidP="00963E4C">
            <w:pPr>
              <w:pStyle w:val="Zkladntextodsazen2"/>
              <w:spacing w:beforeLines="50" w:before="120" w:afterLines="50" w:line="240" w:lineRule="auto"/>
              <w:ind w:left="284"/>
              <w:jc w:val="center"/>
              <w:rPr>
                <w:rFonts w:ascii="Tahoma" w:hAnsi="Tahoma" w:cs="Tahoma"/>
                <w:b/>
                <w:bCs/>
              </w:rPr>
            </w:pPr>
            <w:r w:rsidRPr="005C38BA">
              <w:rPr>
                <w:rFonts w:ascii="Tahoma" w:hAnsi="Tahoma" w:cs="Tahoma"/>
                <w:b/>
                <w:bCs/>
              </w:rPr>
              <w:t>2</w:t>
            </w:r>
          </w:p>
        </w:tc>
        <w:tc>
          <w:tcPr>
            <w:tcW w:w="7298" w:type="dxa"/>
            <w:gridSpan w:val="3"/>
          </w:tcPr>
          <w:p w:rsidR="00B53CA5" w:rsidRPr="005C38BA" w:rsidRDefault="00B53CA5" w:rsidP="00963E4C">
            <w:pPr>
              <w:pStyle w:val="Zkladntextodsazen2"/>
              <w:spacing w:beforeLines="50" w:before="120" w:afterLines="50" w:line="240" w:lineRule="auto"/>
              <w:ind w:left="284"/>
              <w:rPr>
                <w:rFonts w:ascii="Tahoma" w:hAnsi="Tahoma" w:cs="Tahoma"/>
              </w:rPr>
            </w:pPr>
            <w:r w:rsidRPr="005C38BA">
              <w:rPr>
                <w:rFonts w:ascii="Tahoma" w:hAnsi="Tahoma" w:cs="Tahoma"/>
              </w:rPr>
              <w:t>Odpovědní pracovníci</w:t>
            </w:r>
          </w:p>
        </w:tc>
      </w:tr>
      <w:tr w:rsidR="00B53CA5" w:rsidRPr="005C38BA" w:rsidTr="00963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3" w:type="dxa"/>
            <w:gridSpan w:val="2"/>
            <w:vAlign w:val="bottom"/>
          </w:tcPr>
          <w:p w:rsidR="00B53CA5" w:rsidRPr="005C38BA" w:rsidRDefault="00B53CA5" w:rsidP="00963E4C">
            <w:pPr>
              <w:pStyle w:val="Lia5-normal"/>
              <w:spacing w:beforeLines="100" w:before="240"/>
              <w:jc w:val="left"/>
              <w:rPr>
                <w:rFonts w:cs="Tahoma"/>
              </w:rPr>
            </w:pPr>
          </w:p>
          <w:p w:rsidR="00B53CA5" w:rsidRPr="005C38BA" w:rsidRDefault="00B53CA5" w:rsidP="00963E4C">
            <w:pPr>
              <w:pStyle w:val="Lia5-normal"/>
              <w:spacing w:beforeLines="100" w:before="240"/>
              <w:jc w:val="left"/>
              <w:rPr>
                <w:rFonts w:cs="Tahoma"/>
              </w:rPr>
            </w:pPr>
          </w:p>
          <w:p w:rsidR="00902997" w:rsidRPr="005C38BA" w:rsidRDefault="00902997" w:rsidP="00963E4C">
            <w:pPr>
              <w:pStyle w:val="Lia5-normal"/>
              <w:spacing w:beforeLines="100" w:before="240"/>
              <w:jc w:val="left"/>
              <w:rPr>
                <w:rFonts w:cs="Tahoma"/>
              </w:rPr>
            </w:pPr>
          </w:p>
          <w:p w:rsidR="00B53CA5" w:rsidRPr="005C38BA" w:rsidRDefault="005977F6" w:rsidP="00762C43">
            <w:pPr>
              <w:pStyle w:val="Lia5-normal"/>
              <w:spacing w:beforeLines="100" w:before="240"/>
              <w:jc w:val="left"/>
              <w:rPr>
                <w:rFonts w:cs="Tahoma"/>
              </w:rPr>
            </w:pPr>
            <w:r w:rsidRPr="005C38BA">
              <w:rPr>
                <w:rFonts w:cs="Tahoma"/>
              </w:rPr>
              <w:t xml:space="preserve">V Praze dne </w:t>
            </w:r>
            <w:r w:rsidR="00105E41">
              <w:rPr>
                <w:rFonts w:cs="Tahoma"/>
              </w:rPr>
              <w:t>27</w:t>
            </w:r>
            <w:r w:rsidR="00B53CA5" w:rsidRPr="005C38BA">
              <w:rPr>
                <w:rFonts w:cs="Tahoma"/>
              </w:rPr>
              <w:t xml:space="preserve">. </w:t>
            </w:r>
            <w:r w:rsidR="007800DD">
              <w:rPr>
                <w:rFonts w:cs="Tahoma"/>
              </w:rPr>
              <w:t>11</w:t>
            </w:r>
            <w:r w:rsidRPr="005C38BA">
              <w:rPr>
                <w:rFonts w:cs="Tahoma"/>
              </w:rPr>
              <w:t>. 2019</w:t>
            </w:r>
          </w:p>
        </w:tc>
        <w:tc>
          <w:tcPr>
            <w:tcW w:w="280" w:type="dxa"/>
            <w:vAlign w:val="bottom"/>
          </w:tcPr>
          <w:p w:rsidR="00B53CA5" w:rsidRPr="005C38BA" w:rsidRDefault="00B53CA5" w:rsidP="00963E4C">
            <w:pPr>
              <w:pStyle w:val="Lia5-normal"/>
              <w:jc w:val="left"/>
              <w:rPr>
                <w:rFonts w:cs="Tahoma"/>
              </w:rPr>
            </w:pPr>
          </w:p>
        </w:tc>
        <w:tc>
          <w:tcPr>
            <w:tcW w:w="4425" w:type="dxa"/>
            <w:vAlign w:val="bottom"/>
          </w:tcPr>
          <w:p w:rsidR="00B53CA5" w:rsidRPr="005C38BA" w:rsidRDefault="00B53CA5" w:rsidP="00963E4C">
            <w:pPr>
              <w:pStyle w:val="Lia5-normal"/>
              <w:jc w:val="left"/>
              <w:rPr>
                <w:rFonts w:cs="Tahoma"/>
              </w:rPr>
            </w:pPr>
          </w:p>
          <w:p w:rsidR="00B53CA5" w:rsidRPr="005C38BA" w:rsidRDefault="00B53CA5" w:rsidP="00963E4C">
            <w:pPr>
              <w:pStyle w:val="Lia5-normal"/>
              <w:jc w:val="left"/>
              <w:rPr>
                <w:rFonts w:cs="Tahoma"/>
              </w:rPr>
            </w:pPr>
          </w:p>
          <w:p w:rsidR="00B53CA5" w:rsidRPr="005C38BA" w:rsidRDefault="00B53CA5" w:rsidP="00963E4C">
            <w:pPr>
              <w:pStyle w:val="Lia5-normal"/>
              <w:jc w:val="left"/>
              <w:rPr>
                <w:rFonts w:cs="Tahoma"/>
              </w:rPr>
            </w:pPr>
          </w:p>
          <w:p w:rsidR="00B53CA5" w:rsidRPr="005C38BA" w:rsidRDefault="00B53CA5" w:rsidP="00963E4C">
            <w:pPr>
              <w:pStyle w:val="Lia5-normal"/>
              <w:keepNext/>
              <w:widowControl w:val="0"/>
              <w:jc w:val="left"/>
              <w:rPr>
                <w:rFonts w:cs="Tahoma"/>
              </w:rPr>
            </w:pPr>
          </w:p>
        </w:tc>
      </w:tr>
      <w:tr w:rsidR="00B53CA5" w:rsidRPr="005C38BA" w:rsidTr="00963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3" w:type="dxa"/>
            <w:gridSpan w:val="2"/>
            <w:tcBorders>
              <w:bottom w:val="single" w:sz="4" w:space="0" w:color="auto"/>
            </w:tcBorders>
          </w:tcPr>
          <w:p w:rsidR="00B53CA5" w:rsidRPr="005C38BA" w:rsidRDefault="00B53CA5" w:rsidP="00963E4C">
            <w:pPr>
              <w:pStyle w:val="Lia5-normal"/>
              <w:spacing w:beforeLines="100" w:before="240"/>
              <w:rPr>
                <w:rFonts w:cs="Tahoma"/>
              </w:rPr>
            </w:pPr>
          </w:p>
          <w:p w:rsidR="00B53CA5" w:rsidRPr="005C38BA" w:rsidRDefault="00B53CA5" w:rsidP="00963E4C">
            <w:pPr>
              <w:pStyle w:val="Lia5-normal"/>
              <w:spacing w:beforeLines="100" w:before="240"/>
              <w:rPr>
                <w:rFonts w:cs="Tahoma"/>
              </w:rPr>
            </w:pPr>
          </w:p>
          <w:p w:rsidR="00B53CA5" w:rsidRPr="005C38BA" w:rsidRDefault="00B53CA5" w:rsidP="00963E4C">
            <w:pPr>
              <w:pStyle w:val="Lia5-normal"/>
              <w:spacing w:beforeLines="100" w:before="240"/>
              <w:rPr>
                <w:rFonts w:cs="Tahoma"/>
              </w:rPr>
            </w:pPr>
          </w:p>
        </w:tc>
        <w:tc>
          <w:tcPr>
            <w:tcW w:w="280" w:type="dxa"/>
          </w:tcPr>
          <w:p w:rsidR="00B53CA5" w:rsidRPr="005C38BA" w:rsidRDefault="00B53CA5" w:rsidP="00963E4C">
            <w:pPr>
              <w:pStyle w:val="Lia5-normal"/>
              <w:rPr>
                <w:rFonts w:cs="Tahoma"/>
              </w:rPr>
            </w:pPr>
          </w:p>
        </w:tc>
        <w:tc>
          <w:tcPr>
            <w:tcW w:w="4425" w:type="dxa"/>
            <w:tcBorders>
              <w:bottom w:val="single" w:sz="4" w:space="0" w:color="auto"/>
            </w:tcBorders>
          </w:tcPr>
          <w:p w:rsidR="00B53CA5" w:rsidRPr="005C38BA" w:rsidRDefault="00B53CA5" w:rsidP="00963E4C">
            <w:pPr>
              <w:pStyle w:val="Lia5-normal"/>
              <w:rPr>
                <w:rFonts w:cs="Tahoma"/>
              </w:rPr>
            </w:pPr>
          </w:p>
        </w:tc>
      </w:tr>
      <w:tr w:rsidR="00B53CA5" w:rsidRPr="005C38BA" w:rsidTr="00963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3" w:type="dxa"/>
            <w:gridSpan w:val="2"/>
            <w:tcBorders>
              <w:top w:val="single" w:sz="4" w:space="0" w:color="auto"/>
            </w:tcBorders>
          </w:tcPr>
          <w:p w:rsidR="00B53CA5" w:rsidRPr="005C38BA" w:rsidRDefault="00B53CA5" w:rsidP="00963E4C">
            <w:pPr>
              <w:pStyle w:val="Lia5-normal"/>
              <w:jc w:val="center"/>
              <w:rPr>
                <w:rFonts w:cs="Tahoma"/>
              </w:rPr>
            </w:pPr>
            <w:r w:rsidRPr="005C38BA">
              <w:rPr>
                <w:rFonts w:cs="Tahoma"/>
              </w:rPr>
              <w:t>Za zhotovitele</w:t>
            </w:r>
          </w:p>
          <w:p w:rsidR="00902997" w:rsidRPr="005C38BA" w:rsidRDefault="00E347D5" w:rsidP="00963E4C">
            <w:pPr>
              <w:pStyle w:val="Lia5-normal"/>
              <w:jc w:val="center"/>
              <w:rPr>
                <w:rFonts w:cs="Tahoma"/>
              </w:rPr>
            </w:pPr>
            <w:r>
              <w:rPr>
                <w:rFonts w:cs="Tahoma"/>
              </w:rPr>
              <w:t>JUDr. Ing. Jaroslav Švamberk, jednatel</w:t>
            </w:r>
          </w:p>
        </w:tc>
        <w:tc>
          <w:tcPr>
            <w:tcW w:w="280" w:type="dxa"/>
          </w:tcPr>
          <w:p w:rsidR="00B53CA5" w:rsidRPr="005C38BA" w:rsidRDefault="00B53CA5" w:rsidP="00963E4C">
            <w:pPr>
              <w:pStyle w:val="Lia5-normal"/>
              <w:jc w:val="center"/>
              <w:rPr>
                <w:rFonts w:cs="Tahoma"/>
              </w:rPr>
            </w:pPr>
          </w:p>
        </w:tc>
        <w:tc>
          <w:tcPr>
            <w:tcW w:w="4425" w:type="dxa"/>
            <w:tcBorders>
              <w:top w:val="single" w:sz="4" w:space="0" w:color="auto"/>
            </w:tcBorders>
          </w:tcPr>
          <w:p w:rsidR="00902997" w:rsidRPr="005C38BA" w:rsidRDefault="00B53CA5" w:rsidP="00963E4C">
            <w:pPr>
              <w:pStyle w:val="Lia5-normal"/>
              <w:jc w:val="center"/>
              <w:rPr>
                <w:rFonts w:cs="Tahoma"/>
              </w:rPr>
            </w:pPr>
            <w:r w:rsidRPr="005C38BA">
              <w:rPr>
                <w:rFonts w:cs="Tahoma"/>
              </w:rPr>
              <w:t>Za objednatele</w:t>
            </w:r>
          </w:p>
          <w:p w:rsidR="00B53CA5" w:rsidRPr="005C38BA" w:rsidRDefault="00902997" w:rsidP="005255B7">
            <w:pPr>
              <w:tabs>
                <w:tab w:val="left" w:pos="1260"/>
              </w:tabs>
            </w:pPr>
            <w:r w:rsidRPr="005C38BA">
              <w:t xml:space="preserve">         </w:t>
            </w:r>
            <w:r w:rsidRPr="005C38BA">
              <w:rPr>
                <w:rFonts w:ascii="Tahoma" w:hAnsi="Tahoma" w:cs="Tahoma"/>
                <w:sz w:val="22"/>
                <w:szCs w:val="22"/>
              </w:rPr>
              <w:t xml:space="preserve">Mgr. </w:t>
            </w:r>
            <w:r w:rsidR="005255B7">
              <w:rPr>
                <w:rFonts w:ascii="Tahoma" w:hAnsi="Tahoma" w:cs="Tahoma"/>
                <w:sz w:val="22"/>
                <w:szCs w:val="22"/>
              </w:rPr>
              <w:t>Linda Obrtelová</w:t>
            </w:r>
            <w:r w:rsidRPr="005C38BA">
              <w:rPr>
                <w:rFonts w:ascii="Tahoma" w:hAnsi="Tahoma" w:cs="Tahoma"/>
                <w:sz w:val="22"/>
                <w:szCs w:val="22"/>
              </w:rPr>
              <w:t>, ředitelka</w:t>
            </w:r>
          </w:p>
        </w:tc>
      </w:tr>
    </w:tbl>
    <w:p w:rsidR="00B53CA5" w:rsidRPr="005C38BA" w:rsidRDefault="00B53CA5">
      <w:r w:rsidRPr="005C38BA">
        <w:br w:type="page"/>
      </w:r>
    </w:p>
    <w:p w:rsidR="007F1314" w:rsidRPr="005C38BA" w:rsidRDefault="007F1314" w:rsidP="007F1314">
      <w:pPr>
        <w:pStyle w:val="Lia1"/>
        <w:numPr>
          <w:ilvl w:val="0"/>
          <w:numId w:val="0"/>
        </w:numPr>
        <w:pBdr>
          <w:top w:val="single" w:sz="4" w:space="1" w:color="auto"/>
          <w:left w:val="single" w:sz="4" w:space="4" w:color="auto"/>
          <w:bottom w:val="single" w:sz="4" w:space="1" w:color="auto"/>
          <w:right w:val="single" w:sz="4" w:space="4" w:color="auto"/>
        </w:pBdr>
        <w:shd w:val="clear" w:color="auto" w:fill="1F497D"/>
        <w:ind w:left="432" w:hanging="432"/>
        <w:rPr>
          <w:rFonts w:ascii="Tahoma" w:hAnsi="Tahoma" w:cs="Tahoma"/>
          <w:color w:val="FFFFFF"/>
        </w:rPr>
      </w:pPr>
      <w:r w:rsidRPr="005C38BA">
        <w:rPr>
          <w:rFonts w:ascii="Tahoma" w:hAnsi="Tahoma" w:cs="Tahoma"/>
          <w:bCs w:val="0"/>
          <w:color w:val="FFFFFF"/>
        </w:rPr>
        <w:lastRenderedPageBreak/>
        <w:t>PŘÍLOHY KE SMLOUVĚ</w:t>
      </w:r>
    </w:p>
    <w:p w:rsidR="007F1314" w:rsidRPr="005C38BA" w:rsidRDefault="007F1314" w:rsidP="007F1314">
      <w:pPr>
        <w:pStyle w:val="Lia2"/>
        <w:numPr>
          <w:ilvl w:val="0"/>
          <w:numId w:val="7"/>
        </w:numPr>
        <w:pBdr>
          <w:top w:val="single" w:sz="4" w:space="1" w:color="auto"/>
          <w:left w:val="single" w:sz="4" w:space="4" w:color="auto"/>
          <w:bottom w:val="single" w:sz="4" w:space="1" w:color="auto"/>
          <w:right w:val="single" w:sz="4" w:space="4" w:color="auto"/>
        </w:pBdr>
        <w:shd w:val="clear" w:color="auto" w:fill="D9D9D9"/>
        <w:ind w:left="851" w:hanging="851"/>
        <w:rPr>
          <w:rFonts w:ascii="Tahoma" w:hAnsi="Tahoma" w:cs="Tahoma"/>
          <w:bCs w:val="0"/>
          <w:iCs w:val="0"/>
        </w:rPr>
      </w:pPr>
      <w:r w:rsidRPr="005C38BA">
        <w:rPr>
          <w:rFonts w:ascii="Tahoma" w:hAnsi="Tahoma" w:cs="Tahoma"/>
          <w:bCs w:val="0"/>
          <w:iCs w:val="0"/>
        </w:rPr>
        <w:t>Vzor protokolu o předání a převzetí díla</w:t>
      </w:r>
    </w:p>
    <w:p w:rsidR="007F1314" w:rsidRPr="005C38BA" w:rsidRDefault="007F1314" w:rsidP="007F1314">
      <w:pPr>
        <w:widowControl w:val="0"/>
        <w:spacing w:before="240" w:afterLines="100" w:after="240" w:line="252" w:lineRule="auto"/>
        <w:jc w:val="center"/>
        <w:outlineLvl w:val="0"/>
        <w:rPr>
          <w:rFonts w:ascii="Tahoma" w:hAnsi="Tahoma" w:cs="Tahoma"/>
          <w:b/>
          <w:bCs/>
          <w:kern w:val="28"/>
          <w:sz w:val="32"/>
          <w:szCs w:val="32"/>
        </w:rPr>
      </w:pPr>
      <w:r w:rsidRPr="005C38BA">
        <w:rPr>
          <w:rFonts w:ascii="Tahoma" w:hAnsi="Tahoma" w:cs="Tahoma"/>
          <w:b/>
          <w:bCs/>
          <w:kern w:val="28"/>
          <w:sz w:val="32"/>
          <w:szCs w:val="32"/>
        </w:rPr>
        <w:t>Protokol o předání a převzetí díla</w:t>
      </w:r>
    </w:p>
    <w:tbl>
      <w:tblPr>
        <w:tblW w:w="9740" w:type="dxa"/>
        <w:tblInd w:w="2" w:type="dxa"/>
        <w:tblLayout w:type="fixed"/>
        <w:tblCellMar>
          <w:left w:w="71" w:type="dxa"/>
          <w:right w:w="71" w:type="dxa"/>
        </w:tblCellMar>
        <w:tblLook w:val="0000" w:firstRow="0" w:lastRow="0" w:firstColumn="0" w:lastColumn="0" w:noHBand="0" w:noVBand="0"/>
      </w:tblPr>
      <w:tblGrid>
        <w:gridCol w:w="1205"/>
        <w:gridCol w:w="3261"/>
        <w:gridCol w:w="1134"/>
        <w:gridCol w:w="4140"/>
      </w:tblGrid>
      <w:tr w:rsidR="007F1314" w:rsidRPr="005C38BA" w:rsidTr="00963E4C">
        <w:tc>
          <w:tcPr>
            <w:tcW w:w="1205" w:type="dxa"/>
            <w:tcBorders>
              <w:top w:val="single" w:sz="8" w:space="0" w:color="000000"/>
              <w:left w:val="single" w:sz="8" w:space="0" w:color="000000"/>
              <w:bottom w:val="single" w:sz="4"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Projekt</w:t>
            </w:r>
          </w:p>
        </w:tc>
        <w:tc>
          <w:tcPr>
            <w:tcW w:w="8535" w:type="dxa"/>
            <w:gridSpan w:val="3"/>
            <w:tcBorders>
              <w:top w:val="single" w:sz="8" w:space="0" w:color="000000"/>
              <w:left w:val="single" w:sz="4" w:space="0" w:color="000000"/>
              <w:bottom w:val="single" w:sz="4" w:space="0" w:color="000000"/>
              <w:right w:val="single" w:sz="8" w:space="0" w:color="000000"/>
            </w:tcBorders>
          </w:tcPr>
          <w:p w:rsidR="007F1314" w:rsidRPr="005C38BA" w:rsidRDefault="000E008C" w:rsidP="00963E4C">
            <w:pPr>
              <w:pStyle w:val="Address1"/>
              <w:snapToGrid w:val="0"/>
              <w:rPr>
                <w:rFonts w:ascii="Tahoma" w:hAnsi="Tahoma" w:cs="Tahoma"/>
              </w:rPr>
            </w:pPr>
            <w:r>
              <w:rPr>
                <w:rFonts w:ascii="Tahoma" w:hAnsi="Tahoma" w:cs="Tahoma"/>
              </w:rPr>
              <w:t>HoCare2.0</w:t>
            </w:r>
          </w:p>
        </w:tc>
      </w:tr>
      <w:tr w:rsidR="007F1314" w:rsidRPr="005C38BA" w:rsidTr="00963E4C">
        <w:tc>
          <w:tcPr>
            <w:tcW w:w="1205" w:type="dxa"/>
            <w:tcBorders>
              <w:top w:val="single" w:sz="4" w:space="0" w:color="000000"/>
              <w:left w:val="single" w:sz="8" w:space="0" w:color="000000"/>
              <w:bottom w:val="single" w:sz="4"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Datum akceptace</w:t>
            </w:r>
          </w:p>
        </w:tc>
        <w:tc>
          <w:tcPr>
            <w:tcW w:w="3261" w:type="dxa"/>
            <w:tcBorders>
              <w:top w:val="single" w:sz="4" w:space="0" w:color="000000"/>
              <w:left w:val="single" w:sz="4" w:space="0" w:color="000000"/>
              <w:bottom w:val="single" w:sz="4" w:space="0" w:color="000000"/>
            </w:tcBorders>
          </w:tcPr>
          <w:p w:rsidR="007F1314" w:rsidRPr="005C38BA" w:rsidRDefault="007F1314" w:rsidP="00963E4C">
            <w:pPr>
              <w:pStyle w:val="Address1"/>
              <w:snapToGrid w:val="0"/>
              <w:rPr>
                <w:rFonts w:ascii="Tahoma" w:hAnsi="Tahoma" w:cs="Tahoma"/>
              </w:rPr>
            </w:pPr>
          </w:p>
        </w:tc>
        <w:tc>
          <w:tcPr>
            <w:tcW w:w="1134" w:type="dxa"/>
            <w:tcBorders>
              <w:top w:val="single" w:sz="4" w:space="0" w:color="000000"/>
              <w:left w:val="single" w:sz="4" w:space="0" w:color="000000"/>
              <w:bottom w:val="single" w:sz="4" w:space="0" w:color="000000"/>
            </w:tcBorders>
          </w:tcPr>
          <w:p w:rsidR="007F1314" w:rsidRPr="005C38BA" w:rsidRDefault="007F1314" w:rsidP="00963E4C">
            <w:pPr>
              <w:widowControl w:val="0"/>
              <w:snapToGrid w:val="0"/>
              <w:spacing w:line="252" w:lineRule="auto"/>
              <w:rPr>
                <w:rFonts w:ascii="Tahoma" w:hAnsi="Tahoma" w:cs="Tahoma"/>
                <w:b/>
                <w:bCs/>
              </w:rPr>
            </w:pPr>
            <w:r w:rsidRPr="005C38BA">
              <w:rPr>
                <w:rFonts w:ascii="Tahoma" w:hAnsi="Tahoma" w:cs="Tahoma"/>
                <w:b/>
                <w:bCs/>
              </w:rPr>
              <w:t>Protokol sestavil</w:t>
            </w:r>
          </w:p>
        </w:tc>
        <w:tc>
          <w:tcPr>
            <w:tcW w:w="4140" w:type="dxa"/>
            <w:tcBorders>
              <w:top w:val="single" w:sz="4" w:space="0" w:color="000000"/>
              <w:left w:val="single" w:sz="4" w:space="0" w:color="000000"/>
              <w:bottom w:val="single" w:sz="4" w:space="0" w:color="000000"/>
              <w:right w:val="single" w:sz="8" w:space="0" w:color="000000"/>
            </w:tcBorders>
          </w:tcPr>
          <w:p w:rsidR="007F1314" w:rsidRPr="005C38BA" w:rsidRDefault="007F1314" w:rsidP="00963E4C">
            <w:pPr>
              <w:widowControl w:val="0"/>
              <w:snapToGrid w:val="0"/>
              <w:spacing w:line="252" w:lineRule="auto"/>
              <w:rPr>
                <w:rFonts w:ascii="Tahoma" w:hAnsi="Tahoma" w:cs="Tahoma"/>
              </w:rPr>
            </w:pPr>
          </w:p>
        </w:tc>
      </w:tr>
      <w:tr w:rsidR="007F1314" w:rsidRPr="005C38BA" w:rsidTr="00963E4C">
        <w:tc>
          <w:tcPr>
            <w:tcW w:w="1205" w:type="dxa"/>
            <w:tcBorders>
              <w:top w:val="single" w:sz="4" w:space="0" w:color="000000"/>
              <w:left w:val="single" w:sz="8" w:space="0" w:color="000000"/>
              <w:bottom w:val="single" w:sz="8"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Předmět akceptace</w:t>
            </w:r>
          </w:p>
        </w:tc>
        <w:tc>
          <w:tcPr>
            <w:tcW w:w="8535" w:type="dxa"/>
            <w:gridSpan w:val="3"/>
            <w:tcBorders>
              <w:top w:val="single" w:sz="4" w:space="0" w:color="000000"/>
              <w:left w:val="single" w:sz="4" w:space="0" w:color="000000"/>
              <w:bottom w:val="single" w:sz="8" w:space="0" w:color="000000"/>
              <w:right w:val="single" w:sz="8" w:space="0" w:color="000000"/>
            </w:tcBorders>
          </w:tcPr>
          <w:p w:rsidR="007F1314" w:rsidRPr="005C38BA" w:rsidRDefault="007F1314" w:rsidP="00963E4C">
            <w:pPr>
              <w:pStyle w:val="Address1"/>
              <w:snapToGrid w:val="0"/>
              <w:rPr>
                <w:rFonts w:ascii="Tahoma" w:hAnsi="Tahoma" w:cs="Tahoma"/>
              </w:rPr>
            </w:pPr>
          </w:p>
        </w:tc>
      </w:tr>
    </w:tbl>
    <w:p w:rsidR="007F1314" w:rsidRPr="005C38BA" w:rsidRDefault="007F1314" w:rsidP="007F1314">
      <w:pPr>
        <w:keepNext/>
        <w:keepLines/>
        <w:widowControl w:val="0"/>
        <w:spacing w:beforeLines="100" w:before="240" w:afterLines="100" w:after="240" w:line="252" w:lineRule="auto"/>
        <w:rPr>
          <w:rFonts w:ascii="Tahoma" w:hAnsi="Tahoma" w:cs="Tahoma"/>
          <w:b/>
          <w:bCs/>
          <w:sz w:val="22"/>
          <w:szCs w:val="22"/>
        </w:rPr>
      </w:pPr>
      <w:r w:rsidRPr="005C38BA">
        <w:rPr>
          <w:rFonts w:ascii="Tahoma" w:hAnsi="Tahoma" w:cs="Tahoma"/>
          <w:b/>
          <w:bCs/>
          <w:sz w:val="22"/>
          <w:szCs w:val="22"/>
        </w:rPr>
        <w:t>Výstupy akceptační procedury:</w:t>
      </w:r>
    </w:p>
    <w:tbl>
      <w:tblPr>
        <w:tblW w:w="0" w:type="auto"/>
        <w:tblInd w:w="2" w:type="dxa"/>
        <w:tblLayout w:type="fixed"/>
        <w:tblCellMar>
          <w:left w:w="71" w:type="dxa"/>
          <w:right w:w="71" w:type="dxa"/>
        </w:tblCellMar>
        <w:tblLook w:val="0000" w:firstRow="0" w:lastRow="0" w:firstColumn="0" w:lastColumn="0" w:noHBand="0" w:noVBand="0"/>
      </w:tblPr>
      <w:tblGrid>
        <w:gridCol w:w="1205"/>
        <w:gridCol w:w="5669"/>
      </w:tblGrid>
      <w:tr w:rsidR="005F360B" w:rsidRPr="005C38BA" w:rsidTr="005F360B">
        <w:tc>
          <w:tcPr>
            <w:tcW w:w="1205" w:type="dxa"/>
            <w:tcBorders>
              <w:top w:val="single" w:sz="8" w:space="0" w:color="000000"/>
              <w:left w:val="single" w:sz="8" w:space="0" w:color="000000"/>
              <w:bottom w:val="single" w:sz="8" w:space="0" w:color="000000"/>
            </w:tcBorders>
          </w:tcPr>
          <w:p w:rsidR="005F360B" w:rsidRPr="005C38BA" w:rsidRDefault="005F360B" w:rsidP="00963E4C">
            <w:pPr>
              <w:pStyle w:val="Address1"/>
              <w:snapToGrid w:val="0"/>
              <w:rPr>
                <w:rFonts w:ascii="Tahoma" w:hAnsi="Tahoma" w:cs="Tahoma"/>
                <w:b/>
                <w:bCs/>
              </w:rPr>
            </w:pPr>
            <w:r w:rsidRPr="005C38BA">
              <w:rPr>
                <w:rFonts w:ascii="Tahoma" w:hAnsi="Tahoma" w:cs="Tahoma"/>
                <w:b/>
                <w:bCs/>
              </w:rPr>
              <w:t>Pořadové číslo:</w:t>
            </w:r>
          </w:p>
        </w:tc>
        <w:tc>
          <w:tcPr>
            <w:tcW w:w="5669" w:type="dxa"/>
            <w:tcBorders>
              <w:top w:val="single" w:sz="8" w:space="0" w:color="000000"/>
              <w:left w:val="single" w:sz="4" w:space="0" w:color="000000"/>
              <w:bottom w:val="single" w:sz="8" w:space="0" w:color="000000"/>
              <w:right w:val="single" w:sz="4" w:space="0" w:color="auto"/>
            </w:tcBorders>
          </w:tcPr>
          <w:p w:rsidR="005F360B" w:rsidRPr="005C38BA" w:rsidRDefault="005F360B" w:rsidP="00963E4C">
            <w:pPr>
              <w:pStyle w:val="Address1"/>
              <w:snapToGrid w:val="0"/>
              <w:rPr>
                <w:rFonts w:ascii="Tahoma" w:hAnsi="Tahoma" w:cs="Tahoma"/>
                <w:b/>
                <w:bCs/>
              </w:rPr>
            </w:pPr>
            <w:r w:rsidRPr="005C38BA">
              <w:rPr>
                <w:rFonts w:ascii="Tahoma" w:hAnsi="Tahoma" w:cs="Tahoma"/>
                <w:b/>
                <w:bCs/>
              </w:rPr>
              <w:t>Výstup:</w:t>
            </w:r>
          </w:p>
        </w:tc>
      </w:tr>
      <w:tr w:rsidR="005F360B" w:rsidRPr="005C38BA" w:rsidTr="005F360B">
        <w:tc>
          <w:tcPr>
            <w:tcW w:w="1205" w:type="dxa"/>
            <w:tcBorders>
              <w:top w:val="single" w:sz="4" w:space="0" w:color="000000"/>
              <w:left w:val="single" w:sz="8" w:space="0" w:color="000000"/>
              <w:bottom w:val="single" w:sz="8" w:space="0" w:color="000000"/>
            </w:tcBorders>
          </w:tcPr>
          <w:p w:rsidR="005F360B" w:rsidRPr="005C38BA" w:rsidRDefault="005F360B" w:rsidP="00963E4C">
            <w:pPr>
              <w:pStyle w:val="Address1"/>
              <w:snapToGrid w:val="0"/>
              <w:jc w:val="center"/>
              <w:rPr>
                <w:rFonts w:ascii="Tahoma" w:hAnsi="Tahoma" w:cs="Tahoma"/>
              </w:rPr>
            </w:pPr>
            <w:r w:rsidRPr="005C38BA">
              <w:rPr>
                <w:rFonts w:ascii="Tahoma" w:hAnsi="Tahoma" w:cs="Tahoma"/>
              </w:rPr>
              <w:t>1</w:t>
            </w:r>
          </w:p>
        </w:tc>
        <w:tc>
          <w:tcPr>
            <w:tcW w:w="5669" w:type="dxa"/>
            <w:tcBorders>
              <w:top w:val="single" w:sz="4" w:space="0" w:color="000000"/>
              <w:left w:val="single" w:sz="4" w:space="0" w:color="000000"/>
              <w:bottom w:val="single" w:sz="8" w:space="0" w:color="000000"/>
              <w:right w:val="single" w:sz="4" w:space="0" w:color="auto"/>
            </w:tcBorders>
          </w:tcPr>
          <w:p w:rsidR="005F360B" w:rsidRPr="005C38BA" w:rsidRDefault="005F360B" w:rsidP="00963E4C">
            <w:pPr>
              <w:pStyle w:val="Address1"/>
              <w:snapToGrid w:val="0"/>
              <w:rPr>
                <w:rFonts w:ascii="Tahoma" w:hAnsi="Tahoma" w:cs="Tahoma"/>
              </w:rPr>
            </w:pPr>
          </w:p>
        </w:tc>
      </w:tr>
    </w:tbl>
    <w:p w:rsidR="007F1314" w:rsidRPr="005C38BA" w:rsidRDefault="007F1314" w:rsidP="007F1314">
      <w:pPr>
        <w:keepNext/>
        <w:keepLines/>
        <w:widowControl w:val="0"/>
        <w:spacing w:beforeLines="100" w:before="240" w:afterLines="100" w:after="240" w:line="252" w:lineRule="auto"/>
        <w:rPr>
          <w:rFonts w:ascii="Tahoma" w:hAnsi="Tahoma" w:cs="Tahoma"/>
          <w:b/>
          <w:bCs/>
          <w:sz w:val="22"/>
          <w:szCs w:val="22"/>
        </w:rPr>
      </w:pPr>
      <w:r w:rsidRPr="005C38BA">
        <w:rPr>
          <w:rFonts w:ascii="Tahoma" w:hAnsi="Tahoma" w:cs="Tahoma"/>
          <w:b/>
          <w:bCs/>
          <w:sz w:val="22"/>
          <w:szCs w:val="22"/>
        </w:rPr>
        <w:t>Seznam vad:</w:t>
      </w:r>
    </w:p>
    <w:tbl>
      <w:tblPr>
        <w:tblW w:w="9740" w:type="dxa"/>
        <w:tblInd w:w="2" w:type="dxa"/>
        <w:tblLayout w:type="fixed"/>
        <w:tblCellMar>
          <w:left w:w="71" w:type="dxa"/>
          <w:right w:w="71" w:type="dxa"/>
        </w:tblCellMar>
        <w:tblLook w:val="0000" w:firstRow="0" w:lastRow="0" w:firstColumn="0" w:lastColumn="0" w:noHBand="0" w:noVBand="0"/>
      </w:tblPr>
      <w:tblGrid>
        <w:gridCol w:w="1205"/>
        <w:gridCol w:w="4395"/>
        <w:gridCol w:w="1274"/>
        <w:gridCol w:w="2866"/>
      </w:tblGrid>
      <w:tr w:rsidR="007F1314" w:rsidRPr="005C38BA" w:rsidTr="00963E4C">
        <w:tc>
          <w:tcPr>
            <w:tcW w:w="1205" w:type="dxa"/>
            <w:tcBorders>
              <w:top w:val="single" w:sz="8" w:space="0" w:color="000000"/>
              <w:left w:val="single" w:sz="8" w:space="0" w:color="000000"/>
              <w:bottom w:val="single" w:sz="8"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Pořadové číslo:</w:t>
            </w:r>
          </w:p>
        </w:tc>
        <w:tc>
          <w:tcPr>
            <w:tcW w:w="4395" w:type="dxa"/>
            <w:tcBorders>
              <w:top w:val="single" w:sz="8" w:space="0" w:color="000000"/>
              <w:left w:val="single" w:sz="4" w:space="0" w:color="000000"/>
              <w:bottom w:val="single" w:sz="8"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Vada:</w:t>
            </w:r>
          </w:p>
        </w:tc>
        <w:tc>
          <w:tcPr>
            <w:tcW w:w="1274" w:type="dxa"/>
            <w:tcBorders>
              <w:top w:val="single" w:sz="8" w:space="0" w:color="000000"/>
              <w:left w:val="single" w:sz="4" w:space="0" w:color="000000"/>
              <w:bottom w:val="single" w:sz="8"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Lhůta pro odstranění:</w:t>
            </w:r>
          </w:p>
        </w:tc>
        <w:tc>
          <w:tcPr>
            <w:tcW w:w="2866" w:type="dxa"/>
            <w:tcBorders>
              <w:top w:val="single" w:sz="8" w:space="0" w:color="000000"/>
              <w:left w:val="single" w:sz="4" w:space="0" w:color="000000"/>
              <w:bottom w:val="single" w:sz="8" w:space="0" w:color="000000"/>
              <w:right w:val="single" w:sz="8"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Poznámka:</w:t>
            </w:r>
          </w:p>
        </w:tc>
      </w:tr>
      <w:tr w:rsidR="007F1314" w:rsidRPr="005C38BA" w:rsidTr="00963E4C">
        <w:tc>
          <w:tcPr>
            <w:tcW w:w="1205" w:type="dxa"/>
            <w:tcBorders>
              <w:top w:val="single" w:sz="8" w:space="0" w:color="000000"/>
              <w:left w:val="single" w:sz="8" w:space="0" w:color="000000"/>
              <w:bottom w:val="single" w:sz="4" w:space="0" w:color="000000"/>
            </w:tcBorders>
          </w:tcPr>
          <w:p w:rsidR="007F1314" w:rsidRPr="005C38BA" w:rsidRDefault="007F1314" w:rsidP="00963E4C">
            <w:pPr>
              <w:pStyle w:val="Address1"/>
              <w:snapToGrid w:val="0"/>
              <w:jc w:val="center"/>
              <w:rPr>
                <w:rFonts w:ascii="Tahoma" w:hAnsi="Tahoma" w:cs="Tahoma"/>
              </w:rPr>
            </w:pPr>
            <w:r w:rsidRPr="005C38BA">
              <w:rPr>
                <w:rFonts w:ascii="Tahoma" w:hAnsi="Tahoma" w:cs="Tahoma"/>
              </w:rPr>
              <w:t>1</w:t>
            </w:r>
          </w:p>
        </w:tc>
        <w:tc>
          <w:tcPr>
            <w:tcW w:w="4395" w:type="dxa"/>
            <w:tcBorders>
              <w:top w:val="single" w:sz="8" w:space="0" w:color="000000"/>
              <w:left w:val="single" w:sz="4" w:space="0" w:color="000000"/>
              <w:bottom w:val="single" w:sz="4" w:space="0" w:color="000000"/>
            </w:tcBorders>
          </w:tcPr>
          <w:p w:rsidR="007F1314" w:rsidRPr="005C38BA" w:rsidRDefault="007F1314" w:rsidP="00963E4C">
            <w:pPr>
              <w:pStyle w:val="Address1"/>
              <w:snapToGrid w:val="0"/>
              <w:rPr>
                <w:rFonts w:ascii="Tahoma" w:hAnsi="Tahoma" w:cs="Tahoma"/>
              </w:rPr>
            </w:pPr>
          </w:p>
        </w:tc>
        <w:tc>
          <w:tcPr>
            <w:tcW w:w="1274" w:type="dxa"/>
            <w:tcBorders>
              <w:top w:val="single" w:sz="8" w:space="0" w:color="000000"/>
              <w:left w:val="single" w:sz="4" w:space="0" w:color="000000"/>
              <w:bottom w:val="single" w:sz="4" w:space="0" w:color="000000"/>
            </w:tcBorders>
          </w:tcPr>
          <w:p w:rsidR="007F1314" w:rsidRPr="005C38BA" w:rsidRDefault="007F1314" w:rsidP="00963E4C">
            <w:pPr>
              <w:pStyle w:val="Address1"/>
              <w:snapToGrid w:val="0"/>
              <w:rPr>
                <w:rFonts w:ascii="Tahoma" w:hAnsi="Tahoma" w:cs="Tahoma"/>
              </w:rPr>
            </w:pPr>
          </w:p>
        </w:tc>
        <w:tc>
          <w:tcPr>
            <w:tcW w:w="2866" w:type="dxa"/>
            <w:tcBorders>
              <w:top w:val="single" w:sz="8" w:space="0" w:color="000000"/>
              <w:left w:val="single" w:sz="4" w:space="0" w:color="000000"/>
              <w:bottom w:val="single" w:sz="4" w:space="0" w:color="000000"/>
              <w:right w:val="single" w:sz="8" w:space="0" w:color="000000"/>
            </w:tcBorders>
          </w:tcPr>
          <w:p w:rsidR="007F1314" w:rsidRPr="005C38BA" w:rsidRDefault="007F1314" w:rsidP="00963E4C">
            <w:pPr>
              <w:pStyle w:val="Address1"/>
              <w:snapToGrid w:val="0"/>
              <w:rPr>
                <w:rFonts w:ascii="Tahoma" w:hAnsi="Tahoma" w:cs="Tahoma"/>
              </w:rPr>
            </w:pPr>
          </w:p>
        </w:tc>
      </w:tr>
      <w:tr w:rsidR="007F1314" w:rsidRPr="005C38BA" w:rsidTr="00963E4C">
        <w:tc>
          <w:tcPr>
            <w:tcW w:w="1205" w:type="dxa"/>
            <w:tcBorders>
              <w:top w:val="single" w:sz="4" w:space="0" w:color="000000"/>
              <w:left w:val="single" w:sz="8" w:space="0" w:color="000000"/>
              <w:bottom w:val="single" w:sz="4" w:space="0" w:color="000000"/>
            </w:tcBorders>
          </w:tcPr>
          <w:p w:rsidR="007F1314" w:rsidRPr="005C38BA" w:rsidRDefault="007F1314" w:rsidP="00963E4C">
            <w:pPr>
              <w:pStyle w:val="Address1"/>
              <w:snapToGrid w:val="0"/>
              <w:jc w:val="center"/>
              <w:rPr>
                <w:rFonts w:ascii="Tahoma" w:hAnsi="Tahoma" w:cs="Tahoma"/>
              </w:rPr>
            </w:pPr>
            <w:r w:rsidRPr="005C38BA">
              <w:rPr>
                <w:rFonts w:ascii="Tahoma" w:hAnsi="Tahoma" w:cs="Tahoma"/>
              </w:rPr>
              <w:t>2</w:t>
            </w:r>
          </w:p>
        </w:tc>
        <w:tc>
          <w:tcPr>
            <w:tcW w:w="4395" w:type="dxa"/>
            <w:tcBorders>
              <w:top w:val="single" w:sz="4" w:space="0" w:color="000000"/>
              <w:left w:val="single" w:sz="4" w:space="0" w:color="000000"/>
              <w:bottom w:val="single" w:sz="4" w:space="0" w:color="000000"/>
            </w:tcBorders>
          </w:tcPr>
          <w:p w:rsidR="007F1314" w:rsidRPr="005C38BA" w:rsidRDefault="007F1314" w:rsidP="00963E4C">
            <w:pPr>
              <w:pStyle w:val="Address1"/>
              <w:snapToGrid w:val="0"/>
              <w:rPr>
                <w:rFonts w:ascii="Tahoma" w:hAnsi="Tahoma" w:cs="Tahoma"/>
              </w:rPr>
            </w:pPr>
          </w:p>
        </w:tc>
        <w:tc>
          <w:tcPr>
            <w:tcW w:w="1274" w:type="dxa"/>
            <w:tcBorders>
              <w:top w:val="single" w:sz="4" w:space="0" w:color="000000"/>
              <w:left w:val="single" w:sz="4" w:space="0" w:color="000000"/>
              <w:bottom w:val="single" w:sz="4" w:space="0" w:color="000000"/>
            </w:tcBorders>
          </w:tcPr>
          <w:p w:rsidR="007F1314" w:rsidRPr="005C38BA" w:rsidRDefault="007F1314" w:rsidP="00963E4C">
            <w:pPr>
              <w:pStyle w:val="Address1"/>
              <w:snapToGrid w:val="0"/>
              <w:rPr>
                <w:rFonts w:ascii="Tahoma" w:hAnsi="Tahoma" w:cs="Tahoma"/>
              </w:rPr>
            </w:pPr>
          </w:p>
        </w:tc>
        <w:tc>
          <w:tcPr>
            <w:tcW w:w="2866" w:type="dxa"/>
            <w:tcBorders>
              <w:top w:val="single" w:sz="4" w:space="0" w:color="000000"/>
              <w:left w:val="single" w:sz="4" w:space="0" w:color="000000"/>
              <w:bottom w:val="single" w:sz="4" w:space="0" w:color="000000"/>
              <w:right w:val="single" w:sz="8" w:space="0" w:color="000000"/>
            </w:tcBorders>
          </w:tcPr>
          <w:p w:rsidR="007F1314" w:rsidRPr="005C38BA" w:rsidRDefault="007F1314" w:rsidP="00963E4C">
            <w:pPr>
              <w:pStyle w:val="Address1"/>
              <w:snapToGrid w:val="0"/>
              <w:rPr>
                <w:rFonts w:ascii="Tahoma" w:hAnsi="Tahoma" w:cs="Tahoma"/>
              </w:rPr>
            </w:pPr>
          </w:p>
        </w:tc>
      </w:tr>
    </w:tbl>
    <w:p w:rsidR="007F1314" w:rsidRPr="005C38BA" w:rsidRDefault="007F1314" w:rsidP="007F1314">
      <w:pPr>
        <w:keepNext/>
        <w:keepLines/>
        <w:widowControl w:val="0"/>
        <w:spacing w:beforeLines="200" w:before="480" w:afterLines="200" w:after="480" w:line="252" w:lineRule="auto"/>
        <w:rPr>
          <w:rFonts w:ascii="Tahoma" w:hAnsi="Tahoma" w:cs="Tahoma"/>
          <w:b/>
          <w:bCs/>
          <w:sz w:val="22"/>
          <w:szCs w:val="22"/>
        </w:rPr>
      </w:pPr>
      <w:r w:rsidRPr="005C38BA">
        <w:rPr>
          <w:rFonts w:ascii="Tahoma" w:hAnsi="Tahoma" w:cs="Tahoma"/>
          <w:b/>
          <w:bCs/>
          <w:sz w:val="22"/>
          <w:szCs w:val="22"/>
        </w:rPr>
        <w:t>Stanovisko k akceptaci plnění</w:t>
      </w:r>
      <w:r w:rsidRPr="005C38BA">
        <w:rPr>
          <w:rStyle w:val="Znakypropoznmkupodarou"/>
          <w:rFonts w:ascii="Tahoma" w:hAnsi="Tahoma" w:cs="Tahoma"/>
          <w:sz w:val="22"/>
          <w:szCs w:val="22"/>
        </w:rPr>
        <w:footnoteReference w:id="1"/>
      </w:r>
      <w:r w:rsidRPr="005C38BA">
        <w:rPr>
          <w:rFonts w:ascii="Tahoma" w:hAnsi="Tahoma" w:cs="Tahoma"/>
          <w:b/>
          <w:bCs/>
          <w:sz w:val="22"/>
          <w:szCs w:val="22"/>
        </w:rPr>
        <w:t>:</w:t>
      </w:r>
    </w:p>
    <w:p w:rsidR="007F1314" w:rsidRPr="005C38BA" w:rsidRDefault="007F1314" w:rsidP="007F1314">
      <w:pPr>
        <w:keepNext/>
        <w:keepLines/>
        <w:widowControl w:val="0"/>
        <w:spacing w:beforeLines="100" w:before="240" w:afterLines="100" w:after="240" w:line="252" w:lineRule="auto"/>
        <w:rPr>
          <w:rFonts w:ascii="Tahoma" w:hAnsi="Tahoma" w:cs="Tahoma"/>
          <w:b/>
          <w:bCs/>
          <w:sz w:val="22"/>
          <w:szCs w:val="22"/>
        </w:rPr>
      </w:pPr>
      <w:r w:rsidRPr="005C38BA">
        <w:rPr>
          <w:rFonts w:ascii="Tahoma" w:hAnsi="Tahoma" w:cs="Tahoma"/>
          <w:sz w:val="22"/>
          <w:szCs w:val="22"/>
        </w:rPr>
        <w:t>Akceptováno bez výhrad</w:t>
      </w:r>
      <w:r w:rsidRPr="005C38BA">
        <w:rPr>
          <w:rFonts w:ascii="Tahoma" w:hAnsi="Tahoma" w:cs="Tahoma"/>
          <w:sz w:val="22"/>
          <w:szCs w:val="22"/>
        </w:rPr>
        <w:tab/>
        <w:t xml:space="preserve">             Akceptováno s výhradami </w:t>
      </w:r>
      <w:r w:rsidRPr="005C38BA">
        <w:rPr>
          <w:rFonts w:ascii="Tahoma" w:hAnsi="Tahoma" w:cs="Tahoma"/>
          <w:sz w:val="22"/>
          <w:szCs w:val="22"/>
        </w:rPr>
        <w:tab/>
      </w:r>
      <w:r w:rsidRPr="005C38BA">
        <w:rPr>
          <w:rFonts w:ascii="Tahoma" w:hAnsi="Tahoma" w:cs="Tahoma"/>
          <w:sz w:val="22"/>
          <w:szCs w:val="22"/>
        </w:rPr>
        <w:tab/>
        <w:t xml:space="preserve">       Neakceptováno</w:t>
      </w:r>
    </w:p>
    <w:p w:rsidR="007F1314" w:rsidRPr="005C38BA" w:rsidRDefault="007F1314" w:rsidP="007F1314">
      <w:pPr>
        <w:keepNext/>
        <w:keepLines/>
        <w:widowControl w:val="0"/>
        <w:spacing w:beforeLines="100" w:before="240" w:afterLines="100" w:after="240" w:line="252" w:lineRule="auto"/>
        <w:outlineLvl w:val="0"/>
        <w:rPr>
          <w:rFonts w:ascii="Tahoma" w:hAnsi="Tahoma" w:cs="Tahoma"/>
          <w:b/>
          <w:bCs/>
          <w:sz w:val="22"/>
          <w:szCs w:val="22"/>
        </w:rPr>
      </w:pPr>
      <w:r w:rsidRPr="005C38BA">
        <w:rPr>
          <w:rFonts w:ascii="Tahoma" w:hAnsi="Tahoma" w:cs="Tahoma"/>
          <w:b/>
          <w:bCs/>
          <w:sz w:val="22"/>
          <w:szCs w:val="22"/>
        </w:rPr>
        <w:t>Podpisová tabulka:</w:t>
      </w:r>
    </w:p>
    <w:tbl>
      <w:tblPr>
        <w:tblW w:w="0" w:type="auto"/>
        <w:tblInd w:w="2" w:type="dxa"/>
        <w:tblLayout w:type="fixed"/>
        <w:tblCellMar>
          <w:left w:w="70" w:type="dxa"/>
          <w:right w:w="70" w:type="dxa"/>
        </w:tblCellMar>
        <w:tblLook w:val="0000" w:firstRow="0" w:lastRow="0" w:firstColumn="0" w:lastColumn="0" w:noHBand="0" w:noVBand="0"/>
      </w:tblPr>
      <w:tblGrid>
        <w:gridCol w:w="2340"/>
        <w:gridCol w:w="2268"/>
        <w:gridCol w:w="1559"/>
        <w:gridCol w:w="3574"/>
      </w:tblGrid>
      <w:tr w:rsidR="007F1314" w:rsidRPr="005C38BA" w:rsidTr="00963E4C">
        <w:tc>
          <w:tcPr>
            <w:tcW w:w="2340" w:type="dxa"/>
            <w:tcBorders>
              <w:top w:val="single" w:sz="8" w:space="0" w:color="000000"/>
              <w:left w:val="single" w:sz="8" w:space="0" w:color="000000"/>
              <w:bottom w:val="single" w:sz="4" w:space="0" w:color="000000"/>
            </w:tcBorders>
          </w:tcPr>
          <w:p w:rsidR="007F1314" w:rsidRPr="005C38BA" w:rsidRDefault="007F1314" w:rsidP="00963E4C">
            <w:pPr>
              <w:pStyle w:val="Address1"/>
              <w:snapToGrid w:val="0"/>
              <w:ind w:right="-70"/>
              <w:rPr>
                <w:rFonts w:ascii="Tahoma" w:hAnsi="Tahoma" w:cs="Tahoma"/>
                <w:b/>
                <w:bCs/>
              </w:rPr>
            </w:pPr>
            <w:r w:rsidRPr="005C38BA">
              <w:rPr>
                <w:rFonts w:ascii="Tahoma" w:hAnsi="Tahoma" w:cs="Tahoma"/>
                <w:b/>
                <w:bCs/>
              </w:rPr>
              <w:t>Jméno a příjmení</w:t>
            </w:r>
          </w:p>
        </w:tc>
        <w:tc>
          <w:tcPr>
            <w:tcW w:w="2268" w:type="dxa"/>
            <w:tcBorders>
              <w:top w:val="single" w:sz="8" w:space="0" w:color="000000"/>
              <w:left w:val="single" w:sz="4"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Pracovní zařazení</w:t>
            </w:r>
          </w:p>
        </w:tc>
        <w:tc>
          <w:tcPr>
            <w:tcW w:w="1559" w:type="dxa"/>
            <w:tcBorders>
              <w:top w:val="single" w:sz="8" w:space="0" w:color="000000"/>
              <w:left w:val="single" w:sz="4"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Datum</w:t>
            </w:r>
          </w:p>
        </w:tc>
        <w:tc>
          <w:tcPr>
            <w:tcW w:w="3574" w:type="dxa"/>
            <w:tcBorders>
              <w:top w:val="single" w:sz="8" w:space="0" w:color="000000"/>
              <w:left w:val="single" w:sz="4" w:space="0" w:color="000000"/>
              <w:bottom w:val="single" w:sz="4" w:space="0" w:color="000000"/>
              <w:right w:val="single" w:sz="8" w:space="0" w:color="000000"/>
            </w:tcBorders>
          </w:tcPr>
          <w:p w:rsidR="007F1314" w:rsidRPr="005C38BA" w:rsidRDefault="007F1314" w:rsidP="00963E4C">
            <w:pPr>
              <w:pStyle w:val="Address1"/>
              <w:snapToGrid w:val="0"/>
              <w:rPr>
                <w:rFonts w:ascii="Tahoma" w:hAnsi="Tahoma" w:cs="Tahoma"/>
                <w:b/>
                <w:bCs/>
              </w:rPr>
            </w:pPr>
            <w:r w:rsidRPr="005C38BA">
              <w:rPr>
                <w:rFonts w:ascii="Tahoma" w:hAnsi="Tahoma" w:cs="Tahoma"/>
                <w:b/>
                <w:bCs/>
              </w:rPr>
              <w:t>Podpis</w:t>
            </w:r>
          </w:p>
        </w:tc>
      </w:tr>
      <w:tr w:rsidR="007F1314" w:rsidRPr="005C38BA" w:rsidTr="00963E4C">
        <w:tc>
          <w:tcPr>
            <w:tcW w:w="2340" w:type="dxa"/>
            <w:tcBorders>
              <w:top w:val="single" w:sz="4" w:space="0" w:color="000000"/>
              <w:left w:val="single" w:sz="8" w:space="0" w:color="000000"/>
              <w:bottom w:val="single" w:sz="4" w:space="0" w:color="000000"/>
            </w:tcBorders>
          </w:tcPr>
          <w:p w:rsidR="007F1314" w:rsidRPr="005C38BA" w:rsidRDefault="007F1314" w:rsidP="00963E4C">
            <w:pPr>
              <w:pStyle w:val="Address1"/>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7F1314" w:rsidRPr="005C38BA" w:rsidRDefault="007F1314" w:rsidP="00963E4C">
            <w:pPr>
              <w:pStyle w:val="Address1"/>
              <w:snapToGrid w:val="0"/>
              <w:rPr>
                <w:rFonts w:ascii="Tahoma" w:hAnsi="Tahoma" w:cs="Tahoma"/>
              </w:rPr>
            </w:pPr>
          </w:p>
        </w:tc>
        <w:tc>
          <w:tcPr>
            <w:tcW w:w="1559" w:type="dxa"/>
            <w:tcBorders>
              <w:top w:val="single" w:sz="4" w:space="0" w:color="000000"/>
              <w:left w:val="single" w:sz="4" w:space="0" w:color="000000"/>
              <w:bottom w:val="single" w:sz="4" w:space="0" w:color="000000"/>
            </w:tcBorders>
          </w:tcPr>
          <w:p w:rsidR="007F1314" w:rsidRPr="005C38BA" w:rsidRDefault="007F1314" w:rsidP="00963E4C">
            <w:pPr>
              <w:pStyle w:val="Address1"/>
              <w:snapToGrid w:val="0"/>
              <w:rPr>
                <w:rFonts w:ascii="Tahoma" w:hAnsi="Tahoma" w:cs="Tahoma"/>
              </w:rPr>
            </w:pPr>
          </w:p>
        </w:tc>
        <w:tc>
          <w:tcPr>
            <w:tcW w:w="3574" w:type="dxa"/>
            <w:tcBorders>
              <w:top w:val="single" w:sz="4" w:space="0" w:color="000000"/>
              <w:left w:val="single" w:sz="4" w:space="0" w:color="000000"/>
              <w:bottom w:val="single" w:sz="4" w:space="0" w:color="000000"/>
              <w:right w:val="single" w:sz="8" w:space="0" w:color="000000"/>
            </w:tcBorders>
          </w:tcPr>
          <w:p w:rsidR="007F1314" w:rsidRPr="005C38BA" w:rsidRDefault="007F1314" w:rsidP="00963E4C">
            <w:pPr>
              <w:pStyle w:val="Address1"/>
              <w:snapToGrid w:val="0"/>
              <w:rPr>
                <w:rFonts w:ascii="Tahoma" w:hAnsi="Tahoma" w:cs="Tahoma"/>
              </w:rPr>
            </w:pPr>
          </w:p>
        </w:tc>
      </w:tr>
      <w:tr w:rsidR="007F1314" w:rsidRPr="005C38BA" w:rsidTr="00963E4C">
        <w:tc>
          <w:tcPr>
            <w:tcW w:w="2340" w:type="dxa"/>
            <w:tcBorders>
              <w:top w:val="single" w:sz="4" w:space="0" w:color="000000"/>
              <w:left w:val="single" w:sz="8" w:space="0" w:color="000000"/>
              <w:bottom w:val="single" w:sz="8" w:space="0" w:color="000000"/>
            </w:tcBorders>
          </w:tcPr>
          <w:p w:rsidR="007F1314" w:rsidRPr="005C38BA" w:rsidRDefault="007F1314" w:rsidP="00963E4C">
            <w:pPr>
              <w:pStyle w:val="Address1"/>
              <w:snapToGrid w:val="0"/>
              <w:rPr>
                <w:rFonts w:ascii="Tahoma" w:hAnsi="Tahoma" w:cs="Tahoma"/>
              </w:rPr>
            </w:pPr>
          </w:p>
        </w:tc>
        <w:tc>
          <w:tcPr>
            <w:tcW w:w="2268" w:type="dxa"/>
            <w:tcBorders>
              <w:top w:val="single" w:sz="4" w:space="0" w:color="000000"/>
              <w:left w:val="single" w:sz="4" w:space="0" w:color="000000"/>
              <w:bottom w:val="single" w:sz="8" w:space="0" w:color="000000"/>
            </w:tcBorders>
          </w:tcPr>
          <w:p w:rsidR="007F1314" w:rsidRPr="005C38BA" w:rsidRDefault="007F1314" w:rsidP="00963E4C">
            <w:pPr>
              <w:pStyle w:val="Address1"/>
              <w:snapToGrid w:val="0"/>
              <w:rPr>
                <w:rFonts w:ascii="Tahoma" w:hAnsi="Tahoma" w:cs="Tahoma"/>
              </w:rPr>
            </w:pPr>
          </w:p>
        </w:tc>
        <w:tc>
          <w:tcPr>
            <w:tcW w:w="1559" w:type="dxa"/>
            <w:tcBorders>
              <w:top w:val="single" w:sz="4" w:space="0" w:color="000000"/>
              <w:left w:val="single" w:sz="4" w:space="0" w:color="000000"/>
              <w:bottom w:val="single" w:sz="8" w:space="0" w:color="000000"/>
            </w:tcBorders>
          </w:tcPr>
          <w:p w:rsidR="007F1314" w:rsidRPr="005C38BA" w:rsidRDefault="007F1314" w:rsidP="00963E4C">
            <w:pPr>
              <w:pStyle w:val="Address1"/>
              <w:snapToGrid w:val="0"/>
              <w:rPr>
                <w:rFonts w:ascii="Tahoma" w:hAnsi="Tahoma" w:cs="Tahoma"/>
              </w:rPr>
            </w:pPr>
          </w:p>
        </w:tc>
        <w:tc>
          <w:tcPr>
            <w:tcW w:w="3574" w:type="dxa"/>
            <w:tcBorders>
              <w:top w:val="single" w:sz="4" w:space="0" w:color="000000"/>
              <w:left w:val="single" w:sz="4" w:space="0" w:color="000000"/>
              <w:bottom w:val="single" w:sz="8" w:space="0" w:color="000000"/>
              <w:right w:val="single" w:sz="8" w:space="0" w:color="000000"/>
            </w:tcBorders>
          </w:tcPr>
          <w:p w:rsidR="007F1314" w:rsidRPr="005C38BA" w:rsidRDefault="007F1314" w:rsidP="00963E4C">
            <w:pPr>
              <w:pStyle w:val="Address1"/>
              <w:snapToGrid w:val="0"/>
              <w:rPr>
                <w:rFonts w:ascii="Tahoma" w:hAnsi="Tahoma" w:cs="Tahoma"/>
              </w:rPr>
            </w:pPr>
          </w:p>
        </w:tc>
      </w:tr>
    </w:tbl>
    <w:p w:rsidR="007F1314" w:rsidRPr="005C38BA" w:rsidRDefault="007F1314" w:rsidP="007F1314">
      <w:pPr>
        <w:rPr>
          <w:rFonts w:ascii="Tahoma" w:hAnsi="Tahoma" w:cs="Tahoma"/>
          <w:sz w:val="22"/>
          <w:szCs w:val="22"/>
        </w:rPr>
      </w:pPr>
      <w:r w:rsidRPr="005C38BA">
        <w:rPr>
          <w:rFonts w:ascii="Tahoma" w:hAnsi="Tahoma" w:cs="Tahoma"/>
          <w:sz w:val="22"/>
          <w:szCs w:val="22"/>
        </w:rPr>
        <w:br w:type="page"/>
      </w:r>
    </w:p>
    <w:p w:rsidR="007F1314" w:rsidRPr="005C38BA" w:rsidRDefault="007F1314" w:rsidP="007F1314">
      <w:pPr>
        <w:pStyle w:val="Lia2"/>
        <w:numPr>
          <w:ilvl w:val="0"/>
          <w:numId w:val="7"/>
        </w:numPr>
        <w:pBdr>
          <w:top w:val="single" w:sz="4" w:space="1" w:color="auto"/>
          <w:left w:val="single" w:sz="4" w:space="4" w:color="auto"/>
          <w:bottom w:val="single" w:sz="4" w:space="1" w:color="auto"/>
          <w:right w:val="single" w:sz="4" w:space="4" w:color="auto"/>
        </w:pBdr>
        <w:shd w:val="clear" w:color="auto" w:fill="D9D9D9"/>
        <w:ind w:left="851" w:hanging="851"/>
        <w:rPr>
          <w:rFonts w:ascii="Tahoma" w:hAnsi="Tahoma" w:cs="Tahoma"/>
          <w:bCs w:val="0"/>
          <w:iCs w:val="0"/>
        </w:rPr>
      </w:pPr>
      <w:bookmarkStart w:id="5" w:name="_Toc314650975"/>
      <w:bookmarkStart w:id="6" w:name="_Toc339548564"/>
      <w:r w:rsidRPr="005C38BA">
        <w:rPr>
          <w:rFonts w:ascii="Tahoma" w:hAnsi="Tahoma" w:cs="Tahoma"/>
          <w:bCs w:val="0"/>
          <w:iCs w:val="0"/>
        </w:rPr>
        <w:lastRenderedPageBreak/>
        <w:t>Tabulka odpovědných pracovníků</w:t>
      </w:r>
      <w:bookmarkEnd w:id="5"/>
      <w:bookmarkEnd w:id="6"/>
    </w:p>
    <w:p w:rsidR="007F1314" w:rsidRPr="005C38BA" w:rsidRDefault="007F1314" w:rsidP="007F1314">
      <w:pPr>
        <w:pStyle w:val="SoD-plohapodnadpis"/>
        <w:spacing w:beforeLines="200" w:before="480"/>
        <w:rPr>
          <w:rFonts w:ascii="Tahoma" w:hAnsi="Tahoma" w:cs="Tahoma"/>
          <w:snapToGrid w:val="0"/>
          <w:sz w:val="22"/>
          <w:szCs w:val="22"/>
        </w:rPr>
      </w:pPr>
      <w:r w:rsidRPr="005C38BA">
        <w:rPr>
          <w:rFonts w:ascii="Tahoma" w:hAnsi="Tahoma" w:cs="Tahoma"/>
          <w:b w:val="0"/>
          <w:bCs w:val="0"/>
          <w:snapToGrid w:val="0"/>
          <w:sz w:val="22"/>
          <w:szCs w:val="22"/>
        </w:rPr>
        <w:t>Osoby odpovědné za řízení vztahů v rámci této smlouvy</w:t>
      </w:r>
    </w:p>
    <w:p w:rsidR="007F1314" w:rsidRPr="005C38BA" w:rsidRDefault="007F1314" w:rsidP="007F1314">
      <w:pPr>
        <w:numPr>
          <w:ilvl w:val="0"/>
          <w:numId w:val="4"/>
        </w:numPr>
        <w:overflowPunct/>
        <w:autoSpaceDE/>
        <w:autoSpaceDN/>
        <w:adjustRightInd/>
        <w:jc w:val="both"/>
        <w:textAlignment w:val="auto"/>
        <w:rPr>
          <w:rFonts w:ascii="Tahoma" w:hAnsi="Tahoma" w:cs="Tahoma"/>
          <w:sz w:val="22"/>
          <w:szCs w:val="22"/>
        </w:rPr>
      </w:pPr>
      <w:r w:rsidRPr="005C38BA">
        <w:rPr>
          <w:rFonts w:ascii="Tahoma" w:hAnsi="Tahoma" w:cs="Tahoma"/>
          <w:sz w:val="22"/>
          <w:szCs w:val="22"/>
        </w:rPr>
        <w:t>Pracovníci odpovědní za řízení vztahů smlouvy jsou stanoveni následovně:</w:t>
      </w:r>
    </w:p>
    <w:p w:rsidR="007F1314" w:rsidRPr="005C38BA" w:rsidRDefault="007F1314" w:rsidP="007F1314">
      <w:pPr>
        <w:spacing w:beforeLines="100" w:before="240" w:afterLines="100" w:after="240"/>
        <w:outlineLvl w:val="0"/>
        <w:rPr>
          <w:rFonts w:ascii="Tahoma" w:hAnsi="Tahoma" w:cs="Tahoma"/>
          <w:b/>
          <w:bCs/>
          <w:sz w:val="22"/>
          <w:szCs w:val="22"/>
        </w:rPr>
      </w:pPr>
      <w:r w:rsidRPr="005C38BA">
        <w:rPr>
          <w:rFonts w:ascii="Tahoma" w:hAnsi="Tahoma" w:cs="Tahoma"/>
          <w:b/>
          <w:bCs/>
          <w:sz w:val="22"/>
          <w:szCs w:val="22"/>
        </w:rPr>
        <w:t>Zhotovitel</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47"/>
        <w:gridCol w:w="2141"/>
        <w:gridCol w:w="1859"/>
        <w:gridCol w:w="2565"/>
      </w:tblGrid>
      <w:tr w:rsidR="007F1314" w:rsidRPr="005C38BA" w:rsidTr="00963E4C">
        <w:trPr>
          <w:trHeight w:val="244"/>
        </w:trPr>
        <w:tc>
          <w:tcPr>
            <w:tcW w:w="1437" w:type="pct"/>
            <w:vAlign w:val="center"/>
          </w:tcPr>
          <w:p w:rsidR="007F1314" w:rsidRPr="005C38BA" w:rsidRDefault="007F1314" w:rsidP="00963E4C">
            <w:pPr>
              <w:pStyle w:val="Zhlav"/>
              <w:tabs>
                <w:tab w:val="clear" w:pos="4536"/>
                <w:tab w:val="clear" w:pos="9072"/>
              </w:tabs>
              <w:rPr>
                <w:rFonts w:ascii="Tahoma" w:hAnsi="Tahoma" w:cs="Tahoma"/>
                <w:sz w:val="22"/>
                <w:szCs w:val="22"/>
              </w:rPr>
            </w:pPr>
          </w:p>
        </w:tc>
        <w:tc>
          <w:tcPr>
            <w:tcW w:w="1162" w:type="pct"/>
            <w:vAlign w:val="center"/>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Jméno</w:t>
            </w:r>
          </w:p>
        </w:tc>
        <w:tc>
          <w:tcPr>
            <w:tcW w:w="1009" w:type="pct"/>
            <w:vAlign w:val="center"/>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Pracovní zařazení</w:t>
            </w:r>
          </w:p>
        </w:tc>
        <w:tc>
          <w:tcPr>
            <w:tcW w:w="1392" w:type="pct"/>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e-mail</w:t>
            </w:r>
          </w:p>
        </w:tc>
      </w:tr>
      <w:tr w:rsidR="00902997" w:rsidRPr="005C38BA" w:rsidTr="007800DD">
        <w:trPr>
          <w:trHeight w:val="244"/>
        </w:trPr>
        <w:tc>
          <w:tcPr>
            <w:tcW w:w="1437" w:type="pct"/>
            <w:vAlign w:val="center"/>
          </w:tcPr>
          <w:p w:rsidR="00902997" w:rsidRPr="005C38BA" w:rsidRDefault="00902997" w:rsidP="00963E4C">
            <w:pPr>
              <w:pStyle w:val="Zhlav"/>
              <w:tabs>
                <w:tab w:val="clear" w:pos="4536"/>
                <w:tab w:val="clear" w:pos="9072"/>
              </w:tabs>
              <w:rPr>
                <w:rFonts w:ascii="Tahoma" w:hAnsi="Tahoma" w:cs="Tahoma"/>
              </w:rPr>
            </w:pPr>
            <w:r w:rsidRPr="005C38BA">
              <w:rPr>
                <w:rFonts w:ascii="Tahoma" w:hAnsi="Tahoma" w:cs="Tahoma"/>
              </w:rPr>
              <w:t>statutární zástupce s právem podpisu</w:t>
            </w:r>
          </w:p>
        </w:tc>
        <w:tc>
          <w:tcPr>
            <w:tcW w:w="1162" w:type="pct"/>
            <w:vAlign w:val="center"/>
          </w:tcPr>
          <w:p w:rsidR="00902997" w:rsidRPr="005C38BA" w:rsidRDefault="00E347D5" w:rsidP="00963E4C">
            <w:pPr>
              <w:pStyle w:val="Zhlav"/>
              <w:tabs>
                <w:tab w:val="clear" w:pos="4536"/>
                <w:tab w:val="clear" w:pos="9072"/>
              </w:tabs>
              <w:rPr>
                <w:rFonts w:ascii="Tahoma" w:hAnsi="Tahoma" w:cs="Tahoma"/>
                <w:b/>
                <w:bCs/>
              </w:rPr>
            </w:pPr>
            <w:r>
              <w:rPr>
                <w:rFonts w:ascii="Tahoma" w:hAnsi="Tahoma" w:cs="Tahoma"/>
                <w:b/>
                <w:bCs/>
              </w:rPr>
              <w:t>JUDr. Ing. Jaroslav Švamberk</w:t>
            </w:r>
          </w:p>
        </w:tc>
        <w:tc>
          <w:tcPr>
            <w:tcW w:w="1009" w:type="pct"/>
            <w:vAlign w:val="center"/>
          </w:tcPr>
          <w:p w:rsidR="00902997" w:rsidRPr="005C38BA" w:rsidRDefault="00E347D5" w:rsidP="00963E4C">
            <w:pPr>
              <w:pStyle w:val="Zhlav"/>
              <w:tabs>
                <w:tab w:val="clear" w:pos="4536"/>
                <w:tab w:val="clear" w:pos="9072"/>
              </w:tabs>
              <w:rPr>
                <w:rFonts w:ascii="Tahoma" w:hAnsi="Tahoma" w:cs="Tahoma"/>
              </w:rPr>
            </w:pPr>
            <w:r>
              <w:rPr>
                <w:rFonts w:ascii="Tahoma" w:hAnsi="Tahoma" w:cs="Tahoma"/>
              </w:rPr>
              <w:t>jednatel</w:t>
            </w:r>
          </w:p>
        </w:tc>
        <w:tc>
          <w:tcPr>
            <w:tcW w:w="1392" w:type="pct"/>
            <w:vAlign w:val="center"/>
          </w:tcPr>
          <w:p w:rsidR="00902997" w:rsidRPr="005C38BA" w:rsidRDefault="00E347D5" w:rsidP="007800DD">
            <w:pPr>
              <w:pStyle w:val="Zhlav"/>
              <w:tabs>
                <w:tab w:val="clear" w:pos="4536"/>
                <w:tab w:val="clear" w:pos="9072"/>
              </w:tabs>
              <w:rPr>
                <w:rFonts w:ascii="Tahoma" w:hAnsi="Tahoma" w:cs="Tahoma"/>
              </w:rPr>
            </w:pPr>
            <w:r>
              <w:rPr>
                <w:rFonts w:ascii="Tahoma" w:hAnsi="Tahoma" w:cs="Tahoma"/>
              </w:rPr>
              <w:t>sbp@sbp.cz</w:t>
            </w:r>
          </w:p>
        </w:tc>
      </w:tr>
      <w:tr w:rsidR="00902997" w:rsidRPr="005C38BA" w:rsidTr="007800DD">
        <w:trPr>
          <w:trHeight w:val="244"/>
        </w:trPr>
        <w:tc>
          <w:tcPr>
            <w:tcW w:w="1437" w:type="pct"/>
            <w:vAlign w:val="center"/>
          </w:tcPr>
          <w:p w:rsidR="00902997" w:rsidRPr="005C38BA" w:rsidRDefault="00902997" w:rsidP="00963E4C">
            <w:pPr>
              <w:pStyle w:val="Zhlav"/>
              <w:tabs>
                <w:tab w:val="clear" w:pos="4536"/>
                <w:tab w:val="clear" w:pos="9072"/>
              </w:tabs>
              <w:rPr>
                <w:rFonts w:ascii="Tahoma" w:hAnsi="Tahoma" w:cs="Tahoma"/>
              </w:rPr>
            </w:pPr>
            <w:r w:rsidRPr="005C38BA">
              <w:rPr>
                <w:rFonts w:ascii="Tahoma" w:hAnsi="Tahoma" w:cs="Tahoma"/>
              </w:rPr>
              <w:t>osoba oprávněná k jednání o smluvních podmínkách</w:t>
            </w:r>
          </w:p>
        </w:tc>
        <w:tc>
          <w:tcPr>
            <w:tcW w:w="1162" w:type="pct"/>
            <w:vAlign w:val="center"/>
          </w:tcPr>
          <w:p w:rsidR="00902997" w:rsidRPr="005C38BA" w:rsidRDefault="00E347D5" w:rsidP="00963E4C">
            <w:pPr>
              <w:pStyle w:val="Zhlav"/>
              <w:tabs>
                <w:tab w:val="clear" w:pos="4536"/>
                <w:tab w:val="clear" w:pos="9072"/>
              </w:tabs>
              <w:rPr>
                <w:rFonts w:ascii="Tahoma" w:hAnsi="Tahoma" w:cs="Tahoma"/>
                <w:b/>
                <w:bCs/>
              </w:rPr>
            </w:pPr>
            <w:r w:rsidRPr="00E347D5">
              <w:rPr>
                <w:rFonts w:ascii="Tahoma" w:hAnsi="Tahoma" w:cs="Tahoma"/>
                <w:b/>
                <w:bCs/>
              </w:rPr>
              <w:t>JUDr. Ing. Jaroslav Švamberk</w:t>
            </w:r>
          </w:p>
        </w:tc>
        <w:tc>
          <w:tcPr>
            <w:tcW w:w="1009" w:type="pct"/>
            <w:vAlign w:val="center"/>
          </w:tcPr>
          <w:p w:rsidR="00902997" w:rsidRPr="005C38BA" w:rsidRDefault="00E347D5" w:rsidP="00963E4C">
            <w:pPr>
              <w:pStyle w:val="Zhlav"/>
              <w:tabs>
                <w:tab w:val="clear" w:pos="4536"/>
                <w:tab w:val="clear" w:pos="9072"/>
              </w:tabs>
              <w:rPr>
                <w:rFonts w:ascii="Tahoma" w:hAnsi="Tahoma" w:cs="Tahoma"/>
              </w:rPr>
            </w:pPr>
            <w:r>
              <w:rPr>
                <w:rFonts w:ascii="Tahoma" w:hAnsi="Tahoma" w:cs="Tahoma"/>
              </w:rPr>
              <w:t>jednatel</w:t>
            </w:r>
          </w:p>
        </w:tc>
        <w:tc>
          <w:tcPr>
            <w:tcW w:w="1392" w:type="pct"/>
            <w:vAlign w:val="center"/>
          </w:tcPr>
          <w:p w:rsidR="00902997" w:rsidRPr="005C38BA" w:rsidRDefault="00E347D5" w:rsidP="007800DD">
            <w:pPr>
              <w:pStyle w:val="Zhlav"/>
              <w:tabs>
                <w:tab w:val="clear" w:pos="4536"/>
                <w:tab w:val="clear" w:pos="9072"/>
              </w:tabs>
              <w:rPr>
                <w:rFonts w:ascii="Tahoma" w:hAnsi="Tahoma" w:cs="Tahoma"/>
              </w:rPr>
            </w:pPr>
            <w:r>
              <w:rPr>
                <w:rFonts w:ascii="Tahoma" w:hAnsi="Tahoma" w:cs="Tahoma"/>
              </w:rPr>
              <w:t>sbp@sbp.cz</w:t>
            </w:r>
          </w:p>
        </w:tc>
      </w:tr>
    </w:tbl>
    <w:p w:rsidR="007F1314" w:rsidRPr="005C38BA" w:rsidRDefault="007F1314" w:rsidP="007F1314">
      <w:pPr>
        <w:spacing w:beforeLines="100" w:before="240" w:afterLines="100" w:after="240"/>
        <w:rPr>
          <w:rFonts w:ascii="Tahoma" w:hAnsi="Tahoma" w:cs="Tahoma"/>
          <w:b/>
          <w:bCs/>
          <w:sz w:val="22"/>
          <w:szCs w:val="22"/>
        </w:rPr>
      </w:pPr>
      <w:r w:rsidRPr="005C38BA">
        <w:rPr>
          <w:rFonts w:ascii="Tahoma" w:hAnsi="Tahoma" w:cs="Tahoma"/>
          <w:b/>
          <w:bCs/>
          <w:sz w:val="22"/>
          <w:szCs w:val="22"/>
        </w:rPr>
        <w:t>Objednatel</w:t>
      </w:r>
    </w:p>
    <w:tbl>
      <w:tblPr>
        <w:tblW w:w="5000" w:type="pct"/>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743"/>
        <w:gridCol w:w="1960"/>
        <w:gridCol w:w="1920"/>
        <w:gridCol w:w="2589"/>
      </w:tblGrid>
      <w:tr w:rsidR="007F1314" w:rsidRPr="005C38BA" w:rsidTr="00CD23BB">
        <w:trPr>
          <w:trHeight w:val="244"/>
        </w:trPr>
        <w:tc>
          <w:tcPr>
            <w:tcW w:w="1489" w:type="pct"/>
            <w:vAlign w:val="center"/>
          </w:tcPr>
          <w:p w:rsidR="007F1314" w:rsidRPr="005C38BA" w:rsidRDefault="007F1314" w:rsidP="00963E4C">
            <w:pPr>
              <w:pStyle w:val="Zhlav"/>
              <w:tabs>
                <w:tab w:val="clear" w:pos="4536"/>
                <w:tab w:val="clear" w:pos="9072"/>
              </w:tabs>
              <w:rPr>
                <w:rFonts w:ascii="Tahoma" w:hAnsi="Tahoma" w:cs="Tahoma"/>
                <w:sz w:val="22"/>
                <w:szCs w:val="22"/>
              </w:rPr>
            </w:pPr>
          </w:p>
        </w:tc>
        <w:tc>
          <w:tcPr>
            <w:tcW w:w="1064" w:type="pct"/>
            <w:vAlign w:val="center"/>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Jméno</w:t>
            </w:r>
          </w:p>
        </w:tc>
        <w:tc>
          <w:tcPr>
            <w:tcW w:w="1042" w:type="pct"/>
            <w:vAlign w:val="center"/>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Pracovní zařazení</w:t>
            </w:r>
          </w:p>
        </w:tc>
        <w:tc>
          <w:tcPr>
            <w:tcW w:w="1406" w:type="pct"/>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e-mail</w:t>
            </w:r>
          </w:p>
        </w:tc>
      </w:tr>
      <w:tr w:rsidR="007F1314" w:rsidRPr="005C38BA" w:rsidTr="00CD23BB">
        <w:tblPrEx>
          <w:tblBorders>
            <w:insideH w:val="none" w:sz="0" w:space="0" w:color="auto"/>
            <w:insideV w:val="none" w:sz="0" w:space="0" w:color="auto"/>
          </w:tblBorders>
        </w:tblPrEx>
        <w:trPr>
          <w:trHeight w:val="244"/>
        </w:trPr>
        <w:tc>
          <w:tcPr>
            <w:tcW w:w="1489" w:type="pct"/>
            <w:tcBorders>
              <w:top w:val="dotted" w:sz="4" w:space="0" w:color="auto"/>
              <w:bottom w:val="dotted" w:sz="4" w:space="0" w:color="auto"/>
              <w:right w:val="dotted" w:sz="4" w:space="0" w:color="auto"/>
            </w:tcBorders>
            <w:vAlign w:val="center"/>
          </w:tcPr>
          <w:p w:rsidR="007F1314" w:rsidRPr="005C38BA" w:rsidRDefault="007F1314" w:rsidP="00963E4C">
            <w:pPr>
              <w:pStyle w:val="Zhlav"/>
              <w:tabs>
                <w:tab w:val="clear" w:pos="4536"/>
                <w:tab w:val="clear" w:pos="9072"/>
              </w:tabs>
              <w:rPr>
                <w:rFonts w:ascii="Tahoma" w:hAnsi="Tahoma" w:cs="Tahoma"/>
              </w:rPr>
            </w:pPr>
            <w:r w:rsidRPr="005C38BA">
              <w:rPr>
                <w:rFonts w:ascii="Tahoma" w:hAnsi="Tahoma" w:cs="Tahoma"/>
              </w:rPr>
              <w:t>statutární zástupce s právem podpisu</w:t>
            </w:r>
          </w:p>
        </w:tc>
        <w:tc>
          <w:tcPr>
            <w:tcW w:w="1064" w:type="pct"/>
            <w:tcBorders>
              <w:top w:val="dotted" w:sz="4" w:space="0" w:color="auto"/>
              <w:left w:val="dotted" w:sz="4" w:space="0" w:color="auto"/>
              <w:bottom w:val="dotted" w:sz="4" w:space="0" w:color="auto"/>
              <w:right w:val="dotted" w:sz="4" w:space="0" w:color="auto"/>
            </w:tcBorders>
            <w:vAlign w:val="center"/>
          </w:tcPr>
          <w:p w:rsidR="007F1314" w:rsidRPr="005C38BA" w:rsidRDefault="00902997" w:rsidP="000E008C">
            <w:pPr>
              <w:pStyle w:val="Zhlav"/>
              <w:tabs>
                <w:tab w:val="clear" w:pos="4536"/>
                <w:tab w:val="clear" w:pos="9072"/>
              </w:tabs>
              <w:rPr>
                <w:rFonts w:ascii="Tahoma" w:hAnsi="Tahoma" w:cs="Tahoma"/>
                <w:b/>
                <w:bCs/>
              </w:rPr>
            </w:pPr>
            <w:r w:rsidRPr="005C38BA">
              <w:rPr>
                <w:rFonts w:ascii="Tahoma" w:hAnsi="Tahoma" w:cs="Tahoma"/>
                <w:b/>
                <w:bCs/>
              </w:rPr>
              <w:t xml:space="preserve">Mgr. </w:t>
            </w:r>
            <w:r w:rsidR="000E008C">
              <w:rPr>
                <w:rFonts w:ascii="Tahoma" w:hAnsi="Tahoma" w:cs="Tahoma"/>
                <w:b/>
                <w:bCs/>
              </w:rPr>
              <w:t>Linda Obrtelová</w:t>
            </w:r>
          </w:p>
        </w:tc>
        <w:tc>
          <w:tcPr>
            <w:tcW w:w="1042" w:type="pct"/>
            <w:tcBorders>
              <w:top w:val="dotted" w:sz="4" w:space="0" w:color="auto"/>
              <w:left w:val="dotted" w:sz="4" w:space="0" w:color="auto"/>
              <w:bottom w:val="dotted" w:sz="4" w:space="0" w:color="auto"/>
              <w:right w:val="dotted" w:sz="4" w:space="0" w:color="auto"/>
            </w:tcBorders>
            <w:vAlign w:val="center"/>
          </w:tcPr>
          <w:p w:rsidR="007F1314" w:rsidRPr="005C38BA" w:rsidRDefault="00902997" w:rsidP="00963E4C">
            <w:pPr>
              <w:pStyle w:val="Zhlav"/>
              <w:tabs>
                <w:tab w:val="clear" w:pos="4536"/>
                <w:tab w:val="clear" w:pos="9072"/>
              </w:tabs>
              <w:rPr>
                <w:rFonts w:ascii="Tahoma" w:hAnsi="Tahoma" w:cs="Tahoma"/>
              </w:rPr>
            </w:pPr>
            <w:r w:rsidRPr="005C38BA">
              <w:rPr>
                <w:rFonts w:ascii="Tahoma" w:hAnsi="Tahoma" w:cs="Tahoma"/>
              </w:rPr>
              <w:t>ředitelka</w:t>
            </w:r>
          </w:p>
        </w:tc>
        <w:tc>
          <w:tcPr>
            <w:tcW w:w="1406" w:type="pct"/>
            <w:tcBorders>
              <w:top w:val="dotted" w:sz="4" w:space="0" w:color="auto"/>
              <w:left w:val="dotted" w:sz="4" w:space="0" w:color="auto"/>
              <w:bottom w:val="dotted" w:sz="4" w:space="0" w:color="auto"/>
            </w:tcBorders>
            <w:vAlign w:val="center"/>
          </w:tcPr>
          <w:p w:rsidR="007F1314" w:rsidRPr="005C38BA" w:rsidRDefault="000E008C" w:rsidP="000E008C">
            <w:pPr>
              <w:pStyle w:val="Zhlav"/>
              <w:tabs>
                <w:tab w:val="clear" w:pos="4536"/>
                <w:tab w:val="clear" w:pos="9072"/>
              </w:tabs>
              <w:jc w:val="center"/>
              <w:rPr>
                <w:rFonts w:ascii="Tahoma" w:hAnsi="Tahoma" w:cs="Tahoma"/>
              </w:rPr>
            </w:pPr>
            <w:r w:rsidRPr="000E008C">
              <w:rPr>
                <w:rFonts w:ascii="Tahoma" w:hAnsi="Tahoma" w:cs="Tahoma"/>
              </w:rPr>
              <w:t>linda.obrtelova@uss4.cz</w:t>
            </w:r>
          </w:p>
        </w:tc>
      </w:tr>
      <w:tr w:rsidR="007F1314" w:rsidRPr="005C38BA" w:rsidTr="00CD23BB">
        <w:tblPrEx>
          <w:tblBorders>
            <w:insideH w:val="none" w:sz="0" w:space="0" w:color="auto"/>
            <w:insideV w:val="none" w:sz="0" w:space="0" w:color="auto"/>
          </w:tblBorders>
        </w:tblPrEx>
        <w:trPr>
          <w:trHeight w:val="244"/>
        </w:trPr>
        <w:tc>
          <w:tcPr>
            <w:tcW w:w="1489" w:type="pct"/>
            <w:tcBorders>
              <w:top w:val="dotted" w:sz="4" w:space="0" w:color="auto"/>
              <w:bottom w:val="dotted" w:sz="4" w:space="0" w:color="auto"/>
              <w:right w:val="dotted" w:sz="4" w:space="0" w:color="auto"/>
            </w:tcBorders>
            <w:vAlign w:val="center"/>
          </w:tcPr>
          <w:p w:rsidR="007F1314" w:rsidRPr="005C38BA" w:rsidRDefault="007F1314" w:rsidP="00963E4C">
            <w:pPr>
              <w:pStyle w:val="Zhlav"/>
              <w:tabs>
                <w:tab w:val="clear" w:pos="4536"/>
                <w:tab w:val="clear" w:pos="9072"/>
              </w:tabs>
              <w:rPr>
                <w:rFonts w:ascii="Tahoma" w:hAnsi="Tahoma" w:cs="Tahoma"/>
              </w:rPr>
            </w:pPr>
            <w:r w:rsidRPr="005C38BA">
              <w:rPr>
                <w:rFonts w:ascii="Tahoma" w:hAnsi="Tahoma" w:cs="Tahoma"/>
              </w:rPr>
              <w:t>osoba oprávněná k jednání o smluvních podmínkách</w:t>
            </w:r>
          </w:p>
        </w:tc>
        <w:tc>
          <w:tcPr>
            <w:tcW w:w="1064" w:type="pct"/>
            <w:tcBorders>
              <w:top w:val="dotted" w:sz="4" w:space="0" w:color="auto"/>
              <w:left w:val="dotted" w:sz="4" w:space="0" w:color="auto"/>
              <w:bottom w:val="dotted" w:sz="4" w:space="0" w:color="auto"/>
              <w:right w:val="dotted" w:sz="4" w:space="0" w:color="auto"/>
            </w:tcBorders>
            <w:vAlign w:val="center"/>
          </w:tcPr>
          <w:p w:rsidR="007F1314" w:rsidRPr="005C38BA" w:rsidRDefault="00902997" w:rsidP="000E008C">
            <w:pPr>
              <w:pStyle w:val="Zhlav"/>
              <w:tabs>
                <w:tab w:val="clear" w:pos="4536"/>
                <w:tab w:val="clear" w:pos="9072"/>
              </w:tabs>
              <w:rPr>
                <w:rFonts w:ascii="Tahoma" w:hAnsi="Tahoma" w:cs="Tahoma"/>
                <w:b/>
                <w:bCs/>
              </w:rPr>
            </w:pPr>
            <w:r w:rsidRPr="005C38BA">
              <w:rPr>
                <w:rFonts w:ascii="Tahoma" w:hAnsi="Tahoma" w:cs="Tahoma"/>
                <w:b/>
                <w:bCs/>
              </w:rPr>
              <w:t xml:space="preserve">Mgr. </w:t>
            </w:r>
            <w:r w:rsidR="000E008C">
              <w:rPr>
                <w:rFonts w:ascii="Tahoma" w:hAnsi="Tahoma" w:cs="Tahoma"/>
                <w:b/>
                <w:bCs/>
              </w:rPr>
              <w:t>Linda Obrtelová</w:t>
            </w:r>
          </w:p>
        </w:tc>
        <w:tc>
          <w:tcPr>
            <w:tcW w:w="1042" w:type="pct"/>
            <w:tcBorders>
              <w:top w:val="dotted" w:sz="4" w:space="0" w:color="auto"/>
              <w:left w:val="dotted" w:sz="4" w:space="0" w:color="auto"/>
              <w:bottom w:val="dotted" w:sz="4" w:space="0" w:color="auto"/>
              <w:right w:val="dotted" w:sz="4" w:space="0" w:color="auto"/>
            </w:tcBorders>
            <w:vAlign w:val="center"/>
          </w:tcPr>
          <w:p w:rsidR="007F1314" w:rsidRPr="005C38BA" w:rsidRDefault="00902997" w:rsidP="00963E4C">
            <w:pPr>
              <w:pStyle w:val="Zhlav"/>
              <w:tabs>
                <w:tab w:val="clear" w:pos="4536"/>
                <w:tab w:val="clear" w:pos="9072"/>
              </w:tabs>
              <w:rPr>
                <w:rFonts w:ascii="Tahoma" w:hAnsi="Tahoma" w:cs="Tahoma"/>
              </w:rPr>
            </w:pPr>
            <w:r w:rsidRPr="005C38BA">
              <w:rPr>
                <w:rFonts w:ascii="Tahoma" w:hAnsi="Tahoma" w:cs="Tahoma"/>
              </w:rPr>
              <w:t>ředitelka</w:t>
            </w:r>
          </w:p>
        </w:tc>
        <w:tc>
          <w:tcPr>
            <w:tcW w:w="1406" w:type="pct"/>
            <w:tcBorders>
              <w:top w:val="dotted" w:sz="4" w:space="0" w:color="auto"/>
              <w:left w:val="dotted" w:sz="4" w:space="0" w:color="auto"/>
              <w:bottom w:val="dotted" w:sz="4" w:space="0" w:color="auto"/>
            </w:tcBorders>
            <w:vAlign w:val="center"/>
          </w:tcPr>
          <w:p w:rsidR="007F1314" w:rsidRPr="005C38BA" w:rsidRDefault="000E008C" w:rsidP="000E008C">
            <w:pPr>
              <w:pStyle w:val="Zhlav"/>
              <w:tabs>
                <w:tab w:val="clear" w:pos="4536"/>
                <w:tab w:val="clear" w:pos="9072"/>
              </w:tabs>
              <w:jc w:val="center"/>
              <w:rPr>
                <w:rFonts w:ascii="Tahoma" w:hAnsi="Tahoma" w:cs="Tahoma"/>
              </w:rPr>
            </w:pPr>
            <w:r w:rsidRPr="000E008C">
              <w:rPr>
                <w:rFonts w:ascii="Tahoma" w:hAnsi="Tahoma" w:cs="Tahoma"/>
              </w:rPr>
              <w:t>linda.obrtelova@uss4.cz</w:t>
            </w:r>
          </w:p>
        </w:tc>
      </w:tr>
    </w:tbl>
    <w:p w:rsidR="007F1314" w:rsidRPr="005C38BA" w:rsidRDefault="007F1314" w:rsidP="007F1314">
      <w:pPr>
        <w:numPr>
          <w:ilvl w:val="0"/>
          <w:numId w:val="4"/>
        </w:numPr>
        <w:overflowPunct/>
        <w:autoSpaceDE/>
        <w:autoSpaceDN/>
        <w:adjustRightInd/>
        <w:spacing w:beforeLines="100" w:before="240"/>
        <w:ind w:left="357" w:hanging="357"/>
        <w:textAlignment w:val="auto"/>
        <w:rPr>
          <w:rFonts w:ascii="Tahoma" w:hAnsi="Tahoma" w:cs="Tahoma"/>
          <w:sz w:val="22"/>
          <w:szCs w:val="22"/>
        </w:rPr>
      </w:pPr>
      <w:r w:rsidRPr="005C38BA">
        <w:rPr>
          <w:rFonts w:ascii="Tahoma" w:hAnsi="Tahoma" w:cs="Tahoma"/>
          <w:sz w:val="22"/>
          <w:szCs w:val="22"/>
        </w:rPr>
        <w:t>Pracovník zhotovitele odpovědný za vlastní plnění a spolupráci s objednatelem je stanoven následovně:</w:t>
      </w:r>
    </w:p>
    <w:p w:rsidR="007F1314" w:rsidRPr="005C38BA" w:rsidRDefault="007F1314" w:rsidP="007F1314">
      <w:pPr>
        <w:spacing w:beforeLines="100" w:before="240" w:afterLines="100" w:after="240"/>
        <w:outlineLvl w:val="0"/>
        <w:rPr>
          <w:rFonts w:ascii="Tahoma" w:hAnsi="Tahoma" w:cs="Tahoma"/>
          <w:b/>
          <w:bCs/>
          <w:sz w:val="22"/>
          <w:szCs w:val="22"/>
        </w:rPr>
      </w:pPr>
      <w:r w:rsidRPr="005C38BA">
        <w:rPr>
          <w:rFonts w:ascii="Tahoma" w:hAnsi="Tahoma" w:cs="Tahoma"/>
          <w:b/>
          <w:bCs/>
          <w:sz w:val="22"/>
          <w:szCs w:val="22"/>
        </w:rPr>
        <w:t>Zhotovitel</w:t>
      </w:r>
    </w:p>
    <w:tbl>
      <w:tblPr>
        <w:tblW w:w="5000" w:type="pct"/>
        <w:tblInd w:w="2" w:type="dxa"/>
        <w:tblBorders>
          <w:top w:val="dotted" w:sz="4" w:space="0" w:color="auto"/>
          <w:left w:val="dotted" w:sz="4" w:space="0" w:color="auto"/>
          <w:bottom w:val="dotted" w:sz="4" w:space="0" w:color="auto"/>
          <w:right w:val="dotted" w:sz="4" w:space="0" w:color="auto"/>
        </w:tblBorders>
        <w:tblCellMar>
          <w:left w:w="70" w:type="dxa"/>
          <w:right w:w="70" w:type="dxa"/>
        </w:tblCellMar>
        <w:tblLook w:val="0000" w:firstRow="0" w:lastRow="0" w:firstColumn="0" w:lastColumn="0" w:noHBand="0" w:noVBand="0"/>
      </w:tblPr>
      <w:tblGrid>
        <w:gridCol w:w="2620"/>
        <w:gridCol w:w="2165"/>
        <w:gridCol w:w="1861"/>
        <w:gridCol w:w="2566"/>
      </w:tblGrid>
      <w:tr w:rsidR="007F1314" w:rsidRPr="005C38BA" w:rsidTr="00E347D5">
        <w:trPr>
          <w:trHeight w:val="244"/>
        </w:trPr>
        <w:tc>
          <w:tcPr>
            <w:tcW w:w="1422" w:type="pct"/>
            <w:tcBorders>
              <w:top w:val="dotted" w:sz="4" w:space="0" w:color="auto"/>
              <w:bottom w:val="dotted" w:sz="4" w:space="0" w:color="auto"/>
              <w:right w:val="dotted" w:sz="4" w:space="0" w:color="auto"/>
            </w:tcBorders>
            <w:vAlign w:val="center"/>
          </w:tcPr>
          <w:p w:rsidR="007F1314" w:rsidRPr="005C38BA" w:rsidRDefault="007F1314" w:rsidP="00963E4C">
            <w:pPr>
              <w:pStyle w:val="Zhlav"/>
              <w:tabs>
                <w:tab w:val="clear" w:pos="4536"/>
                <w:tab w:val="clear" w:pos="9072"/>
              </w:tabs>
              <w:rPr>
                <w:rFonts w:ascii="Tahoma" w:hAnsi="Tahoma" w:cs="Tahoma"/>
                <w:b/>
                <w:bCs/>
                <w:sz w:val="22"/>
                <w:szCs w:val="22"/>
              </w:rPr>
            </w:pPr>
          </w:p>
        </w:tc>
        <w:tc>
          <w:tcPr>
            <w:tcW w:w="1175" w:type="pct"/>
            <w:tcBorders>
              <w:top w:val="dotted" w:sz="4" w:space="0" w:color="auto"/>
              <w:left w:val="dotted" w:sz="4" w:space="0" w:color="auto"/>
              <w:bottom w:val="dotted" w:sz="4" w:space="0" w:color="auto"/>
              <w:right w:val="dotted" w:sz="4" w:space="0" w:color="auto"/>
            </w:tcBorders>
            <w:vAlign w:val="center"/>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Jméno</w:t>
            </w:r>
          </w:p>
        </w:tc>
        <w:tc>
          <w:tcPr>
            <w:tcW w:w="1010" w:type="pct"/>
            <w:tcBorders>
              <w:top w:val="dotted" w:sz="4" w:space="0" w:color="auto"/>
              <w:left w:val="dotted" w:sz="4" w:space="0" w:color="auto"/>
              <w:bottom w:val="dotted" w:sz="4" w:space="0" w:color="auto"/>
              <w:right w:val="dotted" w:sz="4" w:space="0" w:color="auto"/>
            </w:tcBorders>
            <w:vAlign w:val="center"/>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Pracovní zařazení</w:t>
            </w:r>
          </w:p>
        </w:tc>
        <w:tc>
          <w:tcPr>
            <w:tcW w:w="1393" w:type="pct"/>
            <w:tcBorders>
              <w:top w:val="dotted" w:sz="4" w:space="0" w:color="auto"/>
              <w:left w:val="dotted" w:sz="4" w:space="0" w:color="auto"/>
              <w:bottom w:val="dotted" w:sz="4" w:space="0" w:color="auto"/>
            </w:tcBorders>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e-mail</w:t>
            </w:r>
          </w:p>
        </w:tc>
      </w:tr>
      <w:tr w:rsidR="00902997" w:rsidRPr="005C38BA" w:rsidTr="007800DD">
        <w:trPr>
          <w:trHeight w:val="244"/>
        </w:trPr>
        <w:tc>
          <w:tcPr>
            <w:tcW w:w="1422" w:type="pct"/>
            <w:tcBorders>
              <w:top w:val="dotted" w:sz="4" w:space="0" w:color="auto"/>
              <w:bottom w:val="dotted" w:sz="4" w:space="0" w:color="auto"/>
              <w:right w:val="dotted" w:sz="4" w:space="0" w:color="auto"/>
            </w:tcBorders>
            <w:vAlign w:val="center"/>
          </w:tcPr>
          <w:p w:rsidR="00902997" w:rsidRPr="005C38BA" w:rsidRDefault="00902997" w:rsidP="00963E4C">
            <w:pPr>
              <w:pStyle w:val="Zhlav"/>
              <w:tabs>
                <w:tab w:val="clear" w:pos="4536"/>
                <w:tab w:val="clear" w:pos="9072"/>
              </w:tabs>
              <w:rPr>
                <w:rFonts w:ascii="Tahoma" w:hAnsi="Tahoma" w:cs="Tahoma"/>
              </w:rPr>
            </w:pPr>
            <w:r w:rsidRPr="005C38BA">
              <w:rPr>
                <w:rFonts w:ascii="Tahoma" w:hAnsi="Tahoma" w:cs="Tahoma"/>
              </w:rPr>
              <w:t>osoba odpovědná za plnění smlouvy</w:t>
            </w:r>
          </w:p>
        </w:tc>
        <w:tc>
          <w:tcPr>
            <w:tcW w:w="1175" w:type="pct"/>
            <w:tcBorders>
              <w:top w:val="dotted" w:sz="4" w:space="0" w:color="auto"/>
              <w:left w:val="dotted" w:sz="4" w:space="0" w:color="auto"/>
              <w:bottom w:val="dotted" w:sz="4" w:space="0" w:color="auto"/>
              <w:right w:val="dotted" w:sz="4" w:space="0" w:color="auto"/>
            </w:tcBorders>
            <w:vAlign w:val="center"/>
          </w:tcPr>
          <w:p w:rsidR="00902997" w:rsidRPr="005C38BA" w:rsidRDefault="00762C43" w:rsidP="00963E4C">
            <w:pPr>
              <w:pStyle w:val="Zhlav"/>
              <w:tabs>
                <w:tab w:val="clear" w:pos="4536"/>
                <w:tab w:val="clear" w:pos="9072"/>
              </w:tabs>
              <w:rPr>
                <w:rFonts w:ascii="Tahoma" w:hAnsi="Tahoma" w:cs="Tahoma"/>
                <w:b/>
                <w:bCs/>
              </w:rPr>
            </w:pPr>
            <w:r>
              <w:rPr>
                <w:rFonts w:ascii="Tahoma" w:hAnsi="Tahoma" w:cs="Tahoma"/>
                <w:b/>
                <w:bCs/>
              </w:rPr>
              <w:t>Mgr. Martin Synkule</w:t>
            </w:r>
          </w:p>
        </w:tc>
        <w:tc>
          <w:tcPr>
            <w:tcW w:w="1010" w:type="pct"/>
            <w:tcBorders>
              <w:top w:val="dotted" w:sz="4" w:space="0" w:color="auto"/>
              <w:left w:val="dotted" w:sz="4" w:space="0" w:color="auto"/>
              <w:bottom w:val="dotted" w:sz="4" w:space="0" w:color="auto"/>
              <w:right w:val="dotted" w:sz="4" w:space="0" w:color="auto"/>
            </w:tcBorders>
            <w:vAlign w:val="center"/>
          </w:tcPr>
          <w:p w:rsidR="00902997" w:rsidRPr="005C38BA" w:rsidRDefault="00762C43" w:rsidP="00963E4C">
            <w:pPr>
              <w:pStyle w:val="Zhlav"/>
              <w:tabs>
                <w:tab w:val="clear" w:pos="4536"/>
                <w:tab w:val="clear" w:pos="9072"/>
              </w:tabs>
              <w:rPr>
                <w:rFonts w:ascii="Tahoma" w:hAnsi="Tahoma" w:cs="Tahoma"/>
              </w:rPr>
            </w:pPr>
            <w:r>
              <w:rPr>
                <w:rFonts w:ascii="Tahoma" w:hAnsi="Tahoma" w:cs="Tahoma"/>
              </w:rPr>
              <w:t>projektový manažer</w:t>
            </w:r>
          </w:p>
        </w:tc>
        <w:tc>
          <w:tcPr>
            <w:tcW w:w="1393" w:type="pct"/>
            <w:tcBorders>
              <w:top w:val="dotted" w:sz="4" w:space="0" w:color="auto"/>
              <w:left w:val="dotted" w:sz="4" w:space="0" w:color="auto"/>
              <w:bottom w:val="dotted" w:sz="4" w:space="0" w:color="auto"/>
            </w:tcBorders>
            <w:vAlign w:val="center"/>
          </w:tcPr>
          <w:p w:rsidR="00902997" w:rsidRPr="005C38BA" w:rsidRDefault="00762C43" w:rsidP="00762C43">
            <w:pPr>
              <w:pStyle w:val="Zhlav"/>
              <w:tabs>
                <w:tab w:val="clear" w:pos="4536"/>
                <w:tab w:val="clear" w:pos="9072"/>
              </w:tabs>
              <w:rPr>
                <w:rFonts w:ascii="Tahoma" w:hAnsi="Tahoma" w:cs="Tahoma"/>
              </w:rPr>
            </w:pPr>
            <w:r>
              <w:rPr>
                <w:rFonts w:ascii="Tahoma" w:hAnsi="Tahoma" w:cs="Tahoma"/>
              </w:rPr>
              <w:t>msynkule</w:t>
            </w:r>
            <w:r w:rsidR="00E347D5" w:rsidRPr="00E347D5">
              <w:rPr>
                <w:rFonts w:ascii="Tahoma" w:hAnsi="Tahoma" w:cs="Tahoma"/>
              </w:rPr>
              <w:t>@s</w:t>
            </w:r>
            <w:r>
              <w:rPr>
                <w:rFonts w:ascii="Tahoma" w:hAnsi="Tahoma" w:cs="Tahoma"/>
              </w:rPr>
              <w:t>eznam</w:t>
            </w:r>
            <w:r w:rsidR="00E347D5" w:rsidRPr="00E347D5">
              <w:rPr>
                <w:rFonts w:ascii="Tahoma" w:hAnsi="Tahoma" w:cs="Tahoma"/>
              </w:rPr>
              <w:t>.cz</w:t>
            </w:r>
          </w:p>
        </w:tc>
      </w:tr>
    </w:tbl>
    <w:p w:rsidR="007F1314" w:rsidRPr="005C38BA" w:rsidRDefault="007F1314" w:rsidP="007F1314">
      <w:pPr>
        <w:numPr>
          <w:ilvl w:val="0"/>
          <w:numId w:val="4"/>
        </w:numPr>
        <w:overflowPunct/>
        <w:autoSpaceDE/>
        <w:autoSpaceDN/>
        <w:adjustRightInd/>
        <w:spacing w:beforeLines="100" w:before="240"/>
        <w:ind w:left="357" w:hanging="357"/>
        <w:jc w:val="both"/>
        <w:textAlignment w:val="auto"/>
        <w:rPr>
          <w:rFonts w:ascii="Tahoma" w:hAnsi="Tahoma" w:cs="Tahoma"/>
          <w:sz w:val="22"/>
          <w:szCs w:val="22"/>
        </w:rPr>
      </w:pPr>
      <w:r w:rsidRPr="005C38BA">
        <w:rPr>
          <w:rFonts w:ascii="Tahoma" w:hAnsi="Tahoma" w:cs="Tahoma"/>
          <w:sz w:val="22"/>
          <w:szCs w:val="22"/>
        </w:rPr>
        <w:t>Pracovník objednatele odpovědný za spolupráci se zhotovitelem je stanoven následovně:</w:t>
      </w:r>
    </w:p>
    <w:p w:rsidR="007F1314" w:rsidRPr="005C38BA" w:rsidRDefault="007F1314" w:rsidP="007F1314">
      <w:pPr>
        <w:spacing w:beforeLines="100" w:before="240" w:afterLines="100" w:after="240"/>
        <w:outlineLvl w:val="0"/>
        <w:rPr>
          <w:rFonts w:ascii="Tahoma" w:hAnsi="Tahoma" w:cs="Tahoma"/>
          <w:b/>
          <w:bCs/>
          <w:sz w:val="22"/>
          <w:szCs w:val="22"/>
        </w:rPr>
      </w:pPr>
      <w:r w:rsidRPr="005C38BA">
        <w:rPr>
          <w:rFonts w:ascii="Tahoma" w:hAnsi="Tahoma" w:cs="Tahoma"/>
          <w:b/>
          <w:bCs/>
          <w:sz w:val="22"/>
          <w:szCs w:val="22"/>
        </w:rPr>
        <w:t>Objednatel</w:t>
      </w:r>
    </w:p>
    <w:tbl>
      <w:tblPr>
        <w:tblW w:w="5000" w:type="pct"/>
        <w:tblInd w:w="2" w:type="dxa"/>
        <w:tblCellMar>
          <w:left w:w="70" w:type="dxa"/>
          <w:right w:w="70" w:type="dxa"/>
        </w:tblCellMar>
        <w:tblLook w:val="0000" w:firstRow="0" w:lastRow="0" w:firstColumn="0" w:lastColumn="0" w:noHBand="0" w:noVBand="0"/>
      </w:tblPr>
      <w:tblGrid>
        <w:gridCol w:w="2786"/>
        <w:gridCol w:w="1999"/>
        <w:gridCol w:w="1833"/>
        <w:gridCol w:w="2594"/>
      </w:tblGrid>
      <w:tr w:rsidR="007F1314" w:rsidRPr="005C38BA" w:rsidTr="00CD23BB">
        <w:trPr>
          <w:trHeight w:val="244"/>
        </w:trPr>
        <w:tc>
          <w:tcPr>
            <w:tcW w:w="1512" w:type="pct"/>
            <w:tcBorders>
              <w:top w:val="dotted" w:sz="4" w:space="0" w:color="auto"/>
              <w:left w:val="dotted" w:sz="4" w:space="0" w:color="auto"/>
              <w:bottom w:val="dotted" w:sz="4" w:space="0" w:color="auto"/>
              <w:right w:val="dotted" w:sz="4" w:space="0" w:color="auto"/>
            </w:tcBorders>
            <w:vAlign w:val="center"/>
          </w:tcPr>
          <w:p w:rsidR="007F1314" w:rsidRPr="005C38BA" w:rsidRDefault="007F1314" w:rsidP="00963E4C">
            <w:pPr>
              <w:pStyle w:val="Zhlav"/>
              <w:tabs>
                <w:tab w:val="clear" w:pos="4536"/>
                <w:tab w:val="clear" w:pos="9072"/>
              </w:tabs>
              <w:rPr>
                <w:rFonts w:ascii="Tahoma" w:hAnsi="Tahoma" w:cs="Tahoma"/>
                <w:b/>
                <w:bCs/>
                <w:sz w:val="22"/>
                <w:szCs w:val="22"/>
              </w:rPr>
            </w:pPr>
          </w:p>
        </w:tc>
        <w:tc>
          <w:tcPr>
            <w:tcW w:w="1085" w:type="pct"/>
            <w:tcBorders>
              <w:top w:val="dotted" w:sz="4" w:space="0" w:color="auto"/>
              <w:left w:val="dotted" w:sz="4" w:space="0" w:color="auto"/>
              <w:bottom w:val="dotted" w:sz="4" w:space="0" w:color="auto"/>
              <w:right w:val="dotted" w:sz="4" w:space="0" w:color="auto"/>
            </w:tcBorders>
            <w:vAlign w:val="center"/>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Jméno</w:t>
            </w:r>
          </w:p>
        </w:tc>
        <w:tc>
          <w:tcPr>
            <w:tcW w:w="995" w:type="pct"/>
            <w:tcBorders>
              <w:top w:val="dotted" w:sz="4" w:space="0" w:color="auto"/>
              <w:left w:val="dotted" w:sz="4" w:space="0" w:color="auto"/>
              <w:bottom w:val="dotted" w:sz="4" w:space="0" w:color="auto"/>
              <w:right w:val="dotted" w:sz="4" w:space="0" w:color="auto"/>
            </w:tcBorders>
            <w:vAlign w:val="center"/>
          </w:tcPr>
          <w:p w:rsidR="007F1314" w:rsidRPr="005C38BA" w:rsidRDefault="007F1314" w:rsidP="00963E4C">
            <w:pPr>
              <w:pStyle w:val="Zhlav"/>
              <w:tabs>
                <w:tab w:val="clear" w:pos="4536"/>
                <w:tab w:val="clear" w:pos="9072"/>
              </w:tabs>
              <w:rPr>
                <w:rFonts w:ascii="Tahoma" w:hAnsi="Tahoma" w:cs="Tahoma"/>
                <w:b/>
                <w:bCs/>
                <w:sz w:val="22"/>
                <w:szCs w:val="22"/>
              </w:rPr>
            </w:pPr>
            <w:r w:rsidRPr="005C38BA">
              <w:rPr>
                <w:rFonts w:ascii="Tahoma" w:hAnsi="Tahoma" w:cs="Tahoma"/>
                <w:b/>
                <w:bCs/>
                <w:sz w:val="22"/>
                <w:szCs w:val="22"/>
              </w:rPr>
              <w:t>Pracovní zařazení</w:t>
            </w:r>
          </w:p>
        </w:tc>
        <w:tc>
          <w:tcPr>
            <w:tcW w:w="1408" w:type="pct"/>
            <w:tcBorders>
              <w:top w:val="dotted" w:sz="4" w:space="0" w:color="auto"/>
              <w:left w:val="dotted" w:sz="4" w:space="0" w:color="auto"/>
              <w:bottom w:val="dotted" w:sz="4" w:space="0" w:color="auto"/>
            </w:tcBorders>
          </w:tcPr>
          <w:p w:rsidR="007F1314" w:rsidRPr="005C38BA" w:rsidRDefault="00CD23BB" w:rsidP="00963E4C">
            <w:pPr>
              <w:pStyle w:val="Zhlav"/>
              <w:tabs>
                <w:tab w:val="clear" w:pos="4536"/>
                <w:tab w:val="clear" w:pos="9072"/>
              </w:tabs>
              <w:rPr>
                <w:rFonts w:ascii="Tahoma" w:hAnsi="Tahoma" w:cs="Tahoma"/>
                <w:b/>
                <w:bCs/>
                <w:sz w:val="22"/>
                <w:szCs w:val="22"/>
              </w:rPr>
            </w:pPr>
            <w:r>
              <w:rPr>
                <w:rFonts w:ascii="Tahoma" w:hAnsi="Tahoma" w:cs="Tahoma"/>
                <w:b/>
                <w:bCs/>
                <w:sz w:val="22"/>
                <w:szCs w:val="22"/>
              </w:rPr>
              <w:t>e</w:t>
            </w:r>
            <w:r w:rsidR="007F1314" w:rsidRPr="005C38BA">
              <w:rPr>
                <w:rFonts w:ascii="Tahoma" w:hAnsi="Tahoma" w:cs="Tahoma"/>
                <w:b/>
                <w:bCs/>
                <w:sz w:val="22"/>
                <w:szCs w:val="22"/>
              </w:rPr>
              <w:t>-mail</w:t>
            </w:r>
          </w:p>
        </w:tc>
      </w:tr>
      <w:tr w:rsidR="007F1314" w:rsidRPr="005C38BA" w:rsidTr="00CD23BB">
        <w:trPr>
          <w:trHeight w:val="244"/>
        </w:trPr>
        <w:tc>
          <w:tcPr>
            <w:tcW w:w="1512" w:type="pct"/>
            <w:tcBorders>
              <w:top w:val="dotted" w:sz="4" w:space="0" w:color="auto"/>
              <w:left w:val="dotted" w:sz="4" w:space="0" w:color="auto"/>
              <w:bottom w:val="dotted" w:sz="4" w:space="0" w:color="auto"/>
              <w:right w:val="dotted" w:sz="4" w:space="0" w:color="auto"/>
            </w:tcBorders>
            <w:vAlign w:val="center"/>
          </w:tcPr>
          <w:p w:rsidR="007F1314" w:rsidRPr="005C38BA" w:rsidRDefault="007F1314" w:rsidP="00963E4C">
            <w:pPr>
              <w:pStyle w:val="Zhlav"/>
              <w:tabs>
                <w:tab w:val="clear" w:pos="4536"/>
                <w:tab w:val="clear" w:pos="9072"/>
              </w:tabs>
              <w:rPr>
                <w:rFonts w:ascii="Tahoma" w:hAnsi="Tahoma" w:cs="Tahoma"/>
              </w:rPr>
            </w:pPr>
            <w:r w:rsidRPr="005C38BA">
              <w:rPr>
                <w:rFonts w:ascii="Tahoma" w:hAnsi="Tahoma" w:cs="Tahoma"/>
              </w:rPr>
              <w:t>osoba odpovědná za plnění smlouvy</w:t>
            </w:r>
          </w:p>
        </w:tc>
        <w:tc>
          <w:tcPr>
            <w:tcW w:w="1085"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1314" w:rsidRPr="00CD23BB" w:rsidRDefault="00CD23BB" w:rsidP="00963E4C">
            <w:pPr>
              <w:pStyle w:val="Zhlav"/>
              <w:tabs>
                <w:tab w:val="clear" w:pos="4536"/>
                <w:tab w:val="clear" w:pos="9072"/>
              </w:tabs>
              <w:rPr>
                <w:rFonts w:ascii="Tahoma" w:hAnsi="Tahoma" w:cs="Tahoma"/>
                <w:b/>
                <w:bCs/>
              </w:rPr>
            </w:pPr>
            <w:r w:rsidRPr="00CD23BB">
              <w:rPr>
                <w:rFonts w:ascii="Tahoma" w:hAnsi="Tahoma" w:cs="Tahoma"/>
                <w:b/>
                <w:bCs/>
              </w:rPr>
              <w:t>PhDr. Jan Hauser</w:t>
            </w:r>
          </w:p>
        </w:tc>
        <w:tc>
          <w:tcPr>
            <w:tcW w:w="995"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1314" w:rsidRPr="00CD23BB" w:rsidRDefault="00CD23BB" w:rsidP="00963E4C">
            <w:pPr>
              <w:pStyle w:val="Zhlav"/>
              <w:tabs>
                <w:tab w:val="clear" w:pos="4536"/>
                <w:tab w:val="clear" w:pos="9072"/>
              </w:tabs>
              <w:rPr>
                <w:rFonts w:ascii="Tahoma" w:hAnsi="Tahoma" w:cs="Tahoma"/>
              </w:rPr>
            </w:pPr>
            <w:r w:rsidRPr="00CD23BB">
              <w:rPr>
                <w:rFonts w:ascii="Tahoma" w:hAnsi="Tahoma" w:cs="Tahoma"/>
              </w:rPr>
              <w:t>manažer projektu</w:t>
            </w:r>
          </w:p>
        </w:tc>
        <w:tc>
          <w:tcPr>
            <w:tcW w:w="1408" w:type="pct"/>
            <w:tcBorders>
              <w:top w:val="dotted" w:sz="4" w:space="0" w:color="auto"/>
              <w:left w:val="dotted" w:sz="4" w:space="0" w:color="auto"/>
              <w:bottom w:val="dotted" w:sz="4" w:space="0" w:color="auto"/>
            </w:tcBorders>
            <w:shd w:val="clear" w:color="auto" w:fill="FFFFFF" w:themeFill="background1"/>
            <w:vAlign w:val="center"/>
          </w:tcPr>
          <w:p w:rsidR="007F1314" w:rsidRPr="00CD23BB" w:rsidRDefault="00CD23BB" w:rsidP="00963E4C">
            <w:pPr>
              <w:pStyle w:val="Zhlav"/>
              <w:tabs>
                <w:tab w:val="clear" w:pos="4536"/>
                <w:tab w:val="clear" w:pos="9072"/>
              </w:tabs>
              <w:rPr>
                <w:rFonts w:ascii="Tahoma" w:hAnsi="Tahoma" w:cs="Tahoma"/>
              </w:rPr>
            </w:pPr>
            <w:r w:rsidRPr="00CD23BB">
              <w:rPr>
                <w:rFonts w:ascii="Tahoma" w:hAnsi="Tahoma" w:cs="Tahoma"/>
              </w:rPr>
              <w:t>project.hocare2@uss4.cz</w:t>
            </w:r>
          </w:p>
        </w:tc>
      </w:tr>
    </w:tbl>
    <w:p w:rsidR="002358FB" w:rsidRPr="005C38BA" w:rsidRDefault="002358FB"/>
    <w:sectPr w:rsidR="002358FB" w:rsidRPr="005C38BA" w:rsidSect="00F95B6C">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38" w:rsidRDefault="00361638" w:rsidP="007F1314">
      <w:r>
        <w:separator/>
      </w:r>
    </w:p>
  </w:endnote>
  <w:endnote w:type="continuationSeparator" w:id="0">
    <w:p w:rsidR="00361638" w:rsidRDefault="00361638" w:rsidP="007F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ira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C" w:rsidRPr="003C27EC" w:rsidRDefault="00963E4C" w:rsidP="007F1314">
    <w:pPr>
      <w:pStyle w:val="Zpat"/>
      <w:tabs>
        <w:tab w:val="clear" w:pos="4536"/>
        <w:tab w:val="center" w:pos="4962"/>
      </w:tabs>
      <w:rPr>
        <w:rFonts w:ascii="Tahoma" w:hAnsi="Tahoma" w:cs="Tahoma"/>
      </w:rPr>
    </w:pPr>
    <w:r>
      <w:rPr>
        <w:rFonts w:ascii="Tahoma" w:hAnsi="Tahoma" w:cs="Tahoma"/>
      </w:rPr>
      <w:t>Administrace projektu v rámci projektu INTERREG CE</w:t>
    </w:r>
    <w:r>
      <w:rPr>
        <w:rFonts w:ascii="Tahoma" w:hAnsi="Tahoma" w:cs="Tahoma"/>
      </w:rPr>
      <w:tab/>
    </w:r>
    <w:r w:rsidRPr="00D731F7">
      <w:rPr>
        <w:rFonts w:ascii="Tahoma" w:hAnsi="Tahoma" w:cs="Tahoma"/>
      </w:rPr>
      <w:tab/>
      <w:t xml:space="preserve">Strana </w:t>
    </w:r>
    <w:r w:rsidRPr="00D731F7">
      <w:rPr>
        <w:rFonts w:ascii="Tahoma" w:hAnsi="Tahoma" w:cs="Tahoma"/>
      </w:rPr>
      <w:fldChar w:fldCharType="begin"/>
    </w:r>
    <w:r w:rsidRPr="00D731F7">
      <w:rPr>
        <w:rFonts w:ascii="Tahoma" w:hAnsi="Tahoma" w:cs="Tahoma"/>
      </w:rPr>
      <w:instrText xml:space="preserve"> PAGE </w:instrText>
    </w:r>
    <w:r w:rsidRPr="00D731F7">
      <w:rPr>
        <w:rFonts w:ascii="Tahoma" w:hAnsi="Tahoma" w:cs="Tahoma"/>
      </w:rPr>
      <w:fldChar w:fldCharType="separate"/>
    </w:r>
    <w:r w:rsidR="008415A1">
      <w:rPr>
        <w:rFonts w:ascii="Tahoma" w:hAnsi="Tahoma" w:cs="Tahoma"/>
        <w:noProof/>
      </w:rPr>
      <w:t>2</w:t>
    </w:r>
    <w:r w:rsidRPr="00D731F7">
      <w:rPr>
        <w:rFonts w:ascii="Tahoma" w:hAnsi="Tahoma" w:cs="Tahoma"/>
      </w:rPr>
      <w:fldChar w:fldCharType="end"/>
    </w:r>
    <w:r w:rsidRPr="00D731F7">
      <w:rPr>
        <w:rFonts w:ascii="Tahoma" w:hAnsi="Tahoma" w:cs="Tahoma"/>
      </w:rPr>
      <w:t xml:space="preserve"> z </w:t>
    </w:r>
    <w:r w:rsidRPr="00D731F7">
      <w:rPr>
        <w:rFonts w:ascii="Tahoma" w:hAnsi="Tahoma" w:cs="Tahoma"/>
      </w:rPr>
      <w:fldChar w:fldCharType="begin"/>
    </w:r>
    <w:r w:rsidRPr="00D731F7">
      <w:rPr>
        <w:rFonts w:ascii="Tahoma" w:hAnsi="Tahoma" w:cs="Tahoma"/>
      </w:rPr>
      <w:instrText xml:space="preserve"> NUMPAGES </w:instrText>
    </w:r>
    <w:r w:rsidRPr="00D731F7">
      <w:rPr>
        <w:rFonts w:ascii="Tahoma" w:hAnsi="Tahoma" w:cs="Tahoma"/>
      </w:rPr>
      <w:fldChar w:fldCharType="separate"/>
    </w:r>
    <w:r w:rsidR="008415A1">
      <w:rPr>
        <w:rFonts w:ascii="Tahoma" w:hAnsi="Tahoma" w:cs="Tahoma"/>
        <w:noProof/>
      </w:rPr>
      <w:t>14</w:t>
    </w:r>
    <w:r w:rsidRPr="00D731F7">
      <w:rPr>
        <w:rFonts w:ascii="Tahoma" w:hAnsi="Tahoma" w:cs="Tahoma"/>
      </w:rPr>
      <w:fldChar w:fldCharType="end"/>
    </w:r>
  </w:p>
  <w:p w:rsidR="00963E4C" w:rsidRDefault="00963E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38" w:rsidRDefault="00361638" w:rsidP="007F1314">
      <w:r>
        <w:separator/>
      </w:r>
    </w:p>
  </w:footnote>
  <w:footnote w:type="continuationSeparator" w:id="0">
    <w:p w:rsidR="00361638" w:rsidRDefault="00361638" w:rsidP="007F1314">
      <w:r>
        <w:continuationSeparator/>
      </w:r>
    </w:p>
  </w:footnote>
  <w:footnote w:id="1">
    <w:p w:rsidR="00963E4C" w:rsidRDefault="00963E4C" w:rsidP="007F1314">
      <w:pPr>
        <w:pStyle w:val="Textpoznpodarou"/>
      </w:pPr>
      <w:r>
        <w:rPr>
          <w:rStyle w:val="Znakypropoznmkupodarou"/>
        </w:rPr>
        <w:footnoteRef/>
      </w:r>
      <w:r>
        <w:rPr>
          <w:rFonts w:ascii="Arial" w:hAnsi="Arial" w:cs="Arial"/>
        </w:rPr>
        <w:t>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CellMar>
        <w:left w:w="70" w:type="dxa"/>
        <w:right w:w="70" w:type="dxa"/>
      </w:tblCellMar>
      <w:tblLook w:val="0000" w:firstRow="0" w:lastRow="0" w:firstColumn="0" w:lastColumn="0" w:noHBand="0" w:noVBand="0"/>
    </w:tblPr>
    <w:tblGrid>
      <w:gridCol w:w="5670"/>
      <w:gridCol w:w="2870"/>
      <w:gridCol w:w="1061"/>
    </w:tblGrid>
    <w:tr w:rsidR="00963E4C" w:rsidTr="00963E4C">
      <w:trPr>
        <w:jc w:val="center"/>
      </w:trPr>
      <w:tc>
        <w:tcPr>
          <w:tcW w:w="5670" w:type="dxa"/>
          <w:vAlign w:val="center"/>
        </w:tcPr>
        <w:p w:rsidR="00963E4C" w:rsidRDefault="00963E4C" w:rsidP="007F1314">
          <w:pPr>
            <w:pStyle w:val="normln0"/>
            <w:jc w:val="left"/>
          </w:pPr>
        </w:p>
      </w:tc>
      <w:tc>
        <w:tcPr>
          <w:tcW w:w="2870" w:type="dxa"/>
          <w:vAlign w:val="center"/>
        </w:tcPr>
        <w:p w:rsidR="00963E4C" w:rsidRDefault="00963E4C" w:rsidP="007F1314">
          <w:pPr>
            <w:pStyle w:val="normln0"/>
            <w:jc w:val="right"/>
          </w:pPr>
        </w:p>
      </w:tc>
      <w:tc>
        <w:tcPr>
          <w:tcW w:w="1061" w:type="dxa"/>
          <w:vAlign w:val="center"/>
        </w:tcPr>
        <w:p w:rsidR="00963E4C" w:rsidRDefault="00963E4C" w:rsidP="007F1314">
          <w:pPr>
            <w:pStyle w:val="normln0"/>
            <w:tabs>
              <w:tab w:val="left" w:pos="899"/>
            </w:tabs>
            <w:ind w:left="-233" w:firstLine="233"/>
            <w:rPr>
              <w:sz w:val="16"/>
            </w:rPr>
          </w:pPr>
        </w:p>
      </w:tc>
    </w:tr>
    <w:tr w:rsidR="00963E4C" w:rsidTr="00963E4C">
      <w:trPr>
        <w:jc w:val="center"/>
      </w:trPr>
      <w:tc>
        <w:tcPr>
          <w:tcW w:w="5670" w:type="dxa"/>
          <w:vAlign w:val="center"/>
        </w:tcPr>
        <w:p w:rsidR="00963E4C" w:rsidRPr="002311C0" w:rsidRDefault="00963E4C" w:rsidP="007F1314">
          <w:pPr>
            <w:pStyle w:val="Zhlav"/>
          </w:pPr>
          <w:r>
            <w:rPr>
              <w:noProof/>
            </w:rPr>
            <w:drawing>
              <wp:inline distT="0" distB="0" distL="0" distR="0" wp14:anchorId="2C7B273B" wp14:editId="0B9CCA25">
                <wp:extent cx="2562225" cy="999643"/>
                <wp:effectExtent l="0" t="0" r="0" b="0"/>
                <wp:docPr id="2" name="Obrázek 2" descr="C:\Users\trest\Disk Google\ICARE\Central_Interreg-700x335-563x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st\Disk Google\ICARE\Central_Interreg-700x335-563x2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022" cy="1000734"/>
                        </a:xfrm>
                        <a:prstGeom prst="rect">
                          <a:avLst/>
                        </a:prstGeom>
                        <a:noFill/>
                        <a:ln>
                          <a:noFill/>
                        </a:ln>
                      </pic:spPr>
                    </pic:pic>
                  </a:graphicData>
                </a:graphic>
              </wp:inline>
            </w:drawing>
          </w:r>
        </w:p>
        <w:p w:rsidR="00963E4C" w:rsidRDefault="00963E4C" w:rsidP="007F1314">
          <w:pPr>
            <w:pStyle w:val="normln0"/>
            <w:jc w:val="left"/>
          </w:pPr>
        </w:p>
      </w:tc>
      <w:tc>
        <w:tcPr>
          <w:tcW w:w="2870" w:type="dxa"/>
          <w:vAlign w:val="center"/>
        </w:tcPr>
        <w:p w:rsidR="00963E4C" w:rsidRDefault="00963E4C" w:rsidP="007F1314">
          <w:pPr>
            <w:pStyle w:val="normln0"/>
          </w:pPr>
        </w:p>
      </w:tc>
      <w:tc>
        <w:tcPr>
          <w:tcW w:w="1061" w:type="dxa"/>
          <w:vAlign w:val="center"/>
        </w:tcPr>
        <w:p w:rsidR="00963E4C" w:rsidRDefault="00963E4C" w:rsidP="007F1314">
          <w:pPr>
            <w:pStyle w:val="normln0"/>
            <w:tabs>
              <w:tab w:val="left" w:pos="899"/>
            </w:tabs>
            <w:ind w:left="-233" w:firstLine="233"/>
            <w:jc w:val="center"/>
            <w:rPr>
              <w:sz w:val="16"/>
            </w:rPr>
          </w:pPr>
        </w:p>
      </w:tc>
    </w:tr>
  </w:tbl>
  <w:p w:rsidR="00963E4C" w:rsidRDefault="00963E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970"/>
    <w:multiLevelType w:val="multilevel"/>
    <w:tmpl w:val="48288CF4"/>
    <w:lvl w:ilvl="0">
      <w:start w:val="2"/>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2"/>
      <w:numFmt w:val="decimal"/>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28A684D"/>
    <w:multiLevelType w:val="hybridMultilevel"/>
    <w:tmpl w:val="635AF922"/>
    <w:lvl w:ilvl="0" w:tplc="0405000F">
      <w:start w:val="1"/>
      <w:numFmt w:val="decimal"/>
      <w:lvlText w:val="%1."/>
      <w:lvlJc w:val="left"/>
      <w:pPr>
        <w:ind w:left="6172"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nsid w:val="18646F9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nsid w:val="18C02B77"/>
    <w:multiLevelType w:val="multilevel"/>
    <w:tmpl w:val="D84C5B08"/>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E104AA"/>
    <w:multiLevelType w:val="multilevel"/>
    <w:tmpl w:val="83D04922"/>
    <w:lvl w:ilvl="0">
      <w:start w:val="3"/>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color w:val="auto"/>
        <w:sz w:val="22"/>
        <w:szCs w:val="22"/>
      </w:rPr>
    </w:lvl>
    <w:lvl w:ilvl="2">
      <w:start w:val="1"/>
      <w:numFmt w:val="decimal"/>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004F0F"/>
    <w:multiLevelType w:val="multilevel"/>
    <w:tmpl w:val="A948C0AE"/>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7046052"/>
    <w:multiLevelType w:val="multilevel"/>
    <w:tmpl w:val="D84C5B08"/>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C2F1735"/>
    <w:multiLevelType w:val="multilevel"/>
    <w:tmpl w:val="1396A5F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1460E4"/>
    <w:multiLevelType w:val="hybridMultilevel"/>
    <w:tmpl w:val="6336A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B81AB3"/>
    <w:multiLevelType w:val="multilevel"/>
    <w:tmpl w:val="8B6AC554"/>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b/>
        <w:i w:val="0"/>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0">
    <w:nsid w:val="688C08AE"/>
    <w:multiLevelType w:val="multilevel"/>
    <w:tmpl w:val="C8D2D67E"/>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b w:val="0"/>
        <w:bCs w:val="0"/>
        <w:i w:val="0"/>
        <w:iCs w:val="0"/>
        <w:sz w:val="22"/>
        <w:szCs w:val="22"/>
      </w:rPr>
    </w:lvl>
    <w:lvl w:ilvl="2">
      <w:start w:val="1"/>
      <w:numFmt w:val="lowerLetter"/>
      <w:lvlText w:val="%3)"/>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10"/>
  </w:num>
  <w:num w:numId="3">
    <w:abstractNumId w:val="4"/>
  </w:num>
  <w:num w:numId="4">
    <w:abstractNumId w:val="2"/>
  </w:num>
  <w:num w:numId="5">
    <w:abstractNumId w:val="0"/>
  </w:num>
  <w:num w:numId="6">
    <w:abstractNumId w:val="6"/>
  </w:num>
  <w:num w:numId="7">
    <w:abstractNumId w:val="1"/>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1NjA3NTY2tbQ0NTBS0lEKTi0uzszPAykwrAUAMr5VdSwAAAA="/>
  </w:docVars>
  <w:rsids>
    <w:rsidRoot w:val="007F1314"/>
    <w:rsid w:val="0000247F"/>
    <w:rsid w:val="000534FB"/>
    <w:rsid w:val="00075D28"/>
    <w:rsid w:val="000B343D"/>
    <w:rsid w:val="000C76BE"/>
    <w:rsid w:val="000E008C"/>
    <w:rsid w:val="00105E41"/>
    <w:rsid w:val="00122DB7"/>
    <w:rsid w:val="001661AF"/>
    <w:rsid w:val="00185CE9"/>
    <w:rsid w:val="001A0D7A"/>
    <w:rsid w:val="001C014E"/>
    <w:rsid w:val="001E515B"/>
    <w:rsid w:val="00222606"/>
    <w:rsid w:val="00231AF3"/>
    <w:rsid w:val="002358FB"/>
    <w:rsid w:val="00253D13"/>
    <w:rsid w:val="00263F01"/>
    <w:rsid w:val="00296975"/>
    <w:rsid w:val="002D7AA0"/>
    <w:rsid w:val="002F691F"/>
    <w:rsid w:val="00326732"/>
    <w:rsid w:val="00361638"/>
    <w:rsid w:val="00450930"/>
    <w:rsid w:val="0051403C"/>
    <w:rsid w:val="005255B7"/>
    <w:rsid w:val="0056539F"/>
    <w:rsid w:val="00573022"/>
    <w:rsid w:val="00581EF8"/>
    <w:rsid w:val="005977F6"/>
    <w:rsid w:val="005B486A"/>
    <w:rsid w:val="005C38BA"/>
    <w:rsid w:val="005C7E6A"/>
    <w:rsid w:val="005D369F"/>
    <w:rsid w:val="005F053A"/>
    <w:rsid w:val="005F360B"/>
    <w:rsid w:val="00610707"/>
    <w:rsid w:val="00651208"/>
    <w:rsid w:val="0067378A"/>
    <w:rsid w:val="00677F75"/>
    <w:rsid w:val="006A23F3"/>
    <w:rsid w:val="006D5EC5"/>
    <w:rsid w:val="006F5BD2"/>
    <w:rsid w:val="00747628"/>
    <w:rsid w:val="00762C43"/>
    <w:rsid w:val="00766BCE"/>
    <w:rsid w:val="007800DD"/>
    <w:rsid w:val="007F1314"/>
    <w:rsid w:val="0083229E"/>
    <w:rsid w:val="008415A1"/>
    <w:rsid w:val="00845F2B"/>
    <w:rsid w:val="00847371"/>
    <w:rsid w:val="008641F3"/>
    <w:rsid w:val="00901773"/>
    <w:rsid w:val="00902997"/>
    <w:rsid w:val="009510D3"/>
    <w:rsid w:val="00963E4C"/>
    <w:rsid w:val="009F139C"/>
    <w:rsid w:val="00A14647"/>
    <w:rsid w:val="00A83977"/>
    <w:rsid w:val="00A86893"/>
    <w:rsid w:val="00B054A1"/>
    <w:rsid w:val="00B53CA5"/>
    <w:rsid w:val="00B63912"/>
    <w:rsid w:val="00B775DF"/>
    <w:rsid w:val="00B86A37"/>
    <w:rsid w:val="00B9560C"/>
    <w:rsid w:val="00BC58BD"/>
    <w:rsid w:val="00C27173"/>
    <w:rsid w:val="00C775DD"/>
    <w:rsid w:val="00C82DF7"/>
    <w:rsid w:val="00C962C1"/>
    <w:rsid w:val="00CD23BB"/>
    <w:rsid w:val="00CE352D"/>
    <w:rsid w:val="00CE53F7"/>
    <w:rsid w:val="00CE7635"/>
    <w:rsid w:val="00D1169E"/>
    <w:rsid w:val="00D424C6"/>
    <w:rsid w:val="00D65E78"/>
    <w:rsid w:val="00D672AF"/>
    <w:rsid w:val="00DA602D"/>
    <w:rsid w:val="00DE029E"/>
    <w:rsid w:val="00E347D5"/>
    <w:rsid w:val="00E65D98"/>
    <w:rsid w:val="00E813A4"/>
    <w:rsid w:val="00EC5EB9"/>
    <w:rsid w:val="00EF43C7"/>
    <w:rsid w:val="00F00B86"/>
    <w:rsid w:val="00F16124"/>
    <w:rsid w:val="00F51C16"/>
    <w:rsid w:val="00F6234A"/>
    <w:rsid w:val="00F8773E"/>
    <w:rsid w:val="00F95B6C"/>
    <w:rsid w:val="00FC2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13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aliases w:val="Char"/>
    <w:basedOn w:val="Normln"/>
    <w:next w:val="Normln"/>
    <w:link w:val="Nadpis1Char"/>
    <w:qFormat/>
    <w:rsid w:val="007F1314"/>
    <w:pPr>
      <w:keepNext/>
      <w:numPr>
        <w:numId w:val="1"/>
      </w:numPr>
      <w:outlineLvl w:val="0"/>
    </w:pPr>
    <w:rPr>
      <w:b/>
      <w:bCs/>
      <w:i/>
      <w:iCs/>
    </w:rPr>
  </w:style>
  <w:style w:type="paragraph" w:styleId="Nadpis2">
    <w:name w:val="heading 2"/>
    <w:aliases w:val="Char1"/>
    <w:basedOn w:val="Normln"/>
    <w:next w:val="Normln"/>
    <w:link w:val="Nadpis2Char"/>
    <w:qFormat/>
    <w:rsid w:val="007F1314"/>
    <w:pPr>
      <w:keepNext/>
      <w:numPr>
        <w:ilvl w:val="1"/>
        <w:numId w:val="1"/>
      </w:numPr>
      <w:overflowPunct/>
      <w:autoSpaceDE/>
      <w:autoSpaceDN/>
      <w:adjustRightInd/>
      <w:spacing w:before="240" w:after="60"/>
      <w:textAlignment w:val="auto"/>
      <w:outlineLvl w:val="1"/>
    </w:pPr>
    <w:rPr>
      <w:rFonts w:ascii="Arial" w:hAnsi="Arial"/>
      <w:b/>
      <w:bCs/>
      <w:i/>
      <w:iCs/>
      <w:sz w:val="28"/>
      <w:szCs w:val="28"/>
    </w:rPr>
  </w:style>
  <w:style w:type="paragraph" w:styleId="Nadpis3">
    <w:name w:val="heading 3"/>
    <w:basedOn w:val="Normln"/>
    <w:next w:val="Normln"/>
    <w:link w:val="Nadpis3Char"/>
    <w:qFormat/>
    <w:rsid w:val="007F1314"/>
    <w:pPr>
      <w:keepNext/>
      <w:numPr>
        <w:ilvl w:val="2"/>
        <w:numId w:val="1"/>
      </w:numPr>
      <w:jc w:val="center"/>
      <w:outlineLvl w:val="2"/>
    </w:pPr>
    <w:rPr>
      <w:b/>
      <w:bCs/>
    </w:rPr>
  </w:style>
  <w:style w:type="paragraph" w:styleId="Nadpis4">
    <w:name w:val="heading 4"/>
    <w:basedOn w:val="Normln"/>
    <w:next w:val="Normln"/>
    <w:link w:val="Nadpis4Char"/>
    <w:qFormat/>
    <w:rsid w:val="007F1314"/>
    <w:pPr>
      <w:keepNext/>
      <w:numPr>
        <w:ilvl w:val="3"/>
        <w:numId w:val="1"/>
      </w:numPr>
      <w:spacing w:before="120" w:line="240" w:lineRule="atLeast"/>
      <w:outlineLvl w:val="3"/>
    </w:pPr>
    <w:rPr>
      <w:rFonts w:ascii="Arial" w:hAnsi="Arial"/>
      <w:sz w:val="24"/>
      <w:szCs w:val="24"/>
    </w:rPr>
  </w:style>
  <w:style w:type="paragraph" w:styleId="Nadpis5">
    <w:name w:val="heading 5"/>
    <w:basedOn w:val="Normln"/>
    <w:next w:val="Normln"/>
    <w:link w:val="Nadpis5Char"/>
    <w:qFormat/>
    <w:rsid w:val="007F1314"/>
    <w:pPr>
      <w:keepNext/>
      <w:numPr>
        <w:ilvl w:val="4"/>
        <w:numId w:val="1"/>
      </w:numPr>
      <w:spacing w:line="240" w:lineRule="atLeast"/>
      <w:outlineLvl w:val="4"/>
    </w:pPr>
    <w:rPr>
      <w:rFonts w:ascii="Arial" w:hAnsi="Arial"/>
      <w:i/>
      <w:iCs/>
      <w:sz w:val="24"/>
      <w:szCs w:val="24"/>
    </w:rPr>
  </w:style>
  <w:style w:type="paragraph" w:styleId="Nadpis6">
    <w:name w:val="heading 6"/>
    <w:basedOn w:val="Normln"/>
    <w:next w:val="Normln"/>
    <w:link w:val="Nadpis6Char"/>
    <w:qFormat/>
    <w:rsid w:val="007F131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7F131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7F131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7F1314"/>
    <w:pPr>
      <w:numPr>
        <w:ilvl w:val="8"/>
        <w:numId w:val="1"/>
      </w:numPr>
      <w:overflowPunct/>
      <w:autoSpaceDE/>
      <w:autoSpaceDN/>
      <w:adjustRightInd/>
      <w:spacing w:before="240" w:after="60"/>
      <w:textAlignment w:val="auto"/>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r Char"/>
    <w:basedOn w:val="Standardnpsmoodstavce"/>
    <w:link w:val="Nadpis1"/>
    <w:rsid w:val="007F1314"/>
    <w:rPr>
      <w:rFonts w:ascii="Times New Roman" w:eastAsia="Times New Roman" w:hAnsi="Times New Roman" w:cs="Times New Roman"/>
      <w:b/>
      <w:bCs/>
      <w:i/>
      <w:iCs/>
      <w:sz w:val="20"/>
      <w:szCs w:val="20"/>
      <w:lang w:eastAsia="cs-CZ"/>
    </w:rPr>
  </w:style>
  <w:style w:type="character" w:customStyle="1" w:styleId="Nadpis2Char">
    <w:name w:val="Nadpis 2 Char"/>
    <w:aliases w:val="Char1 Char"/>
    <w:basedOn w:val="Standardnpsmoodstavce"/>
    <w:link w:val="Nadpis2"/>
    <w:rsid w:val="007F1314"/>
    <w:rPr>
      <w:rFonts w:ascii="Arial" w:eastAsia="Times New Roman" w:hAnsi="Arial" w:cs="Times New Roman"/>
      <w:b/>
      <w:bCs/>
      <w:i/>
      <w:iCs/>
      <w:sz w:val="28"/>
      <w:szCs w:val="28"/>
      <w:lang w:eastAsia="cs-CZ"/>
    </w:rPr>
  </w:style>
  <w:style w:type="character" w:customStyle="1" w:styleId="Nadpis3Char">
    <w:name w:val="Nadpis 3 Char"/>
    <w:basedOn w:val="Standardnpsmoodstavce"/>
    <w:link w:val="Nadpis3"/>
    <w:rsid w:val="007F1314"/>
    <w:rPr>
      <w:rFonts w:ascii="Times New Roman" w:eastAsia="Times New Roman" w:hAnsi="Times New Roman" w:cs="Times New Roman"/>
      <w:b/>
      <w:bCs/>
      <w:sz w:val="20"/>
      <w:szCs w:val="20"/>
      <w:lang w:eastAsia="cs-CZ"/>
    </w:rPr>
  </w:style>
  <w:style w:type="character" w:customStyle="1" w:styleId="Nadpis4Char">
    <w:name w:val="Nadpis 4 Char"/>
    <w:basedOn w:val="Standardnpsmoodstavce"/>
    <w:link w:val="Nadpis4"/>
    <w:rsid w:val="007F1314"/>
    <w:rPr>
      <w:rFonts w:ascii="Arial" w:eastAsia="Times New Roman" w:hAnsi="Arial" w:cs="Times New Roman"/>
      <w:sz w:val="24"/>
      <w:szCs w:val="24"/>
      <w:lang w:eastAsia="cs-CZ"/>
    </w:rPr>
  </w:style>
  <w:style w:type="character" w:customStyle="1" w:styleId="Nadpis5Char">
    <w:name w:val="Nadpis 5 Char"/>
    <w:basedOn w:val="Standardnpsmoodstavce"/>
    <w:link w:val="Nadpis5"/>
    <w:rsid w:val="007F1314"/>
    <w:rPr>
      <w:rFonts w:ascii="Arial" w:eastAsia="Times New Roman" w:hAnsi="Arial" w:cs="Times New Roman"/>
      <w:i/>
      <w:iCs/>
      <w:sz w:val="24"/>
      <w:szCs w:val="24"/>
      <w:lang w:eastAsia="cs-CZ"/>
    </w:rPr>
  </w:style>
  <w:style w:type="character" w:customStyle="1" w:styleId="Nadpis6Char">
    <w:name w:val="Nadpis 6 Char"/>
    <w:basedOn w:val="Standardnpsmoodstavce"/>
    <w:link w:val="Nadpis6"/>
    <w:rsid w:val="007F131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F131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7F131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7F1314"/>
    <w:rPr>
      <w:rFonts w:ascii="Arial" w:eastAsia="Times New Roman" w:hAnsi="Arial" w:cs="Times New Roman"/>
      <w:lang w:eastAsia="cs-CZ"/>
    </w:rPr>
  </w:style>
  <w:style w:type="paragraph" w:styleId="Zhlav">
    <w:name w:val="header"/>
    <w:basedOn w:val="Normln"/>
    <w:link w:val="ZhlavChar"/>
    <w:rsid w:val="007F1314"/>
    <w:pPr>
      <w:tabs>
        <w:tab w:val="center" w:pos="4536"/>
        <w:tab w:val="right" w:pos="9072"/>
      </w:tabs>
    </w:pPr>
  </w:style>
  <w:style w:type="character" w:customStyle="1" w:styleId="ZhlavChar">
    <w:name w:val="Záhlaví Char"/>
    <w:basedOn w:val="Standardnpsmoodstavce"/>
    <w:link w:val="Zhlav"/>
    <w:rsid w:val="007F1314"/>
    <w:rPr>
      <w:rFonts w:ascii="Times New Roman" w:eastAsia="Times New Roman" w:hAnsi="Times New Roman" w:cs="Times New Roman"/>
      <w:sz w:val="20"/>
      <w:szCs w:val="20"/>
      <w:lang w:eastAsia="cs-CZ"/>
    </w:rPr>
  </w:style>
  <w:style w:type="character" w:styleId="Hypertextovodkaz">
    <w:name w:val="Hyperlink"/>
    <w:basedOn w:val="Standardnpsmoodstavce"/>
    <w:rsid w:val="007F1314"/>
    <w:rPr>
      <w:color w:val="0000FF"/>
      <w:u w:val="single"/>
    </w:rPr>
  </w:style>
  <w:style w:type="paragraph" w:styleId="Nzev">
    <w:name w:val="Title"/>
    <w:basedOn w:val="Normln"/>
    <w:next w:val="Podtitul"/>
    <w:link w:val="NzevChar"/>
    <w:qFormat/>
    <w:rsid w:val="007F1314"/>
    <w:pPr>
      <w:overflowPunct/>
      <w:autoSpaceDE/>
      <w:autoSpaceDN/>
      <w:adjustRightInd/>
      <w:spacing w:before="240" w:after="60"/>
      <w:jc w:val="center"/>
      <w:textAlignment w:val="auto"/>
      <w:outlineLvl w:val="0"/>
    </w:pPr>
    <w:rPr>
      <w:rFonts w:ascii="Arial" w:hAnsi="Arial"/>
      <w:b/>
      <w:bCs/>
      <w:sz w:val="26"/>
      <w:szCs w:val="26"/>
    </w:rPr>
  </w:style>
  <w:style w:type="character" w:customStyle="1" w:styleId="NzevChar">
    <w:name w:val="Název Char"/>
    <w:basedOn w:val="Standardnpsmoodstavce"/>
    <w:link w:val="Nzev"/>
    <w:rsid w:val="007F1314"/>
    <w:rPr>
      <w:rFonts w:ascii="Arial" w:eastAsia="Times New Roman" w:hAnsi="Arial" w:cs="Times New Roman"/>
      <w:b/>
      <w:bCs/>
      <w:sz w:val="26"/>
      <w:szCs w:val="26"/>
      <w:lang w:eastAsia="cs-CZ"/>
    </w:rPr>
  </w:style>
  <w:style w:type="paragraph" w:styleId="Zkladntext">
    <w:name w:val="Body Text"/>
    <w:basedOn w:val="Normln"/>
    <w:link w:val="ZkladntextChar"/>
    <w:rsid w:val="007F1314"/>
    <w:pPr>
      <w:overflowPunct/>
      <w:autoSpaceDE/>
      <w:autoSpaceDN/>
      <w:adjustRightInd/>
      <w:spacing w:after="120"/>
      <w:jc w:val="both"/>
      <w:textAlignment w:val="auto"/>
    </w:pPr>
    <w:rPr>
      <w:rFonts w:ascii="Arial" w:hAnsi="Arial"/>
      <w:b/>
      <w:bCs/>
      <w:i/>
      <w:iCs/>
      <w:sz w:val="28"/>
      <w:szCs w:val="28"/>
    </w:rPr>
  </w:style>
  <w:style w:type="character" w:customStyle="1" w:styleId="ZkladntextChar">
    <w:name w:val="Základní text Char"/>
    <w:basedOn w:val="Standardnpsmoodstavce"/>
    <w:link w:val="Zkladntext"/>
    <w:rsid w:val="007F1314"/>
    <w:rPr>
      <w:rFonts w:ascii="Arial" w:eastAsia="Times New Roman" w:hAnsi="Arial" w:cs="Times New Roman"/>
      <w:b/>
      <w:bCs/>
      <w:i/>
      <w:iCs/>
      <w:sz w:val="28"/>
      <w:szCs w:val="28"/>
      <w:lang w:eastAsia="cs-CZ"/>
    </w:rPr>
  </w:style>
  <w:style w:type="paragraph" w:customStyle="1" w:styleId="Lia1">
    <w:name w:val="Lia1"/>
    <w:basedOn w:val="Nadpis1"/>
    <w:rsid w:val="007F1314"/>
    <w:pPr>
      <w:overflowPunct/>
      <w:autoSpaceDE/>
      <w:autoSpaceDN/>
      <w:adjustRightInd/>
      <w:spacing w:before="240" w:after="60"/>
      <w:textAlignment w:val="auto"/>
    </w:pPr>
    <w:rPr>
      <w:rFonts w:ascii="Arial" w:hAnsi="Arial" w:cs="Arial"/>
      <w:i w:val="0"/>
      <w:iCs w:val="0"/>
      <w:kern w:val="32"/>
      <w:sz w:val="32"/>
      <w:szCs w:val="32"/>
    </w:rPr>
  </w:style>
  <w:style w:type="paragraph" w:customStyle="1" w:styleId="Lia2">
    <w:name w:val="Lia2"/>
    <w:basedOn w:val="Nadpis2"/>
    <w:rsid w:val="007F1314"/>
    <w:pPr>
      <w:numPr>
        <w:numId w:val="0"/>
      </w:numPr>
      <w:tabs>
        <w:tab w:val="num" w:pos="576"/>
      </w:tabs>
      <w:ind w:left="576" w:hanging="576"/>
    </w:pPr>
  </w:style>
  <w:style w:type="paragraph" w:customStyle="1" w:styleId="Odstavecseseznamem1">
    <w:name w:val="Odstavec se seznamem1"/>
    <w:basedOn w:val="Normln"/>
    <w:rsid w:val="007F1314"/>
    <w:pPr>
      <w:ind w:left="720"/>
    </w:pPr>
  </w:style>
  <w:style w:type="paragraph" w:styleId="Obsah1">
    <w:name w:val="toc 1"/>
    <w:basedOn w:val="Normln"/>
    <w:next w:val="Normln"/>
    <w:autoRedefine/>
    <w:rsid w:val="007F1314"/>
    <w:pPr>
      <w:tabs>
        <w:tab w:val="left" w:pos="400"/>
        <w:tab w:val="right" w:leader="dot" w:pos="9628"/>
      </w:tabs>
      <w:spacing w:after="100" w:line="360" w:lineRule="auto"/>
    </w:pPr>
    <w:rPr>
      <w:rFonts w:ascii="Arial" w:hAnsi="Arial" w:cs="Arial"/>
      <w:b/>
      <w:bCs/>
      <w:noProof/>
      <w:color w:val="365F91"/>
      <w:sz w:val="24"/>
      <w:szCs w:val="24"/>
    </w:rPr>
  </w:style>
  <w:style w:type="paragraph" w:customStyle="1" w:styleId="Lia5-normal">
    <w:name w:val="Lia5-normal"/>
    <w:basedOn w:val="Normln"/>
    <w:link w:val="Lia5-normalChar"/>
    <w:rsid w:val="007F1314"/>
    <w:pPr>
      <w:spacing w:line="360" w:lineRule="auto"/>
      <w:jc w:val="both"/>
    </w:pPr>
    <w:rPr>
      <w:rFonts w:ascii="Tahoma" w:hAnsi="Tahoma"/>
      <w:sz w:val="22"/>
      <w:szCs w:val="22"/>
    </w:rPr>
  </w:style>
  <w:style w:type="character" w:customStyle="1" w:styleId="Lia5-normalChar">
    <w:name w:val="Lia5-normal Char"/>
    <w:link w:val="Lia5-normal"/>
    <w:locked/>
    <w:rsid w:val="007F1314"/>
    <w:rPr>
      <w:rFonts w:ascii="Tahoma" w:eastAsia="Times New Roman" w:hAnsi="Tahoma" w:cs="Times New Roman"/>
      <w:lang w:eastAsia="cs-CZ"/>
    </w:rPr>
  </w:style>
  <w:style w:type="character" w:customStyle="1" w:styleId="Zstupntext1">
    <w:name w:val="Zástupný text1"/>
    <w:semiHidden/>
    <w:rsid w:val="007F1314"/>
    <w:rPr>
      <w:color w:val="808080"/>
    </w:rPr>
  </w:style>
  <w:style w:type="paragraph" w:styleId="Zkladntextodsazen2">
    <w:name w:val="Body Text Indent 2"/>
    <w:basedOn w:val="Normln"/>
    <w:link w:val="Zkladntextodsazen2Char"/>
    <w:rsid w:val="007F1314"/>
    <w:pPr>
      <w:spacing w:after="120" w:line="480" w:lineRule="auto"/>
      <w:ind w:left="283"/>
    </w:pPr>
  </w:style>
  <w:style w:type="character" w:customStyle="1" w:styleId="Zkladntextodsazen2Char">
    <w:name w:val="Základní text odsazený 2 Char"/>
    <w:basedOn w:val="Standardnpsmoodstavce"/>
    <w:link w:val="Zkladntextodsazen2"/>
    <w:rsid w:val="007F131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7F1314"/>
  </w:style>
  <w:style w:type="character" w:customStyle="1" w:styleId="TextpoznpodarouChar">
    <w:name w:val="Text pozn. pod čarou Char"/>
    <w:basedOn w:val="Standardnpsmoodstavce"/>
    <w:link w:val="Textpoznpodarou"/>
    <w:semiHidden/>
    <w:rsid w:val="007F1314"/>
    <w:rPr>
      <w:rFonts w:ascii="Times New Roman" w:eastAsia="Times New Roman" w:hAnsi="Times New Roman" w:cs="Times New Roman"/>
      <w:sz w:val="20"/>
      <w:szCs w:val="20"/>
      <w:lang w:eastAsia="cs-CZ"/>
    </w:rPr>
  </w:style>
  <w:style w:type="paragraph" w:customStyle="1" w:styleId="Address1">
    <w:name w:val="Address1"/>
    <w:rsid w:val="007F1314"/>
    <w:pPr>
      <w:spacing w:before="60" w:after="60" w:line="240" w:lineRule="auto"/>
    </w:pPr>
    <w:rPr>
      <w:rFonts w:ascii="Arial" w:eastAsia="Times New Roman" w:hAnsi="Arial" w:cs="Arial"/>
      <w:sz w:val="20"/>
      <w:szCs w:val="20"/>
    </w:rPr>
  </w:style>
  <w:style w:type="character" w:customStyle="1" w:styleId="Znakypropoznmkupodarou">
    <w:name w:val="Znaky pro poznámku pod čarou"/>
    <w:rsid w:val="007F1314"/>
    <w:rPr>
      <w:vertAlign w:val="superscript"/>
    </w:rPr>
  </w:style>
  <w:style w:type="paragraph" w:customStyle="1" w:styleId="SoD-plohapodnadpis">
    <w:name w:val="SoD - příloha podnadpis"/>
    <w:basedOn w:val="Normln"/>
    <w:rsid w:val="007F1314"/>
    <w:pPr>
      <w:overflowPunct/>
      <w:autoSpaceDE/>
      <w:autoSpaceDN/>
      <w:adjustRightInd/>
      <w:spacing w:before="120" w:after="120"/>
      <w:textAlignment w:val="auto"/>
    </w:pPr>
    <w:rPr>
      <w:rFonts w:ascii="Bookman Old Style" w:hAnsi="Bookman Old Style" w:cs="Bookman Old Style"/>
      <w:b/>
      <w:bCs/>
      <w:sz w:val="24"/>
      <w:szCs w:val="24"/>
    </w:rPr>
  </w:style>
  <w:style w:type="paragraph" w:styleId="Podtitul">
    <w:name w:val="Subtitle"/>
    <w:basedOn w:val="Normln"/>
    <w:next w:val="Normln"/>
    <w:link w:val="PodtitulChar"/>
    <w:uiPriority w:val="11"/>
    <w:qFormat/>
    <w:rsid w:val="007F13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7F1314"/>
    <w:rPr>
      <w:rFonts w:eastAsiaTheme="minorEastAsia"/>
      <w:color w:val="5A5A5A" w:themeColor="text1" w:themeTint="A5"/>
      <w:spacing w:val="15"/>
      <w:lang w:eastAsia="cs-CZ"/>
    </w:rPr>
  </w:style>
  <w:style w:type="paragraph" w:styleId="Zpat">
    <w:name w:val="footer"/>
    <w:basedOn w:val="Normln"/>
    <w:link w:val="ZpatChar"/>
    <w:unhideWhenUsed/>
    <w:rsid w:val="007F1314"/>
    <w:pPr>
      <w:tabs>
        <w:tab w:val="center" w:pos="4536"/>
        <w:tab w:val="right" w:pos="9072"/>
      </w:tabs>
    </w:pPr>
  </w:style>
  <w:style w:type="character" w:customStyle="1" w:styleId="ZpatChar">
    <w:name w:val="Zápatí Char"/>
    <w:basedOn w:val="Standardnpsmoodstavce"/>
    <w:link w:val="Zpat"/>
    <w:uiPriority w:val="99"/>
    <w:rsid w:val="007F1314"/>
    <w:rPr>
      <w:rFonts w:ascii="Times New Roman" w:eastAsia="Times New Roman" w:hAnsi="Times New Roman" w:cs="Times New Roman"/>
      <w:sz w:val="20"/>
      <w:szCs w:val="20"/>
      <w:lang w:eastAsia="cs-CZ"/>
    </w:rPr>
  </w:style>
  <w:style w:type="paragraph" w:customStyle="1" w:styleId="normln0">
    <w:name w:val="normální"/>
    <w:basedOn w:val="Normln"/>
    <w:rsid w:val="007F1314"/>
    <w:pPr>
      <w:overflowPunct/>
      <w:autoSpaceDE/>
      <w:autoSpaceDN/>
      <w:adjustRightInd/>
      <w:jc w:val="both"/>
      <w:textAlignment w:val="auto"/>
    </w:pPr>
    <w:rPr>
      <w:sz w:val="24"/>
    </w:rPr>
  </w:style>
  <w:style w:type="character" w:customStyle="1" w:styleId="ZpatChar1">
    <w:name w:val="Zápatí Char1"/>
    <w:locked/>
    <w:rsid w:val="007F1314"/>
    <w:rPr>
      <w:sz w:val="20"/>
    </w:rPr>
  </w:style>
  <w:style w:type="paragraph" w:styleId="Textbubliny">
    <w:name w:val="Balloon Text"/>
    <w:basedOn w:val="Normln"/>
    <w:link w:val="TextbublinyChar"/>
    <w:uiPriority w:val="99"/>
    <w:semiHidden/>
    <w:unhideWhenUsed/>
    <w:rsid w:val="00B775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75DF"/>
    <w:rPr>
      <w:rFonts w:ascii="Segoe UI" w:eastAsia="Times New Roman" w:hAnsi="Segoe UI" w:cs="Segoe UI"/>
      <w:sz w:val="18"/>
      <w:szCs w:val="18"/>
      <w:lang w:eastAsia="cs-CZ"/>
    </w:rPr>
  </w:style>
  <w:style w:type="paragraph" w:styleId="Odstavecseseznamem">
    <w:name w:val="List Paragraph"/>
    <w:basedOn w:val="Normln"/>
    <w:uiPriority w:val="34"/>
    <w:qFormat/>
    <w:rsid w:val="005C7E6A"/>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A146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13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aliases w:val="Char"/>
    <w:basedOn w:val="Normln"/>
    <w:next w:val="Normln"/>
    <w:link w:val="Nadpis1Char"/>
    <w:qFormat/>
    <w:rsid w:val="007F1314"/>
    <w:pPr>
      <w:keepNext/>
      <w:numPr>
        <w:numId w:val="1"/>
      </w:numPr>
      <w:outlineLvl w:val="0"/>
    </w:pPr>
    <w:rPr>
      <w:b/>
      <w:bCs/>
      <w:i/>
      <w:iCs/>
    </w:rPr>
  </w:style>
  <w:style w:type="paragraph" w:styleId="Nadpis2">
    <w:name w:val="heading 2"/>
    <w:aliases w:val="Char1"/>
    <w:basedOn w:val="Normln"/>
    <w:next w:val="Normln"/>
    <w:link w:val="Nadpis2Char"/>
    <w:qFormat/>
    <w:rsid w:val="007F1314"/>
    <w:pPr>
      <w:keepNext/>
      <w:numPr>
        <w:ilvl w:val="1"/>
        <w:numId w:val="1"/>
      </w:numPr>
      <w:overflowPunct/>
      <w:autoSpaceDE/>
      <w:autoSpaceDN/>
      <w:adjustRightInd/>
      <w:spacing w:before="240" w:after="60"/>
      <w:textAlignment w:val="auto"/>
      <w:outlineLvl w:val="1"/>
    </w:pPr>
    <w:rPr>
      <w:rFonts w:ascii="Arial" w:hAnsi="Arial"/>
      <w:b/>
      <w:bCs/>
      <w:i/>
      <w:iCs/>
      <w:sz w:val="28"/>
      <w:szCs w:val="28"/>
    </w:rPr>
  </w:style>
  <w:style w:type="paragraph" w:styleId="Nadpis3">
    <w:name w:val="heading 3"/>
    <w:basedOn w:val="Normln"/>
    <w:next w:val="Normln"/>
    <w:link w:val="Nadpis3Char"/>
    <w:qFormat/>
    <w:rsid w:val="007F1314"/>
    <w:pPr>
      <w:keepNext/>
      <w:numPr>
        <w:ilvl w:val="2"/>
        <w:numId w:val="1"/>
      </w:numPr>
      <w:jc w:val="center"/>
      <w:outlineLvl w:val="2"/>
    </w:pPr>
    <w:rPr>
      <w:b/>
      <w:bCs/>
    </w:rPr>
  </w:style>
  <w:style w:type="paragraph" w:styleId="Nadpis4">
    <w:name w:val="heading 4"/>
    <w:basedOn w:val="Normln"/>
    <w:next w:val="Normln"/>
    <w:link w:val="Nadpis4Char"/>
    <w:qFormat/>
    <w:rsid w:val="007F1314"/>
    <w:pPr>
      <w:keepNext/>
      <w:numPr>
        <w:ilvl w:val="3"/>
        <w:numId w:val="1"/>
      </w:numPr>
      <w:spacing w:before="120" w:line="240" w:lineRule="atLeast"/>
      <w:outlineLvl w:val="3"/>
    </w:pPr>
    <w:rPr>
      <w:rFonts w:ascii="Arial" w:hAnsi="Arial"/>
      <w:sz w:val="24"/>
      <w:szCs w:val="24"/>
    </w:rPr>
  </w:style>
  <w:style w:type="paragraph" w:styleId="Nadpis5">
    <w:name w:val="heading 5"/>
    <w:basedOn w:val="Normln"/>
    <w:next w:val="Normln"/>
    <w:link w:val="Nadpis5Char"/>
    <w:qFormat/>
    <w:rsid w:val="007F1314"/>
    <w:pPr>
      <w:keepNext/>
      <w:numPr>
        <w:ilvl w:val="4"/>
        <w:numId w:val="1"/>
      </w:numPr>
      <w:spacing w:line="240" w:lineRule="atLeast"/>
      <w:outlineLvl w:val="4"/>
    </w:pPr>
    <w:rPr>
      <w:rFonts w:ascii="Arial" w:hAnsi="Arial"/>
      <w:i/>
      <w:iCs/>
      <w:sz w:val="24"/>
      <w:szCs w:val="24"/>
    </w:rPr>
  </w:style>
  <w:style w:type="paragraph" w:styleId="Nadpis6">
    <w:name w:val="heading 6"/>
    <w:basedOn w:val="Normln"/>
    <w:next w:val="Normln"/>
    <w:link w:val="Nadpis6Char"/>
    <w:qFormat/>
    <w:rsid w:val="007F131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7F131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7F131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7F1314"/>
    <w:pPr>
      <w:numPr>
        <w:ilvl w:val="8"/>
        <w:numId w:val="1"/>
      </w:numPr>
      <w:overflowPunct/>
      <w:autoSpaceDE/>
      <w:autoSpaceDN/>
      <w:adjustRightInd/>
      <w:spacing w:before="240" w:after="60"/>
      <w:textAlignment w:val="auto"/>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r Char"/>
    <w:basedOn w:val="Standardnpsmoodstavce"/>
    <w:link w:val="Nadpis1"/>
    <w:rsid w:val="007F1314"/>
    <w:rPr>
      <w:rFonts w:ascii="Times New Roman" w:eastAsia="Times New Roman" w:hAnsi="Times New Roman" w:cs="Times New Roman"/>
      <w:b/>
      <w:bCs/>
      <w:i/>
      <w:iCs/>
      <w:sz w:val="20"/>
      <w:szCs w:val="20"/>
      <w:lang w:eastAsia="cs-CZ"/>
    </w:rPr>
  </w:style>
  <w:style w:type="character" w:customStyle="1" w:styleId="Nadpis2Char">
    <w:name w:val="Nadpis 2 Char"/>
    <w:aliases w:val="Char1 Char"/>
    <w:basedOn w:val="Standardnpsmoodstavce"/>
    <w:link w:val="Nadpis2"/>
    <w:rsid w:val="007F1314"/>
    <w:rPr>
      <w:rFonts w:ascii="Arial" w:eastAsia="Times New Roman" w:hAnsi="Arial" w:cs="Times New Roman"/>
      <w:b/>
      <w:bCs/>
      <w:i/>
      <w:iCs/>
      <w:sz w:val="28"/>
      <w:szCs w:val="28"/>
      <w:lang w:eastAsia="cs-CZ"/>
    </w:rPr>
  </w:style>
  <w:style w:type="character" w:customStyle="1" w:styleId="Nadpis3Char">
    <w:name w:val="Nadpis 3 Char"/>
    <w:basedOn w:val="Standardnpsmoodstavce"/>
    <w:link w:val="Nadpis3"/>
    <w:rsid w:val="007F1314"/>
    <w:rPr>
      <w:rFonts w:ascii="Times New Roman" w:eastAsia="Times New Roman" w:hAnsi="Times New Roman" w:cs="Times New Roman"/>
      <w:b/>
      <w:bCs/>
      <w:sz w:val="20"/>
      <w:szCs w:val="20"/>
      <w:lang w:eastAsia="cs-CZ"/>
    </w:rPr>
  </w:style>
  <w:style w:type="character" w:customStyle="1" w:styleId="Nadpis4Char">
    <w:name w:val="Nadpis 4 Char"/>
    <w:basedOn w:val="Standardnpsmoodstavce"/>
    <w:link w:val="Nadpis4"/>
    <w:rsid w:val="007F1314"/>
    <w:rPr>
      <w:rFonts w:ascii="Arial" w:eastAsia="Times New Roman" w:hAnsi="Arial" w:cs="Times New Roman"/>
      <w:sz w:val="24"/>
      <w:szCs w:val="24"/>
      <w:lang w:eastAsia="cs-CZ"/>
    </w:rPr>
  </w:style>
  <w:style w:type="character" w:customStyle="1" w:styleId="Nadpis5Char">
    <w:name w:val="Nadpis 5 Char"/>
    <w:basedOn w:val="Standardnpsmoodstavce"/>
    <w:link w:val="Nadpis5"/>
    <w:rsid w:val="007F1314"/>
    <w:rPr>
      <w:rFonts w:ascii="Arial" w:eastAsia="Times New Roman" w:hAnsi="Arial" w:cs="Times New Roman"/>
      <w:i/>
      <w:iCs/>
      <w:sz w:val="24"/>
      <w:szCs w:val="24"/>
      <w:lang w:eastAsia="cs-CZ"/>
    </w:rPr>
  </w:style>
  <w:style w:type="character" w:customStyle="1" w:styleId="Nadpis6Char">
    <w:name w:val="Nadpis 6 Char"/>
    <w:basedOn w:val="Standardnpsmoodstavce"/>
    <w:link w:val="Nadpis6"/>
    <w:rsid w:val="007F131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F131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7F131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7F1314"/>
    <w:rPr>
      <w:rFonts w:ascii="Arial" w:eastAsia="Times New Roman" w:hAnsi="Arial" w:cs="Times New Roman"/>
      <w:lang w:eastAsia="cs-CZ"/>
    </w:rPr>
  </w:style>
  <w:style w:type="paragraph" w:styleId="Zhlav">
    <w:name w:val="header"/>
    <w:basedOn w:val="Normln"/>
    <w:link w:val="ZhlavChar"/>
    <w:rsid w:val="007F1314"/>
    <w:pPr>
      <w:tabs>
        <w:tab w:val="center" w:pos="4536"/>
        <w:tab w:val="right" w:pos="9072"/>
      </w:tabs>
    </w:pPr>
  </w:style>
  <w:style w:type="character" w:customStyle="1" w:styleId="ZhlavChar">
    <w:name w:val="Záhlaví Char"/>
    <w:basedOn w:val="Standardnpsmoodstavce"/>
    <w:link w:val="Zhlav"/>
    <w:rsid w:val="007F1314"/>
    <w:rPr>
      <w:rFonts w:ascii="Times New Roman" w:eastAsia="Times New Roman" w:hAnsi="Times New Roman" w:cs="Times New Roman"/>
      <w:sz w:val="20"/>
      <w:szCs w:val="20"/>
      <w:lang w:eastAsia="cs-CZ"/>
    </w:rPr>
  </w:style>
  <w:style w:type="character" w:styleId="Hypertextovodkaz">
    <w:name w:val="Hyperlink"/>
    <w:basedOn w:val="Standardnpsmoodstavce"/>
    <w:rsid w:val="007F1314"/>
    <w:rPr>
      <w:color w:val="0000FF"/>
      <w:u w:val="single"/>
    </w:rPr>
  </w:style>
  <w:style w:type="paragraph" w:styleId="Nzev">
    <w:name w:val="Title"/>
    <w:basedOn w:val="Normln"/>
    <w:next w:val="Podtitul"/>
    <w:link w:val="NzevChar"/>
    <w:qFormat/>
    <w:rsid w:val="007F1314"/>
    <w:pPr>
      <w:overflowPunct/>
      <w:autoSpaceDE/>
      <w:autoSpaceDN/>
      <w:adjustRightInd/>
      <w:spacing w:before="240" w:after="60"/>
      <w:jc w:val="center"/>
      <w:textAlignment w:val="auto"/>
      <w:outlineLvl w:val="0"/>
    </w:pPr>
    <w:rPr>
      <w:rFonts w:ascii="Arial" w:hAnsi="Arial"/>
      <w:b/>
      <w:bCs/>
      <w:sz w:val="26"/>
      <w:szCs w:val="26"/>
    </w:rPr>
  </w:style>
  <w:style w:type="character" w:customStyle="1" w:styleId="NzevChar">
    <w:name w:val="Název Char"/>
    <w:basedOn w:val="Standardnpsmoodstavce"/>
    <w:link w:val="Nzev"/>
    <w:rsid w:val="007F1314"/>
    <w:rPr>
      <w:rFonts w:ascii="Arial" w:eastAsia="Times New Roman" w:hAnsi="Arial" w:cs="Times New Roman"/>
      <w:b/>
      <w:bCs/>
      <w:sz w:val="26"/>
      <w:szCs w:val="26"/>
      <w:lang w:eastAsia="cs-CZ"/>
    </w:rPr>
  </w:style>
  <w:style w:type="paragraph" w:styleId="Zkladntext">
    <w:name w:val="Body Text"/>
    <w:basedOn w:val="Normln"/>
    <w:link w:val="ZkladntextChar"/>
    <w:rsid w:val="007F1314"/>
    <w:pPr>
      <w:overflowPunct/>
      <w:autoSpaceDE/>
      <w:autoSpaceDN/>
      <w:adjustRightInd/>
      <w:spacing w:after="120"/>
      <w:jc w:val="both"/>
      <w:textAlignment w:val="auto"/>
    </w:pPr>
    <w:rPr>
      <w:rFonts w:ascii="Arial" w:hAnsi="Arial"/>
      <w:b/>
      <w:bCs/>
      <w:i/>
      <w:iCs/>
      <w:sz w:val="28"/>
      <w:szCs w:val="28"/>
    </w:rPr>
  </w:style>
  <w:style w:type="character" w:customStyle="1" w:styleId="ZkladntextChar">
    <w:name w:val="Základní text Char"/>
    <w:basedOn w:val="Standardnpsmoodstavce"/>
    <w:link w:val="Zkladntext"/>
    <w:rsid w:val="007F1314"/>
    <w:rPr>
      <w:rFonts w:ascii="Arial" w:eastAsia="Times New Roman" w:hAnsi="Arial" w:cs="Times New Roman"/>
      <w:b/>
      <w:bCs/>
      <w:i/>
      <w:iCs/>
      <w:sz w:val="28"/>
      <w:szCs w:val="28"/>
      <w:lang w:eastAsia="cs-CZ"/>
    </w:rPr>
  </w:style>
  <w:style w:type="paragraph" w:customStyle="1" w:styleId="Lia1">
    <w:name w:val="Lia1"/>
    <w:basedOn w:val="Nadpis1"/>
    <w:rsid w:val="007F1314"/>
    <w:pPr>
      <w:overflowPunct/>
      <w:autoSpaceDE/>
      <w:autoSpaceDN/>
      <w:adjustRightInd/>
      <w:spacing w:before="240" w:after="60"/>
      <w:textAlignment w:val="auto"/>
    </w:pPr>
    <w:rPr>
      <w:rFonts w:ascii="Arial" w:hAnsi="Arial" w:cs="Arial"/>
      <w:i w:val="0"/>
      <w:iCs w:val="0"/>
      <w:kern w:val="32"/>
      <w:sz w:val="32"/>
      <w:szCs w:val="32"/>
    </w:rPr>
  </w:style>
  <w:style w:type="paragraph" w:customStyle="1" w:styleId="Lia2">
    <w:name w:val="Lia2"/>
    <w:basedOn w:val="Nadpis2"/>
    <w:rsid w:val="007F1314"/>
    <w:pPr>
      <w:numPr>
        <w:numId w:val="0"/>
      </w:numPr>
      <w:tabs>
        <w:tab w:val="num" w:pos="576"/>
      </w:tabs>
      <w:ind w:left="576" w:hanging="576"/>
    </w:pPr>
  </w:style>
  <w:style w:type="paragraph" w:customStyle="1" w:styleId="Odstavecseseznamem1">
    <w:name w:val="Odstavec se seznamem1"/>
    <w:basedOn w:val="Normln"/>
    <w:rsid w:val="007F1314"/>
    <w:pPr>
      <w:ind w:left="720"/>
    </w:pPr>
  </w:style>
  <w:style w:type="paragraph" w:styleId="Obsah1">
    <w:name w:val="toc 1"/>
    <w:basedOn w:val="Normln"/>
    <w:next w:val="Normln"/>
    <w:autoRedefine/>
    <w:rsid w:val="007F1314"/>
    <w:pPr>
      <w:tabs>
        <w:tab w:val="left" w:pos="400"/>
        <w:tab w:val="right" w:leader="dot" w:pos="9628"/>
      </w:tabs>
      <w:spacing w:after="100" w:line="360" w:lineRule="auto"/>
    </w:pPr>
    <w:rPr>
      <w:rFonts w:ascii="Arial" w:hAnsi="Arial" w:cs="Arial"/>
      <w:b/>
      <w:bCs/>
      <w:noProof/>
      <w:color w:val="365F91"/>
      <w:sz w:val="24"/>
      <w:szCs w:val="24"/>
    </w:rPr>
  </w:style>
  <w:style w:type="paragraph" w:customStyle="1" w:styleId="Lia5-normal">
    <w:name w:val="Lia5-normal"/>
    <w:basedOn w:val="Normln"/>
    <w:link w:val="Lia5-normalChar"/>
    <w:rsid w:val="007F1314"/>
    <w:pPr>
      <w:spacing w:line="360" w:lineRule="auto"/>
      <w:jc w:val="both"/>
    </w:pPr>
    <w:rPr>
      <w:rFonts w:ascii="Tahoma" w:hAnsi="Tahoma"/>
      <w:sz w:val="22"/>
      <w:szCs w:val="22"/>
    </w:rPr>
  </w:style>
  <w:style w:type="character" w:customStyle="1" w:styleId="Lia5-normalChar">
    <w:name w:val="Lia5-normal Char"/>
    <w:link w:val="Lia5-normal"/>
    <w:locked/>
    <w:rsid w:val="007F1314"/>
    <w:rPr>
      <w:rFonts w:ascii="Tahoma" w:eastAsia="Times New Roman" w:hAnsi="Tahoma" w:cs="Times New Roman"/>
      <w:lang w:eastAsia="cs-CZ"/>
    </w:rPr>
  </w:style>
  <w:style w:type="character" w:customStyle="1" w:styleId="Zstupntext1">
    <w:name w:val="Zástupný text1"/>
    <w:semiHidden/>
    <w:rsid w:val="007F1314"/>
    <w:rPr>
      <w:color w:val="808080"/>
    </w:rPr>
  </w:style>
  <w:style w:type="paragraph" w:styleId="Zkladntextodsazen2">
    <w:name w:val="Body Text Indent 2"/>
    <w:basedOn w:val="Normln"/>
    <w:link w:val="Zkladntextodsazen2Char"/>
    <w:rsid w:val="007F1314"/>
    <w:pPr>
      <w:spacing w:after="120" w:line="480" w:lineRule="auto"/>
      <w:ind w:left="283"/>
    </w:pPr>
  </w:style>
  <w:style w:type="character" w:customStyle="1" w:styleId="Zkladntextodsazen2Char">
    <w:name w:val="Základní text odsazený 2 Char"/>
    <w:basedOn w:val="Standardnpsmoodstavce"/>
    <w:link w:val="Zkladntextodsazen2"/>
    <w:rsid w:val="007F131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7F1314"/>
  </w:style>
  <w:style w:type="character" w:customStyle="1" w:styleId="TextpoznpodarouChar">
    <w:name w:val="Text pozn. pod čarou Char"/>
    <w:basedOn w:val="Standardnpsmoodstavce"/>
    <w:link w:val="Textpoznpodarou"/>
    <w:semiHidden/>
    <w:rsid w:val="007F1314"/>
    <w:rPr>
      <w:rFonts w:ascii="Times New Roman" w:eastAsia="Times New Roman" w:hAnsi="Times New Roman" w:cs="Times New Roman"/>
      <w:sz w:val="20"/>
      <w:szCs w:val="20"/>
      <w:lang w:eastAsia="cs-CZ"/>
    </w:rPr>
  </w:style>
  <w:style w:type="paragraph" w:customStyle="1" w:styleId="Address1">
    <w:name w:val="Address1"/>
    <w:rsid w:val="007F1314"/>
    <w:pPr>
      <w:spacing w:before="60" w:after="60" w:line="240" w:lineRule="auto"/>
    </w:pPr>
    <w:rPr>
      <w:rFonts w:ascii="Arial" w:eastAsia="Times New Roman" w:hAnsi="Arial" w:cs="Arial"/>
      <w:sz w:val="20"/>
      <w:szCs w:val="20"/>
    </w:rPr>
  </w:style>
  <w:style w:type="character" w:customStyle="1" w:styleId="Znakypropoznmkupodarou">
    <w:name w:val="Znaky pro poznámku pod čarou"/>
    <w:rsid w:val="007F1314"/>
    <w:rPr>
      <w:vertAlign w:val="superscript"/>
    </w:rPr>
  </w:style>
  <w:style w:type="paragraph" w:customStyle="1" w:styleId="SoD-plohapodnadpis">
    <w:name w:val="SoD - příloha podnadpis"/>
    <w:basedOn w:val="Normln"/>
    <w:rsid w:val="007F1314"/>
    <w:pPr>
      <w:overflowPunct/>
      <w:autoSpaceDE/>
      <w:autoSpaceDN/>
      <w:adjustRightInd/>
      <w:spacing w:before="120" w:after="120"/>
      <w:textAlignment w:val="auto"/>
    </w:pPr>
    <w:rPr>
      <w:rFonts w:ascii="Bookman Old Style" w:hAnsi="Bookman Old Style" w:cs="Bookman Old Style"/>
      <w:b/>
      <w:bCs/>
      <w:sz w:val="24"/>
      <w:szCs w:val="24"/>
    </w:rPr>
  </w:style>
  <w:style w:type="paragraph" w:styleId="Podtitul">
    <w:name w:val="Subtitle"/>
    <w:basedOn w:val="Normln"/>
    <w:next w:val="Normln"/>
    <w:link w:val="PodtitulChar"/>
    <w:uiPriority w:val="11"/>
    <w:qFormat/>
    <w:rsid w:val="007F13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7F1314"/>
    <w:rPr>
      <w:rFonts w:eastAsiaTheme="minorEastAsia"/>
      <w:color w:val="5A5A5A" w:themeColor="text1" w:themeTint="A5"/>
      <w:spacing w:val="15"/>
      <w:lang w:eastAsia="cs-CZ"/>
    </w:rPr>
  </w:style>
  <w:style w:type="paragraph" w:styleId="Zpat">
    <w:name w:val="footer"/>
    <w:basedOn w:val="Normln"/>
    <w:link w:val="ZpatChar"/>
    <w:unhideWhenUsed/>
    <w:rsid w:val="007F1314"/>
    <w:pPr>
      <w:tabs>
        <w:tab w:val="center" w:pos="4536"/>
        <w:tab w:val="right" w:pos="9072"/>
      </w:tabs>
    </w:pPr>
  </w:style>
  <w:style w:type="character" w:customStyle="1" w:styleId="ZpatChar">
    <w:name w:val="Zápatí Char"/>
    <w:basedOn w:val="Standardnpsmoodstavce"/>
    <w:link w:val="Zpat"/>
    <w:uiPriority w:val="99"/>
    <w:rsid w:val="007F1314"/>
    <w:rPr>
      <w:rFonts w:ascii="Times New Roman" w:eastAsia="Times New Roman" w:hAnsi="Times New Roman" w:cs="Times New Roman"/>
      <w:sz w:val="20"/>
      <w:szCs w:val="20"/>
      <w:lang w:eastAsia="cs-CZ"/>
    </w:rPr>
  </w:style>
  <w:style w:type="paragraph" w:customStyle="1" w:styleId="normln0">
    <w:name w:val="normální"/>
    <w:basedOn w:val="Normln"/>
    <w:rsid w:val="007F1314"/>
    <w:pPr>
      <w:overflowPunct/>
      <w:autoSpaceDE/>
      <w:autoSpaceDN/>
      <w:adjustRightInd/>
      <w:jc w:val="both"/>
      <w:textAlignment w:val="auto"/>
    </w:pPr>
    <w:rPr>
      <w:sz w:val="24"/>
    </w:rPr>
  </w:style>
  <w:style w:type="character" w:customStyle="1" w:styleId="ZpatChar1">
    <w:name w:val="Zápatí Char1"/>
    <w:locked/>
    <w:rsid w:val="007F1314"/>
    <w:rPr>
      <w:sz w:val="20"/>
    </w:rPr>
  </w:style>
  <w:style w:type="paragraph" w:styleId="Textbubliny">
    <w:name w:val="Balloon Text"/>
    <w:basedOn w:val="Normln"/>
    <w:link w:val="TextbublinyChar"/>
    <w:uiPriority w:val="99"/>
    <w:semiHidden/>
    <w:unhideWhenUsed/>
    <w:rsid w:val="00B775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75DF"/>
    <w:rPr>
      <w:rFonts w:ascii="Segoe UI" w:eastAsia="Times New Roman" w:hAnsi="Segoe UI" w:cs="Segoe UI"/>
      <w:sz w:val="18"/>
      <w:szCs w:val="18"/>
      <w:lang w:eastAsia="cs-CZ"/>
    </w:rPr>
  </w:style>
  <w:style w:type="paragraph" w:styleId="Odstavecseseznamem">
    <w:name w:val="List Paragraph"/>
    <w:basedOn w:val="Normln"/>
    <w:uiPriority w:val="34"/>
    <w:qFormat/>
    <w:rsid w:val="005C7E6A"/>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A14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Version="2012"/>
</file>

<file path=customXml/itemProps1.xml><?xml version="1.0" encoding="utf-8"?>
<ds:datastoreItem xmlns:ds="http://schemas.openxmlformats.org/officeDocument/2006/customXml" ds:itemID="{2F4F4022-4C7B-4A04-90BE-E3E4D224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3123</Words>
  <Characters>18430</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sekretarka</cp:lastModifiedBy>
  <cp:revision>2</cp:revision>
  <cp:lastPrinted>2017-01-03T15:19:00Z</cp:lastPrinted>
  <dcterms:created xsi:type="dcterms:W3CDTF">2019-12-11T13:21:00Z</dcterms:created>
  <dcterms:modified xsi:type="dcterms:W3CDTF">2019-12-11T13:21:00Z</dcterms:modified>
</cp:coreProperties>
</file>