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314" w:rsidRPr="005C38BA" w:rsidRDefault="007F1314" w:rsidP="007F1314">
      <w:pPr>
        <w:pStyle w:val="Obsah1"/>
        <w:rPr>
          <w:rFonts w:ascii="Tahoma" w:hAnsi="Tahoma" w:cs="Tahoma"/>
          <w:noProof w:val="0"/>
          <w:color w:val="FFFFFF"/>
        </w:rPr>
      </w:pPr>
      <w:bookmarkStart w:id="0" w:name="_Toc299025099"/>
      <w:bookmarkStart w:id="1" w:name="_Toc314650971"/>
      <w:bookmarkStart w:id="2" w:name="_Toc339548561"/>
      <w:bookmarkStart w:id="3" w:name="_GoBack"/>
      <w:bookmarkEnd w:id="3"/>
      <w:r w:rsidRPr="005C38BA">
        <w:rPr>
          <w:rFonts w:ascii="Tahoma" w:hAnsi="Tahoma" w:cs="Tahoma"/>
          <w:noProof w:val="0"/>
          <w:color w:val="FFFFFF"/>
        </w:rPr>
        <w:t>VRH SMLOUV</w:t>
      </w:r>
      <w:bookmarkEnd w:id="0"/>
      <w:r w:rsidRPr="005C38BA">
        <w:rPr>
          <w:rFonts w:ascii="Tahoma" w:hAnsi="Tahoma" w:cs="Tahoma"/>
          <w:noProof w:val="0"/>
          <w:color w:val="FFFFFF"/>
        </w:rPr>
        <w:t>Y</w:t>
      </w:r>
      <w:bookmarkEnd w:id="1"/>
      <w:r w:rsidRPr="005C38BA">
        <w:rPr>
          <w:rFonts w:ascii="Tahoma" w:hAnsi="Tahoma" w:cs="Tahoma"/>
          <w:noProof w:val="0"/>
          <w:color w:val="FFFFFF"/>
        </w:rPr>
        <w:t xml:space="preserve"> O DÍLO</w:t>
      </w:r>
      <w:bookmarkEnd w:id="2"/>
    </w:p>
    <w:p w:rsidR="007F1314" w:rsidRPr="005C38BA" w:rsidRDefault="007F1314" w:rsidP="007F1314">
      <w:pPr>
        <w:pBdr>
          <w:top w:val="single" w:sz="8" w:space="1" w:color="auto"/>
          <w:left w:val="single" w:sz="8" w:space="4" w:color="auto"/>
          <w:bottom w:val="single" w:sz="8" w:space="1" w:color="auto"/>
          <w:right w:val="single" w:sz="8" w:space="4" w:color="auto"/>
        </w:pBdr>
        <w:jc w:val="center"/>
        <w:outlineLvl w:val="0"/>
        <w:rPr>
          <w:rFonts w:ascii="Tahoma" w:hAnsi="Tahoma" w:cs="Tahoma"/>
          <w:b/>
          <w:bCs/>
          <w:sz w:val="40"/>
          <w:szCs w:val="40"/>
        </w:rPr>
      </w:pPr>
      <w:r w:rsidRPr="005C38BA">
        <w:rPr>
          <w:rFonts w:ascii="Tahoma" w:hAnsi="Tahoma" w:cs="Tahoma"/>
          <w:b/>
          <w:bCs/>
          <w:sz w:val="40"/>
          <w:szCs w:val="40"/>
        </w:rPr>
        <w:t>SMLOUVA O DÍLO</w:t>
      </w:r>
    </w:p>
    <w:p w:rsidR="007F1314" w:rsidRPr="005C38BA" w:rsidRDefault="007F1314" w:rsidP="007F1314">
      <w:pPr>
        <w:pStyle w:val="Zkladntext"/>
        <w:spacing w:beforeLines="100" w:before="240" w:afterLines="200" w:after="480" w:line="300" w:lineRule="exact"/>
        <w:outlineLvl w:val="0"/>
        <w:rPr>
          <w:rFonts w:ascii="Tahoma" w:hAnsi="Tahoma" w:cs="Tahoma"/>
          <w:b w:val="0"/>
          <w:i w:val="0"/>
          <w:sz w:val="22"/>
          <w:szCs w:val="22"/>
        </w:rPr>
      </w:pPr>
      <w:r w:rsidRPr="005C38BA">
        <w:rPr>
          <w:rFonts w:ascii="Tahoma" w:hAnsi="Tahoma" w:cs="Tahoma"/>
          <w:b w:val="0"/>
          <w:i w:val="0"/>
          <w:sz w:val="22"/>
          <w:szCs w:val="22"/>
        </w:rPr>
        <w:t>Níže uvedené smluvní strany</w:t>
      </w:r>
    </w:p>
    <w:p w:rsidR="007F1314" w:rsidRPr="005C38BA" w:rsidRDefault="00122DB7" w:rsidP="007F1314">
      <w:pPr>
        <w:pStyle w:val="Zkladntext"/>
        <w:tabs>
          <w:tab w:val="right" w:pos="9070"/>
        </w:tabs>
        <w:spacing w:afterLines="50" w:line="300" w:lineRule="exact"/>
        <w:outlineLvl w:val="0"/>
        <w:rPr>
          <w:rFonts w:ascii="Tahoma" w:hAnsi="Tahoma" w:cs="Tahoma"/>
          <w:b w:val="0"/>
          <w:i w:val="0"/>
          <w:sz w:val="22"/>
          <w:szCs w:val="22"/>
        </w:rPr>
      </w:pPr>
      <w:r>
        <w:rPr>
          <w:rFonts w:ascii="Tahoma" w:hAnsi="Tahoma" w:cs="Tahoma"/>
          <w:bCs w:val="0"/>
          <w:i w:val="0"/>
          <w:sz w:val="22"/>
          <w:szCs w:val="22"/>
        </w:rPr>
        <w:t>Ústav sociálních služeb v Praze 4</w:t>
      </w:r>
      <w:r>
        <w:rPr>
          <w:rFonts w:ascii="Tahoma" w:hAnsi="Tahoma" w:cs="Tahoma"/>
          <w:b w:val="0"/>
          <w:bCs w:val="0"/>
          <w:i w:val="0"/>
          <w:sz w:val="22"/>
          <w:szCs w:val="22"/>
        </w:rPr>
        <w:t>, příspěvková organizace</w:t>
      </w:r>
      <w:r w:rsidR="007F1314" w:rsidRPr="005C38BA">
        <w:rPr>
          <w:rFonts w:ascii="Tahoma" w:hAnsi="Tahoma" w:cs="Tahoma"/>
          <w:b w:val="0"/>
          <w:i w:val="0"/>
          <w:sz w:val="22"/>
          <w:szCs w:val="22"/>
        </w:rPr>
        <w:tab/>
      </w:r>
    </w:p>
    <w:p w:rsidR="007F1314" w:rsidRPr="005C38BA" w:rsidRDefault="007F1314" w:rsidP="007F1314">
      <w:pPr>
        <w:pStyle w:val="Zkladntext"/>
        <w:tabs>
          <w:tab w:val="left" w:pos="1474"/>
        </w:tabs>
        <w:spacing w:line="300" w:lineRule="exact"/>
        <w:outlineLvl w:val="0"/>
        <w:rPr>
          <w:rFonts w:ascii="Tahoma" w:hAnsi="Tahoma" w:cs="Tahoma"/>
          <w:b w:val="0"/>
          <w:i w:val="0"/>
          <w:sz w:val="22"/>
          <w:szCs w:val="22"/>
        </w:rPr>
      </w:pPr>
      <w:r w:rsidRPr="005C38BA">
        <w:rPr>
          <w:rFonts w:ascii="Tahoma" w:hAnsi="Tahoma" w:cs="Tahoma"/>
          <w:b w:val="0"/>
          <w:i w:val="0"/>
          <w:sz w:val="22"/>
          <w:szCs w:val="22"/>
        </w:rPr>
        <w:t>Zastoupen:</w:t>
      </w:r>
      <w:r w:rsidR="00A14647" w:rsidRPr="005C38BA">
        <w:rPr>
          <w:rFonts w:ascii="Tahoma" w:hAnsi="Tahoma" w:cs="Tahoma"/>
          <w:b w:val="0"/>
          <w:i w:val="0"/>
          <w:sz w:val="22"/>
          <w:szCs w:val="22"/>
        </w:rPr>
        <w:t xml:space="preserve"> </w:t>
      </w:r>
      <w:r w:rsidR="00122DB7">
        <w:rPr>
          <w:rFonts w:ascii="Tahoma" w:hAnsi="Tahoma" w:cs="Tahoma"/>
          <w:b w:val="0"/>
          <w:i w:val="0"/>
          <w:sz w:val="22"/>
          <w:szCs w:val="22"/>
        </w:rPr>
        <w:t>Mgr. Lindou Obrtelovou</w:t>
      </w:r>
      <w:r w:rsidRPr="005C38BA">
        <w:rPr>
          <w:rFonts w:ascii="Tahoma" w:hAnsi="Tahoma" w:cs="Tahoma"/>
          <w:b w:val="0"/>
          <w:i w:val="0"/>
          <w:sz w:val="22"/>
          <w:szCs w:val="22"/>
        </w:rPr>
        <w:t>, ředitelkou</w:t>
      </w:r>
    </w:p>
    <w:p w:rsidR="007F1314" w:rsidRPr="005C38BA" w:rsidRDefault="007F1314" w:rsidP="007F1314">
      <w:pPr>
        <w:pStyle w:val="Zkladntext"/>
        <w:tabs>
          <w:tab w:val="left" w:pos="1474"/>
        </w:tabs>
        <w:spacing w:line="300" w:lineRule="exact"/>
        <w:rPr>
          <w:rFonts w:ascii="Tahoma" w:hAnsi="Tahoma" w:cs="Tahoma"/>
          <w:b w:val="0"/>
          <w:i w:val="0"/>
          <w:sz w:val="22"/>
          <w:szCs w:val="22"/>
        </w:rPr>
      </w:pPr>
      <w:r w:rsidRPr="005C38BA">
        <w:rPr>
          <w:rFonts w:ascii="Tahoma" w:hAnsi="Tahoma" w:cs="Tahoma"/>
          <w:b w:val="0"/>
          <w:i w:val="0"/>
          <w:sz w:val="22"/>
          <w:szCs w:val="22"/>
        </w:rPr>
        <w:t xml:space="preserve">Se sídlem: </w:t>
      </w:r>
      <w:r w:rsidR="00122DB7">
        <w:rPr>
          <w:rFonts w:ascii="Tahoma" w:hAnsi="Tahoma" w:cs="Tahoma"/>
          <w:b w:val="0"/>
          <w:i w:val="0"/>
          <w:sz w:val="22"/>
          <w:szCs w:val="22"/>
        </w:rPr>
        <w:t>Podolská 208/31, 147 00 Praha 4</w:t>
      </w:r>
    </w:p>
    <w:p w:rsidR="007F1314" w:rsidRPr="005C38BA" w:rsidRDefault="007F1314" w:rsidP="007F1314">
      <w:pPr>
        <w:pStyle w:val="Zkladntext"/>
        <w:tabs>
          <w:tab w:val="left" w:pos="1474"/>
        </w:tabs>
        <w:spacing w:line="300" w:lineRule="exact"/>
        <w:outlineLvl w:val="0"/>
        <w:rPr>
          <w:rFonts w:ascii="Tahoma" w:hAnsi="Tahoma" w:cs="Tahoma"/>
          <w:b w:val="0"/>
          <w:i w:val="0"/>
          <w:sz w:val="22"/>
          <w:szCs w:val="22"/>
        </w:rPr>
      </w:pPr>
      <w:r w:rsidRPr="005C38BA">
        <w:rPr>
          <w:rFonts w:ascii="Tahoma" w:hAnsi="Tahoma" w:cs="Tahoma"/>
          <w:b w:val="0"/>
          <w:i w:val="0"/>
          <w:sz w:val="22"/>
          <w:szCs w:val="22"/>
        </w:rPr>
        <w:t xml:space="preserve">E-mail: </w:t>
      </w:r>
      <w:r w:rsidR="00122DB7">
        <w:rPr>
          <w:rFonts w:ascii="Tahoma" w:hAnsi="Tahoma" w:cs="Tahoma"/>
          <w:b w:val="0"/>
          <w:i w:val="0"/>
          <w:sz w:val="22"/>
          <w:szCs w:val="22"/>
        </w:rPr>
        <w:t>project.hocare2@uss4.cz</w:t>
      </w:r>
    </w:p>
    <w:p w:rsidR="007F1314" w:rsidRPr="005C38BA" w:rsidRDefault="007F1314" w:rsidP="007F1314">
      <w:pPr>
        <w:pStyle w:val="Zkladntext"/>
        <w:tabs>
          <w:tab w:val="left" w:pos="1474"/>
        </w:tabs>
        <w:spacing w:line="300" w:lineRule="exact"/>
        <w:outlineLvl w:val="0"/>
        <w:rPr>
          <w:rFonts w:ascii="Tahoma" w:hAnsi="Tahoma" w:cs="Tahoma"/>
          <w:b w:val="0"/>
          <w:i w:val="0"/>
          <w:sz w:val="22"/>
          <w:szCs w:val="22"/>
        </w:rPr>
      </w:pPr>
      <w:r w:rsidRPr="005C38BA">
        <w:rPr>
          <w:rFonts w:ascii="Tahoma" w:hAnsi="Tahoma" w:cs="Tahoma"/>
          <w:b w:val="0"/>
          <w:i w:val="0"/>
          <w:sz w:val="22"/>
          <w:szCs w:val="22"/>
        </w:rPr>
        <w:t xml:space="preserve">Datová schránka: </w:t>
      </w:r>
      <w:r w:rsidR="00122DB7" w:rsidRPr="00122DB7">
        <w:rPr>
          <w:rFonts w:ascii="Tahoma" w:hAnsi="Tahoma" w:cs="Tahoma"/>
          <w:b w:val="0"/>
          <w:i w:val="0"/>
          <w:sz w:val="22"/>
          <w:szCs w:val="22"/>
        </w:rPr>
        <w:t>ceqwkp5</w:t>
      </w:r>
    </w:p>
    <w:p w:rsidR="00A14647" w:rsidRPr="005C38BA" w:rsidRDefault="007F1314" w:rsidP="007F1314">
      <w:pPr>
        <w:pStyle w:val="Zkladntext"/>
        <w:tabs>
          <w:tab w:val="left" w:pos="1474"/>
        </w:tabs>
        <w:spacing w:line="300" w:lineRule="exact"/>
        <w:rPr>
          <w:rFonts w:ascii="Tahoma" w:hAnsi="Tahoma" w:cs="Tahoma"/>
          <w:b w:val="0"/>
          <w:i w:val="0"/>
          <w:sz w:val="22"/>
          <w:szCs w:val="22"/>
        </w:rPr>
      </w:pPr>
      <w:r w:rsidRPr="005C38BA">
        <w:rPr>
          <w:rFonts w:ascii="Tahoma" w:hAnsi="Tahoma" w:cs="Tahoma"/>
          <w:b w:val="0"/>
          <w:i w:val="0"/>
          <w:sz w:val="22"/>
          <w:szCs w:val="22"/>
        </w:rPr>
        <w:t xml:space="preserve">IČO: </w:t>
      </w:r>
      <w:r w:rsidR="00122DB7">
        <w:rPr>
          <w:rFonts w:ascii="Tahoma" w:hAnsi="Tahoma" w:cs="Tahoma"/>
          <w:b w:val="0"/>
          <w:i w:val="0"/>
          <w:sz w:val="22"/>
          <w:szCs w:val="22"/>
        </w:rPr>
        <w:t>70886199</w:t>
      </w:r>
    </w:p>
    <w:p w:rsidR="007F1314" w:rsidRPr="005C38BA" w:rsidRDefault="007F1314" w:rsidP="007F1314">
      <w:pPr>
        <w:pStyle w:val="Zkladntext"/>
        <w:tabs>
          <w:tab w:val="left" w:pos="1474"/>
        </w:tabs>
        <w:spacing w:line="300" w:lineRule="exact"/>
        <w:rPr>
          <w:rFonts w:ascii="Tahoma" w:hAnsi="Tahoma" w:cs="Tahoma"/>
          <w:b w:val="0"/>
          <w:i w:val="0"/>
          <w:sz w:val="22"/>
          <w:szCs w:val="22"/>
        </w:rPr>
      </w:pPr>
      <w:r w:rsidRPr="005C38BA">
        <w:rPr>
          <w:rFonts w:ascii="Tahoma" w:hAnsi="Tahoma" w:cs="Tahoma"/>
          <w:b w:val="0"/>
          <w:i w:val="0"/>
          <w:sz w:val="22"/>
          <w:szCs w:val="22"/>
        </w:rPr>
        <w:t>DIČ: CZ</w:t>
      </w:r>
      <w:r w:rsidR="001661AF">
        <w:rPr>
          <w:rFonts w:ascii="Tahoma" w:hAnsi="Tahoma" w:cs="Tahoma"/>
          <w:b w:val="0"/>
          <w:i w:val="0"/>
          <w:sz w:val="22"/>
          <w:szCs w:val="22"/>
        </w:rPr>
        <w:t>70886199</w:t>
      </w:r>
    </w:p>
    <w:p w:rsidR="007F1314" w:rsidRPr="005C38BA" w:rsidRDefault="007F1314" w:rsidP="007F1314">
      <w:pPr>
        <w:pStyle w:val="Zkladntext"/>
        <w:tabs>
          <w:tab w:val="left" w:pos="1474"/>
        </w:tabs>
        <w:spacing w:line="300" w:lineRule="exact"/>
        <w:rPr>
          <w:rFonts w:ascii="Tahoma" w:hAnsi="Tahoma" w:cs="Tahoma"/>
          <w:b w:val="0"/>
          <w:i w:val="0"/>
          <w:sz w:val="22"/>
          <w:szCs w:val="22"/>
        </w:rPr>
      </w:pPr>
      <w:r w:rsidRPr="005C38BA">
        <w:rPr>
          <w:rFonts w:ascii="Tahoma" w:hAnsi="Tahoma" w:cs="Tahoma"/>
          <w:b w:val="0"/>
          <w:i w:val="0"/>
          <w:sz w:val="22"/>
          <w:szCs w:val="22"/>
        </w:rPr>
        <w:t xml:space="preserve">Označení bankovního ústavu: Česká </w:t>
      </w:r>
      <w:r w:rsidR="00A14647" w:rsidRPr="005C38BA">
        <w:rPr>
          <w:rFonts w:ascii="Tahoma" w:hAnsi="Tahoma" w:cs="Tahoma"/>
          <w:b w:val="0"/>
          <w:i w:val="0"/>
          <w:sz w:val="22"/>
          <w:szCs w:val="22"/>
        </w:rPr>
        <w:t>spořitelna a.s.</w:t>
      </w:r>
      <w:r w:rsidRPr="005C38BA">
        <w:rPr>
          <w:rFonts w:ascii="Tahoma" w:hAnsi="Tahoma" w:cs="Tahoma"/>
          <w:b w:val="0"/>
          <w:i w:val="0"/>
          <w:sz w:val="22"/>
          <w:szCs w:val="22"/>
        </w:rPr>
        <w:t xml:space="preserve">, </w:t>
      </w:r>
      <w:r w:rsidR="00A14647" w:rsidRPr="005C38BA">
        <w:rPr>
          <w:rFonts w:ascii="Tahoma" w:hAnsi="Tahoma" w:cs="Tahoma"/>
          <w:b w:val="0"/>
          <w:i w:val="0"/>
          <w:sz w:val="22"/>
          <w:szCs w:val="22"/>
        </w:rPr>
        <w:t>Olbrachtova 1929/62</w:t>
      </w:r>
      <w:r w:rsidRPr="005C38BA">
        <w:rPr>
          <w:rFonts w:ascii="Tahoma" w:hAnsi="Tahoma" w:cs="Tahoma"/>
          <w:b w:val="0"/>
          <w:i w:val="0"/>
          <w:sz w:val="22"/>
          <w:szCs w:val="22"/>
        </w:rPr>
        <w:t xml:space="preserve">, </w:t>
      </w:r>
      <w:r w:rsidR="00A14647" w:rsidRPr="005C38BA">
        <w:rPr>
          <w:rFonts w:ascii="Tahoma" w:hAnsi="Tahoma" w:cs="Tahoma"/>
          <w:b w:val="0"/>
          <w:i w:val="0"/>
          <w:sz w:val="22"/>
          <w:szCs w:val="22"/>
        </w:rPr>
        <w:t>140 00</w:t>
      </w:r>
      <w:r w:rsidRPr="005C38BA">
        <w:rPr>
          <w:rFonts w:ascii="Tahoma" w:hAnsi="Tahoma" w:cs="Tahoma"/>
          <w:b w:val="0"/>
          <w:i w:val="0"/>
          <w:sz w:val="22"/>
          <w:szCs w:val="22"/>
        </w:rPr>
        <w:t xml:space="preserve"> </w:t>
      </w:r>
      <w:r w:rsidR="00A14647" w:rsidRPr="005C38BA">
        <w:rPr>
          <w:rFonts w:ascii="Tahoma" w:hAnsi="Tahoma" w:cs="Tahoma"/>
          <w:b w:val="0"/>
          <w:i w:val="0"/>
          <w:sz w:val="22"/>
          <w:szCs w:val="22"/>
        </w:rPr>
        <w:t>Praha 4</w:t>
      </w:r>
    </w:p>
    <w:p w:rsidR="001661AF" w:rsidRDefault="007F1314" w:rsidP="001661AF">
      <w:pPr>
        <w:pStyle w:val="Zkladntext"/>
        <w:tabs>
          <w:tab w:val="left" w:pos="1474"/>
        </w:tabs>
        <w:spacing w:afterLines="50" w:line="300" w:lineRule="exact"/>
        <w:rPr>
          <w:rFonts w:ascii="Tahoma" w:hAnsi="Tahoma" w:cs="Tahoma"/>
          <w:b w:val="0"/>
          <w:i w:val="0"/>
          <w:sz w:val="22"/>
          <w:szCs w:val="22"/>
        </w:rPr>
      </w:pPr>
      <w:r w:rsidRPr="005C38BA">
        <w:rPr>
          <w:rFonts w:ascii="Tahoma" w:hAnsi="Tahoma" w:cs="Tahoma"/>
          <w:b w:val="0"/>
          <w:i w:val="0"/>
          <w:sz w:val="22"/>
          <w:szCs w:val="22"/>
        </w:rPr>
        <w:t xml:space="preserve">Bankovní spojení: </w:t>
      </w:r>
      <w:r w:rsidR="001661AF" w:rsidRPr="001661AF">
        <w:rPr>
          <w:rFonts w:ascii="Tahoma" w:hAnsi="Tahoma" w:cs="Tahoma"/>
          <w:b w:val="0"/>
          <w:i w:val="0"/>
          <w:sz w:val="22"/>
          <w:szCs w:val="22"/>
        </w:rPr>
        <w:t xml:space="preserve">81359399/0800 </w:t>
      </w:r>
    </w:p>
    <w:p w:rsidR="007F1314" w:rsidRPr="001E515B" w:rsidRDefault="007F1314" w:rsidP="001661AF">
      <w:pPr>
        <w:pStyle w:val="Zkladntext"/>
        <w:tabs>
          <w:tab w:val="left" w:pos="1474"/>
        </w:tabs>
        <w:spacing w:afterLines="50" w:line="300" w:lineRule="exact"/>
        <w:rPr>
          <w:rFonts w:ascii="Tahoma" w:hAnsi="Tahoma" w:cs="Tahoma"/>
          <w:b w:val="0"/>
          <w:bCs w:val="0"/>
          <w:i w:val="0"/>
          <w:iCs w:val="0"/>
          <w:sz w:val="22"/>
          <w:szCs w:val="22"/>
        </w:rPr>
      </w:pPr>
      <w:r w:rsidRPr="001E515B">
        <w:rPr>
          <w:rFonts w:ascii="Tahoma" w:hAnsi="Tahoma" w:cs="Tahoma"/>
          <w:b w:val="0"/>
          <w:i w:val="0"/>
          <w:sz w:val="22"/>
          <w:szCs w:val="22"/>
        </w:rPr>
        <w:t xml:space="preserve">(dále jen </w:t>
      </w:r>
      <w:r w:rsidRPr="001E515B">
        <w:rPr>
          <w:rFonts w:ascii="Tahoma" w:hAnsi="Tahoma" w:cs="Tahoma"/>
          <w:i w:val="0"/>
          <w:sz w:val="22"/>
          <w:szCs w:val="22"/>
        </w:rPr>
        <w:t>„objednatel“</w:t>
      </w:r>
      <w:r w:rsidRPr="001E515B">
        <w:rPr>
          <w:rFonts w:ascii="Tahoma" w:hAnsi="Tahoma" w:cs="Tahoma"/>
          <w:b w:val="0"/>
          <w:i w:val="0"/>
          <w:sz w:val="22"/>
          <w:szCs w:val="22"/>
        </w:rPr>
        <w:t>) na straně jedné</w:t>
      </w:r>
    </w:p>
    <w:p w:rsidR="007F1314" w:rsidRPr="005C38BA" w:rsidRDefault="007F1314" w:rsidP="007F1314">
      <w:pPr>
        <w:tabs>
          <w:tab w:val="left" w:pos="720"/>
        </w:tabs>
        <w:spacing w:afterLines="200" w:after="480" w:line="300" w:lineRule="exact"/>
        <w:ind w:right="567"/>
        <w:jc w:val="both"/>
        <w:rPr>
          <w:rFonts w:ascii="Tahoma" w:hAnsi="Tahoma" w:cs="Tahoma"/>
          <w:sz w:val="22"/>
          <w:szCs w:val="22"/>
        </w:rPr>
      </w:pPr>
      <w:r w:rsidRPr="005C38BA">
        <w:rPr>
          <w:rFonts w:ascii="Tahoma" w:hAnsi="Tahoma" w:cs="Tahoma"/>
          <w:sz w:val="22"/>
          <w:szCs w:val="22"/>
        </w:rPr>
        <w:t>a</w:t>
      </w:r>
    </w:p>
    <w:p w:rsidR="007F1314" w:rsidRPr="005C38BA" w:rsidRDefault="00122DB7" w:rsidP="007F1314">
      <w:pPr>
        <w:spacing w:afterLines="50" w:after="120" w:line="300" w:lineRule="exact"/>
        <w:jc w:val="both"/>
        <w:rPr>
          <w:rFonts w:ascii="Tahoma" w:hAnsi="Tahoma" w:cs="Tahoma"/>
          <w:b/>
          <w:bCs/>
          <w:sz w:val="22"/>
          <w:szCs w:val="22"/>
        </w:rPr>
      </w:pPr>
      <w:r>
        <w:rPr>
          <w:rStyle w:val="Zstupntext1"/>
          <w:rFonts w:ascii="Tahoma" w:hAnsi="Tahoma" w:cs="Tahoma"/>
          <w:b/>
          <w:bCs/>
          <w:color w:val="auto"/>
          <w:sz w:val="22"/>
          <w:szCs w:val="22"/>
        </w:rPr>
        <w:t>Název dodavatele</w:t>
      </w:r>
      <w:r w:rsidR="009F139C">
        <w:rPr>
          <w:rStyle w:val="Zstupntext1"/>
          <w:rFonts w:ascii="Tahoma" w:hAnsi="Tahoma" w:cs="Tahoma"/>
          <w:b/>
          <w:bCs/>
          <w:color w:val="auto"/>
          <w:sz w:val="22"/>
          <w:szCs w:val="22"/>
        </w:rPr>
        <w:t>: SBP Consult, s.r.o.</w:t>
      </w:r>
    </w:p>
    <w:p w:rsidR="007F1314" w:rsidRPr="005C38BA" w:rsidRDefault="007F1314" w:rsidP="007F1314">
      <w:pPr>
        <w:pStyle w:val="Zkladntext"/>
        <w:tabs>
          <w:tab w:val="left" w:pos="1474"/>
        </w:tabs>
        <w:spacing w:line="300" w:lineRule="exact"/>
        <w:rPr>
          <w:rFonts w:ascii="Tahoma" w:hAnsi="Tahoma" w:cs="Tahoma"/>
          <w:b w:val="0"/>
          <w:i w:val="0"/>
          <w:sz w:val="22"/>
          <w:szCs w:val="22"/>
        </w:rPr>
      </w:pPr>
      <w:r w:rsidRPr="005C38BA">
        <w:rPr>
          <w:rFonts w:ascii="Tahoma" w:hAnsi="Tahoma" w:cs="Tahoma"/>
          <w:b w:val="0"/>
          <w:i w:val="0"/>
          <w:sz w:val="22"/>
          <w:szCs w:val="22"/>
        </w:rPr>
        <w:t xml:space="preserve">Zastoupen: </w:t>
      </w:r>
      <w:r w:rsidR="009F139C">
        <w:rPr>
          <w:rFonts w:ascii="Tahoma" w:hAnsi="Tahoma" w:cs="Tahoma"/>
          <w:b w:val="0"/>
          <w:i w:val="0"/>
          <w:sz w:val="22"/>
          <w:szCs w:val="22"/>
        </w:rPr>
        <w:t>JUDr. Ing. Jaroslavem Švamberkem, jednatelem</w:t>
      </w:r>
    </w:p>
    <w:p w:rsidR="007F1314" w:rsidRPr="005C38BA" w:rsidRDefault="007F1314" w:rsidP="007F1314">
      <w:pPr>
        <w:pStyle w:val="Zkladntext"/>
        <w:tabs>
          <w:tab w:val="left" w:pos="1474"/>
        </w:tabs>
        <w:spacing w:line="300" w:lineRule="exact"/>
        <w:rPr>
          <w:rFonts w:ascii="Tahoma" w:hAnsi="Tahoma" w:cs="Tahoma"/>
          <w:b w:val="0"/>
          <w:i w:val="0"/>
          <w:sz w:val="22"/>
          <w:szCs w:val="22"/>
        </w:rPr>
      </w:pPr>
      <w:r w:rsidRPr="005C38BA">
        <w:rPr>
          <w:rFonts w:ascii="Tahoma" w:hAnsi="Tahoma" w:cs="Tahoma"/>
          <w:b w:val="0"/>
          <w:i w:val="0"/>
          <w:sz w:val="22"/>
          <w:szCs w:val="22"/>
        </w:rPr>
        <w:t xml:space="preserve">Se sídlem: </w:t>
      </w:r>
      <w:r w:rsidR="009F139C" w:rsidRPr="009F139C">
        <w:rPr>
          <w:rFonts w:ascii="Tahoma" w:hAnsi="Tahoma" w:cs="Tahoma"/>
          <w:b w:val="0"/>
          <w:i w:val="0"/>
          <w:sz w:val="22"/>
          <w:szCs w:val="22"/>
        </w:rPr>
        <w:t>Kaprova 42/14, Staré Město, 110 00 Praha 1</w:t>
      </w:r>
    </w:p>
    <w:p w:rsidR="007F1314" w:rsidRPr="005C38BA" w:rsidRDefault="007F1314" w:rsidP="007F1314">
      <w:pPr>
        <w:pStyle w:val="Zkladntext"/>
        <w:tabs>
          <w:tab w:val="left" w:pos="1474"/>
        </w:tabs>
        <w:spacing w:line="300" w:lineRule="exact"/>
        <w:rPr>
          <w:rFonts w:ascii="Tahoma" w:hAnsi="Tahoma" w:cs="Tahoma"/>
          <w:b w:val="0"/>
          <w:i w:val="0"/>
          <w:sz w:val="22"/>
          <w:szCs w:val="22"/>
        </w:rPr>
      </w:pPr>
      <w:r w:rsidRPr="005C38BA">
        <w:rPr>
          <w:rFonts w:ascii="Tahoma" w:hAnsi="Tahoma" w:cs="Tahoma"/>
          <w:b w:val="0"/>
          <w:i w:val="0"/>
          <w:sz w:val="22"/>
          <w:szCs w:val="22"/>
        </w:rPr>
        <w:t xml:space="preserve">E-mail: </w:t>
      </w:r>
      <w:r w:rsidR="009F139C" w:rsidRPr="009F139C">
        <w:rPr>
          <w:rFonts w:ascii="Tahoma" w:hAnsi="Tahoma" w:cs="Tahoma"/>
          <w:b w:val="0"/>
          <w:i w:val="0"/>
          <w:sz w:val="22"/>
          <w:szCs w:val="22"/>
        </w:rPr>
        <w:t>sbp@sbp.cz</w:t>
      </w:r>
    </w:p>
    <w:p w:rsidR="007F1314" w:rsidRPr="005C38BA" w:rsidRDefault="007F1314" w:rsidP="007F1314">
      <w:pPr>
        <w:pStyle w:val="Zkladntext"/>
        <w:tabs>
          <w:tab w:val="left" w:pos="1474"/>
        </w:tabs>
        <w:spacing w:line="300" w:lineRule="exact"/>
        <w:rPr>
          <w:rFonts w:ascii="Tahoma" w:hAnsi="Tahoma" w:cs="Tahoma"/>
          <w:b w:val="0"/>
          <w:i w:val="0"/>
          <w:sz w:val="22"/>
          <w:szCs w:val="22"/>
        </w:rPr>
      </w:pPr>
      <w:r w:rsidRPr="005C38BA">
        <w:rPr>
          <w:rFonts w:ascii="Tahoma" w:hAnsi="Tahoma" w:cs="Tahoma"/>
          <w:b w:val="0"/>
          <w:i w:val="0"/>
          <w:sz w:val="22"/>
          <w:szCs w:val="22"/>
        </w:rPr>
        <w:t xml:space="preserve">IČO: </w:t>
      </w:r>
      <w:r w:rsidR="009F139C" w:rsidRPr="009F139C">
        <w:rPr>
          <w:rFonts w:ascii="Tahoma" w:hAnsi="Tahoma" w:cs="Tahoma"/>
          <w:b w:val="0"/>
          <w:i w:val="0"/>
          <w:sz w:val="22"/>
          <w:szCs w:val="22"/>
        </w:rPr>
        <w:t>48535664</w:t>
      </w:r>
    </w:p>
    <w:p w:rsidR="007F1314" w:rsidRPr="005C38BA" w:rsidRDefault="007F1314" w:rsidP="007F1314">
      <w:pPr>
        <w:pStyle w:val="Zkladntext"/>
        <w:tabs>
          <w:tab w:val="left" w:pos="1474"/>
        </w:tabs>
        <w:spacing w:line="300" w:lineRule="exact"/>
        <w:rPr>
          <w:rFonts w:ascii="Tahoma" w:hAnsi="Tahoma" w:cs="Tahoma"/>
          <w:b w:val="0"/>
          <w:i w:val="0"/>
          <w:sz w:val="22"/>
          <w:szCs w:val="22"/>
        </w:rPr>
      </w:pPr>
      <w:r w:rsidRPr="005C38BA">
        <w:rPr>
          <w:rFonts w:ascii="Tahoma" w:hAnsi="Tahoma" w:cs="Tahoma"/>
          <w:b w:val="0"/>
          <w:i w:val="0"/>
          <w:sz w:val="22"/>
          <w:szCs w:val="22"/>
        </w:rPr>
        <w:t xml:space="preserve">DIČ: </w:t>
      </w:r>
      <w:r w:rsidR="009F139C" w:rsidRPr="009F139C">
        <w:rPr>
          <w:rFonts w:ascii="Tahoma" w:hAnsi="Tahoma" w:cs="Tahoma"/>
          <w:b w:val="0"/>
          <w:i w:val="0"/>
          <w:sz w:val="22"/>
          <w:szCs w:val="22"/>
        </w:rPr>
        <w:t>CZ48535664</w:t>
      </w:r>
    </w:p>
    <w:p w:rsidR="007F1314" w:rsidRPr="009F139C" w:rsidRDefault="007F1314" w:rsidP="00902997">
      <w:pPr>
        <w:spacing w:afterLines="50" w:after="120" w:line="300" w:lineRule="exact"/>
        <w:jc w:val="both"/>
        <w:rPr>
          <w:rFonts w:ascii="Tahoma" w:hAnsi="Tahoma" w:cs="Tahoma"/>
          <w:sz w:val="22"/>
          <w:szCs w:val="22"/>
        </w:rPr>
      </w:pPr>
      <w:r w:rsidRPr="005C38BA">
        <w:rPr>
          <w:rFonts w:ascii="Tahoma" w:hAnsi="Tahoma" w:cs="Tahoma"/>
          <w:sz w:val="22"/>
          <w:szCs w:val="22"/>
        </w:rPr>
        <w:t xml:space="preserve">Označení bankovního ústavu: </w:t>
      </w:r>
      <w:r w:rsidR="009F139C" w:rsidRPr="009F139C">
        <w:rPr>
          <w:rFonts w:ascii="Tahoma" w:hAnsi="Tahoma" w:cs="Tahoma"/>
          <w:sz w:val="22"/>
          <w:szCs w:val="22"/>
        </w:rPr>
        <w:t>Fio banka, a.s., V Celnici 1028/10, Praha 1</w:t>
      </w:r>
    </w:p>
    <w:p w:rsidR="007F1314" w:rsidRPr="005C38BA" w:rsidRDefault="007F1314" w:rsidP="007F1314">
      <w:pPr>
        <w:pStyle w:val="Zkladntext"/>
        <w:tabs>
          <w:tab w:val="left" w:pos="1474"/>
        </w:tabs>
        <w:spacing w:afterLines="50" w:line="300" w:lineRule="exact"/>
        <w:rPr>
          <w:rFonts w:ascii="Tahoma" w:hAnsi="Tahoma" w:cs="Tahoma"/>
          <w:b w:val="0"/>
          <w:i w:val="0"/>
          <w:sz w:val="22"/>
          <w:szCs w:val="22"/>
        </w:rPr>
      </w:pPr>
      <w:r w:rsidRPr="005C38BA">
        <w:rPr>
          <w:rFonts w:ascii="Tahoma" w:hAnsi="Tahoma" w:cs="Tahoma"/>
          <w:b w:val="0"/>
          <w:i w:val="0"/>
          <w:sz w:val="22"/>
          <w:szCs w:val="22"/>
        </w:rPr>
        <w:t xml:space="preserve">Bankovní spojení: </w:t>
      </w:r>
      <w:r w:rsidR="001E515B" w:rsidRPr="001E515B">
        <w:rPr>
          <w:rFonts w:ascii="Tahoma" w:hAnsi="Tahoma" w:cs="Tahoma"/>
          <w:b w:val="0"/>
          <w:i w:val="0"/>
          <w:sz w:val="22"/>
          <w:szCs w:val="22"/>
        </w:rPr>
        <w:t>2000104423/2010</w:t>
      </w:r>
    </w:p>
    <w:p w:rsidR="007F1314" w:rsidRDefault="00122DB7" w:rsidP="00766BCE">
      <w:pPr>
        <w:spacing w:line="330" w:lineRule="atLeast"/>
        <w:jc w:val="both"/>
        <w:rPr>
          <w:rFonts w:ascii="Tahoma" w:hAnsi="Tahoma" w:cs="Tahoma"/>
          <w:sz w:val="22"/>
          <w:szCs w:val="22"/>
        </w:rPr>
      </w:pPr>
      <w:r>
        <w:rPr>
          <w:rFonts w:ascii="Tahoma" w:hAnsi="Tahoma" w:cs="Tahoma"/>
          <w:sz w:val="22"/>
          <w:szCs w:val="22"/>
        </w:rPr>
        <w:t>Společnost zapsána:</w:t>
      </w:r>
      <w:r w:rsidR="009F139C">
        <w:rPr>
          <w:rFonts w:ascii="Tahoma" w:hAnsi="Tahoma" w:cs="Tahoma"/>
          <w:sz w:val="22"/>
          <w:szCs w:val="22"/>
        </w:rPr>
        <w:t xml:space="preserve"> v OR, </w:t>
      </w:r>
      <w:r w:rsidR="009F139C" w:rsidRPr="009F139C">
        <w:rPr>
          <w:rFonts w:ascii="Tahoma" w:hAnsi="Tahoma" w:cs="Tahoma"/>
          <w:sz w:val="22"/>
          <w:szCs w:val="22"/>
        </w:rPr>
        <w:t>C 19001 vedená u Městského soudu v Praze</w:t>
      </w:r>
    </w:p>
    <w:p w:rsidR="00122DB7" w:rsidRPr="005C38BA" w:rsidRDefault="00122DB7" w:rsidP="00766BCE">
      <w:pPr>
        <w:spacing w:line="330" w:lineRule="atLeast"/>
        <w:jc w:val="both"/>
        <w:rPr>
          <w:rFonts w:ascii="fira sans" w:hAnsi="fira sans"/>
          <w:sz w:val="23"/>
          <w:szCs w:val="23"/>
          <w:lang w:eastAsia="en-GB"/>
        </w:rPr>
      </w:pPr>
    </w:p>
    <w:p w:rsidR="007F1314" w:rsidRPr="005C38BA" w:rsidRDefault="007F1314" w:rsidP="007F1314">
      <w:pPr>
        <w:tabs>
          <w:tab w:val="left" w:pos="720"/>
        </w:tabs>
        <w:spacing w:afterLines="200" w:after="480" w:line="300" w:lineRule="exact"/>
        <w:ind w:right="567"/>
        <w:jc w:val="both"/>
        <w:outlineLvl w:val="0"/>
        <w:rPr>
          <w:rFonts w:ascii="Tahoma" w:hAnsi="Tahoma" w:cs="Tahoma"/>
          <w:sz w:val="22"/>
          <w:szCs w:val="22"/>
        </w:rPr>
      </w:pPr>
      <w:r w:rsidRPr="005C38BA">
        <w:rPr>
          <w:rFonts w:ascii="Tahoma" w:hAnsi="Tahoma" w:cs="Tahoma"/>
          <w:sz w:val="22"/>
          <w:szCs w:val="22"/>
        </w:rPr>
        <w:t xml:space="preserve">(dále jen </w:t>
      </w:r>
      <w:r w:rsidRPr="005C38BA">
        <w:rPr>
          <w:rFonts w:ascii="Tahoma" w:hAnsi="Tahoma" w:cs="Tahoma"/>
          <w:b/>
          <w:bCs/>
          <w:sz w:val="22"/>
          <w:szCs w:val="22"/>
        </w:rPr>
        <w:t>„zhotovitel“</w:t>
      </w:r>
      <w:r w:rsidRPr="005C38BA">
        <w:rPr>
          <w:rFonts w:ascii="Tahoma" w:hAnsi="Tahoma" w:cs="Tahoma"/>
          <w:sz w:val="22"/>
          <w:szCs w:val="22"/>
        </w:rPr>
        <w:t>) na straně druhé</w:t>
      </w:r>
    </w:p>
    <w:p w:rsidR="007F1314" w:rsidRPr="005C38BA" w:rsidRDefault="007F1314" w:rsidP="007F1314">
      <w:pPr>
        <w:pStyle w:val="Zkladntext"/>
        <w:spacing w:beforeLines="500" w:before="1200" w:afterLines="200" w:after="480" w:line="360" w:lineRule="auto"/>
        <w:jc w:val="center"/>
        <w:rPr>
          <w:rFonts w:ascii="Tahoma" w:hAnsi="Tahoma" w:cs="Tahoma"/>
          <w:b w:val="0"/>
          <w:bCs w:val="0"/>
          <w:i w:val="0"/>
          <w:sz w:val="22"/>
          <w:szCs w:val="22"/>
        </w:rPr>
      </w:pPr>
      <w:r w:rsidRPr="005C38BA">
        <w:rPr>
          <w:rFonts w:ascii="Tahoma" w:hAnsi="Tahoma" w:cs="Tahoma"/>
          <w:b w:val="0"/>
          <w:i w:val="0"/>
          <w:sz w:val="22"/>
          <w:szCs w:val="22"/>
        </w:rPr>
        <w:lastRenderedPageBreak/>
        <w:t xml:space="preserve">uzavírají mezi sebou, níže uvedeného dne, měsíce a roku v souladu s ustanoveními §§ 2586 a násl. </w:t>
      </w:r>
      <w:r w:rsidRPr="005C38BA">
        <w:rPr>
          <w:rFonts w:ascii="Tahoma" w:hAnsi="Tahoma" w:cs="Tahoma"/>
          <w:i w:val="0"/>
          <w:sz w:val="22"/>
          <w:szCs w:val="22"/>
        </w:rPr>
        <w:t xml:space="preserve">zákona č. 89/2012 Sb., </w:t>
      </w:r>
      <w:r w:rsidRPr="005C38BA">
        <w:rPr>
          <w:rFonts w:ascii="Tahoma" w:hAnsi="Tahoma" w:cs="Tahoma"/>
          <w:b w:val="0"/>
          <w:sz w:val="22"/>
          <w:szCs w:val="22"/>
        </w:rPr>
        <w:t>občanský zákoník, ve znění pozdějších předpisů</w:t>
      </w:r>
      <w:r w:rsidRPr="005C38BA">
        <w:rPr>
          <w:rFonts w:ascii="Tahoma" w:hAnsi="Tahoma" w:cs="Tahoma"/>
          <w:i w:val="0"/>
          <w:sz w:val="22"/>
          <w:szCs w:val="22"/>
        </w:rPr>
        <w:t xml:space="preserve"> </w:t>
      </w:r>
      <w:r w:rsidRPr="005C38BA">
        <w:rPr>
          <w:rFonts w:ascii="Tahoma" w:hAnsi="Tahoma" w:cs="Tahoma"/>
          <w:b w:val="0"/>
          <w:i w:val="0"/>
          <w:sz w:val="22"/>
          <w:szCs w:val="22"/>
        </w:rPr>
        <w:t>(dále jen „</w:t>
      </w:r>
      <w:r w:rsidR="00A86893">
        <w:rPr>
          <w:rFonts w:ascii="Tahoma" w:hAnsi="Tahoma" w:cs="Tahoma"/>
          <w:b w:val="0"/>
          <w:i w:val="0"/>
          <w:sz w:val="22"/>
          <w:szCs w:val="22"/>
        </w:rPr>
        <w:t>občanský</w:t>
      </w:r>
      <w:r w:rsidRPr="005C38BA">
        <w:rPr>
          <w:rFonts w:ascii="Tahoma" w:hAnsi="Tahoma" w:cs="Tahoma"/>
          <w:b w:val="0"/>
          <w:i w:val="0"/>
          <w:sz w:val="22"/>
          <w:szCs w:val="22"/>
        </w:rPr>
        <w:t xml:space="preserve"> zákoník“),</w:t>
      </w:r>
      <w:r w:rsidRPr="005C38BA">
        <w:rPr>
          <w:rFonts w:ascii="Tahoma" w:hAnsi="Tahoma" w:cs="Tahoma"/>
          <w:i w:val="0"/>
          <w:sz w:val="22"/>
          <w:szCs w:val="22"/>
        </w:rPr>
        <w:t xml:space="preserve"> smlouvu o dílo</w:t>
      </w:r>
    </w:p>
    <w:p w:rsidR="007F1314" w:rsidRPr="005C38BA" w:rsidRDefault="007F1314" w:rsidP="007F1314">
      <w:pPr>
        <w:keepNext/>
        <w:spacing w:afterLines="100" w:after="240" w:line="360" w:lineRule="auto"/>
        <w:jc w:val="center"/>
        <w:outlineLvl w:val="0"/>
        <w:rPr>
          <w:rFonts w:ascii="Tahoma" w:hAnsi="Tahoma" w:cs="Tahoma"/>
          <w:b/>
          <w:bCs/>
          <w:smallCaps/>
          <w:sz w:val="24"/>
          <w:szCs w:val="24"/>
        </w:rPr>
      </w:pPr>
      <w:r w:rsidRPr="005C38BA">
        <w:rPr>
          <w:rFonts w:ascii="Tahoma" w:hAnsi="Tahoma" w:cs="Tahoma"/>
          <w:b/>
          <w:bCs/>
          <w:smallCaps/>
          <w:sz w:val="24"/>
          <w:szCs w:val="24"/>
        </w:rPr>
        <w:t>Úvodní ustanovení</w:t>
      </w:r>
    </w:p>
    <w:p w:rsidR="007F1314" w:rsidRPr="005C38BA" w:rsidRDefault="007F1314" w:rsidP="00F95B6C">
      <w:pPr>
        <w:spacing w:afterLines="100" w:after="240" w:line="360" w:lineRule="auto"/>
        <w:jc w:val="both"/>
        <w:rPr>
          <w:rFonts w:ascii="Tahoma" w:hAnsi="Tahoma" w:cs="Tahoma"/>
          <w:sz w:val="22"/>
          <w:szCs w:val="22"/>
        </w:rPr>
      </w:pPr>
      <w:r w:rsidRPr="005C38BA">
        <w:rPr>
          <w:rFonts w:ascii="Tahoma" w:hAnsi="Tahoma" w:cs="Tahoma"/>
          <w:sz w:val="22"/>
          <w:szCs w:val="22"/>
        </w:rPr>
        <w:t>Tato smlouva o dílo (dále jen „smlouva“) vychází a je plně</w:t>
      </w:r>
      <w:r w:rsidR="00F95B6C" w:rsidRPr="005C38BA">
        <w:rPr>
          <w:rFonts w:ascii="Tahoma" w:hAnsi="Tahoma" w:cs="Tahoma"/>
          <w:sz w:val="22"/>
          <w:szCs w:val="22"/>
        </w:rPr>
        <w:t xml:space="preserve"> v souladu s provedeným </w:t>
      </w:r>
      <w:r w:rsidR="00A86893">
        <w:rPr>
          <w:rFonts w:ascii="Tahoma" w:hAnsi="Tahoma" w:cs="Tahoma"/>
          <w:sz w:val="22"/>
          <w:szCs w:val="22"/>
        </w:rPr>
        <w:t xml:space="preserve">výběrovým řízením na dodavatele </w:t>
      </w:r>
      <w:r w:rsidR="00A86893" w:rsidRPr="00A86893">
        <w:rPr>
          <w:rFonts w:ascii="Tahoma" w:hAnsi="Tahoma" w:cs="Tahoma"/>
          <w:sz w:val="22"/>
          <w:szCs w:val="22"/>
        </w:rPr>
        <w:t>administrativní</w:t>
      </w:r>
      <w:r w:rsidR="00CE53F7">
        <w:rPr>
          <w:rFonts w:ascii="Tahoma" w:hAnsi="Tahoma" w:cs="Tahoma"/>
          <w:sz w:val="22"/>
          <w:szCs w:val="22"/>
        </w:rPr>
        <w:t>ch</w:t>
      </w:r>
      <w:r w:rsidR="00A86893" w:rsidRPr="00A86893">
        <w:rPr>
          <w:rFonts w:ascii="Tahoma" w:hAnsi="Tahoma" w:cs="Tahoma"/>
          <w:sz w:val="22"/>
          <w:szCs w:val="22"/>
        </w:rPr>
        <w:t xml:space="preserve"> a konzultační</w:t>
      </w:r>
      <w:r w:rsidR="00CE53F7">
        <w:rPr>
          <w:rFonts w:ascii="Tahoma" w:hAnsi="Tahoma" w:cs="Tahoma"/>
          <w:sz w:val="22"/>
          <w:szCs w:val="22"/>
        </w:rPr>
        <w:t>ch služeb</w:t>
      </w:r>
      <w:r w:rsidR="00A86893" w:rsidRPr="00A86893">
        <w:rPr>
          <w:rFonts w:ascii="Tahoma" w:hAnsi="Tahoma" w:cs="Tahoma"/>
          <w:sz w:val="22"/>
          <w:szCs w:val="22"/>
        </w:rPr>
        <w:t xml:space="preserve"> pro partnera projektu HoCare2.0 (CE1401)</w:t>
      </w:r>
      <w:r w:rsidR="00CE53F7">
        <w:rPr>
          <w:rFonts w:ascii="Tahoma" w:hAnsi="Tahoma" w:cs="Tahoma"/>
          <w:sz w:val="22"/>
          <w:szCs w:val="22"/>
        </w:rPr>
        <w:t>, které</w:t>
      </w:r>
      <w:r w:rsidR="00F95B6C" w:rsidRPr="005C38BA">
        <w:rPr>
          <w:rFonts w:ascii="Tahoma" w:hAnsi="Tahoma" w:cs="Tahoma"/>
          <w:sz w:val="22"/>
          <w:szCs w:val="22"/>
        </w:rPr>
        <w:t xml:space="preserve"> předcházel</w:t>
      </w:r>
      <w:r w:rsidR="00CE53F7">
        <w:rPr>
          <w:rFonts w:ascii="Tahoma" w:hAnsi="Tahoma" w:cs="Tahoma"/>
          <w:sz w:val="22"/>
          <w:szCs w:val="22"/>
        </w:rPr>
        <w:t>o</w:t>
      </w:r>
      <w:r w:rsidRPr="005C38BA">
        <w:rPr>
          <w:rFonts w:ascii="Tahoma" w:hAnsi="Tahoma" w:cs="Tahoma"/>
          <w:sz w:val="22"/>
          <w:szCs w:val="22"/>
        </w:rPr>
        <w:t xml:space="preserve"> uzavření této smlouvy.</w:t>
      </w:r>
    </w:p>
    <w:p w:rsidR="00F95B6C" w:rsidRPr="005C38BA" w:rsidRDefault="007F1314" w:rsidP="007F1314">
      <w:pPr>
        <w:spacing w:afterLines="100" w:after="240" w:line="360" w:lineRule="auto"/>
        <w:jc w:val="both"/>
        <w:rPr>
          <w:rFonts w:ascii="Tahoma" w:hAnsi="Tahoma" w:cs="Tahoma"/>
          <w:sz w:val="22"/>
          <w:szCs w:val="22"/>
        </w:rPr>
      </w:pPr>
      <w:r w:rsidRPr="005C38BA">
        <w:rPr>
          <w:rFonts w:ascii="Tahoma" w:hAnsi="Tahoma" w:cs="Tahoma"/>
          <w:sz w:val="22"/>
          <w:szCs w:val="22"/>
        </w:rPr>
        <w:t>Výše uvedená zakázka a tato smlouva je uzavírána v rámci projektu č. </w:t>
      </w:r>
      <w:r w:rsidRPr="005C38BA">
        <w:rPr>
          <w:rFonts w:ascii="Tahoma" w:hAnsi="Tahoma" w:cs="Tahoma"/>
          <w:b/>
          <w:sz w:val="22"/>
          <w:szCs w:val="22"/>
        </w:rPr>
        <w:t>CE</w:t>
      </w:r>
      <w:r w:rsidR="00F95B6C" w:rsidRPr="005C38BA">
        <w:rPr>
          <w:rFonts w:ascii="Tahoma" w:hAnsi="Tahoma" w:cs="Tahoma"/>
          <w:b/>
          <w:sz w:val="22"/>
          <w:szCs w:val="22"/>
        </w:rPr>
        <w:t>1</w:t>
      </w:r>
      <w:r w:rsidR="00CE53F7">
        <w:rPr>
          <w:rFonts w:ascii="Tahoma" w:hAnsi="Tahoma" w:cs="Tahoma"/>
          <w:b/>
          <w:sz w:val="22"/>
          <w:szCs w:val="22"/>
        </w:rPr>
        <w:t>40</w:t>
      </w:r>
      <w:r w:rsidR="00F95B6C" w:rsidRPr="005C38BA">
        <w:rPr>
          <w:rFonts w:ascii="Tahoma" w:hAnsi="Tahoma" w:cs="Tahoma"/>
          <w:b/>
          <w:sz w:val="22"/>
          <w:szCs w:val="22"/>
        </w:rPr>
        <w:t>1</w:t>
      </w:r>
      <w:r w:rsidRPr="005C38BA">
        <w:rPr>
          <w:rFonts w:ascii="Tahoma" w:hAnsi="Tahoma" w:cs="Tahoma"/>
          <w:sz w:val="22"/>
          <w:szCs w:val="22"/>
        </w:rPr>
        <w:t xml:space="preserve"> s názvem: </w:t>
      </w:r>
    </w:p>
    <w:p w:rsidR="007F1314" w:rsidRPr="005C38BA" w:rsidRDefault="007F1314" w:rsidP="00CE352D">
      <w:pPr>
        <w:spacing w:afterLines="100" w:after="240" w:line="360" w:lineRule="auto"/>
        <w:jc w:val="both"/>
        <w:rPr>
          <w:rFonts w:ascii="Tahoma" w:hAnsi="Tahoma" w:cs="Tahoma"/>
          <w:sz w:val="22"/>
          <w:szCs w:val="22"/>
        </w:rPr>
      </w:pPr>
      <w:r w:rsidRPr="005C38BA">
        <w:rPr>
          <w:rFonts w:ascii="Tahoma" w:hAnsi="Tahoma" w:cs="Tahoma"/>
          <w:sz w:val="22"/>
          <w:szCs w:val="22"/>
        </w:rPr>
        <w:t>"</w:t>
      </w:r>
      <w:r w:rsidR="00CE352D" w:rsidRPr="00CE352D">
        <w:rPr>
          <w:rFonts w:ascii="Tahoma" w:hAnsi="Tahoma" w:cs="Tahoma"/>
          <w:sz w:val="22"/>
          <w:szCs w:val="22"/>
        </w:rPr>
        <w:t>Delivery and deployment of Innovative solutions for Home Care</w:t>
      </w:r>
      <w:r w:rsidR="00CE352D">
        <w:rPr>
          <w:rFonts w:ascii="Tahoma" w:hAnsi="Tahoma" w:cs="Tahoma"/>
          <w:sz w:val="22"/>
          <w:szCs w:val="22"/>
        </w:rPr>
        <w:t xml:space="preserve"> </w:t>
      </w:r>
      <w:r w:rsidR="00CE352D" w:rsidRPr="00CE352D">
        <w:rPr>
          <w:rFonts w:ascii="Tahoma" w:hAnsi="Tahoma" w:cs="Tahoma"/>
          <w:sz w:val="22"/>
          <w:szCs w:val="22"/>
        </w:rPr>
        <w:t>by strengthening quadruple helix cooperation and applying</w:t>
      </w:r>
      <w:r w:rsidR="00CE352D">
        <w:rPr>
          <w:rFonts w:ascii="Tahoma" w:hAnsi="Tahoma" w:cs="Tahoma"/>
          <w:sz w:val="22"/>
          <w:szCs w:val="22"/>
        </w:rPr>
        <w:t xml:space="preserve"> </w:t>
      </w:r>
      <w:r w:rsidR="00CE352D" w:rsidRPr="00CE352D">
        <w:rPr>
          <w:rFonts w:ascii="Tahoma" w:hAnsi="Tahoma" w:cs="Tahoma"/>
          <w:sz w:val="22"/>
          <w:szCs w:val="22"/>
        </w:rPr>
        <w:t>principles of co-creation in territorial innovation ecosystems</w:t>
      </w:r>
      <w:r w:rsidR="00F95B6C" w:rsidRPr="005C38BA">
        <w:rPr>
          <w:rFonts w:ascii="Tahoma" w:hAnsi="Tahoma" w:cs="Tahoma"/>
          <w:sz w:val="22"/>
          <w:szCs w:val="22"/>
        </w:rPr>
        <w:t xml:space="preserve">“ </w:t>
      </w:r>
      <w:r w:rsidRPr="005C38BA">
        <w:rPr>
          <w:rFonts w:ascii="Tahoma" w:hAnsi="Tahoma" w:cs="Tahoma"/>
          <w:sz w:val="22"/>
          <w:szCs w:val="22"/>
        </w:rPr>
        <w:t>(</w:t>
      </w:r>
      <w:r w:rsidR="00CE352D">
        <w:rPr>
          <w:rFonts w:ascii="Tahoma" w:hAnsi="Tahoma" w:cs="Tahoma"/>
          <w:b/>
          <w:sz w:val="22"/>
          <w:szCs w:val="22"/>
        </w:rPr>
        <w:t>HoCare2.0</w:t>
      </w:r>
      <w:r w:rsidRPr="005C38BA">
        <w:rPr>
          <w:rFonts w:ascii="Tahoma" w:hAnsi="Tahoma" w:cs="Tahoma"/>
          <w:sz w:val="22"/>
          <w:szCs w:val="22"/>
        </w:rPr>
        <w:t>) (dále jen „projekt“).</w:t>
      </w:r>
    </w:p>
    <w:p w:rsidR="007F1314" w:rsidRPr="005C38BA" w:rsidRDefault="007F1314" w:rsidP="007F1314">
      <w:pPr>
        <w:spacing w:afterLines="100" w:after="240" w:line="360" w:lineRule="auto"/>
        <w:jc w:val="both"/>
        <w:rPr>
          <w:rFonts w:ascii="Tahoma" w:hAnsi="Tahoma" w:cs="Tahoma"/>
          <w:sz w:val="22"/>
          <w:szCs w:val="22"/>
        </w:rPr>
      </w:pPr>
      <w:r w:rsidRPr="005C38BA">
        <w:rPr>
          <w:rFonts w:ascii="Tahoma" w:hAnsi="Tahoma" w:cs="Tahoma"/>
          <w:sz w:val="22"/>
          <w:szCs w:val="22"/>
        </w:rPr>
        <w:t xml:space="preserve">Zadavatel je ekvivalentním pojmem pro objednatele. </w:t>
      </w:r>
      <w:r w:rsidR="00747628">
        <w:rPr>
          <w:rFonts w:ascii="Tahoma" w:hAnsi="Tahoma" w:cs="Tahoma"/>
          <w:sz w:val="22"/>
          <w:szCs w:val="22"/>
        </w:rPr>
        <w:t>Zpracovatel</w:t>
      </w:r>
      <w:r w:rsidRPr="005C38BA">
        <w:rPr>
          <w:rFonts w:ascii="Tahoma" w:hAnsi="Tahoma" w:cs="Tahoma"/>
          <w:sz w:val="22"/>
          <w:szCs w:val="22"/>
        </w:rPr>
        <w:t xml:space="preserve"> je ekvivalentním pojmem pro zhotovitele. Předmět plnění </w:t>
      </w:r>
      <w:r w:rsidR="00F95B6C" w:rsidRPr="005C38BA">
        <w:rPr>
          <w:rFonts w:ascii="Tahoma" w:hAnsi="Tahoma" w:cs="Tahoma"/>
          <w:sz w:val="22"/>
          <w:szCs w:val="22"/>
        </w:rPr>
        <w:t>díla</w:t>
      </w:r>
      <w:r w:rsidRPr="005C38BA">
        <w:rPr>
          <w:rFonts w:ascii="Tahoma" w:hAnsi="Tahoma" w:cs="Tahoma"/>
          <w:sz w:val="22"/>
          <w:szCs w:val="22"/>
        </w:rPr>
        <w:t xml:space="preserve"> je totožný a plně odpovídá vymezení předmětu smlouvy. Podmínky platné pro </w:t>
      </w:r>
      <w:r w:rsidR="00F95B6C" w:rsidRPr="005C38BA">
        <w:rPr>
          <w:rFonts w:ascii="Tahoma" w:hAnsi="Tahoma" w:cs="Tahoma"/>
          <w:sz w:val="22"/>
          <w:szCs w:val="22"/>
        </w:rPr>
        <w:t xml:space="preserve">plnění díla </w:t>
      </w:r>
      <w:r w:rsidRPr="005C38BA">
        <w:rPr>
          <w:rFonts w:ascii="Tahoma" w:hAnsi="Tahoma" w:cs="Tahoma"/>
          <w:sz w:val="22"/>
          <w:szCs w:val="22"/>
        </w:rPr>
        <w:t xml:space="preserve">jsou totožné a plně odpovídají podmínkám pro plnění předmětu smlouvy. </w:t>
      </w:r>
    </w:p>
    <w:p w:rsidR="007F1314" w:rsidRPr="005C38BA" w:rsidRDefault="007F1314" w:rsidP="007F1314">
      <w:pPr>
        <w:keepNext/>
        <w:spacing w:beforeLines="200" w:before="480"/>
        <w:jc w:val="center"/>
        <w:outlineLvl w:val="0"/>
        <w:rPr>
          <w:rFonts w:ascii="Tahoma" w:hAnsi="Tahoma" w:cs="Tahoma"/>
          <w:b/>
          <w:bCs/>
          <w:smallCaps/>
          <w:sz w:val="24"/>
          <w:szCs w:val="24"/>
        </w:rPr>
      </w:pPr>
      <w:r w:rsidRPr="005C38BA">
        <w:rPr>
          <w:rFonts w:ascii="Tahoma" w:hAnsi="Tahoma" w:cs="Tahoma"/>
          <w:b/>
          <w:bCs/>
          <w:smallCaps/>
          <w:sz w:val="24"/>
          <w:szCs w:val="24"/>
        </w:rPr>
        <w:t>Článek I</w:t>
      </w:r>
    </w:p>
    <w:p w:rsidR="007F1314" w:rsidRPr="005C38BA" w:rsidRDefault="007F1314" w:rsidP="007F1314">
      <w:pPr>
        <w:keepNext/>
        <w:spacing w:afterLines="100" w:after="240" w:line="360" w:lineRule="auto"/>
        <w:jc w:val="center"/>
        <w:outlineLvl w:val="0"/>
        <w:rPr>
          <w:rFonts w:ascii="Tahoma" w:hAnsi="Tahoma" w:cs="Tahoma"/>
          <w:b/>
          <w:bCs/>
          <w:smallCaps/>
          <w:sz w:val="24"/>
          <w:szCs w:val="24"/>
        </w:rPr>
      </w:pPr>
      <w:r w:rsidRPr="005C38BA">
        <w:rPr>
          <w:rFonts w:ascii="Tahoma" w:hAnsi="Tahoma" w:cs="Tahoma"/>
          <w:b/>
          <w:bCs/>
          <w:smallCaps/>
          <w:sz w:val="24"/>
          <w:szCs w:val="24"/>
        </w:rPr>
        <w:t>Prohlášení smluvních stran</w:t>
      </w:r>
    </w:p>
    <w:p w:rsidR="007F1314" w:rsidRPr="005C38BA" w:rsidRDefault="007F1314" w:rsidP="007F1314">
      <w:pPr>
        <w:pStyle w:val="Odstavecseseznamem1"/>
        <w:numPr>
          <w:ilvl w:val="0"/>
          <w:numId w:val="2"/>
        </w:numPr>
        <w:tabs>
          <w:tab w:val="clear" w:pos="360"/>
        </w:tabs>
        <w:overflowPunct/>
        <w:autoSpaceDE/>
        <w:autoSpaceDN/>
        <w:adjustRightInd/>
        <w:spacing w:afterLines="100" w:after="240" w:line="360" w:lineRule="auto"/>
        <w:ind w:left="357" w:hanging="357"/>
        <w:jc w:val="both"/>
        <w:textAlignment w:val="auto"/>
        <w:rPr>
          <w:rFonts w:ascii="Tahoma" w:hAnsi="Tahoma" w:cs="Tahoma"/>
          <w:vanish/>
        </w:rPr>
      </w:pPr>
    </w:p>
    <w:p w:rsidR="007F1314" w:rsidRPr="005C38BA" w:rsidRDefault="007F1314" w:rsidP="007F1314">
      <w:pPr>
        <w:widowControl w:val="0"/>
        <w:numPr>
          <w:ilvl w:val="1"/>
          <w:numId w:val="2"/>
        </w:numPr>
        <w:tabs>
          <w:tab w:val="clear" w:pos="360"/>
          <w:tab w:val="num" w:pos="284"/>
        </w:tabs>
        <w:overflowPunct/>
        <w:autoSpaceDE/>
        <w:autoSpaceDN/>
        <w:adjustRightInd/>
        <w:spacing w:afterLines="50" w:after="120" w:line="360" w:lineRule="auto"/>
        <w:ind w:left="357" w:hanging="357"/>
        <w:jc w:val="both"/>
        <w:textAlignment w:val="auto"/>
        <w:rPr>
          <w:rFonts w:ascii="Tahoma" w:hAnsi="Tahoma" w:cs="Tahoma"/>
          <w:sz w:val="22"/>
          <w:szCs w:val="22"/>
        </w:rPr>
      </w:pPr>
      <w:r w:rsidRPr="005C38BA">
        <w:rPr>
          <w:rFonts w:ascii="Tahoma" w:hAnsi="Tahoma" w:cs="Tahoma"/>
          <w:sz w:val="22"/>
          <w:szCs w:val="22"/>
        </w:rPr>
        <w:t>Smluvní strany prohlašují, že skutečnosti uvedené v záhlaví této smlouvy odpovídají aktuálnímu stavu zápisu do obchodního rejstříku (pokud jsou zapsány do uvedeného registru) či obdobného rejstříku, a též aktuálnímu stavu každé smluvní strany. Smluvní strany prohlašují, že osoby jednající za smluvní strany jsou osoby skutečně oprávněné k jednání bez jakýchkoliv omezení daných např. i vnitřním předpisem jednající strany.</w:t>
      </w:r>
    </w:p>
    <w:p w:rsidR="007F1314" w:rsidRPr="005C38BA" w:rsidRDefault="007F1314" w:rsidP="007F1314">
      <w:pPr>
        <w:widowControl w:val="0"/>
        <w:numPr>
          <w:ilvl w:val="1"/>
          <w:numId w:val="2"/>
        </w:numPr>
        <w:tabs>
          <w:tab w:val="clear" w:pos="360"/>
        </w:tabs>
        <w:suppressAutoHyphens/>
        <w:overflowPunct/>
        <w:autoSpaceDE/>
        <w:autoSpaceDN/>
        <w:adjustRightInd/>
        <w:spacing w:afterLines="50" w:after="120" w:line="360" w:lineRule="auto"/>
        <w:ind w:left="357" w:hanging="357"/>
        <w:jc w:val="both"/>
        <w:textAlignment w:val="auto"/>
        <w:rPr>
          <w:rFonts w:ascii="Tahoma" w:hAnsi="Tahoma" w:cs="Tahoma"/>
          <w:sz w:val="22"/>
          <w:szCs w:val="22"/>
        </w:rPr>
      </w:pPr>
      <w:r w:rsidRPr="005C38BA">
        <w:rPr>
          <w:rFonts w:ascii="Tahoma" w:hAnsi="Tahoma" w:cs="Tahoma"/>
          <w:sz w:val="22"/>
          <w:szCs w:val="22"/>
        </w:rPr>
        <w:t>Zhotovitel prohlašuje, že mu není známo, že by bylo vůči němu zahájeno insolvenční řízení. Dále prohlašuje, že vůči němu není v právní moci žádné soudní rozhodnutí, či rozhodnutí správního, daňového či jiného státního orgánu na plnění, které by mohlo být důvodem soudní exekuce.</w:t>
      </w:r>
    </w:p>
    <w:p w:rsidR="007F1314" w:rsidRPr="005C38BA" w:rsidRDefault="007F1314" w:rsidP="007F1314">
      <w:pPr>
        <w:widowControl w:val="0"/>
        <w:numPr>
          <w:ilvl w:val="1"/>
          <w:numId w:val="2"/>
        </w:numPr>
        <w:tabs>
          <w:tab w:val="clear" w:pos="360"/>
        </w:tabs>
        <w:suppressAutoHyphens/>
        <w:overflowPunct/>
        <w:autoSpaceDE/>
        <w:autoSpaceDN/>
        <w:adjustRightInd/>
        <w:spacing w:afterLines="50" w:after="120" w:line="360" w:lineRule="auto"/>
        <w:ind w:left="357" w:hanging="357"/>
        <w:jc w:val="both"/>
        <w:textAlignment w:val="auto"/>
        <w:rPr>
          <w:rFonts w:ascii="Tahoma" w:hAnsi="Tahoma" w:cs="Tahoma"/>
          <w:sz w:val="22"/>
          <w:szCs w:val="22"/>
        </w:rPr>
      </w:pPr>
      <w:r w:rsidRPr="005C38BA">
        <w:rPr>
          <w:rFonts w:ascii="Tahoma" w:hAnsi="Tahoma" w:cs="Tahoma"/>
          <w:sz w:val="22"/>
          <w:szCs w:val="22"/>
        </w:rPr>
        <w:lastRenderedPageBreak/>
        <w:t>Objednatel prohlašuje, že má dostatečné finanční prostředky nebo příslib či finanční plán dostatečných finančních prostředků na úhradu ceny za dílo sjednané touto smlouvou.</w:t>
      </w:r>
    </w:p>
    <w:p w:rsidR="007F1314" w:rsidRPr="005C38BA" w:rsidRDefault="007F1314" w:rsidP="007F1314">
      <w:pPr>
        <w:widowControl w:val="0"/>
        <w:numPr>
          <w:ilvl w:val="1"/>
          <w:numId w:val="2"/>
        </w:numPr>
        <w:tabs>
          <w:tab w:val="clear" w:pos="360"/>
        </w:tabs>
        <w:overflowPunct/>
        <w:autoSpaceDE/>
        <w:autoSpaceDN/>
        <w:adjustRightInd/>
        <w:spacing w:afterLines="50" w:after="120" w:line="360" w:lineRule="auto"/>
        <w:ind w:left="357" w:hanging="357"/>
        <w:jc w:val="both"/>
        <w:textAlignment w:val="auto"/>
        <w:rPr>
          <w:rFonts w:ascii="Tahoma" w:hAnsi="Tahoma" w:cs="Tahoma"/>
          <w:sz w:val="22"/>
          <w:szCs w:val="22"/>
        </w:rPr>
      </w:pPr>
      <w:r w:rsidRPr="005C38BA">
        <w:rPr>
          <w:rFonts w:ascii="Tahoma" w:hAnsi="Tahoma" w:cs="Tahoma"/>
          <w:sz w:val="22"/>
          <w:szCs w:val="22"/>
        </w:rPr>
        <w:t xml:space="preserve">Zhotovitel potvrzuje, že se v plném rozsahu seznámil s rozsahem a povahou díla, že jsou mu známy veškeré technické, kvalitativní a jiné podmínky nezbytné k realizaci díla a že disponuje takovými kapacitami, odbornou kvalifikací a odbornými znalostmi, které jsou k realizaci díla nezbytné. </w:t>
      </w:r>
    </w:p>
    <w:p w:rsidR="007F1314" w:rsidRPr="005C38BA" w:rsidRDefault="007F1314" w:rsidP="007F1314">
      <w:pPr>
        <w:keepNext/>
        <w:spacing w:beforeLines="200" w:before="480"/>
        <w:jc w:val="center"/>
        <w:outlineLvl w:val="0"/>
        <w:rPr>
          <w:rFonts w:ascii="Tahoma" w:hAnsi="Tahoma" w:cs="Tahoma"/>
          <w:b/>
          <w:bCs/>
          <w:smallCaps/>
          <w:sz w:val="24"/>
          <w:szCs w:val="24"/>
        </w:rPr>
      </w:pPr>
      <w:r w:rsidRPr="005C38BA">
        <w:rPr>
          <w:rFonts w:ascii="Tahoma" w:hAnsi="Tahoma" w:cs="Tahoma"/>
          <w:b/>
          <w:bCs/>
          <w:smallCaps/>
          <w:sz w:val="24"/>
          <w:szCs w:val="24"/>
        </w:rPr>
        <w:t>Článek II</w:t>
      </w:r>
    </w:p>
    <w:p w:rsidR="007F1314" w:rsidRPr="005C38BA" w:rsidRDefault="007F1314" w:rsidP="007F1314">
      <w:pPr>
        <w:keepNext/>
        <w:spacing w:afterLines="100" w:after="240" w:line="360" w:lineRule="auto"/>
        <w:jc w:val="center"/>
        <w:rPr>
          <w:rFonts w:ascii="Tahoma" w:hAnsi="Tahoma" w:cs="Tahoma"/>
          <w:b/>
          <w:bCs/>
          <w:smallCaps/>
          <w:sz w:val="24"/>
          <w:szCs w:val="24"/>
        </w:rPr>
      </w:pPr>
      <w:r w:rsidRPr="005C38BA">
        <w:rPr>
          <w:rFonts w:ascii="Tahoma" w:hAnsi="Tahoma" w:cs="Tahoma"/>
          <w:b/>
          <w:bCs/>
          <w:smallCaps/>
          <w:sz w:val="24"/>
          <w:szCs w:val="24"/>
        </w:rPr>
        <w:t>Předmět smlouvy</w:t>
      </w:r>
    </w:p>
    <w:p w:rsidR="007F1314" w:rsidRPr="005C38BA" w:rsidRDefault="007F1314" w:rsidP="007F1314">
      <w:pPr>
        <w:pStyle w:val="Odstavecseseznamem1"/>
        <w:keepNext/>
        <w:numPr>
          <w:ilvl w:val="0"/>
          <w:numId w:val="2"/>
        </w:numPr>
        <w:tabs>
          <w:tab w:val="clear" w:pos="360"/>
        </w:tabs>
        <w:overflowPunct/>
        <w:autoSpaceDE/>
        <w:autoSpaceDN/>
        <w:adjustRightInd/>
        <w:spacing w:afterLines="100" w:after="240" w:line="360" w:lineRule="auto"/>
        <w:ind w:left="357" w:hanging="357"/>
        <w:jc w:val="both"/>
        <w:textAlignment w:val="auto"/>
        <w:rPr>
          <w:rFonts w:ascii="Tahoma" w:hAnsi="Tahoma" w:cs="Tahoma"/>
          <w:vanish/>
        </w:rPr>
      </w:pPr>
    </w:p>
    <w:p w:rsidR="007F1314" w:rsidRPr="005C38BA" w:rsidRDefault="007F1314" w:rsidP="007F1314">
      <w:pPr>
        <w:keepNext/>
        <w:widowControl w:val="0"/>
        <w:numPr>
          <w:ilvl w:val="1"/>
          <w:numId w:val="5"/>
        </w:numPr>
        <w:suppressAutoHyphens/>
        <w:overflowPunct/>
        <w:autoSpaceDE/>
        <w:autoSpaceDN/>
        <w:adjustRightInd/>
        <w:spacing w:afterLines="100" w:after="240" w:line="360" w:lineRule="auto"/>
        <w:jc w:val="both"/>
        <w:textAlignment w:val="auto"/>
        <w:rPr>
          <w:rFonts w:ascii="Tahoma" w:hAnsi="Tahoma" w:cs="Tahoma"/>
          <w:sz w:val="22"/>
          <w:szCs w:val="22"/>
        </w:rPr>
      </w:pPr>
      <w:r w:rsidRPr="005C38BA">
        <w:rPr>
          <w:rFonts w:ascii="Tahoma" w:hAnsi="Tahoma" w:cs="Tahoma"/>
          <w:sz w:val="22"/>
          <w:szCs w:val="22"/>
        </w:rPr>
        <w:t xml:space="preserve">Předmětem této smlouvy je: </w:t>
      </w:r>
    </w:p>
    <w:p w:rsidR="005C7E6A" w:rsidRPr="005C38BA" w:rsidRDefault="005C7E6A" w:rsidP="006A23F3">
      <w:pPr>
        <w:pStyle w:val="Odstavecseseznamem"/>
        <w:widowControl w:val="0"/>
        <w:numPr>
          <w:ilvl w:val="2"/>
          <w:numId w:val="9"/>
        </w:numPr>
        <w:suppressAutoHyphens/>
        <w:spacing w:afterLines="100" w:after="240" w:line="360" w:lineRule="auto"/>
        <w:jc w:val="both"/>
        <w:rPr>
          <w:rFonts w:ascii="Tahoma" w:hAnsi="Tahoma" w:cs="Tahoma"/>
        </w:rPr>
      </w:pPr>
      <w:r w:rsidRPr="005C38BA">
        <w:rPr>
          <w:rFonts w:ascii="Tahoma" w:hAnsi="Tahoma" w:cs="Tahoma"/>
        </w:rPr>
        <w:t xml:space="preserve">Zajištění </w:t>
      </w:r>
      <w:r w:rsidR="006A23F3" w:rsidRPr="006A23F3">
        <w:rPr>
          <w:rFonts w:ascii="Tahoma" w:hAnsi="Tahoma" w:cs="Tahoma"/>
        </w:rPr>
        <w:t>metodické podpory při reportování a archivaci projektu a zajištění součinnosti při kontrolách projektu v souladu s projektovou žádostí a smlouvou o poskytnutí dotace (Partnership Agreement), včetně sledování aktuálních pravidel závazných metodik na evropské, programové i národní úrovni a jejich dodržování. V</w:t>
      </w:r>
      <w:r w:rsidR="001E515B">
        <w:rPr>
          <w:rFonts w:ascii="Tahoma" w:hAnsi="Tahoma" w:cs="Tahoma"/>
        </w:rPr>
        <w:t> </w:t>
      </w:r>
      <w:r w:rsidR="006A23F3" w:rsidRPr="006A23F3">
        <w:rPr>
          <w:rFonts w:ascii="Tahoma" w:hAnsi="Tahoma" w:cs="Tahoma"/>
        </w:rPr>
        <w:t>tomto</w:t>
      </w:r>
      <w:r w:rsidR="001E515B">
        <w:rPr>
          <w:rFonts w:ascii="Tahoma" w:hAnsi="Tahoma" w:cs="Tahoma"/>
        </w:rPr>
        <w:t xml:space="preserve"> </w:t>
      </w:r>
      <w:r w:rsidR="006A23F3" w:rsidRPr="006A23F3">
        <w:rPr>
          <w:rFonts w:ascii="Tahoma" w:hAnsi="Tahoma" w:cs="Tahoma"/>
        </w:rPr>
        <w:t>smyslu se jedná zejména o</w:t>
      </w:r>
      <w:r w:rsidRPr="005C38BA">
        <w:rPr>
          <w:rFonts w:ascii="Tahoma" w:hAnsi="Tahoma" w:cs="Tahoma"/>
        </w:rPr>
        <w:t>:</w:t>
      </w:r>
    </w:p>
    <w:p w:rsidR="005C7E6A" w:rsidRPr="005C38BA" w:rsidRDefault="005C7E6A" w:rsidP="005C7E6A">
      <w:pPr>
        <w:pStyle w:val="Odstavecseseznamem"/>
        <w:jc w:val="both"/>
        <w:rPr>
          <w:rFonts w:asciiTheme="majorHAnsi" w:eastAsia="Calibri" w:hAnsiTheme="majorHAnsi" w:cstheme="majorHAnsi"/>
          <w:color w:val="000000"/>
          <w:sz w:val="24"/>
          <w:szCs w:val="24"/>
          <w:shd w:val="clear" w:color="auto" w:fill="FFFFFF"/>
          <w:lang w:eastAsia="cs-CZ"/>
        </w:rPr>
      </w:pPr>
    </w:p>
    <w:p w:rsidR="005C7E6A" w:rsidRPr="005C38BA" w:rsidRDefault="005C7E6A" w:rsidP="005C7E6A">
      <w:pPr>
        <w:pStyle w:val="Odstavecseseznamem"/>
        <w:widowControl w:val="0"/>
        <w:numPr>
          <w:ilvl w:val="2"/>
          <w:numId w:val="6"/>
        </w:numPr>
        <w:suppressAutoHyphens/>
        <w:spacing w:afterLines="100" w:after="240" w:line="360" w:lineRule="auto"/>
        <w:jc w:val="both"/>
        <w:rPr>
          <w:rFonts w:ascii="Tahoma" w:hAnsi="Tahoma" w:cs="Tahoma"/>
        </w:rPr>
      </w:pPr>
      <w:r w:rsidRPr="005C38BA">
        <w:rPr>
          <w:rFonts w:ascii="Tahoma" w:hAnsi="Tahoma" w:cs="Tahoma"/>
        </w:rPr>
        <w:t>Implementační manuál programu Interreg Central Europe</w:t>
      </w:r>
      <w:r w:rsidR="006A23F3">
        <w:rPr>
          <w:rFonts w:ascii="Tahoma" w:hAnsi="Tahoma" w:cs="Tahoma"/>
        </w:rPr>
        <w:t>;</w:t>
      </w:r>
    </w:p>
    <w:p w:rsidR="005C7E6A" w:rsidRPr="005C38BA" w:rsidRDefault="005C7E6A" w:rsidP="005C7E6A">
      <w:pPr>
        <w:pStyle w:val="Odstavecseseznamem"/>
        <w:widowControl w:val="0"/>
        <w:numPr>
          <w:ilvl w:val="2"/>
          <w:numId w:val="6"/>
        </w:numPr>
        <w:suppressAutoHyphens/>
        <w:spacing w:afterLines="100" w:after="240" w:line="360" w:lineRule="auto"/>
        <w:jc w:val="both"/>
        <w:rPr>
          <w:rFonts w:ascii="Tahoma" w:hAnsi="Tahoma" w:cs="Tahoma"/>
        </w:rPr>
      </w:pPr>
      <w:r w:rsidRPr="005C38BA">
        <w:rPr>
          <w:rFonts w:ascii="Tahoma" w:hAnsi="Tahoma" w:cs="Tahoma"/>
        </w:rPr>
        <w:t>Pokyny pro příjemce ke kontrole pro programy: Interreg CENTRAL EUROPE, Interreg DANUBE a Interreg EUROPE</w:t>
      </w:r>
      <w:r w:rsidR="006A23F3">
        <w:rPr>
          <w:rFonts w:ascii="Tahoma" w:hAnsi="Tahoma" w:cs="Tahoma"/>
        </w:rPr>
        <w:t>.</w:t>
      </w:r>
    </w:p>
    <w:p w:rsidR="00EF43C7" w:rsidRPr="005C38BA" w:rsidRDefault="00EF43C7" w:rsidP="00EF43C7">
      <w:pPr>
        <w:pStyle w:val="Odstavecseseznamem"/>
        <w:widowControl w:val="0"/>
        <w:suppressAutoHyphens/>
        <w:spacing w:afterLines="100" w:after="240" w:line="360" w:lineRule="auto"/>
        <w:jc w:val="both"/>
        <w:rPr>
          <w:rFonts w:ascii="Tahoma" w:hAnsi="Tahoma" w:cs="Tahoma"/>
        </w:rPr>
      </w:pPr>
    </w:p>
    <w:p w:rsidR="00EF43C7" w:rsidRPr="005C38BA" w:rsidRDefault="00EF43C7" w:rsidP="00EF43C7">
      <w:pPr>
        <w:pStyle w:val="Odstavecseseznamem"/>
        <w:widowControl w:val="0"/>
        <w:suppressAutoHyphens/>
        <w:spacing w:afterLines="100" w:after="240" w:line="360" w:lineRule="auto"/>
        <w:ind w:hanging="720"/>
        <w:jc w:val="both"/>
        <w:rPr>
          <w:rFonts w:ascii="Tahoma" w:hAnsi="Tahoma" w:cs="Tahoma"/>
        </w:rPr>
      </w:pPr>
      <w:r w:rsidRPr="005C38BA">
        <w:rPr>
          <w:rFonts w:ascii="Tahoma" w:hAnsi="Tahoma" w:cs="Tahoma"/>
        </w:rPr>
        <w:t>2.1.2. Zpracování výstupů v podobě zpráv</w:t>
      </w:r>
      <w:r w:rsidR="00D65E78">
        <w:rPr>
          <w:rFonts w:ascii="Tahoma" w:hAnsi="Tahoma" w:cs="Tahoma"/>
        </w:rPr>
        <w:t xml:space="preserve"> </w:t>
      </w:r>
      <w:r w:rsidR="00D65E78" w:rsidRPr="00D65E78">
        <w:rPr>
          <w:rFonts w:ascii="Tahoma" w:hAnsi="Tahoma" w:cs="Tahoma"/>
        </w:rPr>
        <w:t>dle závazných pravidel pro projekty Interreg Central Europe</w:t>
      </w:r>
      <w:r w:rsidRPr="005C38BA">
        <w:rPr>
          <w:rFonts w:ascii="Tahoma" w:hAnsi="Tahoma" w:cs="Tahoma"/>
        </w:rPr>
        <w:t>:</w:t>
      </w:r>
    </w:p>
    <w:p w:rsidR="00253D13" w:rsidRPr="00253D13" w:rsidRDefault="00253D13" w:rsidP="00253D13">
      <w:pPr>
        <w:pStyle w:val="Odstavecseseznamem"/>
        <w:widowControl w:val="0"/>
        <w:numPr>
          <w:ilvl w:val="2"/>
          <w:numId w:val="11"/>
        </w:numPr>
        <w:suppressAutoHyphens/>
        <w:spacing w:afterLines="100" w:after="240" w:line="360" w:lineRule="auto"/>
        <w:jc w:val="both"/>
        <w:rPr>
          <w:rFonts w:ascii="Tahoma" w:hAnsi="Tahoma" w:cs="Tahoma"/>
        </w:rPr>
      </w:pPr>
      <w:r w:rsidRPr="00253D13">
        <w:rPr>
          <w:rFonts w:ascii="Tahoma" w:hAnsi="Tahoma" w:cs="Tahoma"/>
        </w:rPr>
        <w:t>Zprávy o průběhu projektu (Progress Report) včetně povinných příloh (4x); jejich úprava podle požadavků kontrolora resp. Společného sekretariátu programu Interreg CENTRAL EUROPE;</w:t>
      </w:r>
    </w:p>
    <w:p w:rsidR="00253D13" w:rsidRPr="00253D13" w:rsidRDefault="00253D13" w:rsidP="00253D13">
      <w:pPr>
        <w:pStyle w:val="Odstavecseseznamem"/>
        <w:widowControl w:val="0"/>
        <w:numPr>
          <w:ilvl w:val="2"/>
          <w:numId w:val="11"/>
        </w:numPr>
        <w:suppressAutoHyphens/>
        <w:spacing w:afterLines="100" w:after="240" w:line="360" w:lineRule="auto"/>
        <w:jc w:val="both"/>
        <w:rPr>
          <w:rFonts w:ascii="Tahoma" w:hAnsi="Tahoma" w:cs="Tahoma"/>
        </w:rPr>
      </w:pPr>
      <w:r w:rsidRPr="00253D13">
        <w:rPr>
          <w:rFonts w:ascii="Tahoma" w:hAnsi="Tahoma" w:cs="Tahoma"/>
        </w:rPr>
        <w:t>Závěrečná zpráva (Final Report) včetně povinných příloh (1x); její úpravy podle požadavků kontrolora, resp. Společného sekretariátu programu Interreg CENTRAL EUROPE;</w:t>
      </w:r>
    </w:p>
    <w:p w:rsidR="00253D13" w:rsidRDefault="00253D13" w:rsidP="00253D13">
      <w:pPr>
        <w:pStyle w:val="Odstavecseseznamem"/>
        <w:widowControl w:val="0"/>
        <w:numPr>
          <w:ilvl w:val="2"/>
          <w:numId w:val="11"/>
        </w:numPr>
        <w:suppressAutoHyphens/>
        <w:spacing w:afterLines="100" w:after="240" w:line="360" w:lineRule="auto"/>
        <w:jc w:val="both"/>
        <w:rPr>
          <w:rFonts w:ascii="Tahoma" w:hAnsi="Tahoma" w:cs="Tahoma"/>
        </w:rPr>
      </w:pPr>
      <w:r w:rsidRPr="00253D13">
        <w:rPr>
          <w:rFonts w:ascii="Tahoma" w:hAnsi="Tahoma" w:cs="Tahoma"/>
        </w:rPr>
        <w:t>Založení a vedení archivu v písemné i elektronické podobě s projektovou dokumentací dle povinností partnera definovaných</w:t>
      </w:r>
      <w:r w:rsidR="00231AF3">
        <w:rPr>
          <w:rFonts w:ascii="Tahoma" w:hAnsi="Tahoma" w:cs="Tahoma"/>
        </w:rPr>
        <w:t xml:space="preserve"> ve smlouvě o poskytnutí dotace;</w:t>
      </w:r>
    </w:p>
    <w:p w:rsidR="00231AF3" w:rsidRDefault="00231AF3" w:rsidP="00231AF3">
      <w:pPr>
        <w:pStyle w:val="Odstavecseseznamem"/>
        <w:widowControl w:val="0"/>
        <w:numPr>
          <w:ilvl w:val="2"/>
          <w:numId w:val="11"/>
        </w:numPr>
        <w:suppressAutoHyphens/>
        <w:spacing w:afterLines="100" w:after="240" w:line="360" w:lineRule="auto"/>
        <w:jc w:val="both"/>
        <w:rPr>
          <w:rFonts w:ascii="Tahoma" w:hAnsi="Tahoma" w:cs="Tahoma"/>
        </w:rPr>
      </w:pPr>
      <w:r w:rsidRPr="00231AF3">
        <w:rPr>
          <w:rFonts w:ascii="Tahoma" w:hAnsi="Tahoma" w:cs="Tahoma"/>
        </w:rPr>
        <w:lastRenderedPageBreak/>
        <w:t>Metodická podpora a konzultace všech ekonomických procesů souvisejících s</w:t>
      </w:r>
      <w:r>
        <w:rPr>
          <w:rFonts w:ascii="Tahoma" w:hAnsi="Tahoma" w:cs="Tahoma"/>
        </w:rPr>
        <w:t> </w:t>
      </w:r>
      <w:r w:rsidRPr="00231AF3">
        <w:rPr>
          <w:rFonts w:ascii="Tahoma" w:hAnsi="Tahoma" w:cs="Tahoma"/>
        </w:rPr>
        <w:t>administrací projektu</w:t>
      </w:r>
      <w:r>
        <w:rPr>
          <w:rFonts w:ascii="Tahoma" w:hAnsi="Tahoma" w:cs="Tahoma"/>
        </w:rPr>
        <w:t>;</w:t>
      </w:r>
    </w:p>
    <w:p w:rsidR="00231AF3" w:rsidRPr="00253D13" w:rsidRDefault="00231AF3" w:rsidP="00231AF3">
      <w:pPr>
        <w:pStyle w:val="Odstavecseseznamem"/>
        <w:widowControl w:val="0"/>
        <w:numPr>
          <w:ilvl w:val="2"/>
          <w:numId w:val="11"/>
        </w:numPr>
        <w:suppressAutoHyphens/>
        <w:spacing w:afterLines="100" w:after="240" w:line="360" w:lineRule="auto"/>
        <w:jc w:val="both"/>
        <w:rPr>
          <w:rFonts w:ascii="Tahoma" w:hAnsi="Tahoma" w:cs="Tahoma"/>
        </w:rPr>
      </w:pPr>
      <w:r w:rsidRPr="00231AF3">
        <w:rPr>
          <w:rFonts w:ascii="Tahoma" w:hAnsi="Tahoma" w:cs="Tahoma"/>
        </w:rPr>
        <w:t>Součinnost a osobní přítomnost administrátora při případných kontrolách projektu v</w:t>
      </w:r>
      <w:r w:rsidR="001E515B">
        <w:rPr>
          <w:rFonts w:ascii="Tahoma" w:hAnsi="Tahoma" w:cs="Tahoma"/>
        </w:rPr>
        <w:t> </w:t>
      </w:r>
      <w:r w:rsidRPr="00231AF3">
        <w:rPr>
          <w:rFonts w:ascii="Tahoma" w:hAnsi="Tahoma" w:cs="Tahoma"/>
        </w:rPr>
        <w:t>sídle</w:t>
      </w:r>
      <w:r w:rsidR="001E515B">
        <w:rPr>
          <w:rFonts w:ascii="Tahoma" w:hAnsi="Tahoma" w:cs="Tahoma"/>
        </w:rPr>
        <w:t xml:space="preserve"> </w:t>
      </w:r>
      <w:r w:rsidRPr="00231AF3">
        <w:rPr>
          <w:rFonts w:ascii="Tahoma" w:hAnsi="Tahoma" w:cs="Tahoma"/>
        </w:rPr>
        <w:t>objednatele.</w:t>
      </w:r>
    </w:p>
    <w:p w:rsidR="007F1314" w:rsidRPr="005C38BA" w:rsidRDefault="007F1314" w:rsidP="00EF43C7">
      <w:pPr>
        <w:widowControl w:val="0"/>
        <w:suppressAutoHyphens/>
        <w:overflowPunct/>
        <w:autoSpaceDE/>
        <w:autoSpaceDN/>
        <w:adjustRightInd/>
        <w:spacing w:afterLines="100" w:after="240" w:line="360" w:lineRule="auto"/>
        <w:jc w:val="both"/>
        <w:textAlignment w:val="auto"/>
        <w:rPr>
          <w:rFonts w:ascii="Tahoma" w:hAnsi="Tahoma" w:cs="Tahoma"/>
          <w:sz w:val="22"/>
          <w:szCs w:val="22"/>
        </w:rPr>
      </w:pPr>
    </w:p>
    <w:p w:rsidR="007F1314" w:rsidRPr="005C38BA" w:rsidRDefault="00EF43C7" w:rsidP="007F1314">
      <w:pPr>
        <w:widowControl w:val="0"/>
        <w:numPr>
          <w:ilvl w:val="1"/>
          <w:numId w:val="5"/>
        </w:numPr>
        <w:suppressAutoHyphens/>
        <w:overflowPunct/>
        <w:autoSpaceDE/>
        <w:autoSpaceDN/>
        <w:adjustRightInd/>
        <w:spacing w:afterLines="100" w:after="240" w:line="360" w:lineRule="auto"/>
        <w:jc w:val="both"/>
        <w:textAlignment w:val="auto"/>
        <w:rPr>
          <w:rFonts w:ascii="Tahoma" w:hAnsi="Tahoma" w:cs="Tahoma"/>
          <w:sz w:val="22"/>
          <w:szCs w:val="22"/>
        </w:rPr>
      </w:pPr>
      <w:r w:rsidRPr="005C38BA">
        <w:rPr>
          <w:rFonts w:ascii="Tahoma" w:hAnsi="Tahoma" w:cs="Tahoma"/>
          <w:sz w:val="22"/>
          <w:szCs w:val="22"/>
        </w:rPr>
        <w:t xml:space="preserve"> </w:t>
      </w:r>
      <w:r w:rsidR="007F1314" w:rsidRPr="005C38BA">
        <w:rPr>
          <w:rFonts w:ascii="Tahoma" w:hAnsi="Tahoma" w:cs="Tahoma"/>
          <w:sz w:val="22"/>
          <w:szCs w:val="22"/>
        </w:rPr>
        <w:t>Součástí předmětu plnění jsou rovněž služby v této smlouvě nespecifikované, které jsou však k řádnému proveden</w:t>
      </w:r>
      <w:r w:rsidR="001E515B">
        <w:rPr>
          <w:rFonts w:ascii="Tahoma" w:hAnsi="Tahoma" w:cs="Tahoma"/>
          <w:sz w:val="22"/>
          <w:szCs w:val="22"/>
        </w:rPr>
        <w:t>í</w:t>
      </w:r>
      <w:r w:rsidR="007F1314" w:rsidRPr="005C38BA">
        <w:rPr>
          <w:rFonts w:ascii="Tahoma" w:hAnsi="Tahoma" w:cs="Tahoma"/>
          <w:sz w:val="22"/>
          <w:szCs w:val="22"/>
        </w:rPr>
        <w:t xml:space="preserve"> díla nezbytné a o kterých zpracovatel vzhledem ke své kvalifikaci, postavení a zkušenostem věděl, vědět měl a mohl. Poskytování těchto služeb v žádném případě nezvyšuje cenu sjednanou touto smlouvou.</w:t>
      </w:r>
    </w:p>
    <w:p w:rsidR="007F1314" w:rsidRPr="005C38BA" w:rsidRDefault="007F1314" w:rsidP="007F1314">
      <w:pPr>
        <w:keepNext/>
        <w:spacing w:beforeLines="200" w:before="480"/>
        <w:jc w:val="center"/>
        <w:outlineLvl w:val="0"/>
        <w:rPr>
          <w:rFonts w:ascii="Tahoma" w:hAnsi="Tahoma" w:cs="Tahoma"/>
          <w:b/>
          <w:bCs/>
          <w:smallCaps/>
          <w:sz w:val="24"/>
          <w:szCs w:val="24"/>
        </w:rPr>
      </w:pPr>
      <w:r w:rsidRPr="005C38BA">
        <w:rPr>
          <w:rFonts w:ascii="Tahoma" w:hAnsi="Tahoma" w:cs="Tahoma"/>
          <w:b/>
          <w:bCs/>
          <w:smallCaps/>
          <w:sz w:val="24"/>
          <w:szCs w:val="24"/>
        </w:rPr>
        <w:t>Článek III</w:t>
      </w:r>
    </w:p>
    <w:p w:rsidR="007F1314" w:rsidRPr="005C38BA" w:rsidRDefault="007F1314" w:rsidP="007F1314">
      <w:pPr>
        <w:keepNext/>
        <w:spacing w:afterLines="100" w:after="240" w:line="360" w:lineRule="auto"/>
        <w:jc w:val="center"/>
        <w:rPr>
          <w:rFonts w:ascii="Tahoma" w:hAnsi="Tahoma" w:cs="Tahoma"/>
          <w:b/>
          <w:bCs/>
          <w:smallCaps/>
          <w:sz w:val="24"/>
          <w:szCs w:val="24"/>
        </w:rPr>
      </w:pPr>
      <w:r w:rsidRPr="005C38BA">
        <w:rPr>
          <w:rFonts w:ascii="Tahoma" w:hAnsi="Tahoma" w:cs="Tahoma"/>
          <w:b/>
          <w:bCs/>
          <w:smallCaps/>
          <w:sz w:val="24"/>
          <w:szCs w:val="24"/>
        </w:rPr>
        <w:t>Práva a Povinnosti zhotovitele</w:t>
      </w:r>
    </w:p>
    <w:p w:rsidR="007F1314" w:rsidRPr="005C38BA" w:rsidRDefault="007F1314" w:rsidP="007F1314">
      <w:pPr>
        <w:pStyle w:val="Odstavecseseznamem1"/>
        <w:keepNext/>
        <w:numPr>
          <w:ilvl w:val="0"/>
          <w:numId w:val="3"/>
        </w:numPr>
        <w:overflowPunct/>
        <w:autoSpaceDE/>
        <w:autoSpaceDN/>
        <w:adjustRightInd/>
        <w:spacing w:afterLines="50" w:after="120" w:line="360" w:lineRule="auto"/>
        <w:jc w:val="both"/>
        <w:textAlignment w:val="auto"/>
        <w:rPr>
          <w:rFonts w:ascii="Tahoma" w:hAnsi="Tahoma" w:cs="Tahoma"/>
          <w:vanish/>
          <w:sz w:val="22"/>
          <w:szCs w:val="22"/>
        </w:rPr>
      </w:pPr>
    </w:p>
    <w:p w:rsidR="007F1314" w:rsidRPr="005C38BA" w:rsidRDefault="007F1314" w:rsidP="007F1314">
      <w:pPr>
        <w:pStyle w:val="Zkladntextodsazen2"/>
        <w:numPr>
          <w:ilvl w:val="1"/>
          <w:numId w:val="3"/>
        </w:numPr>
        <w:overflowPunct/>
        <w:autoSpaceDE/>
        <w:autoSpaceDN/>
        <w:adjustRightInd/>
        <w:spacing w:afterLines="50" w:line="360" w:lineRule="auto"/>
        <w:jc w:val="both"/>
        <w:textAlignment w:val="auto"/>
        <w:rPr>
          <w:rFonts w:ascii="Tahoma" w:hAnsi="Tahoma" w:cs="Tahoma"/>
          <w:sz w:val="22"/>
          <w:szCs w:val="22"/>
        </w:rPr>
      </w:pPr>
      <w:r w:rsidRPr="005C38BA">
        <w:rPr>
          <w:rFonts w:ascii="Tahoma" w:hAnsi="Tahoma" w:cs="Tahoma"/>
          <w:sz w:val="22"/>
          <w:szCs w:val="22"/>
        </w:rPr>
        <w:t>Zhotovitel je povinen před podpisem této smlouvy řádně překontrolovat předané materiálové podklady a všechny nejasné podmínky pro realizaci svého plnění si vyjasnit se zástupcem objednatele.</w:t>
      </w:r>
    </w:p>
    <w:p w:rsidR="007F1314" w:rsidRPr="005C38BA" w:rsidRDefault="007F1314" w:rsidP="007F1314">
      <w:pPr>
        <w:pStyle w:val="Zkladntextodsazen2"/>
        <w:numPr>
          <w:ilvl w:val="1"/>
          <w:numId w:val="3"/>
        </w:numPr>
        <w:overflowPunct/>
        <w:autoSpaceDE/>
        <w:autoSpaceDN/>
        <w:adjustRightInd/>
        <w:spacing w:afterLines="50" w:line="360" w:lineRule="auto"/>
        <w:jc w:val="both"/>
        <w:textAlignment w:val="auto"/>
        <w:rPr>
          <w:rFonts w:ascii="Tahoma" w:hAnsi="Tahoma" w:cs="Tahoma"/>
          <w:sz w:val="22"/>
          <w:szCs w:val="22"/>
        </w:rPr>
      </w:pPr>
      <w:r w:rsidRPr="005C38BA">
        <w:rPr>
          <w:rFonts w:ascii="Tahoma" w:hAnsi="Tahoma" w:cs="Tahoma"/>
          <w:sz w:val="22"/>
          <w:szCs w:val="22"/>
        </w:rPr>
        <w:t xml:space="preserve">Zhotovitel se zavazuje dodat dílo </w:t>
      </w:r>
      <w:r w:rsidR="00EC5EB9" w:rsidRPr="005C38BA">
        <w:rPr>
          <w:rFonts w:ascii="Tahoma" w:hAnsi="Tahoma" w:cs="Tahoma"/>
          <w:sz w:val="22"/>
          <w:szCs w:val="22"/>
        </w:rPr>
        <w:t xml:space="preserve">a </w:t>
      </w:r>
      <w:r w:rsidRPr="005C38BA">
        <w:rPr>
          <w:rFonts w:ascii="Tahoma" w:hAnsi="Tahoma" w:cs="Tahoma"/>
          <w:sz w:val="22"/>
          <w:szCs w:val="22"/>
        </w:rPr>
        <w:t>vykonávat organizační a administrativně technickou podporu při realizaci projektu dle článku II odst. 2.1</w:t>
      </w:r>
      <w:r w:rsidR="00EC5EB9" w:rsidRPr="005C38BA">
        <w:rPr>
          <w:rFonts w:ascii="Tahoma" w:hAnsi="Tahoma" w:cs="Tahoma"/>
          <w:sz w:val="22"/>
          <w:szCs w:val="22"/>
        </w:rPr>
        <w:t>.1.</w:t>
      </w:r>
      <w:r w:rsidRPr="005C38BA">
        <w:rPr>
          <w:rFonts w:ascii="Tahoma" w:hAnsi="Tahoma" w:cs="Tahoma"/>
          <w:sz w:val="22"/>
          <w:szCs w:val="22"/>
        </w:rPr>
        <w:t xml:space="preserve"> této smlouvy</w:t>
      </w:r>
      <w:r w:rsidR="00EC5EB9" w:rsidRPr="005C38BA">
        <w:rPr>
          <w:rFonts w:ascii="Tahoma" w:hAnsi="Tahoma" w:cs="Tahoma"/>
          <w:sz w:val="22"/>
          <w:szCs w:val="22"/>
        </w:rPr>
        <w:t>.</w:t>
      </w:r>
    </w:p>
    <w:p w:rsidR="007F1314" w:rsidRPr="005C38BA" w:rsidRDefault="007F1314" w:rsidP="007F1314">
      <w:pPr>
        <w:pStyle w:val="Zkladntextodsazen2"/>
        <w:numPr>
          <w:ilvl w:val="1"/>
          <w:numId w:val="3"/>
        </w:numPr>
        <w:overflowPunct/>
        <w:autoSpaceDE/>
        <w:autoSpaceDN/>
        <w:adjustRightInd/>
        <w:spacing w:afterLines="50" w:line="360" w:lineRule="auto"/>
        <w:ind w:left="357" w:hanging="357"/>
        <w:jc w:val="both"/>
        <w:textAlignment w:val="auto"/>
        <w:rPr>
          <w:rFonts w:ascii="Tahoma" w:hAnsi="Tahoma" w:cs="Tahoma"/>
          <w:sz w:val="22"/>
          <w:szCs w:val="22"/>
        </w:rPr>
      </w:pPr>
      <w:r w:rsidRPr="005C38BA">
        <w:rPr>
          <w:rFonts w:ascii="Tahoma" w:hAnsi="Tahoma" w:cs="Tahoma"/>
          <w:sz w:val="22"/>
          <w:szCs w:val="22"/>
        </w:rPr>
        <w:t xml:space="preserve">Zhotovitel se zavazuje dodat předmět smlouvy </w:t>
      </w:r>
      <w:r w:rsidR="00EC5EB9" w:rsidRPr="005C38BA">
        <w:rPr>
          <w:rFonts w:ascii="Tahoma" w:hAnsi="Tahoma" w:cs="Tahoma"/>
          <w:sz w:val="22"/>
          <w:szCs w:val="22"/>
        </w:rPr>
        <w:t xml:space="preserve">v řádných termínech stanovených </w:t>
      </w:r>
      <w:r w:rsidR="00450930">
        <w:rPr>
          <w:rFonts w:ascii="Tahoma" w:hAnsi="Tahoma" w:cs="Tahoma"/>
          <w:sz w:val="22"/>
          <w:szCs w:val="22"/>
        </w:rPr>
        <w:t>v projektu a v dokumentech, uvedených</w:t>
      </w:r>
      <w:r w:rsidR="00EC5EB9" w:rsidRPr="005C38BA">
        <w:rPr>
          <w:rFonts w:ascii="Tahoma" w:hAnsi="Tahoma" w:cs="Tahoma"/>
          <w:sz w:val="22"/>
          <w:szCs w:val="22"/>
        </w:rPr>
        <w:t xml:space="preserve"> v článku II odst. 2.1.1. této smlouvy.</w:t>
      </w:r>
    </w:p>
    <w:p w:rsidR="007F1314" w:rsidRPr="005C38BA" w:rsidRDefault="007F1314" w:rsidP="007F1314">
      <w:pPr>
        <w:pStyle w:val="Zkladntextodsazen2"/>
        <w:numPr>
          <w:ilvl w:val="1"/>
          <w:numId w:val="3"/>
        </w:numPr>
        <w:overflowPunct/>
        <w:autoSpaceDE/>
        <w:autoSpaceDN/>
        <w:adjustRightInd/>
        <w:spacing w:afterLines="100" w:after="240" w:line="360" w:lineRule="auto"/>
        <w:ind w:left="357" w:hanging="357"/>
        <w:jc w:val="both"/>
        <w:textAlignment w:val="auto"/>
        <w:rPr>
          <w:rFonts w:ascii="Tahoma" w:hAnsi="Tahoma" w:cs="Tahoma"/>
          <w:sz w:val="22"/>
          <w:szCs w:val="22"/>
        </w:rPr>
      </w:pPr>
      <w:r w:rsidRPr="005C38BA">
        <w:rPr>
          <w:rFonts w:ascii="Tahoma" w:hAnsi="Tahoma" w:cs="Tahoma"/>
          <w:sz w:val="22"/>
          <w:szCs w:val="22"/>
        </w:rPr>
        <w:t>Zhotovitel prohlašuje, že je schopen dílo v daných termínech dodat.</w:t>
      </w:r>
    </w:p>
    <w:p w:rsidR="007F1314" w:rsidRPr="005C38BA" w:rsidRDefault="007F1314" w:rsidP="007F1314">
      <w:pPr>
        <w:pStyle w:val="Zkladntextodsazen2"/>
        <w:numPr>
          <w:ilvl w:val="1"/>
          <w:numId w:val="3"/>
        </w:numPr>
        <w:overflowPunct/>
        <w:autoSpaceDE/>
        <w:autoSpaceDN/>
        <w:adjustRightInd/>
        <w:spacing w:afterLines="100" w:after="240" w:line="360" w:lineRule="auto"/>
        <w:ind w:left="357" w:hanging="357"/>
        <w:jc w:val="both"/>
        <w:textAlignment w:val="auto"/>
        <w:rPr>
          <w:rFonts w:ascii="Tahoma" w:hAnsi="Tahoma" w:cs="Tahoma"/>
          <w:sz w:val="22"/>
          <w:szCs w:val="22"/>
        </w:rPr>
      </w:pPr>
      <w:r w:rsidRPr="005C38BA">
        <w:rPr>
          <w:rFonts w:ascii="Tahoma" w:hAnsi="Tahoma" w:cs="Tahoma"/>
          <w:sz w:val="22"/>
          <w:szCs w:val="22"/>
        </w:rPr>
        <w:t>Zhotovitel není v prodlení v případě, že objednatel neposkytne součinnost ve sjednaných termínech. Za součinnost je smluvními stranami považováno i placení ceny sjednané touto smlouvou v termínech splatnosti.</w:t>
      </w:r>
    </w:p>
    <w:p w:rsidR="007F1314" w:rsidRPr="005C38BA" w:rsidRDefault="007F1314" w:rsidP="007F1314">
      <w:pPr>
        <w:pStyle w:val="Zkladntextodsazen2"/>
        <w:numPr>
          <w:ilvl w:val="1"/>
          <w:numId w:val="3"/>
        </w:numPr>
        <w:overflowPunct/>
        <w:autoSpaceDE/>
        <w:autoSpaceDN/>
        <w:adjustRightInd/>
        <w:spacing w:afterLines="100" w:after="240" w:line="360" w:lineRule="auto"/>
        <w:ind w:left="357" w:hanging="357"/>
        <w:jc w:val="both"/>
        <w:textAlignment w:val="auto"/>
        <w:rPr>
          <w:rFonts w:ascii="Tahoma" w:hAnsi="Tahoma" w:cs="Tahoma"/>
          <w:sz w:val="22"/>
          <w:szCs w:val="22"/>
        </w:rPr>
      </w:pPr>
      <w:r w:rsidRPr="005C38BA">
        <w:rPr>
          <w:rFonts w:ascii="Tahoma" w:hAnsi="Tahoma" w:cs="Tahoma"/>
          <w:sz w:val="22"/>
          <w:szCs w:val="22"/>
        </w:rPr>
        <w:t xml:space="preserve">Zhotovitel je povinen upozornit objednatele na nevhodnost, případně nepřípustnost požadovaných změn a dodatků, ať z hlediska důsledků pro jakost díla či v rozporu s podklady pro uzavření smlouvy, k ustanovením smlouvy nebo s platnou právní úpravou. V případě, že objednatel na svých právech a požadavcích bude i přes takové upozornění </w:t>
      </w:r>
      <w:r w:rsidRPr="005C38BA">
        <w:rPr>
          <w:rFonts w:ascii="Tahoma" w:hAnsi="Tahoma" w:cs="Tahoma"/>
          <w:sz w:val="22"/>
          <w:szCs w:val="22"/>
        </w:rPr>
        <w:lastRenderedPageBreak/>
        <w:t>zhotovitele trvat, zhotovitel je oprávněn odmítnou</w:t>
      </w:r>
      <w:r w:rsidR="00EC5EB9" w:rsidRPr="005C38BA">
        <w:rPr>
          <w:rFonts w:ascii="Tahoma" w:hAnsi="Tahoma" w:cs="Tahoma"/>
          <w:sz w:val="22"/>
          <w:szCs w:val="22"/>
        </w:rPr>
        <w:t>t</w:t>
      </w:r>
      <w:r w:rsidRPr="005C38BA">
        <w:rPr>
          <w:rFonts w:ascii="Tahoma" w:hAnsi="Tahoma" w:cs="Tahoma"/>
          <w:sz w:val="22"/>
          <w:szCs w:val="22"/>
        </w:rPr>
        <w:t xml:space="preserve"> jejich splnění pouze tehdy, pokud by se jejich plněním mohl vystavit nebezpečí správního nebo trestního postihu.</w:t>
      </w:r>
    </w:p>
    <w:p w:rsidR="007F1314" w:rsidRPr="005C38BA" w:rsidRDefault="007F1314" w:rsidP="007F1314">
      <w:pPr>
        <w:keepNext/>
        <w:spacing w:beforeLines="200" w:before="480"/>
        <w:jc w:val="center"/>
        <w:outlineLvl w:val="0"/>
        <w:rPr>
          <w:rFonts w:ascii="Tahoma" w:hAnsi="Tahoma" w:cs="Tahoma"/>
          <w:b/>
          <w:bCs/>
          <w:smallCaps/>
          <w:sz w:val="24"/>
          <w:szCs w:val="24"/>
        </w:rPr>
      </w:pPr>
      <w:r w:rsidRPr="005C38BA">
        <w:rPr>
          <w:rFonts w:ascii="Tahoma" w:hAnsi="Tahoma" w:cs="Tahoma"/>
          <w:b/>
          <w:bCs/>
          <w:smallCaps/>
          <w:sz w:val="24"/>
          <w:szCs w:val="24"/>
        </w:rPr>
        <w:t>Článek IV</w:t>
      </w:r>
    </w:p>
    <w:p w:rsidR="007F1314" w:rsidRPr="005C38BA" w:rsidRDefault="007F1314" w:rsidP="007F1314">
      <w:pPr>
        <w:keepNext/>
        <w:spacing w:afterLines="100" w:after="240" w:line="360" w:lineRule="auto"/>
        <w:jc w:val="center"/>
        <w:rPr>
          <w:rFonts w:ascii="Tahoma" w:hAnsi="Tahoma" w:cs="Tahoma"/>
          <w:b/>
          <w:bCs/>
          <w:smallCaps/>
          <w:sz w:val="24"/>
          <w:szCs w:val="24"/>
        </w:rPr>
      </w:pPr>
      <w:r w:rsidRPr="005C38BA">
        <w:rPr>
          <w:rFonts w:ascii="Tahoma" w:hAnsi="Tahoma" w:cs="Tahoma"/>
          <w:b/>
          <w:bCs/>
          <w:smallCaps/>
          <w:sz w:val="24"/>
          <w:szCs w:val="24"/>
        </w:rPr>
        <w:t xml:space="preserve">Práva a Povinnosti </w:t>
      </w:r>
    </w:p>
    <w:p w:rsidR="007F1314" w:rsidRPr="005C38BA" w:rsidRDefault="007F1314" w:rsidP="007F1314">
      <w:pPr>
        <w:pStyle w:val="Odstavecseseznamem1"/>
        <w:keepNext/>
        <w:numPr>
          <w:ilvl w:val="0"/>
          <w:numId w:val="3"/>
        </w:numPr>
        <w:overflowPunct/>
        <w:autoSpaceDE/>
        <w:autoSpaceDN/>
        <w:adjustRightInd/>
        <w:spacing w:afterLines="50" w:after="120" w:line="360" w:lineRule="auto"/>
        <w:jc w:val="both"/>
        <w:textAlignment w:val="auto"/>
        <w:rPr>
          <w:rFonts w:ascii="Tahoma" w:hAnsi="Tahoma" w:cs="Tahoma"/>
          <w:vanish/>
          <w:sz w:val="22"/>
          <w:szCs w:val="22"/>
        </w:rPr>
      </w:pPr>
    </w:p>
    <w:p w:rsidR="007F1314" w:rsidRPr="005C38BA" w:rsidRDefault="007F1314" w:rsidP="007F1314">
      <w:pPr>
        <w:pStyle w:val="Zkladntextodsazen2"/>
        <w:numPr>
          <w:ilvl w:val="1"/>
          <w:numId w:val="3"/>
        </w:numPr>
        <w:overflowPunct/>
        <w:autoSpaceDE/>
        <w:autoSpaceDN/>
        <w:adjustRightInd/>
        <w:spacing w:afterLines="100" w:after="240" w:line="360" w:lineRule="auto"/>
        <w:ind w:left="357" w:hanging="357"/>
        <w:jc w:val="both"/>
        <w:textAlignment w:val="auto"/>
        <w:rPr>
          <w:rFonts w:ascii="Tahoma" w:hAnsi="Tahoma" w:cs="Tahoma"/>
          <w:sz w:val="22"/>
          <w:szCs w:val="22"/>
        </w:rPr>
      </w:pPr>
      <w:r w:rsidRPr="005C38BA">
        <w:rPr>
          <w:rFonts w:ascii="Tahoma" w:hAnsi="Tahoma" w:cs="Tahoma"/>
          <w:sz w:val="22"/>
          <w:szCs w:val="22"/>
        </w:rPr>
        <w:t>Objednatel se zavazuje poskytnout zhotoviteli veškeré informace a součinnost potřebnou pro řádné plnění předmětu této smlouvy a uhradit za řádně provedené dílo, příp. jeho část, cenu dle článku V této smlouvy a za podmínek dle článku VI této smlouvy.</w:t>
      </w:r>
    </w:p>
    <w:p w:rsidR="007F1314" w:rsidRPr="005C38BA" w:rsidRDefault="007F1314" w:rsidP="007F1314">
      <w:pPr>
        <w:pStyle w:val="Zkladntextodsazen2"/>
        <w:numPr>
          <w:ilvl w:val="1"/>
          <w:numId w:val="3"/>
        </w:numPr>
        <w:overflowPunct/>
        <w:autoSpaceDE/>
        <w:autoSpaceDN/>
        <w:adjustRightInd/>
        <w:spacing w:afterLines="100" w:after="240" w:line="360" w:lineRule="auto"/>
        <w:ind w:left="357" w:hanging="357"/>
        <w:jc w:val="both"/>
        <w:textAlignment w:val="auto"/>
        <w:rPr>
          <w:rFonts w:ascii="Tahoma" w:hAnsi="Tahoma" w:cs="Tahoma"/>
          <w:sz w:val="22"/>
          <w:szCs w:val="22"/>
        </w:rPr>
      </w:pPr>
      <w:r w:rsidRPr="005C38BA">
        <w:rPr>
          <w:rFonts w:ascii="Tahoma" w:hAnsi="Tahoma" w:cs="Tahoma"/>
          <w:sz w:val="22"/>
          <w:szCs w:val="22"/>
        </w:rPr>
        <w:t>Objednatel se dále zavazuje zajistit vnitřní finanční kontrolu.</w:t>
      </w:r>
    </w:p>
    <w:p w:rsidR="007F1314" w:rsidRPr="005C38BA" w:rsidRDefault="007F1314" w:rsidP="007F1314">
      <w:pPr>
        <w:pStyle w:val="Zkladntextodsazen2"/>
        <w:numPr>
          <w:ilvl w:val="1"/>
          <w:numId w:val="3"/>
        </w:numPr>
        <w:overflowPunct/>
        <w:autoSpaceDE/>
        <w:autoSpaceDN/>
        <w:adjustRightInd/>
        <w:spacing w:afterLines="100" w:after="240" w:line="360" w:lineRule="auto"/>
        <w:ind w:left="357" w:hanging="357"/>
        <w:jc w:val="both"/>
        <w:textAlignment w:val="auto"/>
        <w:rPr>
          <w:rFonts w:ascii="Tahoma" w:hAnsi="Tahoma" w:cs="Tahoma"/>
          <w:sz w:val="22"/>
          <w:szCs w:val="22"/>
        </w:rPr>
      </w:pPr>
      <w:r w:rsidRPr="005C38BA">
        <w:rPr>
          <w:rFonts w:ascii="Tahoma" w:hAnsi="Tahoma" w:cs="Tahoma"/>
          <w:sz w:val="22"/>
          <w:szCs w:val="22"/>
        </w:rPr>
        <w:t xml:space="preserve">Objednatel je oprávněn provádět průběžné kontroly. Na požádání je poskytovatel povinen předložit objednateli veškeré doklady o provádění díla. Zpracovatel je povinen výkon tohoto práva strpět. </w:t>
      </w:r>
    </w:p>
    <w:p w:rsidR="00F8773E" w:rsidRPr="005C38BA" w:rsidRDefault="007F1314" w:rsidP="002F691F">
      <w:pPr>
        <w:pStyle w:val="Zkladntextodsazen2"/>
        <w:keepNext/>
        <w:numPr>
          <w:ilvl w:val="1"/>
          <w:numId w:val="3"/>
        </w:numPr>
        <w:overflowPunct/>
        <w:autoSpaceDE/>
        <w:autoSpaceDN/>
        <w:adjustRightInd/>
        <w:spacing w:beforeLines="200" w:before="480" w:afterLines="100" w:after="240" w:line="360" w:lineRule="auto"/>
        <w:ind w:left="357" w:hanging="357"/>
        <w:textAlignment w:val="auto"/>
        <w:outlineLvl w:val="0"/>
        <w:rPr>
          <w:rFonts w:ascii="Tahoma" w:hAnsi="Tahoma" w:cs="Tahoma"/>
          <w:b/>
          <w:bCs/>
          <w:smallCaps/>
          <w:sz w:val="24"/>
          <w:szCs w:val="24"/>
        </w:rPr>
      </w:pPr>
      <w:r w:rsidRPr="005C38BA">
        <w:rPr>
          <w:rFonts w:ascii="Tahoma" w:hAnsi="Tahoma" w:cs="Tahoma"/>
          <w:sz w:val="22"/>
          <w:szCs w:val="22"/>
        </w:rPr>
        <w:t>Zhotovitel se zavazuje k dodržení všeho, co je</w:t>
      </w:r>
      <w:r w:rsidR="00F8773E" w:rsidRPr="005C38BA">
        <w:rPr>
          <w:rFonts w:ascii="Tahoma" w:hAnsi="Tahoma" w:cs="Tahoma"/>
          <w:sz w:val="22"/>
          <w:szCs w:val="22"/>
        </w:rPr>
        <w:t xml:space="preserve"> v této smlouvě a jím doručené cenové nabídce</w:t>
      </w:r>
      <w:r w:rsidRPr="005C38BA">
        <w:rPr>
          <w:rFonts w:ascii="Tahoma" w:hAnsi="Tahoma" w:cs="Tahoma"/>
          <w:sz w:val="22"/>
          <w:szCs w:val="22"/>
        </w:rPr>
        <w:t xml:space="preserve"> uvedeno</w:t>
      </w:r>
      <w:r w:rsidR="00F8773E" w:rsidRPr="005C38BA">
        <w:rPr>
          <w:rFonts w:ascii="Tahoma" w:hAnsi="Tahoma" w:cs="Tahoma"/>
          <w:sz w:val="22"/>
          <w:szCs w:val="22"/>
        </w:rPr>
        <w:t>.</w:t>
      </w:r>
      <w:r w:rsidRPr="005C38BA">
        <w:rPr>
          <w:rFonts w:ascii="Tahoma" w:hAnsi="Tahoma" w:cs="Tahoma"/>
          <w:sz w:val="22"/>
          <w:szCs w:val="22"/>
        </w:rPr>
        <w:t xml:space="preserve"> </w:t>
      </w:r>
    </w:p>
    <w:p w:rsidR="007F1314" w:rsidRPr="005C38BA" w:rsidRDefault="007F1314" w:rsidP="00F8773E">
      <w:pPr>
        <w:pStyle w:val="Zkladntextodsazen2"/>
        <w:keepNext/>
        <w:overflowPunct/>
        <w:autoSpaceDE/>
        <w:autoSpaceDN/>
        <w:adjustRightInd/>
        <w:spacing w:beforeLines="200" w:before="480" w:afterLines="100" w:after="240" w:line="360" w:lineRule="auto"/>
        <w:ind w:left="3897" w:firstLine="351"/>
        <w:textAlignment w:val="auto"/>
        <w:outlineLvl w:val="0"/>
        <w:rPr>
          <w:rFonts w:ascii="Tahoma" w:hAnsi="Tahoma" w:cs="Tahoma"/>
          <w:b/>
          <w:bCs/>
          <w:smallCaps/>
          <w:sz w:val="24"/>
          <w:szCs w:val="24"/>
        </w:rPr>
      </w:pPr>
      <w:r w:rsidRPr="005C38BA">
        <w:rPr>
          <w:rFonts w:ascii="Tahoma" w:hAnsi="Tahoma" w:cs="Tahoma"/>
          <w:b/>
          <w:bCs/>
          <w:smallCaps/>
          <w:sz w:val="24"/>
          <w:szCs w:val="24"/>
        </w:rPr>
        <w:t>Článek V</w:t>
      </w:r>
    </w:p>
    <w:p w:rsidR="007F1314" w:rsidRPr="005C38BA" w:rsidRDefault="007F1314" w:rsidP="007F1314">
      <w:pPr>
        <w:spacing w:afterLines="100" w:after="240"/>
        <w:jc w:val="center"/>
        <w:rPr>
          <w:rFonts w:ascii="Tahoma" w:hAnsi="Tahoma" w:cs="Tahoma"/>
          <w:b/>
          <w:bCs/>
          <w:smallCaps/>
          <w:sz w:val="24"/>
          <w:szCs w:val="24"/>
        </w:rPr>
      </w:pPr>
      <w:r w:rsidRPr="005C38BA">
        <w:rPr>
          <w:rFonts w:ascii="Tahoma" w:hAnsi="Tahoma" w:cs="Tahoma"/>
          <w:b/>
          <w:bCs/>
          <w:smallCaps/>
          <w:sz w:val="24"/>
          <w:szCs w:val="24"/>
        </w:rPr>
        <w:t>Součinnost a odpovědnost smluvních stran</w:t>
      </w:r>
    </w:p>
    <w:p w:rsidR="007F1314" w:rsidRPr="005C38BA" w:rsidRDefault="007F1314" w:rsidP="007F1314">
      <w:pPr>
        <w:pStyle w:val="Odstavecseseznamem1"/>
        <w:numPr>
          <w:ilvl w:val="0"/>
          <w:numId w:val="3"/>
        </w:numPr>
        <w:overflowPunct/>
        <w:autoSpaceDE/>
        <w:autoSpaceDN/>
        <w:adjustRightInd/>
        <w:spacing w:afterLines="50" w:after="120" w:line="360" w:lineRule="auto"/>
        <w:jc w:val="both"/>
        <w:textAlignment w:val="auto"/>
        <w:rPr>
          <w:rFonts w:ascii="Tahoma" w:hAnsi="Tahoma" w:cs="Tahoma"/>
          <w:vanish/>
          <w:sz w:val="22"/>
          <w:szCs w:val="22"/>
        </w:rPr>
      </w:pPr>
    </w:p>
    <w:p w:rsidR="007F1314" w:rsidRPr="005C38BA" w:rsidRDefault="007F1314" w:rsidP="007F1314">
      <w:pPr>
        <w:pStyle w:val="Zkladntextodsazen2"/>
        <w:numPr>
          <w:ilvl w:val="1"/>
          <w:numId w:val="3"/>
        </w:numPr>
        <w:tabs>
          <w:tab w:val="clear" w:pos="360"/>
          <w:tab w:val="left" w:pos="357"/>
        </w:tabs>
        <w:overflowPunct/>
        <w:autoSpaceDE/>
        <w:autoSpaceDN/>
        <w:adjustRightInd/>
        <w:spacing w:afterLines="100" w:after="240" w:line="360" w:lineRule="auto"/>
        <w:ind w:left="357" w:hanging="357"/>
        <w:jc w:val="both"/>
        <w:textAlignment w:val="auto"/>
        <w:rPr>
          <w:rFonts w:ascii="Tahoma" w:hAnsi="Tahoma" w:cs="Tahoma"/>
          <w:sz w:val="22"/>
          <w:szCs w:val="22"/>
        </w:rPr>
      </w:pPr>
      <w:r w:rsidRPr="005C38BA">
        <w:rPr>
          <w:rFonts w:ascii="Tahoma" w:hAnsi="Tahoma" w:cs="Tahoma"/>
          <w:sz w:val="22"/>
          <w:szCs w:val="22"/>
        </w:rPr>
        <w:t>Smluvní strany jsou povinny vyvíjet veškeré úsilí k vytvoření potřebných podmínek pro realizaci smlouvy a předmětu díla, které vyplývá z jejich smluvního postavení. To platí i v případech, kde to není výslovně uloženo v jednotlivých ustanoveních této smlouvy.</w:t>
      </w:r>
    </w:p>
    <w:p w:rsidR="007F1314" w:rsidRPr="005C38BA" w:rsidRDefault="007F1314" w:rsidP="007F1314">
      <w:pPr>
        <w:pStyle w:val="Zkladntextodsazen2"/>
        <w:numPr>
          <w:ilvl w:val="1"/>
          <w:numId w:val="3"/>
        </w:numPr>
        <w:tabs>
          <w:tab w:val="clear" w:pos="360"/>
          <w:tab w:val="left" w:pos="357"/>
        </w:tabs>
        <w:overflowPunct/>
        <w:autoSpaceDE/>
        <w:autoSpaceDN/>
        <w:adjustRightInd/>
        <w:spacing w:afterLines="100" w:after="240" w:line="360" w:lineRule="auto"/>
        <w:ind w:left="357" w:hanging="357"/>
        <w:jc w:val="both"/>
        <w:textAlignment w:val="auto"/>
        <w:rPr>
          <w:rFonts w:ascii="Tahoma" w:hAnsi="Tahoma" w:cs="Tahoma"/>
          <w:sz w:val="22"/>
          <w:szCs w:val="22"/>
        </w:rPr>
      </w:pPr>
      <w:r w:rsidRPr="005C38BA">
        <w:rPr>
          <w:rFonts w:ascii="Tahoma" w:hAnsi="Tahoma" w:cs="Tahoma"/>
          <w:sz w:val="22"/>
          <w:szCs w:val="22"/>
        </w:rPr>
        <w:t>Pokud jsou kterékoliv ze smluvních stran známy okolnosti, které jí brání, aby dostála svým smluvním povinnostem, sdělí to neprodleně avšak nejpozději do tří (3) pracovních dní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rsidR="007F1314" w:rsidRPr="005C38BA" w:rsidRDefault="007F1314" w:rsidP="007F1314">
      <w:pPr>
        <w:pStyle w:val="Zkladntextodsazen2"/>
        <w:numPr>
          <w:ilvl w:val="1"/>
          <w:numId w:val="3"/>
        </w:numPr>
        <w:tabs>
          <w:tab w:val="clear" w:pos="360"/>
          <w:tab w:val="left" w:pos="357"/>
        </w:tabs>
        <w:overflowPunct/>
        <w:autoSpaceDE/>
        <w:autoSpaceDN/>
        <w:adjustRightInd/>
        <w:spacing w:afterLines="50" w:line="360" w:lineRule="auto"/>
        <w:jc w:val="both"/>
        <w:textAlignment w:val="auto"/>
        <w:rPr>
          <w:rFonts w:ascii="Tahoma" w:hAnsi="Tahoma" w:cs="Tahoma"/>
          <w:sz w:val="22"/>
          <w:szCs w:val="22"/>
        </w:rPr>
      </w:pPr>
      <w:r w:rsidRPr="005C38BA">
        <w:rPr>
          <w:rFonts w:ascii="Tahoma" w:hAnsi="Tahoma" w:cs="Tahoma"/>
          <w:sz w:val="22"/>
          <w:szCs w:val="22"/>
        </w:rPr>
        <w:lastRenderedPageBreak/>
        <w:t>Zhotovitel je odpovědný za to, aby byla při provádění předmětu plnění dodržována veškerá zákonná ustanovení, příslušné normy a předpisy platné v ČR a EU.</w:t>
      </w:r>
    </w:p>
    <w:p w:rsidR="00F8773E" w:rsidRPr="005C38BA" w:rsidRDefault="007F1314" w:rsidP="00963E4C">
      <w:pPr>
        <w:pStyle w:val="Zkladntextodsazen2"/>
        <w:numPr>
          <w:ilvl w:val="1"/>
          <w:numId w:val="3"/>
        </w:numPr>
        <w:tabs>
          <w:tab w:val="clear" w:pos="360"/>
          <w:tab w:val="left" w:pos="357"/>
        </w:tabs>
        <w:overflowPunct/>
        <w:autoSpaceDE/>
        <w:autoSpaceDN/>
        <w:adjustRightInd/>
        <w:spacing w:afterLines="50" w:line="360" w:lineRule="auto"/>
        <w:jc w:val="both"/>
        <w:textAlignment w:val="auto"/>
        <w:rPr>
          <w:rFonts w:ascii="Tahoma" w:hAnsi="Tahoma" w:cs="Tahoma"/>
          <w:sz w:val="22"/>
          <w:szCs w:val="22"/>
        </w:rPr>
      </w:pPr>
      <w:r w:rsidRPr="005C38BA">
        <w:rPr>
          <w:rFonts w:ascii="Tahoma" w:hAnsi="Tahoma" w:cs="Tahoma"/>
          <w:sz w:val="22"/>
          <w:szCs w:val="22"/>
        </w:rPr>
        <w:t xml:space="preserve">Zhotovitel je povinen při realizaci díla dodržovat veškeré technické normy a platné právní předpisy, které se týkají jeho činnosti. </w:t>
      </w:r>
    </w:p>
    <w:p w:rsidR="007F1314" w:rsidRPr="005C38BA" w:rsidRDefault="007F1314" w:rsidP="00963E4C">
      <w:pPr>
        <w:pStyle w:val="Zkladntextodsazen2"/>
        <w:numPr>
          <w:ilvl w:val="1"/>
          <w:numId w:val="3"/>
        </w:numPr>
        <w:tabs>
          <w:tab w:val="clear" w:pos="360"/>
          <w:tab w:val="left" w:pos="357"/>
        </w:tabs>
        <w:overflowPunct/>
        <w:autoSpaceDE/>
        <w:autoSpaceDN/>
        <w:adjustRightInd/>
        <w:spacing w:afterLines="50" w:line="360" w:lineRule="auto"/>
        <w:jc w:val="both"/>
        <w:textAlignment w:val="auto"/>
        <w:rPr>
          <w:rFonts w:ascii="Tahoma" w:hAnsi="Tahoma" w:cs="Tahoma"/>
          <w:sz w:val="22"/>
          <w:szCs w:val="22"/>
        </w:rPr>
      </w:pPr>
      <w:r w:rsidRPr="005C38BA">
        <w:rPr>
          <w:rFonts w:ascii="Tahoma" w:hAnsi="Tahoma" w:cs="Tahoma"/>
          <w:sz w:val="22"/>
          <w:szCs w:val="22"/>
        </w:rPr>
        <w:t>Zhotovitel je povinen oznámit objednateli veškeré skutečnosti a okolnosti, které při realizaci díla zjistil nebo se o nich dozvěděl a které mohou mít vliv na bezchybné a včasné plnění smlouvy nebo mohou ohrozit realizaci díla. Takovouto skutečností je zejména změna majetkoprávního postavení spočívající např. ve vstupu do likvidace, prohlášení konkurzu apod.</w:t>
      </w:r>
    </w:p>
    <w:p w:rsidR="007F1314" w:rsidRPr="005C38BA" w:rsidRDefault="007F1314" w:rsidP="007F1314">
      <w:pPr>
        <w:pStyle w:val="Zkladntextodsazen2"/>
        <w:numPr>
          <w:ilvl w:val="1"/>
          <w:numId w:val="3"/>
        </w:numPr>
        <w:tabs>
          <w:tab w:val="clear" w:pos="360"/>
          <w:tab w:val="left" w:pos="357"/>
        </w:tabs>
        <w:overflowPunct/>
        <w:autoSpaceDE/>
        <w:autoSpaceDN/>
        <w:adjustRightInd/>
        <w:spacing w:afterLines="100" w:after="240" w:line="360" w:lineRule="auto"/>
        <w:ind w:left="357" w:hanging="357"/>
        <w:jc w:val="both"/>
        <w:textAlignment w:val="auto"/>
        <w:rPr>
          <w:rFonts w:ascii="Tahoma" w:hAnsi="Tahoma" w:cs="Tahoma"/>
          <w:sz w:val="22"/>
          <w:szCs w:val="22"/>
        </w:rPr>
      </w:pPr>
      <w:r w:rsidRPr="005C38BA">
        <w:rPr>
          <w:rFonts w:ascii="Tahoma" w:hAnsi="Tahoma" w:cs="Tahoma"/>
          <w:sz w:val="22"/>
          <w:szCs w:val="22"/>
        </w:rPr>
        <w:t>Pokud činností zhotovitele dojde ke způsobení škody objednateli nebo jiným subjektům z titulu opomenutí, nedbalosti nebo neplněním podmínek vyplývajících z právních předpisů, technických norem nebo jiných norem a/nebo vyplývajících ze smlouvy, je zhotovitel povinen bez zbytečného odkladu tuto škodu odstranit, a není-li to možné, tak uhradit. Veškeré náklady s tím spojené nese zhotovitel.</w:t>
      </w:r>
    </w:p>
    <w:p w:rsidR="007F1314" w:rsidRPr="005C38BA" w:rsidRDefault="007F1314" w:rsidP="007F1314">
      <w:pPr>
        <w:keepNext/>
        <w:spacing w:beforeLines="200" w:before="480"/>
        <w:ind w:left="357"/>
        <w:jc w:val="center"/>
        <w:outlineLvl w:val="0"/>
        <w:rPr>
          <w:rFonts w:ascii="Tahoma" w:hAnsi="Tahoma" w:cs="Tahoma"/>
          <w:b/>
          <w:bCs/>
          <w:smallCaps/>
          <w:sz w:val="24"/>
          <w:szCs w:val="24"/>
        </w:rPr>
      </w:pPr>
      <w:r w:rsidRPr="005C38BA">
        <w:rPr>
          <w:rFonts w:ascii="Tahoma" w:hAnsi="Tahoma" w:cs="Tahoma"/>
          <w:b/>
          <w:bCs/>
          <w:smallCaps/>
          <w:sz w:val="24"/>
          <w:szCs w:val="24"/>
        </w:rPr>
        <w:t>Článek VI</w:t>
      </w:r>
    </w:p>
    <w:p w:rsidR="007F1314" w:rsidRPr="005C38BA" w:rsidRDefault="007F1314" w:rsidP="007F1314">
      <w:pPr>
        <w:spacing w:afterLines="100" w:after="240" w:line="360" w:lineRule="auto"/>
        <w:ind w:left="357"/>
        <w:jc w:val="center"/>
        <w:rPr>
          <w:rFonts w:ascii="Tahoma" w:hAnsi="Tahoma" w:cs="Tahoma"/>
          <w:b/>
          <w:bCs/>
          <w:smallCaps/>
          <w:sz w:val="24"/>
          <w:szCs w:val="24"/>
        </w:rPr>
      </w:pPr>
      <w:r w:rsidRPr="005C38BA">
        <w:rPr>
          <w:rFonts w:ascii="Tahoma" w:hAnsi="Tahoma" w:cs="Tahoma"/>
          <w:b/>
          <w:bCs/>
          <w:smallCaps/>
          <w:sz w:val="24"/>
          <w:szCs w:val="24"/>
        </w:rPr>
        <w:t>Cena díla a místo plnění</w:t>
      </w:r>
    </w:p>
    <w:p w:rsidR="007F1314" w:rsidRPr="005C38BA" w:rsidRDefault="007F1314" w:rsidP="007F1314">
      <w:pPr>
        <w:pStyle w:val="Odstavecseseznamem1"/>
        <w:numPr>
          <w:ilvl w:val="0"/>
          <w:numId w:val="3"/>
        </w:numPr>
        <w:overflowPunct/>
        <w:autoSpaceDE/>
        <w:autoSpaceDN/>
        <w:adjustRightInd/>
        <w:spacing w:afterLines="50" w:after="120" w:line="360" w:lineRule="auto"/>
        <w:jc w:val="both"/>
        <w:textAlignment w:val="auto"/>
        <w:rPr>
          <w:rFonts w:ascii="Tahoma" w:hAnsi="Tahoma" w:cs="Tahoma"/>
          <w:vanish/>
          <w:sz w:val="22"/>
          <w:szCs w:val="22"/>
        </w:rPr>
      </w:pPr>
    </w:p>
    <w:p w:rsidR="001C014E" w:rsidRPr="005C38BA" w:rsidRDefault="007F1314" w:rsidP="00581EF8">
      <w:pPr>
        <w:pStyle w:val="Zkladntextodsazen2"/>
        <w:numPr>
          <w:ilvl w:val="1"/>
          <w:numId w:val="3"/>
        </w:numPr>
        <w:overflowPunct/>
        <w:autoSpaceDE/>
        <w:autoSpaceDN/>
        <w:adjustRightInd/>
        <w:spacing w:afterLines="50" w:line="360" w:lineRule="auto"/>
        <w:jc w:val="both"/>
        <w:textAlignment w:val="auto"/>
        <w:rPr>
          <w:rFonts w:ascii="Tahoma" w:hAnsi="Tahoma" w:cs="Tahoma"/>
          <w:sz w:val="22"/>
          <w:szCs w:val="22"/>
        </w:rPr>
      </w:pPr>
      <w:r w:rsidRPr="005C38BA">
        <w:rPr>
          <w:rFonts w:ascii="Tahoma" w:hAnsi="Tahoma" w:cs="Tahoma"/>
          <w:sz w:val="22"/>
          <w:szCs w:val="22"/>
        </w:rPr>
        <w:t xml:space="preserve">Objednatel se zavazuje, zaplatit zhotoviteli cenu za veškeré plnění dle této smlouvy v celkové výši </w:t>
      </w:r>
      <w:r w:rsidR="00581EF8" w:rsidRPr="00581EF8">
        <w:rPr>
          <w:rFonts w:ascii="Tahoma" w:hAnsi="Tahoma" w:cs="Tahoma"/>
          <w:b/>
          <w:sz w:val="22"/>
          <w:szCs w:val="22"/>
        </w:rPr>
        <w:t>289</w:t>
      </w:r>
      <w:r w:rsidR="00581EF8">
        <w:rPr>
          <w:rFonts w:ascii="Tahoma" w:hAnsi="Tahoma" w:cs="Tahoma"/>
          <w:b/>
          <w:sz w:val="22"/>
          <w:szCs w:val="22"/>
        </w:rPr>
        <w:t>.</w:t>
      </w:r>
      <w:r w:rsidR="00581EF8" w:rsidRPr="00581EF8">
        <w:rPr>
          <w:rFonts w:ascii="Tahoma" w:hAnsi="Tahoma" w:cs="Tahoma"/>
          <w:b/>
          <w:sz w:val="22"/>
          <w:szCs w:val="22"/>
        </w:rPr>
        <w:t>950</w:t>
      </w:r>
      <w:r w:rsidR="0051403C" w:rsidRPr="005C38BA">
        <w:rPr>
          <w:rFonts w:ascii="Tahoma" w:hAnsi="Tahoma" w:cs="Tahoma"/>
          <w:b/>
          <w:sz w:val="22"/>
          <w:szCs w:val="22"/>
        </w:rPr>
        <w:t>,- Kč bez DPH</w:t>
      </w:r>
      <w:r w:rsidR="0051403C" w:rsidRPr="005C38BA">
        <w:rPr>
          <w:rFonts w:ascii="Tahoma" w:hAnsi="Tahoma" w:cs="Tahoma"/>
          <w:sz w:val="22"/>
          <w:szCs w:val="22"/>
        </w:rPr>
        <w:t>, a to formou dílčích úhrad ve výši</w:t>
      </w:r>
      <w:r w:rsidR="001C014E" w:rsidRPr="005C38BA">
        <w:rPr>
          <w:rFonts w:ascii="Tahoma" w:hAnsi="Tahoma" w:cs="Tahoma"/>
          <w:sz w:val="22"/>
          <w:szCs w:val="22"/>
        </w:rPr>
        <w:t xml:space="preserve"> </w:t>
      </w:r>
      <w:r w:rsidR="00581EF8" w:rsidRPr="00581EF8">
        <w:rPr>
          <w:rFonts w:ascii="Tahoma" w:hAnsi="Tahoma" w:cs="Tahoma"/>
          <w:b/>
          <w:sz w:val="22"/>
          <w:szCs w:val="22"/>
        </w:rPr>
        <w:t>57</w:t>
      </w:r>
      <w:r w:rsidR="00581EF8">
        <w:rPr>
          <w:rFonts w:ascii="Tahoma" w:hAnsi="Tahoma" w:cs="Tahoma"/>
          <w:b/>
          <w:sz w:val="22"/>
          <w:szCs w:val="22"/>
        </w:rPr>
        <w:t>.</w:t>
      </w:r>
      <w:r w:rsidR="00581EF8" w:rsidRPr="00581EF8">
        <w:rPr>
          <w:rFonts w:ascii="Tahoma" w:hAnsi="Tahoma" w:cs="Tahoma"/>
          <w:b/>
          <w:sz w:val="22"/>
          <w:szCs w:val="22"/>
        </w:rPr>
        <w:t>990,-</w:t>
      </w:r>
      <w:r w:rsidR="001C014E" w:rsidRPr="00581EF8">
        <w:rPr>
          <w:rFonts w:ascii="Tahoma" w:hAnsi="Tahoma" w:cs="Tahoma"/>
          <w:b/>
          <w:sz w:val="22"/>
          <w:szCs w:val="22"/>
        </w:rPr>
        <w:t xml:space="preserve"> Kč bez DPH</w:t>
      </w:r>
      <w:r w:rsidR="001C014E" w:rsidRPr="005C38BA">
        <w:rPr>
          <w:rFonts w:ascii="Tahoma" w:hAnsi="Tahoma" w:cs="Tahoma"/>
          <w:sz w:val="22"/>
          <w:szCs w:val="22"/>
        </w:rPr>
        <w:t xml:space="preserve"> za odevzdání každé </w:t>
      </w:r>
      <w:r w:rsidR="000C76BE">
        <w:rPr>
          <w:rFonts w:ascii="Tahoma" w:hAnsi="Tahoma" w:cs="Tahoma"/>
          <w:sz w:val="22"/>
          <w:szCs w:val="22"/>
        </w:rPr>
        <w:t>z</w:t>
      </w:r>
      <w:r w:rsidR="001C014E" w:rsidRPr="005C38BA">
        <w:rPr>
          <w:rFonts w:ascii="Tahoma" w:hAnsi="Tahoma" w:cs="Tahoma"/>
          <w:sz w:val="22"/>
          <w:szCs w:val="22"/>
        </w:rPr>
        <w:t xml:space="preserve">e </w:t>
      </w:r>
      <w:r w:rsidR="000C76BE">
        <w:rPr>
          <w:rFonts w:ascii="Tahoma" w:hAnsi="Tahoma" w:cs="Tahoma"/>
          <w:sz w:val="22"/>
          <w:szCs w:val="22"/>
        </w:rPr>
        <w:t>čtyř</w:t>
      </w:r>
      <w:r w:rsidR="001C014E" w:rsidRPr="005C38BA">
        <w:rPr>
          <w:rFonts w:ascii="Tahoma" w:hAnsi="Tahoma" w:cs="Tahoma"/>
          <w:sz w:val="22"/>
          <w:szCs w:val="22"/>
        </w:rPr>
        <w:t xml:space="preserve"> </w:t>
      </w:r>
      <w:r w:rsidR="000C76BE">
        <w:rPr>
          <w:rFonts w:ascii="Tahoma" w:hAnsi="Tahoma" w:cs="Tahoma"/>
          <w:sz w:val="22"/>
          <w:szCs w:val="22"/>
        </w:rPr>
        <w:t>zpráv o průběhu projektu</w:t>
      </w:r>
      <w:r w:rsidR="001C014E" w:rsidRPr="005C38BA">
        <w:rPr>
          <w:rFonts w:ascii="Tahoma" w:hAnsi="Tahoma" w:cs="Tahoma"/>
          <w:sz w:val="22"/>
          <w:szCs w:val="22"/>
        </w:rPr>
        <w:t xml:space="preserve"> </w:t>
      </w:r>
      <w:r w:rsidR="000C76BE">
        <w:rPr>
          <w:rFonts w:ascii="Tahoma" w:hAnsi="Tahoma" w:cs="Tahoma"/>
          <w:sz w:val="22"/>
          <w:szCs w:val="22"/>
        </w:rPr>
        <w:t xml:space="preserve">a jedné závěrečné zprávy </w:t>
      </w:r>
      <w:r w:rsidR="001C014E" w:rsidRPr="005C38BA">
        <w:rPr>
          <w:rFonts w:ascii="Tahoma" w:hAnsi="Tahoma" w:cs="Tahoma"/>
          <w:sz w:val="22"/>
          <w:szCs w:val="22"/>
        </w:rPr>
        <w:t>dle článku II odst. 2.1.2. této smlouvy</w:t>
      </w:r>
    </w:p>
    <w:p w:rsidR="001C014E" w:rsidRPr="005C38BA" w:rsidRDefault="001C014E" w:rsidP="00963E4C">
      <w:pPr>
        <w:pStyle w:val="Zkladntextodsazen2"/>
        <w:numPr>
          <w:ilvl w:val="1"/>
          <w:numId w:val="3"/>
        </w:numPr>
        <w:overflowPunct/>
        <w:autoSpaceDE/>
        <w:autoSpaceDN/>
        <w:adjustRightInd/>
        <w:spacing w:afterLines="50" w:line="360" w:lineRule="auto"/>
        <w:ind w:left="357" w:hanging="357"/>
        <w:jc w:val="both"/>
        <w:textAlignment w:val="auto"/>
        <w:rPr>
          <w:rFonts w:ascii="Tahoma" w:hAnsi="Tahoma" w:cs="Tahoma"/>
          <w:sz w:val="22"/>
          <w:szCs w:val="22"/>
        </w:rPr>
      </w:pPr>
      <w:r w:rsidRPr="005C38BA">
        <w:rPr>
          <w:rFonts w:ascii="Tahoma" w:hAnsi="Tahoma" w:cs="Tahoma"/>
          <w:sz w:val="22"/>
          <w:szCs w:val="22"/>
        </w:rPr>
        <w:t xml:space="preserve">Zhotovitel </w:t>
      </w:r>
      <w:r w:rsidRPr="00747628">
        <w:rPr>
          <w:rFonts w:ascii="Tahoma" w:hAnsi="Tahoma" w:cs="Tahoma"/>
          <w:sz w:val="22"/>
          <w:szCs w:val="22"/>
        </w:rPr>
        <w:t>není</w:t>
      </w:r>
      <w:r w:rsidR="007F1314" w:rsidRPr="005C38BA">
        <w:rPr>
          <w:rFonts w:ascii="Tahoma" w:hAnsi="Tahoma" w:cs="Tahoma"/>
          <w:sz w:val="22"/>
          <w:szCs w:val="22"/>
        </w:rPr>
        <w:t xml:space="preserve"> plátcem DPH. </w:t>
      </w:r>
    </w:p>
    <w:p w:rsidR="007F1314" w:rsidRPr="005C38BA" w:rsidRDefault="007F1314" w:rsidP="00963E4C">
      <w:pPr>
        <w:pStyle w:val="Zkladntextodsazen2"/>
        <w:numPr>
          <w:ilvl w:val="1"/>
          <w:numId w:val="3"/>
        </w:numPr>
        <w:overflowPunct/>
        <w:autoSpaceDE/>
        <w:autoSpaceDN/>
        <w:adjustRightInd/>
        <w:spacing w:afterLines="50" w:line="360" w:lineRule="auto"/>
        <w:ind w:left="357" w:hanging="357"/>
        <w:jc w:val="both"/>
        <w:textAlignment w:val="auto"/>
        <w:rPr>
          <w:rFonts w:ascii="Tahoma" w:hAnsi="Tahoma" w:cs="Tahoma"/>
          <w:sz w:val="22"/>
          <w:szCs w:val="22"/>
        </w:rPr>
      </w:pPr>
      <w:r w:rsidRPr="005C38BA">
        <w:rPr>
          <w:rFonts w:ascii="Tahoma" w:hAnsi="Tahoma" w:cs="Tahoma"/>
          <w:sz w:val="22"/>
          <w:szCs w:val="22"/>
        </w:rPr>
        <w:t>Takto sjednaná cena je cenou nejvýše přípustnou a není možné ji překročit, pokud to výslovně neupravuje tato smlouva. Cena zahrnuje veškeré náklady zhotovitele spojené s plněním předmětu této smlouvy, včetně předpokládaného vývoje cen v oboru a kurzů české koruny k zahraničním měnám až do zániku závazků plynoucích z této smlouvy.</w:t>
      </w:r>
    </w:p>
    <w:p w:rsidR="007F1314" w:rsidRPr="005C38BA" w:rsidRDefault="007F1314" w:rsidP="007F1314">
      <w:pPr>
        <w:pStyle w:val="Zkladntextodsazen2"/>
        <w:numPr>
          <w:ilvl w:val="1"/>
          <w:numId w:val="3"/>
        </w:numPr>
        <w:overflowPunct/>
        <w:autoSpaceDE/>
        <w:autoSpaceDN/>
        <w:adjustRightInd/>
        <w:spacing w:afterLines="50" w:line="360" w:lineRule="auto"/>
        <w:ind w:left="357" w:hanging="357"/>
        <w:jc w:val="both"/>
        <w:textAlignment w:val="auto"/>
        <w:rPr>
          <w:rFonts w:ascii="Tahoma" w:hAnsi="Tahoma" w:cs="Tahoma"/>
          <w:sz w:val="22"/>
          <w:szCs w:val="22"/>
        </w:rPr>
      </w:pPr>
      <w:r w:rsidRPr="005C38BA">
        <w:rPr>
          <w:rFonts w:ascii="Tahoma" w:hAnsi="Tahoma" w:cs="Tahoma"/>
          <w:sz w:val="22"/>
          <w:szCs w:val="22"/>
        </w:rPr>
        <w:t>Cenu díla je možné upravit pouze v případě, pokud objednatel bude nucen z objektivních důvodů požadovat změny ve specifikaci předmětu plnění, které mají vliv na výši ceny díla. K případným změnám bude uzavřen písemný dodatek k této smlouvě.</w:t>
      </w:r>
    </w:p>
    <w:p w:rsidR="007F1314" w:rsidRPr="005C38BA" w:rsidRDefault="007F1314" w:rsidP="007F1314">
      <w:pPr>
        <w:pStyle w:val="Zkladntextodsazen2"/>
        <w:numPr>
          <w:ilvl w:val="1"/>
          <w:numId w:val="3"/>
        </w:numPr>
        <w:overflowPunct/>
        <w:autoSpaceDE/>
        <w:autoSpaceDN/>
        <w:adjustRightInd/>
        <w:spacing w:afterLines="100" w:after="240" w:line="360" w:lineRule="auto"/>
        <w:ind w:left="357" w:hanging="357"/>
        <w:jc w:val="both"/>
        <w:textAlignment w:val="auto"/>
        <w:rPr>
          <w:rFonts w:ascii="Tahoma" w:hAnsi="Tahoma" w:cs="Tahoma"/>
          <w:sz w:val="22"/>
          <w:szCs w:val="22"/>
        </w:rPr>
      </w:pPr>
      <w:r w:rsidRPr="005C38BA">
        <w:rPr>
          <w:rFonts w:ascii="Tahoma" w:hAnsi="Tahoma" w:cs="Tahoma"/>
          <w:sz w:val="22"/>
          <w:szCs w:val="22"/>
        </w:rPr>
        <w:lastRenderedPageBreak/>
        <w:t>Místem plnění je sídlo objednatele</w:t>
      </w:r>
      <w:r w:rsidR="00B86A37">
        <w:rPr>
          <w:rFonts w:ascii="Tahoma" w:hAnsi="Tahoma" w:cs="Tahoma"/>
          <w:sz w:val="22"/>
          <w:szCs w:val="22"/>
        </w:rPr>
        <w:t>,</w:t>
      </w:r>
      <w:r w:rsidRPr="005C38BA">
        <w:rPr>
          <w:rFonts w:ascii="Tahoma" w:hAnsi="Tahoma" w:cs="Tahoma"/>
          <w:sz w:val="22"/>
          <w:szCs w:val="22"/>
        </w:rPr>
        <w:t xml:space="preserve"> uvedené v záhlaví této smlouvy. Objednatel uhradí zhotoviteli </w:t>
      </w:r>
      <w:r w:rsidR="00845F2B" w:rsidRPr="005C38BA">
        <w:rPr>
          <w:rFonts w:ascii="Tahoma" w:hAnsi="Tahoma" w:cs="Tahoma"/>
          <w:sz w:val="22"/>
          <w:szCs w:val="22"/>
        </w:rPr>
        <w:t>dílčí platby</w:t>
      </w:r>
      <w:r w:rsidR="00263F01" w:rsidRPr="005C38BA">
        <w:rPr>
          <w:rFonts w:ascii="Tahoma" w:hAnsi="Tahoma" w:cs="Tahoma"/>
          <w:sz w:val="22"/>
          <w:szCs w:val="22"/>
        </w:rPr>
        <w:t xml:space="preserve"> dle článku VI odst. 6. 1. této smlouvy</w:t>
      </w:r>
      <w:r w:rsidRPr="005C38BA">
        <w:rPr>
          <w:rFonts w:ascii="Tahoma" w:hAnsi="Tahoma" w:cs="Tahoma"/>
          <w:sz w:val="22"/>
          <w:szCs w:val="22"/>
        </w:rPr>
        <w:t xml:space="preserve"> na základě</w:t>
      </w:r>
      <w:r w:rsidR="00845F2B" w:rsidRPr="005C38BA">
        <w:rPr>
          <w:rFonts w:ascii="Tahoma" w:hAnsi="Tahoma" w:cs="Tahoma"/>
          <w:sz w:val="22"/>
          <w:szCs w:val="22"/>
        </w:rPr>
        <w:t xml:space="preserve"> předání kompletně vyhotoven</w:t>
      </w:r>
      <w:r w:rsidR="00B86A37">
        <w:rPr>
          <w:rFonts w:ascii="Tahoma" w:hAnsi="Tahoma" w:cs="Tahoma"/>
          <w:sz w:val="22"/>
          <w:szCs w:val="22"/>
        </w:rPr>
        <w:t xml:space="preserve">ých průběžných </w:t>
      </w:r>
      <w:r w:rsidR="005F053A">
        <w:rPr>
          <w:rFonts w:ascii="Tahoma" w:hAnsi="Tahoma" w:cs="Tahoma"/>
          <w:sz w:val="22"/>
          <w:szCs w:val="22"/>
        </w:rPr>
        <w:t xml:space="preserve">zpráv </w:t>
      </w:r>
      <w:r w:rsidR="00B86A37">
        <w:rPr>
          <w:rFonts w:ascii="Tahoma" w:hAnsi="Tahoma" w:cs="Tahoma"/>
          <w:sz w:val="22"/>
          <w:szCs w:val="22"/>
        </w:rPr>
        <w:t xml:space="preserve">a závěrečné zprávy </w:t>
      </w:r>
      <w:r w:rsidR="00845F2B" w:rsidRPr="005C38BA">
        <w:rPr>
          <w:rFonts w:ascii="Tahoma" w:hAnsi="Tahoma" w:cs="Tahoma"/>
          <w:sz w:val="22"/>
          <w:szCs w:val="22"/>
        </w:rPr>
        <w:t xml:space="preserve">(celkem </w:t>
      </w:r>
      <w:r w:rsidR="00B86A37">
        <w:rPr>
          <w:rFonts w:ascii="Tahoma" w:hAnsi="Tahoma" w:cs="Tahoma"/>
          <w:sz w:val="22"/>
          <w:szCs w:val="22"/>
        </w:rPr>
        <w:t>5</w:t>
      </w:r>
      <w:r w:rsidR="00845F2B" w:rsidRPr="005C38BA">
        <w:rPr>
          <w:rFonts w:ascii="Tahoma" w:hAnsi="Tahoma" w:cs="Tahoma"/>
          <w:sz w:val="22"/>
          <w:szCs w:val="22"/>
        </w:rPr>
        <w:t>x)</w:t>
      </w:r>
      <w:r w:rsidRPr="005C38BA">
        <w:rPr>
          <w:rFonts w:ascii="Tahoma" w:hAnsi="Tahoma" w:cs="Tahoma"/>
          <w:sz w:val="22"/>
          <w:szCs w:val="22"/>
        </w:rPr>
        <w:t>.</w:t>
      </w:r>
    </w:p>
    <w:p w:rsidR="007F1314" w:rsidRPr="005C38BA" w:rsidRDefault="007F1314" w:rsidP="007F1314">
      <w:pPr>
        <w:keepNext/>
        <w:spacing w:beforeLines="200" w:before="480"/>
        <w:ind w:left="357"/>
        <w:jc w:val="center"/>
        <w:outlineLvl w:val="0"/>
        <w:rPr>
          <w:rFonts w:ascii="Tahoma" w:hAnsi="Tahoma" w:cs="Tahoma"/>
          <w:b/>
          <w:bCs/>
          <w:smallCaps/>
          <w:sz w:val="24"/>
          <w:szCs w:val="24"/>
        </w:rPr>
      </w:pPr>
      <w:r w:rsidRPr="005C38BA">
        <w:rPr>
          <w:rFonts w:ascii="Tahoma" w:hAnsi="Tahoma" w:cs="Tahoma"/>
          <w:b/>
          <w:bCs/>
          <w:smallCaps/>
          <w:sz w:val="24"/>
          <w:szCs w:val="24"/>
        </w:rPr>
        <w:t>Článek VII</w:t>
      </w:r>
    </w:p>
    <w:p w:rsidR="007F1314" w:rsidRPr="005C38BA" w:rsidRDefault="007F1314" w:rsidP="007F1314">
      <w:pPr>
        <w:keepNext/>
        <w:spacing w:afterLines="100" w:after="240"/>
        <w:ind w:left="357"/>
        <w:jc w:val="center"/>
        <w:rPr>
          <w:rFonts w:ascii="Tahoma" w:hAnsi="Tahoma" w:cs="Tahoma"/>
          <w:b/>
          <w:bCs/>
          <w:smallCaps/>
          <w:sz w:val="24"/>
          <w:szCs w:val="24"/>
        </w:rPr>
      </w:pPr>
      <w:r w:rsidRPr="005C38BA">
        <w:rPr>
          <w:rFonts w:ascii="Tahoma" w:hAnsi="Tahoma" w:cs="Tahoma"/>
          <w:b/>
          <w:bCs/>
          <w:smallCaps/>
          <w:sz w:val="24"/>
          <w:szCs w:val="24"/>
        </w:rPr>
        <w:t>Platební podmínky</w:t>
      </w:r>
    </w:p>
    <w:p w:rsidR="007F1314" w:rsidRPr="005C38BA" w:rsidRDefault="007F1314" w:rsidP="007F1314">
      <w:pPr>
        <w:pStyle w:val="Odstavecseseznamem1"/>
        <w:keepNext/>
        <w:numPr>
          <w:ilvl w:val="0"/>
          <w:numId w:val="3"/>
        </w:numPr>
        <w:overflowPunct/>
        <w:autoSpaceDE/>
        <w:autoSpaceDN/>
        <w:adjustRightInd/>
        <w:spacing w:afterLines="50" w:after="120" w:line="360" w:lineRule="auto"/>
        <w:ind w:left="357" w:hanging="357"/>
        <w:jc w:val="both"/>
        <w:textAlignment w:val="auto"/>
        <w:rPr>
          <w:rFonts w:ascii="Tahoma" w:hAnsi="Tahoma" w:cs="Tahoma"/>
          <w:vanish/>
          <w:sz w:val="22"/>
          <w:szCs w:val="22"/>
        </w:rPr>
      </w:pPr>
    </w:p>
    <w:p w:rsidR="009510D3" w:rsidRPr="005C38BA" w:rsidRDefault="007F1314" w:rsidP="00963E4C">
      <w:pPr>
        <w:pStyle w:val="Zkladntextodsazen2"/>
        <w:numPr>
          <w:ilvl w:val="1"/>
          <w:numId w:val="3"/>
        </w:numPr>
        <w:overflowPunct/>
        <w:autoSpaceDE/>
        <w:autoSpaceDN/>
        <w:adjustRightInd/>
        <w:spacing w:afterLines="50" w:line="360" w:lineRule="auto"/>
        <w:ind w:left="357" w:hanging="357"/>
        <w:jc w:val="both"/>
        <w:textAlignment w:val="auto"/>
        <w:rPr>
          <w:rFonts w:ascii="Tahoma" w:hAnsi="Tahoma" w:cs="Tahoma"/>
          <w:sz w:val="22"/>
          <w:szCs w:val="22"/>
        </w:rPr>
      </w:pPr>
      <w:r w:rsidRPr="005C38BA">
        <w:rPr>
          <w:rFonts w:ascii="Tahoma" w:hAnsi="Tahoma" w:cs="Tahoma"/>
          <w:sz w:val="22"/>
          <w:szCs w:val="22"/>
        </w:rPr>
        <w:t xml:space="preserve">Pro zaplacení ceny předaného díla, příp. jeho části, je zhotovitel povinen vystavit objednateli daňový doklad (fakturu), který musí splňovat všechny náležitosti stanovené </w:t>
      </w:r>
      <w:r w:rsidRPr="005C38BA">
        <w:rPr>
          <w:rFonts w:ascii="Tahoma" w:hAnsi="Tahoma" w:cs="Tahoma"/>
          <w:b/>
          <w:sz w:val="22"/>
          <w:szCs w:val="22"/>
        </w:rPr>
        <w:t>zákonem č. 563/1991 Sb.</w:t>
      </w:r>
      <w:r w:rsidRPr="005C38BA">
        <w:rPr>
          <w:rFonts w:ascii="Tahoma" w:hAnsi="Tahoma" w:cs="Tahoma"/>
          <w:sz w:val="22"/>
          <w:szCs w:val="22"/>
        </w:rPr>
        <w:t xml:space="preserve">, </w:t>
      </w:r>
      <w:r w:rsidRPr="005C38BA">
        <w:rPr>
          <w:rFonts w:ascii="Tahoma" w:hAnsi="Tahoma" w:cs="Tahoma"/>
          <w:i/>
          <w:sz w:val="22"/>
          <w:szCs w:val="22"/>
        </w:rPr>
        <w:t>o účetnictví, ve znění pozdějších předpisů</w:t>
      </w:r>
      <w:r w:rsidR="009510D3" w:rsidRPr="005C38BA">
        <w:rPr>
          <w:rFonts w:ascii="Tahoma" w:hAnsi="Tahoma" w:cs="Tahoma"/>
          <w:sz w:val="22"/>
          <w:szCs w:val="22"/>
        </w:rPr>
        <w:t>.</w:t>
      </w:r>
    </w:p>
    <w:p w:rsidR="006D5EC5" w:rsidRPr="005C38BA" w:rsidRDefault="007F1314" w:rsidP="006D5EC5">
      <w:pPr>
        <w:pStyle w:val="Zkladntextodsazen2"/>
        <w:numPr>
          <w:ilvl w:val="1"/>
          <w:numId w:val="3"/>
        </w:numPr>
        <w:overflowPunct/>
        <w:autoSpaceDE/>
        <w:autoSpaceDN/>
        <w:adjustRightInd/>
        <w:spacing w:afterLines="50" w:line="360" w:lineRule="auto"/>
        <w:ind w:left="357" w:hanging="357"/>
        <w:jc w:val="both"/>
        <w:textAlignment w:val="auto"/>
        <w:rPr>
          <w:rFonts w:ascii="Tahoma" w:hAnsi="Tahoma" w:cs="Tahoma"/>
          <w:sz w:val="22"/>
          <w:szCs w:val="22"/>
        </w:rPr>
      </w:pPr>
      <w:r w:rsidRPr="005C38BA">
        <w:rPr>
          <w:rFonts w:ascii="Tahoma" w:hAnsi="Tahoma" w:cs="Tahoma"/>
          <w:sz w:val="22"/>
          <w:szCs w:val="22"/>
        </w:rPr>
        <w:t>Úhrada bude prováděna</w:t>
      </w:r>
      <w:r w:rsidR="006D5EC5" w:rsidRPr="005C38BA">
        <w:rPr>
          <w:rFonts w:ascii="Tahoma" w:hAnsi="Tahoma" w:cs="Tahoma"/>
          <w:sz w:val="22"/>
          <w:szCs w:val="22"/>
        </w:rPr>
        <w:t xml:space="preserve"> za dílčí úkony (zhotovení </w:t>
      </w:r>
      <w:r w:rsidR="005F053A">
        <w:rPr>
          <w:rFonts w:ascii="Tahoma" w:hAnsi="Tahoma" w:cs="Tahoma"/>
          <w:sz w:val="22"/>
          <w:szCs w:val="22"/>
        </w:rPr>
        <w:t>průběžných zpráv a závěrečné zprávy</w:t>
      </w:r>
      <w:r w:rsidR="006D5EC5" w:rsidRPr="005C38BA">
        <w:rPr>
          <w:rFonts w:ascii="Tahoma" w:hAnsi="Tahoma" w:cs="Tahoma"/>
          <w:sz w:val="22"/>
          <w:szCs w:val="22"/>
        </w:rPr>
        <w:t>)</w:t>
      </w:r>
      <w:r w:rsidRPr="005C38BA">
        <w:rPr>
          <w:rFonts w:ascii="Tahoma" w:hAnsi="Tahoma" w:cs="Tahoma"/>
          <w:sz w:val="22"/>
          <w:szCs w:val="22"/>
        </w:rPr>
        <w:t xml:space="preserve"> na základě daňového dokladu</w:t>
      </w:r>
      <w:r w:rsidR="006D5EC5" w:rsidRPr="005C38BA">
        <w:rPr>
          <w:rFonts w:ascii="Tahoma" w:hAnsi="Tahoma" w:cs="Tahoma"/>
          <w:sz w:val="22"/>
          <w:szCs w:val="22"/>
        </w:rPr>
        <w:t xml:space="preserve"> ve výši dle článku VI odst. 6. 1. této smlouvy</w:t>
      </w:r>
      <w:r w:rsidRPr="005C38BA">
        <w:rPr>
          <w:rFonts w:ascii="Tahoma" w:hAnsi="Tahoma" w:cs="Tahoma"/>
          <w:sz w:val="22"/>
          <w:szCs w:val="22"/>
        </w:rPr>
        <w:t xml:space="preserve">. </w:t>
      </w:r>
    </w:p>
    <w:p w:rsidR="007F1314" w:rsidRPr="005C38BA" w:rsidRDefault="007F1314" w:rsidP="006D5EC5">
      <w:pPr>
        <w:pStyle w:val="Zkladntextodsazen2"/>
        <w:numPr>
          <w:ilvl w:val="1"/>
          <w:numId w:val="3"/>
        </w:numPr>
        <w:overflowPunct/>
        <w:autoSpaceDE/>
        <w:autoSpaceDN/>
        <w:adjustRightInd/>
        <w:spacing w:afterLines="50" w:line="360" w:lineRule="auto"/>
        <w:ind w:left="357" w:hanging="357"/>
        <w:jc w:val="both"/>
        <w:textAlignment w:val="auto"/>
        <w:rPr>
          <w:rFonts w:ascii="Tahoma" w:hAnsi="Tahoma" w:cs="Tahoma"/>
          <w:sz w:val="22"/>
          <w:szCs w:val="22"/>
        </w:rPr>
      </w:pPr>
      <w:r w:rsidRPr="005C38BA">
        <w:rPr>
          <w:rFonts w:ascii="Tahoma" w:hAnsi="Tahoma" w:cs="Tahoma"/>
          <w:sz w:val="22"/>
          <w:szCs w:val="22"/>
        </w:rPr>
        <w:t xml:space="preserve">Pro projekt bude vystaven daňový doklad, který musí obsahovat označení: </w:t>
      </w:r>
      <w:r w:rsidR="006D5EC5" w:rsidRPr="005C38BA">
        <w:rPr>
          <w:rFonts w:ascii="Tahoma" w:hAnsi="Tahoma" w:cs="Tahoma"/>
          <w:sz w:val="22"/>
          <w:szCs w:val="22"/>
        </w:rPr>
        <w:t>„Projekt č. </w:t>
      </w:r>
      <w:r w:rsidR="006D5EC5" w:rsidRPr="005C38BA">
        <w:rPr>
          <w:rFonts w:ascii="Tahoma" w:hAnsi="Tahoma" w:cs="Tahoma"/>
          <w:b/>
          <w:sz w:val="22"/>
          <w:szCs w:val="22"/>
        </w:rPr>
        <w:t>CE1</w:t>
      </w:r>
      <w:r w:rsidR="005F053A">
        <w:rPr>
          <w:rFonts w:ascii="Tahoma" w:hAnsi="Tahoma" w:cs="Tahoma"/>
          <w:b/>
          <w:sz w:val="22"/>
          <w:szCs w:val="22"/>
        </w:rPr>
        <w:t>40</w:t>
      </w:r>
      <w:r w:rsidR="006D5EC5" w:rsidRPr="005C38BA">
        <w:rPr>
          <w:rFonts w:ascii="Tahoma" w:hAnsi="Tahoma" w:cs="Tahoma"/>
          <w:b/>
          <w:sz w:val="22"/>
          <w:szCs w:val="22"/>
        </w:rPr>
        <w:t>1</w:t>
      </w:r>
      <w:r w:rsidR="006D5EC5" w:rsidRPr="005C38BA">
        <w:rPr>
          <w:rFonts w:ascii="Tahoma" w:hAnsi="Tahoma" w:cs="Tahoma"/>
          <w:sz w:val="22"/>
          <w:szCs w:val="22"/>
        </w:rPr>
        <w:t>: "</w:t>
      </w:r>
      <w:r w:rsidR="00C962C1" w:rsidRPr="00CE352D">
        <w:rPr>
          <w:rFonts w:ascii="Tahoma" w:hAnsi="Tahoma" w:cs="Tahoma"/>
          <w:sz w:val="22"/>
          <w:szCs w:val="22"/>
        </w:rPr>
        <w:t>Delivery and deployment of Innovative solutions for Home Care</w:t>
      </w:r>
      <w:r w:rsidR="00C962C1">
        <w:rPr>
          <w:rFonts w:ascii="Tahoma" w:hAnsi="Tahoma" w:cs="Tahoma"/>
          <w:sz w:val="22"/>
          <w:szCs w:val="22"/>
        </w:rPr>
        <w:t xml:space="preserve"> </w:t>
      </w:r>
      <w:r w:rsidR="00C962C1" w:rsidRPr="00CE352D">
        <w:rPr>
          <w:rFonts w:ascii="Tahoma" w:hAnsi="Tahoma" w:cs="Tahoma"/>
          <w:sz w:val="22"/>
          <w:szCs w:val="22"/>
        </w:rPr>
        <w:t>by strengthening quadruple helix cooperation and applying</w:t>
      </w:r>
      <w:r w:rsidR="00C962C1">
        <w:rPr>
          <w:rFonts w:ascii="Tahoma" w:hAnsi="Tahoma" w:cs="Tahoma"/>
          <w:sz w:val="22"/>
          <w:szCs w:val="22"/>
        </w:rPr>
        <w:t xml:space="preserve"> </w:t>
      </w:r>
      <w:r w:rsidR="00C962C1" w:rsidRPr="00CE352D">
        <w:rPr>
          <w:rFonts w:ascii="Tahoma" w:hAnsi="Tahoma" w:cs="Tahoma"/>
          <w:sz w:val="22"/>
          <w:szCs w:val="22"/>
        </w:rPr>
        <w:t>principles of co-creation in territorial innovation ecosystems</w:t>
      </w:r>
      <w:r w:rsidR="006D5EC5" w:rsidRPr="005C38BA">
        <w:rPr>
          <w:rFonts w:ascii="Tahoma" w:hAnsi="Tahoma" w:cs="Tahoma"/>
          <w:sz w:val="22"/>
          <w:szCs w:val="22"/>
        </w:rPr>
        <w:t>“ (</w:t>
      </w:r>
      <w:r w:rsidR="005F053A">
        <w:rPr>
          <w:rFonts w:ascii="Tahoma" w:hAnsi="Tahoma" w:cs="Tahoma"/>
          <w:b/>
          <w:sz w:val="22"/>
          <w:szCs w:val="22"/>
        </w:rPr>
        <w:t>HoCare2.0</w:t>
      </w:r>
      <w:r w:rsidR="006D5EC5" w:rsidRPr="005C38BA">
        <w:rPr>
          <w:rFonts w:ascii="Tahoma" w:hAnsi="Tahoma" w:cs="Tahoma"/>
          <w:sz w:val="22"/>
          <w:szCs w:val="22"/>
        </w:rPr>
        <w:t xml:space="preserve">) </w:t>
      </w:r>
      <w:r w:rsidRPr="005C38BA">
        <w:rPr>
          <w:rFonts w:ascii="Tahoma" w:hAnsi="Tahoma" w:cs="Tahoma"/>
          <w:sz w:val="22"/>
          <w:szCs w:val="22"/>
        </w:rPr>
        <w:t xml:space="preserve"> je spolufinancován Evropskou unií prostřednictvím programu Interreg Central Europe.</w:t>
      </w:r>
    </w:p>
    <w:p w:rsidR="007F1314" w:rsidRPr="005C38BA" w:rsidRDefault="007F1314" w:rsidP="007F1314">
      <w:pPr>
        <w:pStyle w:val="Zkladntextodsazen2"/>
        <w:numPr>
          <w:ilvl w:val="1"/>
          <w:numId w:val="3"/>
        </w:numPr>
        <w:overflowPunct/>
        <w:autoSpaceDE/>
        <w:autoSpaceDN/>
        <w:adjustRightInd/>
        <w:spacing w:afterLines="50" w:line="360" w:lineRule="auto"/>
        <w:ind w:left="357" w:hanging="357"/>
        <w:jc w:val="both"/>
        <w:textAlignment w:val="auto"/>
        <w:rPr>
          <w:rFonts w:ascii="Tahoma" w:hAnsi="Tahoma" w:cs="Tahoma"/>
          <w:sz w:val="22"/>
          <w:szCs w:val="22"/>
        </w:rPr>
      </w:pPr>
      <w:r w:rsidRPr="005C38BA">
        <w:rPr>
          <w:rFonts w:ascii="Tahoma" w:hAnsi="Tahoma" w:cs="Tahoma"/>
          <w:sz w:val="22"/>
          <w:szCs w:val="22"/>
        </w:rPr>
        <w:t>Daňový doklad, který neobsahuje náležitosti uvedené v </w:t>
      </w:r>
      <w:r w:rsidRPr="005C38BA">
        <w:rPr>
          <w:rFonts w:ascii="Tahoma" w:hAnsi="Tahoma" w:cs="Tahoma"/>
          <w:b/>
          <w:sz w:val="22"/>
          <w:szCs w:val="22"/>
        </w:rPr>
        <w:t>odst. 7.1 až 7.3</w:t>
      </w:r>
      <w:r w:rsidRPr="005C38BA">
        <w:rPr>
          <w:rFonts w:ascii="Tahoma" w:hAnsi="Tahoma" w:cs="Tahoma"/>
          <w:sz w:val="22"/>
          <w:szCs w:val="22"/>
        </w:rPr>
        <w:t xml:space="preserve"> nebo ve kterém fakturovaná cena neodpovídá rozsahu provedeného díla</w:t>
      </w:r>
      <w:r w:rsidR="00901773" w:rsidRPr="005C38BA">
        <w:rPr>
          <w:rFonts w:ascii="Tahoma" w:hAnsi="Tahoma" w:cs="Tahoma"/>
          <w:sz w:val="22"/>
          <w:szCs w:val="22"/>
        </w:rPr>
        <w:t xml:space="preserve"> dle článku VI odst. 6. 1. této smlouvy</w:t>
      </w:r>
      <w:r w:rsidRPr="005C38BA">
        <w:rPr>
          <w:rFonts w:ascii="Tahoma" w:hAnsi="Tahoma" w:cs="Tahoma"/>
          <w:sz w:val="22"/>
          <w:szCs w:val="22"/>
        </w:rPr>
        <w:t>, je objednatel oprávněn vrátit zhotoviteli. Zhotovitel je povinen vystavit objednateli fakturu opravenou či doplněnou. V případě vrácení faktury zhotoviteli dle věty první, se dnem jejího doručení přerušuje objednateli lhůta její splatnosti a znovu počíná běžet až dnem následujícím po dni, kdy byla opravená nebo doplněná faktura</w:t>
      </w:r>
      <w:r w:rsidR="00FC2B91">
        <w:rPr>
          <w:rFonts w:ascii="Tahoma" w:hAnsi="Tahoma" w:cs="Tahoma"/>
          <w:sz w:val="22"/>
          <w:szCs w:val="22"/>
        </w:rPr>
        <w:t>,</w:t>
      </w:r>
      <w:r w:rsidRPr="005C38BA">
        <w:rPr>
          <w:rFonts w:ascii="Tahoma" w:hAnsi="Tahoma" w:cs="Tahoma"/>
          <w:sz w:val="22"/>
          <w:szCs w:val="22"/>
        </w:rPr>
        <w:t xml:space="preserve"> splňující všechny náležitosti</w:t>
      </w:r>
      <w:r w:rsidR="00FC2B91">
        <w:rPr>
          <w:rFonts w:ascii="Tahoma" w:hAnsi="Tahoma" w:cs="Tahoma"/>
          <w:sz w:val="22"/>
          <w:szCs w:val="22"/>
        </w:rPr>
        <w:t>,</w:t>
      </w:r>
      <w:r w:rsidRPr="005C38BA">
        <w:rPr>
          <w:rFonts w:ascii="Tahoma" w:hAnsi="Tahoma" w:cs="Tahoma"/>
          <w:sz w:val="22"/>
          <w:szCs w:val="22"/>
        </w:rPr>
        <w:t xml:space="preserve"> doručena objednateli.</w:t>
      </w:r>
    </w:p>
    <w:p w:rsidR="007F1314" w:rsidRPr="005C38BA" w:rsidRDefault="007F1314" w:rsidP="007F1314">
      <w:pPr>
        <w:pStyle w:val="Zkladntextodsazen2"/>
        <w:numPr>
          <w:ilvl w:val="1"/>
          <w:numId w:val="3"/>
        </w:numPr>
        <w:overflowPunct/>
        <w:autoSpaceDE/>
        <w:autoSpaceDN/>
        <w:adjustRightInd/>
        <w:spacing w:afterLines="50" w:line="360" w:lineRule="auto"/>
        <w:ind w:left="357" w:hanging="357"/>
        <w:jc w:val="both"/>
        <w:textAlignment w:val="auto"/>
        <w:rPr>
          <w:rFonts w:ascii="Tahoma" w:hAnsi="Tahoma" w:cs="Tahoma"/>
          <w:sz w:val="22"/>
          <w:szCs w:val="22"/>
        </w:rPr>
      </w:pPr>
      <w:r w:rsidRPr="005C38BA">
        <w:rPr>
          <w:rFonts w:ascii="Tahoma" w:hAnsi="Tahoma" w:cs="Tahoma"/>
          <w:sz w:val="22"/>
          <w:szCs w:val="22"/>
        </w:rPr>
        <w:t>V případě ukončení realizace projektu bude zpracovatelem vystavena faktura za poslední fakturační období, a to nejpozději k datu ukončení projektu.</w:t>
      </w:r>
    </w:p>
    <w:p w:rsidR="007F1314" w:rsidRPr="005C38BA" w:rsidRDefault="007F1314" w:rsidP="007F1314">
      <w:pPr>
        <w:pStyle w:val="Zkladntextodsazen2"/>
        <w:numPr>
          <w:ilvl w:val="1"/>
          <w:numId w:val="3"/>
        </w:numPr>
        <w:overflowPunct/>
        <w:autoSpaceDE/>
        <w:autoSpaceDN/>
        <w:adjustRightInd/>
        <w:spacing w:afterLines="50" w:line="360" w:lineRule="auto"/>
        <w:ind w:left="357" w:hanging="357"/>
        <w:jc w:val="both"/>
        <w:textAlignment w:val="auto"/>
        <w:rPr>
          <w:rFonts w:ascii="Tahoma" w:hAnsi="Tahoma" w:cs="Tahoma"/>
          <w:sz w:val="22"/>
          <w:szCs w:val="22"/>
        </w:rPr>
      </w:pPr>
      <w:r w:rsidRPr="005C38BA">
        <w:rPr>
          <w:rFonts w:ascii="Tahoma" w:hAnsi="Tahoma" w:cs="Tahoma"/>
          <w:sz w:val="22"/>
          <w:szCs w:val="22"/>
        </w:rPr>
        <w:t>Úhrada ceny se provádí po doručení daňového dokladu vystaveného na základě vydaného písemného protokolu o předání, převzetí a řádného provedení díla (příp. jeho části) podepsaného oprávněnými zástupci obou smluvních stran.</w:t>
      </w:r>
    </w:p>
    <w:p w:rsidR="007F1314" w:rsidRPr="005C38BA" w:rsidRDefault="007F1314" w:rsidP="007F1314">
      <w:pPr>
        <w:pStyle w:val="Zkladntextodsazen2"/>
        <w:numPr>
          <w:ilvl w:val="1"/>
          <w:numId w:val="3"/>
        </w:numPr>
        <w:overflowPunct/>
        <w:autoSpaceDE/>
        <w:autoSpaceDN/>
        <w:adjustRightInd/>
        <w:spacing w:afterLines="50" w:line="360" w:lineRule="auto"/>
        <w:ind w:left="357" w:hanging="357"/>
        <w:jc w:val="both"/>
        <w:textAlignment w:val="auto"/>
        <w:rPr>
          <w:rFonts w:ascii="Tahoma" w:hAnsi="Tahoma" w:cs="Tahoma"/>
          <w:sz w:val="22"/>
          <w:szCs w:val="22"/>
        </w:rPr>
      </w:pPr>
      <w:r w:rsidRPr="005C38BA">
        <w:rPr>
          <w:rFonts w:ascii="Tahoma" w:hAnsi="Tahoma" w:cs="Tahoma"/>
          <w:sz w:val="22"/>
          <w:szCs w:val="22"/>
        </w:rPr>
        <w:lastRenderedPageBreak/>
        <w:t xml:space="preserve">Veškeré platby dle této smlouvy budou hrazeny bezhotovostním převodem na účet zhotovitele, který je uveden v záhlaví smlouvy a který musí být uvedený na daňovém dokladu. Platba se považuje za uhrazenou dnem odepsání příslušné částky z účtu objednatele ve prospěch účtu zhotovitele. Doba splatnosti daňových dokladů bude činit </w:t>
      </w:r>
      <w:r w:rsidR="00DA602D" w:rsidRPr="005C38BA">
        <w:rPr>
          <w:rFonts w:ascii="Tahoma" w:hAnsi="Tahoma" w:cs="Tahoma"/>
          <w:sz w:val="22"/>
          <w:szCs w:val="22"/>
        </w:rPr>
        <w:t xml:space="preserve">15 kalendářních dnů </w:t>
      </w:r>
      <w:r w:rsidRPr="005C38BA">
        <w:rPr>
          <w:rFonts w:ascii="Tahoma" w:hAnsi="Tahoma" w:cs="Tahoma"/>
          <w:sz w:val="22"/>
          <w:szCs w:val="22"/>
        </w:rPr>
        <w:t>ode dne jejího doručení objednateli.</w:t>
      </w:r>
    </w:p>
    <w:p w:rsidR="007F1314" w:rsidRPr="005C38BA" w:rsidRDefault="007F1314" w:rsidP="007F1314">
      <w:pPr>
        <w:pStyle w:val="Zkladntextodsazen2"/>
        <w:numPr>
          <w:ilvl w:val="1"/>
          <w:numId w:val="3"/>
        </w:numPr>
        <w:overflowPunct/>
        <w:autoSpaceDE/>
        <w:autoSpaceDN/>
        <w:adjustRightInd/>
        <w:spacing w:afterLines="50" w:line="360" w:lineRule="auto"/>
        <w:ind w:left="357" w:hanging="357"/>
        <w:jc w:val="both"/>
        <w:textAlignment w:val="auto"/>
        <w:rPr>
          <w:rFonts w:ascii="Tahoma" w:hAnsi="Tahoma" w:cs="Tahoma"/>
          <w:sz w:val="22"/>
          <w:szCs w:val="22"/>
        </w:rPr>
      </w:pPr>
      <w:r w:rsidRPr="005C38BA">
        <w:rPr>
          <w:rFonts w:ascii="Tahoma" w:hAnsi="Tahoma" w:cs="Tahoma"/>
          <w:sz w:val="22"/>
          <w:szCs w:val="22"/>
        </w:rPr>
        <w:t>Objednatel je oprávněn pozastavit úhradu kterékoliv platby ve prospěch zpracovatele, pokud je zpracovatel v prodlení s plněním jakéhokoliv závazku vůči objednateli dle této smlouvy.</w:t>
      </w:r>
    </w:p>
    <w:p w:rsidR="007F1314" w:rsidRPr="005C38BA" w:rsidRDefault="007F1314" w:rsidP="007F1314">
      <w:pPr>
        <w:pStyle w:val="Zkladntextodsazen2"/>
        <w:numPr>
          <w:ilvl w:val="1"/>
          <w:numId w:val="3"/>
        </w:numPr>
        <w:overflowPunct/>
        <w:autoSpaceDE/>
        <w:autoSpaceDN/>
        <w:adjustRightInd/>
        <w:spacing w:afterLines="100" w:after="240" w:line="360" w:lineRule="auto"/>
        <w:ind w:left="357" w:hanging="357"/>
        <w:jc w:val="both"/>
        <w:textAlignment w:val="auto"/>
        <w:rPr>
          <w:rFonts w:ascii="Tahoma" w:hAnsi="Tahoma" w:cs="Tahoma"/>
          <w:sz w:val="22"/>
          <w:szCs w:val="22"/>
        </w:rPr>
      </w:pPr>
      <w:r w:rsidRPr="005C38BA">
        <w:rPr>
          <w:rFonts w:ascii="Tahoma" w:hAnsi="Tahoma" w:cs="Tahoma"/>
          <w:sz w:val="22"/>
          <w:szCs w:val="22"/>
        </w:rPr>
        <w:t>Objednatel neposkytuje zálohy.</w:t>
      </w:r>
    </w:p>
    <w:p w:rsidR="007F1314" w:rsidRPr="005C38BA" w:rsidRDefault="007F1314" w:rsidP="007F1314">
      <w:pPr>
        <w:spacing w:beforeLines="200" w:before="480"/>
        <w:jc w:val="center"/>
        <w:outlineLvl w:val="0"/>
        <w:rPr>
          <w:rFonts w:ascii="Tahoma" w:hAnsi="Tahoma" w:cs="Tahoma"/>
          <w:b/>
          <w:smallCaps/>
          <w:sz w:val="24"/>
          <w:szCs w:val="24"/>
        </w:rPr>
      </w:pPr>
      <w:r w:rsidRPr="005C38BA">
        <w:rPr>
          <w:rFonts w:ascii="Tahoma" w:hAnsi="Tahoma" w:cs="Tahoma"/>
          <w:b/>
          <w:smallCaps/>
          <w:sz w:val="24"/>
          <w:szCs w:val="24"/>
        </w:rPr>
        <w:t>Článek VIII</w:t>
      </w:r>
    </w:p>
    <w:p w:rsidR="007F1314" w:rsidRPr="005C38BA" w:rsidRDefault="007F1314" w:rsidP="007F1314">
      <w:pPr>
        <w:spacing w:afterLines="100" w:after="240" w:line="360" w:lineRule="auto"/>
        <w:jc w:val="center"/>
        <w:rPr>
          <w:rFonts w:ascii="Tahoma" w:hAnsi="Tahoma" w:cs="Tahoma"/>
          <w:b/>
          <w:smallCaps/>
          <w:sz w:val="24"/>
          <w:szCs w:val="24"/>
        </w:rPr>
      </w:pPr>
      <w:r w:rsidRPr="005C38BA">
        <w:rPr>
          <w:rFonts w:ascii="Tahoma" w:hAnsi="Tahoma" w:cs="Tahoma"/>
          <w:b/>
          <w:smallCaps/>
          <w:sz w:val="24"/>
          <w:szCs w:val="24"/>
        </w:rPr>
        <w:t>Předání a převzetí díla</w:t>
      </w:r>
    </w:p>
    <w:p w:rsidR="007F1314" w:rsidRPr="005C38BA" w:rsidRDefault="007F1314" w:rsidP="007F1314">
      <w:pPr>
        <w:pStyle w:val="Odstavecseseznamem1"/>
        <w:numPr>
          <w:ilvl w:val="0"/>
          <w:numId w:val="3"/>
        </w:numPr>
        <w:overflowPunct/>
        <w:autoSpaceDE/>
        <w:autoSpaceDN/>
        <w:adjustRightInd/>
        <w:spacing w:afterLines="50" w:after="120" w:line="360" w:lineRule="auto"/>
        <w:jc w:val="both"/>
        <w:textAlignment w:val="auto"/>
        <w:rPr>
          <w:rFonts w:ascii="Tahoma" w:hAnsi="Tahoma" w:cs="Tahoma"/>
          <w:vanish/>
          <w:sz w:val="22"/>
          <w:szCs w:val="22"/>
        </w:rPr>
      </w:pPr>
    </w:p>
    <w:p w:rsidR="007F1314" w:rsidRPr="00581EF8" w:rsidRDefault="007F1314" w:rsidP="007F1314">
      <w:pPr>
        <w:pStyle w:val="Zkladntextodsazen2"/>
        <w:numPr>
          <w:ilvl w:val="1"/>
          <w:numId w:val="3"/>
        </w:numPr>
        <w:tabs>
          <w:tab w:val="clear" w:pos="360"/>
          <w:tab w:val="left" w:pos="357"/>
        </w:tabs>
        <w:overflowPunct/>
        <w:autoSpaceDE/>
        <w:autoSpaceDN/>
        <w:adjustRightInd/>
        <w:spacing w:afterLines="50" w:line="360" w:lineRule="auto"/>
        <w:ind w:left="357" w:hanging="357"/>
        <w:jc w:val="both"/>
        <w:textAlignment w:val="auto"/>
        <w:rPr>
          <w:rFonts w:ascii="Tahoma" w:hAnsi="Tahoma" w:cs="Tahoma"/>
          <w:sz w:val="22"/>
          <w:szCs w:val="22"/>
        </w:rPr>
      </w:pPr>
      <w:bookmarkStart w:id="4" w:name="_Ref195929845"/>
      <w:r w:rsidRPr="005C38BA">
        <w:rPr>
          <w:rFonts w:ascii="Tahoma" w:hAnsi="Tahoma" w:cs="Tahoma"/>
          <w:sz w:val="22"/>
          <w:szCs w:val="22"/>
        </w:rPr>
        <w:t>Dílo se p</w:t>
      </w:r>
      <w:r w:rsidR="00847371" w:rsidRPr="005C38BA">
        <w:rPr>
          <w:rFonts w:ascii="Tahoma" w:hAnsi="Tahoma" w:cs="Tahoma"/>
          <w:sz w:val="22"/>
          <w:szCs w:val="22"/>
        </w:rPr>
        <w:t xml:space="preserve">ředává po jednotlivých částech na základě povinností plynoucích z oficiálního harmonogramu projektu. </w:t>
      </w:r>
      <w:r w:rsidRPr="005C38BA">
        <w:rPr>
          <w:rFonts w:ascii="Tahoma" w:hAnsi="Tahoma" w:cs="Tahoma"/>
          <w:sz w:val="22"/>
          <w:szCs w:val="22"/>
        </w:rPr>
        <w:t>Provedení a předání díla bude potvrzeno objednatelem na protokolu o předání a převzetí díla (vzor protokolu je uveden v </w:t>
      </w:r>
      <w:r w:rsidR="00A14647" w:rsidRPr="005C38BA">
        <w:rPr>
          <w:rFonts w:ascii="Tahoma" w:hAnsi="Tahoma" w:cs="Tahoma"/>
          <w:b/>
          <w:sz w:val="22"/>
          <w:szCs w:val="22"/>
        </w:rPr>
        <w:t>příloze č. 1</w:t>
      </w:r>
      <w:r w:rsidRPr="005C38BA">
        <w:rPr>
          <w:rFonts w:ascii="Tahoma" w:hAnsi="Tahoma" w:cs="Tahoma"/>
          <w:sz w:val="22"/>
          <w:szCs w:val="22"/>
        </w:rPr>
        <w:t xml:space="preserve"> této smlouvy).</w:t>
      </w:r>
      <w:bookmarkEnd w:id="4"/>
    </w:p>
    <w:p w:rsidR="007F1314" w:rsidRPr="005C38BA" w:rsidRDefault="007F1314" w:rsidP="007F1314">
      <w:pPr>
        <w:pStyle w:val="Zkladntextodsazen2"/>
        <w:numPr>
          <w:ilvl w:val="1"/>
          <w:numId w:val="3"/>
        </w:numPr>
        <w:tabs>
          <w:tab w:val="clear" w:pos="360"/>
          <w:tab w:val="left" w:pos="357"/>
        </w:tabs>
        <w:overflowPunct/>
        <w:autoSpaceDE/>
        <w:autoSpaceDN/>
        <w:adjustRightInd/>
        <w:spacing w:afterLines="50" w:line="360" w:lineRule="auto"/>
        <w:ind w:left="357" w:hanging="357"/>
        <w:jc w:val="both"/>
        <w:textAlignment w:val="auto"/>
        <w:rPr>
          <w:rFonts w:ascii="Tahoma" w:hAnsi="Tahoma" w:cs="Tahoma"/>
          <w:sz w:val="22"/>
          <w:szCs w:val="22"/>
        </w:rPr>
      </w:pPr>
      <w:r w:rsidRPr="005C38BA">
        <w:rPr>
          <w:rFonts w:ascii="Tahoma" w:hAnsi="Tahoma" w:cs="Tahoma"/>
          <w:sz w:val="22"/>
          <w:szCs w:val="22"/>
        </w:rPr>
        <w:t>Jestliže předávané dílo, resp. jeho část, vykazovalo vady či nedodělky, je objednatel povinen výhrady (a připomínky) předat zhotoviteli v písemné podobě.</w:t>
      </w:r>
    </w:p>
    <w:p w:rsidR="007F1314" w:rsidRPr="005C38BA" w:rsidRDefault="007F1314" w:rsidP="007F1314">
      <w:pPr>
        <w:pStyle w:val="Zkladntextodsazen2"/>
        <w:numPr>
          <w:ilvl w:val="1"/>
          <w:numId w:val="3"/>
        </w:numPr>
        <w:tabs>
          <w:tab w:val="clear" w:pos="360"/>
          <w:tab w:val="left" w:pos="357"/>
        </w:tabs>
        <w:overflowPunct/>
        <w:autoSpaceDE/>
        <w:autoSpaceDN/>
        <w:adjustRightInd/>
        <w:spacing w:afterLines="50" w:line="360" w:lineRule="auto"/>
        <w:ind w:left="357" w:hanging="357"/>
        <w:jc w:val="both"/>
        <w:textAlignment w:val="auto"/>
        <w:rPr>
          <w:rFonts w:ascii="Tahoma" w:hAnsi="Tahoma" w:cs="Tahoma"/>
          <w:sz w:val="22"/>
          <w:szCs w:val="22"/>
        </w:rPr>
      </w:pPr>
      <w:r w:rsidRPr="005C38BA">
        <w:rPr>
          <w:rFonts w:ascii="Tahoma" w:hAnsi="Tahoma" w:cs="Tahoma"/>
          <w:sz w:val="22"/>
          <w:szCs w:val="22"/>
        </w:rPr>
        <w:t>Zhotovitel je povinen výhrady dohodnutým způsobem a v dohodnutém termínu vypořádat a bez zbytečného prodlení předložit příslušný dílčí výstup k opakovanému předání a převzetí ze strany objednatele.</w:t>
      </w:r>
    </w:p>
    <w:p w:rsidR="007F1314" w:rsidRPr="005C38BA" w:rsidRDefault="007F1314" w:rsidP="007F1314">
      <w:pPr>
        <w:keepNext/>
        <w:spacing w:beforeLines="200" w:before="480"/>
        <w:jc w:val="center"/>
        <w:outlineLvl w:val="0"/>
        <w:rPr>
          <w:rFonts w:ascii="Tahoma" w:hAnsi="Tahoma" w:cs="Tahoma"/>
          <w:b/>
          <w:bCs/>
          <w:smallCaps/>
          <w:sz w:val="24"/>
          <w:szCs w:val="24"/>
        </w:rPr>
      </w:pPr>
      <w:r w:rsidRPr="005C38BA">
        <w:rPr>
          <w:rFonts w:ascii="Tahoma" w:hAnsi="Tahoma" w:cs="Tahoma"/>
          <w:b/>
          <w:bCs/>
          <w:smallCaps/>
          <w:sz w:val="24"/>
          <w:szCs w:val="24"/>
        </w:rPr>
        <w:t xml:space="preserve">Článek </w:t>
      </w:r>
      <w:r w:rsidR="00105E41">
        <w:rPr>
          <w:rFonts w:ascii="Tahoma" w:hAnsi="Tahoma" w:cs="Tahoma"/>
          <w:b/>
          <w:bCs/>
          <w:smallCaps/>
          <w:sz w:val="24"/>
          <w:szCs w:val="24"/>
        </w:rPr>
        <w:t>I</w:t>
      </w:r>
      <w:r w:rsidRPr="005C38BA">
        <w:rPr>
          <w:rFonts w:ascii="Tahoma" w:hAnsi="Tahoma" w:cs="Tahoma"/>
          <w:b/>
          <w:bCs/>
          <w:smallCaps/>
          <w:sz w:val="24"/>
          <w:szCs w:val="24"/>
        </w:rPr>
        <w:t>X</w:t>
      </w:r>
    </w:p>
    <w:p w:rsidR="007F1314" w:rsidRPr="005C38BA" w:rsidRDefault="007F1314" w:rsidP="007F1314">
      <w:pPr>
        <w:keepNext/>
        <w:spacing w:afterLines="100" w:after="240" w:line="360" w:lineRule="auto"/>
        <w:jc w:val="center"/>
        <w:rPr>
          <w:rFonts w:ascii="Tahoma" w:hAnsi="Tahoma" w:cs="Tahoma"/>
          <w:b/>
          <w:bCs/>
          <w:smallCaps/>
          <w:sz w:val="24"/>
          <w:szCs w:val="24"/>
        </w:rPr>
      </w:pPr>
      <w:r w:rsidRPr="005C38BA">
        <w:rPr>
          <w:rFonts w:ascii="Tahoma" w:hAnsi="Tahoma" w:cs="Tahoma"/>
          <w:b/>
          <w:bCs/>
          <w:smallCaps/>
          <w:sz w:val="24"/>
          <w:szCs w:val="24"/>
        </w:rPr>
        <w:t>Změna smlouvy</w:t>
      </w:r>
    </w:p>
    <w:p w:rsidR="007F1314" w:rsidRPr="005C38BA" w:rsidRDefault="007F1314" w:rsidP="007F1314">
      <w:pPr>
        <w:pStyle w:val="Odstavecseseznamem1"/>
        <w:numPr>
          <w:ilvl w:val="0"/>
          <w:numId w:val="3"/>
        </w:numPr>
        <w:overflowPunct/>
        <w:autoSpaceDE/>
        <w:autoSpaceDN/>
        <w:adjustRightInd/>
        <w:spacing w:afterLines="50" w:after="120" w:line="360" w:lineRule="auto"/>
        <w:jc w:val="both"/>
        <w:textAlignment w:val="auto"/>
        <w:rPr>
          <w:rFonts w:ascii="Tahoma" w:hAnsi="Tahoma" w:cs="Tahoma"/>
          <w:vanish/>
          <w:sz w:val="22"/>
          <w:szCs w:val="22"/>
        </w:rPr>
      </w:pPr>
    </w:p>
    <w:p w:rsidR="007F1314" w:rsidRPr="005C38BA" w:rsidRDefault="007F1314" w:rsidP="007F1314">
      <w:pPr>
        <w:pStyle w:val="Zkladntextodsazen2"/>
        <w:numPr>
          <w:ilvl w:val="1"/>
          <w:numId w:val="3"/>
        </w:numPr>
        <w:tabs>
          <w:tab w:val="clear" w:pos="360"/>
          <w:tab w:val="left" w:pos="357"/>
        </w:tabs>
        <w:overflowPunct/>
        <w:autoSpaceDE/>
        <w:autoSpaceDN/>
        <w:adjustRightInd/>
        <w:spacing w:afterLines="50" w:line="360" w:lineRule="auto"/>
        <w:ind w:left="357" w:hanging="357"/>
        <w:jc w:val="both"/>
        <w:textAlignment w:val="auto"/>
        <w:rPr>
          <w:rFonts w:ascii="Tahoma" w:hAnsi="Tahoma" w:cs="Tahoma"/>
          <w:sz w:val="22"/>
          <w:szCs w:val="22"/>
        </w:rPr>
      </w:pPr>
      <w:r w:rsidRPr="005C38BA">
        <w:rPr>
          <w:rFonts w:ascii="Tahoma" w:hAnsi="Tahoma" w:cs="Tahoma"/>
          <w:sz w:val="22"/>
          <w:szCs w:val="22"/>
        </w:rPr>
        <w:t>Tuto smlouvu lze měnit pouze oboustranným souhlasem, a to formou písemného dodatku ke smlouvě. Pokud některá ze stran předloží návrh dodatku, je druhá strana povinna se k tomuto návrhu vyjádřit ve lhůtě čtrnácti (14) kalendářních dnů od prokazatelného doručení. Po dobu této lhůty je návrhem vázána i strana navrhující.</w:t>
      </w:r>
    </w:p>
    <w:p w:rsidR="007F1314" w:rsidRPr="005C38BA" w:rsidRDefault="007F1314" w:rsidP="007F1314">
      <w:pPr>
        <w:pStyle w:val="Zkladntextodsazen2"/>
        <w:numPr>
          <w:ilvl w:val="1"/>
          <w:numId w:val="3"/>
        </w:numPr>
        <w:tabs>
          <w:tab w:val="clear" w:pos="360"/>
          <w:tab w:val="left" w:pos="357"/>
        </w:tabs>
        <w:overflowPunct/>
        <w:autoSpaceDE/>
        <w:autoSpaceDN/>
        <w:adjustRightInd/>
        <w:spacing w:afterLines="50" w:line="360" w:lineRule="auto"/>
        <w:ind w:left="357" w:hanging="357"/>
        <w:jc w:val="both"/>
        <w:textAlignment w:val="auto"/>
        <w:rPr>
          <w:rFonts w:ascii="Tahoma" w:hAnsi="Tahoma" w:cs="Tahoma"/>
          <w:sz w:val="22"/>
          <w:szCs w:val="22"/>
        </w:rPr>
      </w:pPr>
      <w:r w:rsidRPr="005C38BA">
        <w:rPr>
          <w:rFonts w:ascii="Tahoma" w:hAnsi="Tahoma" w:cs="Tahoma"/>
          <w:sz w:val="22"/>
          <w:szCs w:val="22"/>
        </w:rPr>
        <w:lastRenderedPageBreak/>
        <w:t>Nastanou-li u některé ze stran skutečnosti bránící řádnému plnění této smlouvy, je povinna to ihned bez zbytečného odkladu oznámit druhé straně a vyvolat jednání osob oprávněných k podpisu smlouvy</w:t>
      </w:r>
      <w:r w:rsidR="00D672AF" w:rsidRPr="005C38BA">
        <w:rPr>
          <w:rFonts w:ascii="Tahoma" w:hAnsi="Tahoma" w:cs="Tahoma"/>
          <w:sz w:val="22"/>
          <w:szCs w:val="22"/>
        </w:rPr>
        <w:t>.</w:t>
      </w:r>
    </w:p>
    <w:p w:rsidR="007F1314" w:rsidRPr="005C38BA" w:rsidRDefault="007F1314" w:rsidP="007F1314">
      <w:pPr>
        <w:pStyle w:val="Zkladntextodsazen2"/>
        <w:numPr>
          <w:ilvl w:val="1"/>
          <w:numId w:val="3"/>
        </w:numPr>
        <w:tabs>
          <w:tab w:val="clear" w:pos="360"/>
          <w:tab w:val="left" w:pos="357"/>
        </w:tabs>
        <w:overflowPunct/>
        <w:autoSpaceDE/>
        <w:autoSpaceDN/>
        <w:adjustRightInd/>
        <w:spacing w:afterLines="100" w:after="240" w:line="360" w:lineRule="auto"/>
        <w:ind w:left="357" w:hanging="357"/>
        <w:jc w:val="both"/>
        <w:textAlignment w:val="auto"/>
        <w:rPr>
          <w:rFonts w:ascii="Tahoma" w:hAnsi="Tahoma" w:cs="Tahoma"/>
          <w:sz w:val="22"/>
          <w:szCs w:val="22"/>
        </w:rPr>
      </w:pPr>
      <w:r w:rsidRPr="005C38BA">
        <w:rPr>
          <w:rFonts w:ascii="Tahoma" w:hAnsi="Tahoma" w:cs="Tahoma"/>
          <w:sz w:val="22"/>
          <w:szCs w:val="22"/>
        </w:rPr>
        <w:t>Objednatel je oprávněn bez souhlasu zhotovitele převést svoje práva a povinnosti z této smlouvy vyplývající na jinou stranu, je však povinen zaručit zhotoviteli plnění ze strany objednatele. Zhotovitel je oprávněn převést svoje práva a povinnosti z této smlouvy vyplývající na jinou stranu pouze s předchozím písemným souhlasem objednatele.</w:t>
      </w:r>
    </w:p>
    <w:p w:rsidR="007F1314" w:rsidRPr="005C38BA" w:rsidRDefault="007F1314" w:rsidP="007F1314">
      <w:pPr>
        <w:keepNext/>
        <w:spacing w:beforeLines="200" w:before="480"/>
        <w:jc w:val="center"/>
        <w:outlineLvl w:val="0"/>
        <w:rPr>
          <w:rFonts w:ascii="Tahoma" w:hAnsi="Tahoma" w:cs="Tahoma"/>
          <w:b/>
          <w:bCs/>
          <w:smallCaps/>
          <w:sz w:val="24"/>
          <w:szCs w:val="24"/>
        </w:rPr>
      </w:pPr>
      <w:r w:rsidRPr="005C38BA">
        <w:rPr>
          <w:rFonts w:ascii="Tahoma" w:hAnsi="Tahoma" w:cs="Tahoma"/>
          <w:b/>
          <w:bCs/>
          <w:smallCaps/>
          <w:sz w:val="24"/>
          <w:szCs w:val="24"/>
        </w:rPr>
        <w:t>Článek X</w:t>
      </w:r>
    </w:p>
    <w:p w:rsidR="007F1314" w:rsidRPr="005C38BA" w:rsidRDefault="007F1314" w:rsidP="007F1314">
      <w:pPr>
        <w:keepNext/>
        <w:spacing w:afterLines="100" w:after="240" w:line="360" w:lineRule="auto"/>
        <w:jc w:val="center"/>
        <w:rPr>
          <w:rFonts w:ascii="Tahoma" w:hAnsi="Tahoma" w:cs="Tahoma"/>
          <w:b/>
          <w:bCs/>
          <w:smallCaps/>
          <w:sz w:val="24"/>
          <w:szCs w:val="24"/>
        </w:rPr>
      </w:pPr>
      <w:r w:rsidRPr="005C38BA">
        <w:rPr>
          <w:rFonts w:ascii="Tahoma" w:hAnsi="Tahoma" w:cs="Tahoma"/>
          <w:b/>
          <w:bCs/>
          <w:smallCaps/>
          <w:sz w:val="24"/>
          <w:szCs w:val="24"/>
        </w:rPr>
        <w:t>Spolufinancování z prostředků EU</w:t>
      </w:r>
    </w:p>
    <w:p w:rsidR="00F16124" w:rsidRPr="005C38BA" w:rsidRDefault="00F16124" w:rsidP="00F16124">
      <w:pPr>
        <w:pStyle w:val="Odstavecseseznamem1"/>
        <w:keepNext/>
        <w:numPr>
          <w:ilvl w:val="0"/>
          <w:numId w:val="3"/>
        </w:numPr>
        <w:overflowPunct/>
        <w:autoSpaceDE/>
        <w:autoSpaceDN/>
        <w:adjustRightInd/>
        <w:spacing w:afterLines="50" w:after="120" w:line="360" w:lineRule="auto"/>
        <w:ind w:left="357" w:hanging="357"/>
        <w:jc w:val="both"/>
        <w:textAlignment w:val="auto"/>
        <w:rPr>
          <w:rFonts w:ascii="Tahoma" w:hAnsi="Tahoma" w:cs="Tahoma"/>
          <w:vanish/>
          <w:sz w:val="22"/>
          <w:szCs w:val="22"/>
        </w:rPr>
      </w:pPr>
    </w:p>
    <w:p w:rsidR="007F1314" w:rsidRPr="00F6234A" w:rsidRDefault="00F16124" w:rsidP="00F6234A">
      <w:pPr>
        <w:pStyle w:val="Zkladntextodsazen2"/>
        <w:numPr>
          <w:ilvl w:val="1"/>
          <w:numId w:val="3"/>
        </w:numPr>
        <w:tabs>
          <w:tab w:val="clear" w:pos="360"/>
          <w:tab w:val="left" w:pos="357"/>
        </w:tabs>
        <w:overflowPunct/>
        <w:autoSpaceDE/>
        <w:autoSpaceDN/>
        <w:adjustRightInd/>
        <w:spacing w:afterLines="50" w:line="360" w:lineRule="auto"/>
        <w:ind w:left="357" w:hanging="357"/>
        <w:jc w:val="both"/>
        <w:textAlignment w:val="auto"/>
        <w:rPr>
          <w:rFonts w:ascii="Tahoma" w:hAnsi="Tahoma" w:cs="Tahoma"/>
          <w:sz w:val="22"/>
          <w:szCs w:val="22"/>
        </w:rPr>
      </w:pPr>
      <w:r w:rsidRPr="005C38BA">
        <w:rPr>
          <w:rFonts w:ascii="Tahoma" w:hAnsi="Tahoma" w:cs="Tahoma"/>
          <w:sz w:val="22"/>
          <w:szCs w:val="22"/>
        </w:rPr>
        <w:t>Plnění předepsané touto smlouvou</w:t>
      </w:r>
      <w:r w:rsidRPr="00F6234A">
        <w:rPr>
          <w:rFonts w:ascii="Tahoma" w:hAnsi="Tahoma" w:cs="Tahoma"/>
          <w:sz w:val="22"/>
          <w:szCs w:val="22"/>
        </w:rPr>
        <w:t xml:space="preserve"> je spolufinancováno</w:t>
      </w:r>
      <w:r w:rsidR="007F1314" w:rsidRPr="00F6234A">
        <w:rPr>
          <w:rFonts w:ascii="Tahoma" w:hAnsi="Tahoma" w:cs="Tahoma"/>
          <w:sz w:val="22"/>
          <w:szCs w:val="22"/>
        </w:rPr>
        <w:t xml:space="preserve"> Evropskou unií z prostředků p</w:t>
      </w:r>
      <w:r w:rsidRPr="00F6234A">
        <w:rPr>
          <w:rFonts w:ascii="Tahoma" w:hAnsi="Tahoma" w:cs="Tahoma"/>
          <w:sz w:val="22"/>
          <w:szCs w:val="22"/>
        </w:rPr>
        <w:t>rogramu Interreg Central Europe</w:t>
      </w:r>
      <w:r w:rsidRPr="005C38BA">
        <w:rPr>
          <w:rFonts w:ascii="Tahoma" w:hAnsi="Tahoma" w:cs="Tahoma"/>
          <w:sz w:val="22"/>
          <w:szCs w:val="22"/>
        </w:rPr>
        <w:t xml:space="preserve"> v rámci projektu</w:t>
      </w:r>
      <w:r w:rsidR="00D672AF" w:rsidRPr="005C38BA">
        <w:rPr>
          <w:rFonts w:ascii="Tahoma" w:hAnsi="Tahoma" w:cs="Tahoma"/>
          <w:sz w:val="22"/>
          <w:szCs w:val="22"/>
        </w:rPr>
        <w:t> </w:t>
      </w:r>
      <w:r w:rsidR="00D672AF" w:rsidRPr="00F6234A">
        <w:rPr>
          <w:rFonts w:ascii="Tahoma" w:hAnsi="Tahoma" w:cs="Tahoma"/>
          <w:sz w:val="22"/>
          <w:szCs w:val="22"/>
        </w:rPr>
        <w:t>CE1</w:t>
      </w:r>
      <w:r w:rsidR="00F6234A">
        <w:rPr>
          <w:rFonts w:ascii="Tahoma" w:hAnsi="Tahoma" w:cs="Tahoma"/>
          <w:sz w:val="22"/>
          <w:szCs w:val="22"/>
        </w:rPr>
        <w:t>40</w:t>
      </w:r>
      <w:r w:rsidR="00D672AF" w:rsidRPr="00F6234A">
        <w:rPr>
          <w:rFonts w:ascii="Tahoma" w:hAnsi="Tahoma" w:cs="Tahoma"/>
          <w:sz w:val="22"/>
          <w:szCs w:val="22"/>
        </w:rPr>
        <w:t>1</w:t>
      </w:r>
      <w:r w:rsidR="00D672AF" w:rsidRPr="005C38BA">
        <w:rPr>
          <w:rFonts w:ascii="Tahoma" w:hAnsi="Tahoma" w:cs="Tahoma"/>
          <w:sz w:val="22"/>
          <w:szCs w:val="22"/>
        </w:rPr>
        <w:t xml:space="preserve"> s názvem: "</w:t>
      </w:r>
      <w:r w:rsidR="00F6234A" w:rsidRPr="00CE352D">
        <w:rPr>
          <w:rFonts w:ascii="Tahoma" w:hAnsi="Tahoma" w:cs="Tahoma"/>
          <w:sz w:val="22"/>
          <w:szCs w:val="22"/>
        </w:rPr>
        <w:t>Delivery and deployment of Innovative solutions for Home Care</w:t>
      </w:r>
      <w:r w:rsidR="00F6234A">
        <w:rPr>
          <w:rFonts w:ascii="Tahoma" w:hAnsi="Tahoma" w:cs="Tahoma"/>
          <w:sz w:val="22"/>
          <w:szCs w:val="22"/>
        </w:rPr>
        <w:t xml:space="preserve"> </w:t>
      </w:r>
      <w:r w:rsidR="00F6234A" w:rsidRPr="00CE352D">
        <w:rPr>
          <w:rFonts w:ascii="Tahoma" w:hAnsi="Tahoma" w:cs="Tahoma"/>
          <w:sz w:val="22"/>
          <w:szCs w:val="22"/>
        </w:rPr>
        <w:t>by strengthening quadruple helix cooperation and applying</w:t>
      </w:r>
      <w:r w:rsidR="00F6234A">
        <w:rPr>
          <w:rFonts w:ascii="Tahoma" w:hAnsi="Tahoma" w:cs="Tahoma"/>
          <w:sz w:val="22"/>
          <w:szCs w:val="22"/>
        </w:rPr>
        <w:t xml:space="preserve"> </w:t>
      </w:r>
      <w:r w:rsidR="00F6234A" w:rsidRPr="00CE352D">
        <w:rPr>
          <w:rFonts w:ascii="Tahoma" w:hAnsi="Tahoma" w:cs="Tahoma"/>
          <w:sz w:val="22"/>
          <w:szCs w:val="22"/>
        </w:rPr>
        <w:t>principles of co-creation in territorial innovation ecosystems</w:t>
      </w:r>
      <w:r w:rsidR="00F6234A" w:rsidRPr="005C38BA">
        <w:rPr>
          <w:rFonts w:ascii="Tahoma" w:hAnsi="Tahoma" w:cs="Tahoma"/>
          <w:sz w:val="22"/>
          <w:szCs w:val="22"/>
        </w:rPr>
        <w:t>“ (</w:t>
      </w:r>
      <w:r w:rsidR="00F6234A">
        <w:rPr>
          <w:rFonts w:ascii="Tahoma" w:hAnsi="Tahoma" w:cs="Tahoma"/>
          <w:b/>
          <w:sz w:val="22"/>
          <w:szCs w:val="22"/>
        </w:rPr>
        <w:t>HoCare2.0</w:t>
      </w:r>
      <w:r w:rsidR="00F6234A" w:rsidRPr="005C38BA">
        <w:rPr>
          <w:rFonts w:ascii="Tahoma" w:hAnsi="Tahoma" w:cs="Tahoma"/>
          <w:sz w:val="22"/>
          <w:szCs w:val="22"/>
        </w:rPr>
        <w:t>)</w:t>
      </w:r>
      <w:r w:rsidR="00F6234A">
        <w:rPr>
          <w:rFonts w:ascii="Tahoma" w:hAnsi="Tahoma" w:cs="Tahoma"/>
          <w:sz w:val="22"/>
          <w:szCs w:val="22"/>
        </w:rPr>
        <w:t>.</w:t>
      </w:r>
    </w:p>
    <w:p w:rsidR="007F1314" w:rsidRPr="005C38BA" w:rsidRDefault="007F1314" w:rsidP="007F1314">
      <w:pPr>
        <w:pStyle w:val="Zkladntextodsazen2"/>
        <w:numPr>
          <w:ilvl w:val="1"/>
          <w:numId w:val="3"/>
        </w:numPr>
        <w:tabs>
          <w:tab w:val="clear" w:pos="360"/>
          <w:tab w:val="left" w:pos="357"/>
        </w:tabs>
        <w:overflowPunct/>
        <w:autoSpaceDE/>
        <w:autoSpaceDN/>
        <w:adjustRightInd/>
        <w:spacing w:afterLines="50" w:line="360" w:lineRule="auto"/>
        <w:ind w:left="357" w:hanging="357"/>
        <w:jc w:val="both"/>
        <w:textAlignment w:val="auto"/>
        <w:rPr>
          <w:rFonts w:ascii="Tahoma" w:hAnsi="Tahoma" w:cs="Tahoma"/>
          <w:sz w:val="22"/>
          <w:szCs w:val="22"/>
        </w:rPr>
      </w:pPr>
      <w:r w:rsidRPr="005C38BA">
        <w:rPr>
          <w:rFonts w:ascii="Tahoma" w:hAnsi="Tahoma" w:cs="Tahoma"/>
          <w:sz w:val="22"/>
          <w:szCs w:val="22"/>
        </w:rPr>
        <w:t>Zhotovitel je povinen postupovat dle pokynů objednatele tak, aby nebyly porušeny podmínky a pravidla poskytnutí dotace či ustanovení grantové smlouvy (smlouvy o poskytnutí dotace) a dalších navazujících a souvisejících dokumentů.</w:t>
      </w:r>
    </w:p>
    <w:p w:rsidR="007F1314" w:rsidRPr="005C38BA" w:rsidRDefault="007F1314" w:rsidP="007F1314">
      <w:pPr>
        <w:pStyle w:val="Zkladntextodsazen2"/>
        <w:numPr>
          <w:ilvl w:val="1"/>
          <w:numId w:val="3"/>
        </w:numPr>
        <w:overflowPunct/>
        <w:autoSpaceDE/>
        <w:autoSpaceDN/>
        <w:adjustRightInd/>
        <w:spacing w:afterLines="50" w:line="360" w:lineRule="auto"/>
        <w:jc w:val="both"/>
        <w:textAlignment w:val="auto"/>
        <w:rPr>
          <w:rFonts w:ascii="Tahoma" w:hAnsi="Tahoma" w:cs="Tahoma"/>
          <w:sz w:val="22"/>
          <w:szCs w:val="22"/>
        </w:rPr>
      </w:pPr>
      <w:r w:rsidRPr="005C38BA">
        <w:rPr>
          <w:rFonts w:ascii="Tahoma" w:hAnsi="Tahoma" w:cs="Tahoma"/>
          <w:sz w:val="22"/>
          <w:szCs w:val="22"/>
        </w:rPr>
        <w:t>Zhotovitel je povinen po dobu 10 let od ukončení projektu (proplacení poslední faktury v rámci projektu) za účelem ověřování plnění povinností, poskytovat požadované informace a dokumentaci zaměstnancům nebo zmocněncům pověřených orgánů (MFČR, Evropské komise, Evropského účetního dvora, Nejvyššího kontrolního úřadu, příslušného finančního úřadu a dalších oprávněných orgánů státní správy) a je povinen vytvořit výše uvedeným osobám podmínky k provedení kontroly vztahující se k</w:t>
      </w:r>
      <w:r w:rsidR="00F16124" w:rsidRPr="005C38BA">
        <w:rPr>
          <w:rFonts w:ascii="Tahoma" w:hAnsi="Tahoma" w:cs="Tahoma"/>
          <w:sz w:val="22"/>
          <w:szCs w:val="22"/>
        </w:rPr>
        <w:t> plnění předmětu této smlouvy</w:t>
      </w:r>
      <w:r w:rsidRPr="005C38BA">
        <w:rPr>
          <w:rFonts w:ascii="Tahoma" w:hAnsi="Tahoma" w:cs="Tahoma"/>
          <w:sz w:val="22"/>
          <w:szCs w:val="22"/>
        </w:rPr>
        <w:t xml:space="preserve"> </w:t>
      </w:r>
      <w:r w:rsidR="00F16124" w:rsidRPr="005C38BA">
        <w:rPr>
          <w:rFonts w:ascii="Tahoma" w:hAnsi="Tahoma" w:cs="Tahoma"/>
          <w:sz w:val="22"/>
          <w:szCs w:val="22"/>
        </w:rPr>
        <w:t>a</w:t>
      </w:r>
      <w:r w:rsidR="00F16124" w:rsidRPr="005C38BA">
        <w:rPr>
          <w:rFonts w:ascii="Tahoma" w:hAnsi="Tahoma" w:cs="Tahoma"/>
          <w:b/>
          <w:sz w:val="22"/>
          <w:szCs w:val="22"/>
        </w:rPr>
        <w:t xml:space="preserve"> </w:t>
      </w:r>
      <w:r w:rsidRPr="005C38BA">
        <w:rPr>
          <w:rFonts w:ascii="Tahoma" w:hAnsi="Tahoma" w:cs="Tahoma"/>
          <w:sz w:val="22"/>
          <w:szCs w:val="22"/>
        </w:rPr>
        <w:t>poskytnout jim při provádění kontroly součinnost.</w:t>
      </w:r>
    </w:p>
    <w:p w:rsidR="007F1314" w:rsidRPr="005C38BA" w:rsidRDefault="00F16124" w:rsidP="007F1314">
      <w:pPr>
        <w:pStyle w:val="Zkladntextodsazen2"/>
        <w:numPr>
          <w:ilvl w:val="1"/>
          <w:numId w:val="3"/>
        </w:numPr>
        <w:tabs>
          <w:tab w:val="clear" w:pos="360"/>
          <w:tab w:val="left" w:pos="357"/>
        </w:tabs>
        <w:overflowPunct/>
        <w:autoSpaceDE/>
        <w:autoSpaceDN/>
        <w:adjustRightInd/>
        <w:spacing w:afterLines="50" w:line="360" w:lineRule="auto"/>
        <w:ind w:left="357" w:hanging="357"/>
        <w:jc w:val="both"/>
        <w:textAlignment w:val="auto"/>
        <w:rPr>
          <w:rFonts w:ascii="Tahoma" w:hAnsi="Tahoma" w:cs="Tahoma"/>
          <w:sz w:val="22"/>
          <w:szCs w:val="22"/>
        </w:rPr>
      </w:pPr>
      <w:r w:rsidRPr="005C38BA">
        <w:rPr>
          <w:rFonts w:ascii="Tahoma" w:hAnsi="Tahoma" w:cs="Tahoma"/>
          <w:sz w:val="22"/>
          <w:szCs w:val="22"/>
        </w:rPr>
        <w:t>Objednatel je dle pokynů vizuální identity programu Interreg Central Europe</w:t>
      </w:r>
      <w:r w:rsidR="007F1314" w:rsidRPr="005C38BA">
        <w:rPr>
          <w:rFonts w:ascii="Tahoma" w:hAnsi="Tahoma" w:cs="Tahoma"/>
          <w:sz w:val="22"/>
          <w:szCs w:val="22"/>
        </w:rPr>
        <w:t xml:space="preserve"> povinen opatřit všechny písemné zprávy, písemné výstupy a prezentace včetně výstupů předmětu díla vizuální identitou projektů v souladu s </w:t>
      </w:r>
      <w:r w:rsidR="007F1314" w:rsidRPr="005C38BA">
        <w:rPr>
          <w:rFonts w:ascii="Tahoma" w:hAnsi="Tahoma" w:cs="Tahoma"/>
          <w:b/>
          <w:sz w:val="22"/>
          <w:szCs w:val="22"/>
        </w:rPr>
        <w:t>Nařízením Komise (ES) č. 1828/2006</w:t>
      </w:r>
      <w:r w:rsidR="007F1314" w:rsidRPr="005C38BA">
        <w:rPr>
          <w:rFonts w:ascii="Tahoma" w:hAnsi="Tahoma" w:cs="Tahoma"/>
          <w:sz w:val="22"/>
          <w:szCs w:val="22"/>
        </w:rPr>
        <w:t xml:space="preserve">, </w:t>
      </w:r>
      <w:r w:rsidR="007F1314" w:rsidRPr="005C38BA">
        <w:rPr>
          <w:rFonts w:ascii="Tahoma" w:hAnsi="Tahoma" w:cs="Tahoma"/>
          <w:i/>
          <w:sz w:val="22"/>
          <w:szCs w:val="22"/>
        </w:rPr>
        <w:t xml:space="preserve">ze dne 8. prosince 2006, kterým se stanoví prováděcí pravidla k nařízení Rady (ES) č. 1083/2006 o obecných ustanoveních týkajících se Evropského fondu pro regionální </w:t>
      </w:r>
      <w:r w:rsidR="007F1314" w:rsidRPr="005C38BA">
        <w:rPr>
          <w:rFonts w:ascii="Tahoma" w:hAnsi="Tahoma" w:cs="Tahoma"/>
          <w:i/>
          <w:sz w:val="22"/>
          <w:szCs w:val="22"/>
        </w:rPr>
        <w:lastRenderedPageBreak/>
        <w:t>rozvoj, Evropského sociálního fondu a Fondu soudržnosti a k nařízení Evropského parlamentu a Rady (ES) č. 1080/2006 o Evropském fondu pro regionální rozvoj.</w:t>
      </w:r>
    </w:p>
    <w:p w:rsidR="007F1314" w:rsidRPr="005C38BA" w:rsidRDefault="007F1314" w:rsidP="007F1314">
      <w:pPr>
        <w:pStyle w:val="Zkladntextodsazen2"/>
        <w:numPr>
          <w:ilvl w:val="1"/>
          <w:numId w:val="3"/>
        </w:numPr>
        <w:overflowPunct/>
        <w:autoSpaceDE/>
        <w:autoSpaceDN/>
        <w:adjustRightInd/>
        <w:spacing w:afterLines="50" w:line="360" w:lineRule="auto"/>
        <w:jc w:val="both"/>
        <w:textAlignment w:val="auto"/>
        <w:rPr>
          <w:rFonts w:ascii="Tahoma" w:hAnsi="Tahoma" w:cs="Tahoma"/>
          <w:sz w:val="22"/>
          <w:szCs w:val="22"/>
        </w:rPr>
      </w:pPr>
      <w:r w:rsidRPr="005C38BA">
        <w:rPr>
          <w:rFonts w:ascii="Tahoma" w:hAnsi="Tahoma" w:cs="Tahoma"/>
          <w:sz w:val="22"/>
          <w:szCs w:val="22"/>
        </w:rPr>
        <w:t xml:space="preserve">Veškeré výstupy vzniklé v rámci projektu musí obsahovat: </w:t>
      </w:r>
      <w:r w:rsidRPr="005C38BA">
        <w:rPr>
          <w:rFonts w:ascii="Tahoma" w:hAnsi="Tahoma" w:cs="Tahoma"/>
          <w:b/>
          <w:sz w:val="22"/>
          <w:szCs w:val="22"/>
        </w:rPr>
        <w:t>(i)</w:t>
      </w:r>
      <w:r w:rsidRPr="005C38BA">
        <w:rPr>
          <w:rFonts w:ascii="Tahoma" w:hAnsi="Tahoma" w:cs="Tahoma"/>
          <w:sz w:val="22"/>
          <w:szCs w:val="22"/>
        </w:rPr>
        <w:t xml:space="preserve"> logo </w:t>
      </w:r>
      <w:r w:rsidR="00F16124" w:rsidRPr="005C38BA">
        <w:rPr>
          <w:rFonts w:ascii="Tahoma" w:hAnsi="Tahoma" w:cs="Tahoma"/>
          <w:sz w:val="22"/>
          <w:szCs w:val="22"/>
        </w:rPr>
        <w:t>programu Interreg Central Europe</w:t>
      </w:r>
      <w:r w:rsidRPr="005C38BA">
        <w:rPr>
          <w:rFonts w:ascii="Tahoma" w:hAnsi="Tahoma" w:cs="Tahoma"/>
          <w:sz w:val="22"/>
          <w:szCs w:val="22"/>
        </w:rPr>
        <w:t xml:space="preserve"> </w:t>
      </w:r>
      <w:r w:rsidRPr="005C38BA">
        <w:rPr>
          <w:rFonts w:ascii="Tahoma" w:hAnsi="Tahoma" w:cs="Tahoma"/>
          <w:b/>
          <w:sz w:val="22"/>
          <w:szCs w:val="22"/>
        </w:rPr>
        <w:t>(ii)</w:t>
      </w:r>
      <w:r w:rsidRPr="005C38BA">
        <w:rPr>
          <w:rFonts w:ascii="Tahoma" w:hAnsi="Tahoma" w:cs="Tahoma"/>
          <w:sz w:val="22"/>
          <w:szCs w:val="22"/>
        </w:rPr>
        <w:t xml:space="preserve"> </w:t>
      </w:r>
      <w:r w:rsidR="00F16124" w:rsidRPr="005C38BA">
        <w:rPr>
          <w:rFonts w:ascii="Tahoma" w:hAnsi="Tahoma" w:cs="Tahoma"/>
          <w:sz w:val="22"/>
          <w:szCs w:val="22"/>
        </w:rPr>
        <w:t>logo projektu</w:t>
      </w:r>
    </w:p>
    <w:p w:rsidR="007F1314" w:rsidRPr="005C38BA" w:rsidRDefault="007F1314" w:rsidP="007F1314">
      <w:pPr>
        <w:pStyle w:val="Zkladntextodsazen2"/>
        <w:numPr>
          <w:ilvl w:val="1"/>
          <w:numId w:val="3"/>
        </w:numPr>
        <w:tabs>
          <w:tab w:val="clear" w:pos="360"/>
          <w:tab w:val="left" w:pos="357"/>
        </w:tabs>
        <w:overflowPunct/>
        <w:autoSpaceDE/>
        <w:autoSpaceDN/>
        <w:adjustRightInd/>
        <w:spacing w:afterLines="50" w:line="360" w:lineRule="auto"/>
        <w:ind w:left="357" w:hanging="357"/>
        <w:jc w:val="both"/>
        <w:textAlignment w:val="auto"/>
        <w:rPr>
          <w:rFonts w:ascii="Tahoma" w:hAnsi="Tahoma" w:cs="Tahoma"/>
          <w:sz w:val="22"/>
          <w:szCs w:val="22"/>
        </w:rPr>
      </w:pPr>
      <w:r w:rsidRPr="005C38BA">
        <w:rPr>
          <w:rFonts w:ascii="Tahoma" w:hAnsi="Tahoma" w:cs="Tahoma"/>
          <w:sz w:val="22"/>
          <w:szCs w:val="22"/>
        </w:rPr>
        <w:t xml:space="preserve">Zhotovitel je povinen řádně uchovávat veškerou dokumentaci související s realizací projektu, včetně účetních dokladů v souladu s článkem 90 </w:t>
      </w:r>
      <w:r w:rsidRPr="005C38BA">
        <w:rPr>
          <w:rFonts w:ascii="Tahoma" w:hAnsi="Tahoma" w:cs="Tahoma"/>
          <w:b/>
          <w:sz w:val="22"/>
          <w:szCs w:val="22"/>
        </w:rPr>
        <w:t>Nařízení Rady (ES) č. 1083/2006</w:t>
      </w:r>
      <w:r w:rsidRPr="005C38BA">
        <w:rPr>
          <w:rFonts w:ascii="Tahoma" w:hAnsi="Tahoma" w:cs="Tahoma"/>
          <w:sz w:val="22"/>
          <w:szCs w:val="22"/>
        </w:rPr>
        <w:t xml:space="preserve">, </w:t>
      </w:r>
      <w:r w:rsidRPr="005C38BA">
        <w:rPr>
          <w:rFonts w:ascii="Tahoma" w:hAnsi="Tahoma" w:cs="Tahoma"/>
          <w:i/>
          <w:sz w:val="22"/>
          <w:szCs w:val="22"/>
        </w:rPr>
        <w:t>ze dne 11. července 2006 o obecných ustanoveních o Evropském fondu pro regionální rozvoj, Evropském sociálním fondu a Fondu soudržnosti a o zrušení nařízení (ES) č. 1260/1999</w:t>
      </w:r>
      <w:r w:rsidRPr="005C38BA">
        <w:rPr>
          <w:rFonts w:ascii="Tahoma" w:hAnsi="Tahoma" w:cs="Tahoma"/>
          <w:sz w:val="22"/>
          <w:szCs w:val="22"/>
        </w:rPr>
        <w:t>, ve znění pozdějších předpisů.</w:t>
      </w:r>
    </w:p>
    <w:p w:rsidR="007F1314" w:rsidRPr="005C38BA" w:rsidRDefault="007F1314" w:rsidP="007F1314">
      <w:pPr>
        <w:pStyle w:val="Zkladntextodsazen2"/>
        <w:numPr>
          <w:ilvl w:val="1"/>
          <w:numId w:val="3"/>
        </w:numPr>
        <w:tabs>
          <w:tab w:val="clear" w:pos="360"/>
          <w:tab w:val="left" w:pos="357"/>
        </w:tabs>
        <w:overflowPunct/>
        <w:autoSpaceDE/>
        <w:autoSpaceDN/>
        <w:adjustRightInd/>
        <w:spacing w:afterLines="50" w:line="360" w:lineRule="auto"/>
        <w:ind w:left="357" w:hanging="357"/>
        <w:jc w:val="both"/>
        <w:textAlignment w:val="auto"/>
        <w:rPr>
          <w:rFonts w:ascii="Tahoma" w:hAnsi="Tahoma" w:cs="Tahoma"/>
          <w:sz w:val="22"/>
          <w:szCs w:val="22"/>
        </w:rPr>
      </w:pPr>
      <w:r w:rsidRPr="005C38BA">
        <w:rPr>
          <w:rFonts w:ascii="Tahoma" w:hAnsi="Tahoma" w:cs="Tahoma"/>
          <w:sz w:val="22"/>
          <w:szCs w:val="22"/>
        </w:rPr>
        <w:t xml:space="preserve">Způsob archivace veškeré dokumentace dle </w:t>
      </w:r>
      <w:r w:rsidRPr="005C38BA">
        <w:rPr>
          <w:rFonts w:ascii="Tahoma" w:hAnsi="Tahoma" w:cs="Tahoma"/>
          <w:b/>
          <w:sz w:val="22"/>
          <w:szCs w:val="22"/>
        </w:rPr>
        <w:t>odst. 11.8</w:t>
      </w:r>
      <w:r w:rsidRPr="005C38BA">
        <w:rPr>
          <w:rFonts w:ascii="Tahoma" w:hAnsi="Tahoma" w:cs="Tahoma"/>
          <w:sz w:val="22"/>
          <w:szCs w:val="22"/>
        </w:rPr>
        <w:t xml:space="preserve"> této smlouvy se řídí </w:t>
      </w:r>
      <w:r w:rsidRPr="005C38BA">
        <w:rPr>
          <w:rFonts w:ascii="Tahoma" w:hAnsi="Tahoma" w:cs="Tahoma"/>
          <w:b/>
          <w:sz w:val="22"/>
          <w:szCs w:val="22"/>
        </w:rPr>
        <w:t>zákonem č. 499/2004 Sb.</w:t>
      </w:r>
      <w:r w:rsidRPr="005C38BA">
        <w:rPr>
          <w:rFonts w:ascii="Tahoma" w:hAnsi="Tahoma" w:cs="Tahoma"/>
          <w:sz w:val="22"/>
          <w:szCs w:val="22"/>
        </w:rPr>
        <w:t xml:space="preserve">, </w:t>
      </w:r>
      <w:r w:rsidRPr="005C38BA">
        <w:rPr>
          <w:rFonts w:ascii="Tahoma" w:hAnsi="Tahoma" w:cs="Tahoma"/>
          <w:i/>
          <w:sz w:val="22"/>
          <w:szCs w:val="22"/>
        </w:rPr>
        <w:t>o archivnictví a spisové službě a o změně některých zákonů</w:t>
      </w:r>
      <w:r w:rsidRPr="005C38BA">
        <w:rPr>
          <w:rFonts w:ascii="Tahoma" w:hAnsi="Tahoma" w:cs="Tahoma"/>
          <w:sz w:val="22"/>
          <w:szCs w:val="22"/>
        </w:rPr>
        <w:t>, ve znění pozdějších předpisů.</w:t>
      </w:r>
    </w:p>
    <w:p w:rsidR="007F1314" w:rsidRPr="005C38BA" w:rsidRDefault="007F1314" w:rsidP="007F1314">
      <w:pPr>
        <w:keepNext/>
        <w:spacing w:beforeLines="200" w:before="480"/>
        <w:jc w:val="center"/>
        <w:outlineLvl w:val="0"/>
        <w:rPr>
          <w:rFonts w:ascii="Tahoma" w:hAnsi="Tahoma" w:cs="Tahoma"/>
          <w:b/>
          <w:bCs/>
          <w:smallCaps/>
          <w:sz w:val="24"/>
          <w:szCs w:val="24"/>
        </w:rPr>
      </w:pPr>
      <w:r w:rsidRPr="005C38BA">
        <w:rPr>
          <w:rFonts w:ascii="Tahoma" w:hAnsi="Tahoma" w:cs="Tahoma"/>
          <w:b/>
          <w:bCs/>
          <w:smallCaps/>
          <w:sz w:val="24"/>
          <w:szCs w:val="24"/>
        </w:rPr>
        <w:t>Článek XI</w:t>
      </w:r>
    </w:p>
    <w:p w:rsidR="007F1314" w:rsidRPr="005C38BA" w:rsidRDefault="007F1314" w:rsidP="007F1314">
      <w:pPr>
        <w:keepNext/>
        <w:spacing w:afterLines="100" w:after="240"/>
        <w:jc w:val="center"/>
        <w:rPr>
          <w:rFonts w:ascii="Tahoma" w:hAnsi="Tahoma" w:cs="Tahoma"/>
          <w:b/>
          <w:bCs/>
          <w:smallCaps/>
          <w:sz w:val="24"/>
          <w:szCs w:val="24"/>
        </w:rPr>
      </w:pPr>
      <w:r w:rsidRPr="005C38BA">
        <w:rPr>
          <w:rFonts w:ascii="Tahoma" w:hAnsi="Tahoma" w:cs="Tahoma"/>
          <w:b/>
          <w:bCs/>
          <w:smallCaps/>
          <w:sz w:val="24"/>
          <w:szCs w:val="24"/>
        </w:rPr>
        <w:t>Doba trvání smlouvy a odstoupení od smlouvy</w:t>
      </w:r>
    </w:p>
    <w:p w:rsidR="007F1314" w:rsidRPr="005C38BA" w:rsidRDefault="007F1314" w:rsidP="007F1314">
      <w:pPr>
        <w:pStyle w:val="Odstavecseseznamem1"/>
        <w:numPr>
          <w:ilvl w:val="0"/>
          <w:numId w:val="3"/>
        </w:numPr>
        <w:overflowPunct/>
        <w:autoSpaceDE/>
        <w:autoSpaceDN/>
        <w:adjustRightInd/>
        <w:spacing w:afterLines="50" w:after="120" w:line="360" w:lineRule="auto"/>
        <w:jc w:val="both"/>
        <w:textAlignment w:val="auto"/>
        <w:rPr>
          <w:rFonts w:ascii="Tahoma" w:hAnsi="Tahoma" w:cs="Tahoma"/>
          <w:vanish/>
          <w:sz w:val="22"/>
          <w:szCs w:val="22"/>
        </w:rPr>
      </w:pPr>
    </w:p>
    <w:p w:rsidR="007F1314" w:rsidRPr="005C38BA" w:rsidRDefault="007F1314" w:rsidP="007F1314">
      <w:pPr>
        <w:pStyle w:val="Zkladntextodsazen2"/>
        <w:numPr>
          <w:ilvl w:val="1"/>
          <w:numId w:val="3"/>
        </w:numPr>
        <w:tabs>
          <w:tab w:val="clear" w:pos="360"/>
          <w:tab w:val="left" w:pos="357"/>
        </w:tabs>
        <w:overflowPunct/>
        <w:autoSpaceDE/>
        <w:autoSpaceDN/>
        <w:adjustRightInd/>
        <w:spacing w:afterLines="50" w:line="360" w:lineRule="auto"/>
        <w:ind w:left="357" w:hanging="357"/>
        <w:jc w:val="both"/>
        <w:textAlignment w:val="auto"/>
        <w:rPr>
          <w:rFonts w:ascii="Tahoma" w:hAnsi="Tahoma" w:cs="Tahoma"/>
          <w:sz w:val="22"/>
          <w:szCs w:val="22"/>
        </w:rPr>
      </w:pPr>
      <w:r w:rsidRPr="005C38BA">
        <w:rPr>
          <w:rFonts w:ascii="Tahoma" w:hAnsi="Tahoma" w:cs="Tahoma"/>
          <w:sz w:val="22"/>
          <w:szCs w:val="22"/>
        </w:rPr>
        <w:t xml:space="preserve">Závazky smluvních stran ze smlouvy zanikají </w:t>
      </w:r>
      <w:r w:rsidRPr="005C38BA">
        <w:rPr>
          <w:rFonts w:ascii="Tahoma" w:hAnsi="Tahoma" w:cs="Tahoma"/>
          <w:b/>
          <w:sz w:val="22"/>
          <w:szCs w:val="22"/>
        </w:rPr>
        <w:t>(i)</w:t>
      </w:r>
      <w:r w:rsidRPr="005C38BA">
        <w:rPr>
          <w:rFonts w:ascii="Tahoma" w:hAnsi="Tahoma" w:cs="Tahoma"/>
          <w:sz w:val="22"/>
          <w:szCs w:val="22"/>
        </w:rPr>
        <w:t xml:space="preserve"> jejich splněním; </w:t>
      </w:r>
      <w:r w:rsidRPr="005C38BA">
        <w:rPr>
          <w:rFonts w:ascii="Tahoma" w:hAnsi="Tahoma" w:cs="Tahoma"/>
          <w:b/>
          <w:sz w:val="22"/>
          <w:szCs w:val="22"/>
        </w:rPr>
        <w:t>(ii)</w:t>
      </w:r>
      <w:r w:rsidRPr="005C38BA">
        <w:rPr>
          <w:rFonts w:ascii="Tahoma" w:hAnsi="Tahoma" w:cs="Tahoma"/>
          <w:sz w:val="22"/>
          <w:szCs w:val="22"/>
        </w:rPr>
        <w:t xml:space="preserve"> odstoupením od smlouvy v souladu s obchodním zákoníkem, </w:t>
      </w:r>
      <w:r w:rsidRPr="005C38BA">
        <w:rPr>
          <w:rFonts w:ascii="Tahoma" w:hAnsi="Tahoma" w:cs="Tahoma"/>
          <w:b/>
          <w:sz w:val="22"/>
          <w:szCs w:val="22"/>
        </w:rPr>
        <w:t>(iii)</w:t>
      </w:r>
      <w:r w:rsidRPr="005C38BA">
        <w:rPr>
          <w:rFonts w:ascii="Tahoma" w:hAnsi="Tahoma" w:cs="Tahoma"/>
          <w:sz w:val="22"/>
          <w:szCs w:val="22"/>
        </w:rPr>
        <w:t xml:space="preserve"> ukončením platnosti této smlouvy nebo jejím zánikem, </w:t>
      </w:r>
      <w:r w:rsidRPr="005C38BA">
        <w:rPr>
          <w:rFonts w:ascii="Tahoma" w:hAnsi="Tahoma" w:cs="Tahoma"/>
          <w:b/>
          <w:sz w:val="22"/>
          <w:szCs w:val="22"/>
        </w:rPr>
        <w:t>(iv)</w:t>
      </w:r>
      <w:r w:rsidRPr="005C38BA">
        <w:rPr>
          <w:rFonts w:ascii="Tahoma" w:hAnsi="Tahoma" w:cs="Tahoma"/>
          <w:sz w:val="22"/>
          <w:szCs w:val="22"/>
        </w:rPr>
        <w:t xml:space="preserve"> zmařením účelu smlouvy, </w:t>
      </w:r>
      <w:r w:rsidRPr="005C38BA">
        <w:rPr>
          <w:rFonts w:ascii="Tahoma" w:hAnsi="Tahoma" w:cs="Tahoma"/>
          <w:b/>
          <w:sz w:val="22"/>
          <w:szCs w:val="22"/>
        </w:rPr>
        <w:t>(v)</w:t>
      </w:r>
      <w:r w:rsidRPr="005C38BA">
        <w:rPr>
          <w:rFonts w:ascii="Tahoma" w:hAnsi="Tahoma" w:cs="Tahoma"/>
          <w:sz w:val="22"/>
          <w:szCs w:val="22"/>
        </w:rPr>
        <w:t xml:space="preserve"> nedostatečnými finančními prostředky, </w:t>
      </w:r>
      <w:r w:rsidRPr="005C38BA">
        <w:rPr>
          <w:rFonts w:ascii="Tahoma" w:hAnsi="Tahoma" w:cs="Tahoma"/>
          <w:b/>
          <w:sz w:val="22"/>
          <w:szCs w:val="22"/>
        </w:rPr>
        <w:t>(vii)</w:t>
      </w:r>
      <w:r w:rsidRPr="005C38BA">
        <w:rPr>
          <w:rFonts w:ascii="Tahoma" w:hAnsi="Tahoma" w:cs="Tahoma"/>
          <w:sz w:val="22"/>
          <w:szCs w:val="22"/>
        </w:rPr>
        <w:t xml:space="preserve"> odstoupením od projektu (vrácení projektu).</w:t>
      </w:r>
    </w:p>
    <w:p w:rsidR="007F1314" w:rsidRPr="005C38BA" w:rsidRDefault="007F1314" w:rsidP="007F1314">
      <w:pPr>
        <w:pStyle w:val="Zkladntextodsazen2"/>
        <w:numPr>
          <w:ilvl w:val="1"/>
          <w:numId w:val="3"/>
        </w:numPr>
        <w:tabs>
          <w:tab w:val="clear" w:pos="360"/>
          <w:tab w:val="left" w:pos="357"/>
        </w:tabs>
        <w:overflowPunct/>
        <w:autoSpaceDE/>
        <w:autoSpaceDN/>
        <w:adjustRightInd/>
        <w:spacing w:afterLines="50" w:line="360" w:lineRule="auto"/>
        <w:ind w:left="357" w:hanging="357"/>
        <w:jc w:val="both"/>
        <w:textAlignment w:val="auto"/>
        <w:rPr>
          <w:rFonts w:ascii="Tahoma" w:hAnsi="Tahoma" w:cs="Tahoma"/>
          <w:sz w:val="22"/>
          <w:szCs w:val="22"/>
        </w:rPr>
      </w:pPr>
      <w:r w:rsidRPr="005C38BA">
        <w:rPr>
          <w:rFonts w:ascii="Tahoma" w:hAnsi="Tahoma" w:cs="Tahoma"/>
          <w:sz w:val="22"/>
          <w:szCs w:val="22"/>
        </w:rPr>
        <w:t xml:space="preserve">Obě smluvní strany jsou oprávněny od této smlouvy odstoupit v případech upravených v ustanoveních § 2001 a násl. </w:t>
      </w:r>
      <w:r w:rsidRPr="005C38BA">
        <w:rPr>
          <w:rFonts w:ascii="Tahoma" w:hAnsi="Tahoma" w:cs="Tahoma"/>
          <w:b/>
          <w:sz w:val="22"/>
          <w:szCs w:val="22"/>
        </w:rPr>
        <w:t>občanského zákoníku</w:t>
      </w:r>
      <w:r w:rsidRPr="005C38BA">
        <w:rPr>
          <w:rFonts w:ascii="Tahoma" w:hAnsi="Tahoma" w:cs="Tahoma"/>
          <w:sz w:val="22"/>
          <w:szCs w:val="22"/>
        </w:rPr>
        <w:t>. Odstoupení od smlouvy musí být učiněno písemnou formou, musí obsahovat důvody odstoupení a musí být doručeno druhé smluvní straně. Účinky odstoupení vznikají dnem doručení odstoupení druhé smluvní straně.</w:t>
      </w:r>
    </w:p>
    <w:p w:rsidR="007F1314" w:rsidRPr="005C38BA" w:rsidRDefault="007F1314" w:rsidP="007F1314">
      <w:pPr>
        <w:pStyle w:val="Zkladntextodsazen2"/>
        <w:numPr>
          <w:ilvl w:val="1"/>
          <w:numId w:val="3"/>
        </w:numPr>
        <w:tabs>
          <w:tab w:val="clear" w:pos="360"/>
          <w:tab w:val="left" w:pos="357"/>
        </w:tabs>
        <w:overflowPunct/>
        <w:autoSpaceDE/>
        <w:autoSpaceDN/>
        <w:adjustRightInd/>
        <w:spacing w:afterLines="50" w:line="360" w:lineRule="auto"/>
        <w:ind w:left="357" w:hanging="357"/>
        <w:jc w:val="both"/>
        <w:textAlignment w:val="auto"/>
        <w:rPr>
          <w:rFonts w:ascii="Tahoma" w:hAnsi="Tahoma" w:cs="Tahoma"/>
          <w:sz w:val="22"/>
          <w:szCs w:val="22"/>
        </w:rPr>
      </w:pPr>
      <w:r w:rsidRPr="005C38BA">
        <w:rPr>
          <w:rFonts w:ascii="Tahoma" w:hAnsi="Tahoma" w:cs="Tahoma"/>
          <w:sz w:val="22"/>
          <w:szCs w:val="22"/>
        </w:rPr>
        <w:t>Pro případ odstoupení od smlouvy smluvní strany sjednávají, že mají zájem na trvání ujednání této smlouvy o ceně díla, platebních podmínkách, řešení sporů smluvních stran i dalších ujednání, které vzhledem ke své povaze mají trvat i po ukončení této smlouvy.</w:t>
      </w:r>
    </w:p>
    <w:p w:rsidR="007F1314" w:rsidRPr="005C38BA" w:rsidRDefault="007F1314" w:rsidP="007F1314">
      <w:pPr>
        <w:pStyle w:val="Zkladntextodsazen2"/>
        <w:numPr>
          <w:ilvl w:val="1"/>
          <w:numId w:val="3"/>
        </w:numPr>
        <w:tabs>
          <w:tab w:val="clear" w:pos="360"/>
          <w:tab w:val="left" w:pos="357"/>
        </w:tabs>
        <w:overflowPunct/>
        <w:autoSpaceDE/>
        <w:autoSpaceDN/>
        <w:adjustRightInd/>
        <w:spacing w:afterLines="100" w:after="240" w:line="360" w:lineRule="auto"/>
        <w:ind w:left="357" w:hanging="357"/>
        <w:jc w:val="both"/>
        <w:textAlignment w:val="auto"/>
        <w:rPr>
          <w:rFonts w:ascii="Tahoma" w:hAnsi="Tahoma" w:cs="Tahoma"/>
          <w:sz w:val="22"/>
          <w:szCs w:val="22"/>
        </w:rPr>
      </w:pPr>
      <w:r w:rsidRPr="005C38BA">
        <w:rPr>
          <w:rFonts w:ascii="Tahoma" w:hAnsi="Tahoma" w:cs="Tahoma"/>
          <w:sz w:val="22"/>
          <w:szCs w:val="22"/>
        </w:rPr>
        <w:t xml:space="preserve">Odstoupení od smlouvy se nedotýká nároku </w:t>
      </w:r>
      <w:r w:rsidR="00F16124" w:rsidRPr="005C38BA">
        <w:rPr>
          <w:rFonts w:ascii="Tahoma" w:hAnsi="Tahoma" w:cs="Tahoma"/>
          <w:sz w:val="22"/>
          <w:szCs w:val="22"/>
        </w:rPr>
        <w:t xml:space="preserve">na </w:t>
      </w:r>
      <w:r w:rsidRPr="005C38BA">
        <w:rPr>
          <w:rFonts w:ascii="Tahoma" w:hAnsi="Tahoma" w:cs="Tahoma"/>
          <w:sz w:val="22"/>
          <w:szCs w:val="22"/>
        </w:rPr>
        <w:t>náhradu škody vzniklé porušením této smlouvy.</w:t>
      </w:r>
    </w:p>
    <w:p w:rsidR="007F1314" w:rsidRPr="005C38BA" w:rsidRDefault="007F1314" w:rsidP="007F1314">
      <w:pPr>
        <w:pStyle w:val="Zkladntextodsazen2"/>
        <w:overflowPunct/>
        <w:autoSpaceDE/>
        <w:autoSpaceDN/>
        <w:adjustRightInd/>
        <w:spacing w:afterLines="100" w:after="240" w:line="360" w:lineRule="auto"/>
        <w:ind w:left="357"/>
        <w:jc w:val="center"/>
        <w:textAlignment w:val="auto"/>
        <w:outlineLvl w:val="0"/>
        <w:rPr>
          <w:rFonts w:ascii="Tahoma" w:hAnsi="Tahoma" w:cs="Tahoma"/>
          <w:b/>
          <w:bCs/>
          <w:smallCaps/>
          <w:sz w:val="24"/>
          <w:szCs w:val="24"/>
        </w:rPr>
      </w:pPr>
      <w:r w:rsidRPr="005C38BA">
        <w:rPr>
          <w:rFonts w:ascii="Tahoma" w:hAnsi="Tahoma" w:cs="Tahoma"/>
          <w:b/>
          <w:bCs/>
          <w:smallCaps/>
          <w:sz w:val="24"/>
          <w:szCs w:val="24"/>
        </w:rPr>
        <w:lastRenderedPageBreak/>
        <w:t>Článek XII</w:t>
      </w:r>
    </w:p>
    <w:p w:rsidR="007F1314" w:rsidRPr="005C38BA" w:rsidRDefault="007F1314" w:rsidP="007F1314">
      <w:pPr>
        <w:spacing w:afterLines="100" w:after="240"/>
        <w:jc w:val="center"/>
        <w:rPr>
          <w:rFonts w:ascii="Tahoma" w:hAnsi="Tahoma" w:cs="Tahoma"/>
          <w:sz w:val="24"/>
          <w:szCs w:val="24"/>
        </w:rPr>
      </w:pPr>
      <w:r w:rsidRPr="005C38BA">
        <w:rPr>
          <w:rFonts w:ascii="Tahoma" w:hAnsi="Tahoma" w:cs="Tahoma"/>
          <w:b/>
          <w:bCs/>
          <w:smallCaps/>
          <w:sz w:val="24"/>
          <w:szCs w:val="24"/>
        </w:rPr>
        <w:t>Pracovníci odpovědní za realizaci smlouvy</w:t>
      </w:r>
    </w:p>
    <w:p w:rsidR="007F1314" w:rsidRPr="005C38BA" w:rsidRDefault="007F1314" w:rsidP="007F1314">
      <w:pPr>
        <w:pStyle w:val="Odstavecseseznamem1"/>
        <w:numPr>
          <w:ilvl w:val="0"/>
          <w:numId w:val="3"/>
        </w:numPr>
        <w:overflowPunct/>
        <w:autoSpaceDE/>
        <w:autoSpaceDN/>
        <w:adjustRightInd/>
        <w:spacing w:afterLines="50" w:after="120" w:line="360" w:lineRule="auto"/>
        <w:jc w:val="both"/>
        <w:textAlignment w:val="auto"/>
        <w:rPr>
          <w:rFonts w:ascii="Tahoma" w:hAnsi="Tahoma" w:cs="Tahoma"/>
          <w:vanish/>
          <w:sz w:val="22"/>
          <w:szCs w:val="22"/>
        </w:rPr>
      </w:pPr>
    </w:p>
    <w:p w:rsidR="007F1314" w:rsidRPr="005C38BA" w:rsidRDefault="007F1314" w:rsidP="007F1314">
      <w:pPr>
        <w:pStyle w:val="Zkladntextodsazen2"/>
        <w:numPr>
          <w:ilvl w:val="1"/>
          <w:numId w:val="3"/>
        </w:numPr>
        <w:tabs>
          <w:tab w:val="clear" w:pos="360"/>
          <w:tab w:val="left" w:pos="357"/>
        </w:tabs>
        <w:overflowPunct/>
        <w:autoSpaceDE/>
        <w:autoSpaceDN/>
        <w:adjustRightInd/>
        <w:spacing w:afterLines="100" w:after="240" w:line="360" w:lineRule="auto"/>
        <w:ind w:left="357" w:hanging="357"/>
        <w:jc w:val="both"/>
        <w:textAlignment w:val="auto"/>
        <w:rPr>
          <w:rFonts w:ascii="Tahoma" w:hAnsi="Tahoma" w:cs="Tahoma"/>
          <w:sz w:val="22"/>
          <w:szCs w:val="22"/>
        </w:rPr>
      </w:pPr>
      <w:r w:rsidRPr="005C38BA">
        <w:rPr>
          <w:rFonts w:ascii="Tahoma" w:hAnsi="Tahoma" w:cs="Tahoma"/>
          <w:sz w:val="22"/>
          <w:szCs w:val="22"/>
        </w:rPr>
        <w:t>Pracovníci smluvních stran odpovědní za realizaci předmětu plnění a kontakty na tyto pracovníky jsou uvedeny v </w:t>
      </w:r>
      <w:r w:rsidRPr="005C38BA">
        <w:rPr>
          <w:rFonts w:ascii="Tahoma" w:hAnsi="Tahoma" w:cs="Tahoma"/>
          <w:b/>
          <w:sz w:val="22"/>
          <w:szCs w:val="22"/>
        </w:rPr>
        <w:t xml:space="preserve">příloze č. 2 </w:t>
      </w:r>
      <w:r w:rsidRPr="005C38BA">
        <w:rPr>
          <w:rFonts w:ascii="Tahoma" w:hAnsi="Tahoma" w:cs="Tahoma"/>
          <w:sz w:val="22"/>
          <w:szCs w:val="22"/>
        </w:rPr>
        <w:t>této smlouvy.</w:t>
      </w:r>
    </w:p>
    <w:p w:rsidR="007F1314" w:rsidRPr="005C38BA" w:rsidRDefault="007F1314" w:rsidP="007F1314">
      <w:pPr>
        <w:keepNext/>
        <w:spacing w:beforeLines="200" w:before="480"/>
        <w:jc w:val="center"/>
        <w:outlineLvl w:val="0"/>
        <w:rPr>
          <w:rFonts w:ascii="Tahoma" w:hAnsi="Tahoma" w:cs="Tahoma"/>
          <w:b/>
          <w:bCs/>
          <w:smallCaps/>
          <w:sz w:val="24"/>
          <w:szCs w:val="24"/>
        </w:rPr>
      </w:pPr>
      <w:r w:rsidRPr="005C38BA">
        <w:rPr>
          <w:rFonts w:ascii="Tahoma" w:hAnsi="Tahoma" w:cs="Tahoma"/>
          <w:b/>
          <w:bCs/>
          <w:smallCaps/>
          <w:sz w:val="24"/>
          <w:szCs w:val="24"/>
        </w:rPr>
        <w:t>Článek XI</w:t>
      </w:r>
      <w:r w:rsidR="00105E41">
        <w:rPr>
          <w:rFonts w:ascii="Tahoma" w:hAnsi="Tahoma" w:cs="Tahoma"/>
          <w:b/>
          <w:bCs/>
          <w:smallCaps/>
          <w:sz w:val="24"/>
          <w:szCs w:val="24"/>
        </w:rPr>
        <w:t>II</w:t>
      </w:r>
    </w:p>
    <w:p w:rsidR="007F1314" w:rsidRPr="005C38BA" w:rsidRDefault="007F1314" w:rsidP="007F1314">
      <w:pPr>
        <w:keepNext/>
        <w:spacing w:afterLines="100" w:after="240"/>
        <w:jc w:val="center"/>
        <w:rPr>
          <w:rFonts w:ascii="Tahoma" w:hAnsi="Tahoma" w:cs="Tahoma"/>
          <w:sz w:val="24"/>
          <w:szCs w:val="24"/>
        </w:rPr>
      </w:pPr>
      <w:r w:rsidRPr="005C38BA">
        <w:rPr>
          <w:rFonts w:ascii="Tahoma" w:hAnsi="Tahoma" w:cs="Tahoma"/>
          <w:b/>
          <w:bCs/>
          <w:smallCaps/>
          <w:sz w:val="24"/>
          <w:szCs w:val="24"/>
        </w:rPr>
        <w:t>Ustanovení společná a závěrečná</w:t>
      </w:r>
    </w:p>
    <w:p w:rsidR="007F1314" w:rsidRPr="005C38BA" w:rsidRDefault="007F1314" w:rsidP="007F1314">
      <w:pPr>
        <w:pStyle w:val="Odstavecseseznamem1"/>
        <w:keepNext/>
        <w:numPr>
          <w:ilvl w:val="0"/>
          <w:numId w:val="3"/>
        </w:numPr>
        <w:overflowPunct/>
        <w:autoSpaceDE/>
        <w:autoSpaceDN/>
        <w:adjustRightInd/>
        <w:spacing w:afterLines="50" w:after="120" w:line="360" w:lineRule="auto"/>
        <w:jc w:val="both"/>
        <w:textAlignment w:val="auto"/>
        <w:rPr>
          <w:rFonts w:ascii="Tahoma" w:hAnsi="Tahoma" w:cs="Tahoma"/>
          <w:vanish/>
          <w:sz w:val="22"/>
          <w:szCs w:val="22"/>
        </w:rPr>
      </w:pPr>
    </w:p>
    <w:p w:rsidR="007F1314" w:rsidRPr="005C38BA" w:rsidRDefault="007F1314" w:rsidP="007F1314">
      <w:pPr>
        <w:pStyle w:val="Zkladntextodsazen2"/>
        <w:numPr>
          <w:ilvl w:val="1"/>
          <w:numId w:val="3"/>
        </w:numPr>
        <w:tabs>
          <w:tab w:val="clear" w:pos="360"/>
          <w:tab w:val="left" w:pos="357"/>
        </w:tabs>
        <w:overflowPunct/>
        <w:autoSpaceDE/>
        <w:autoSpaceDN/>
        <w:adjustRightInd/>
        <w:spacing w:afterLines="50" w:line="360" w:lineRule="auto"/>
        <w:ind w:left="357" w:hanging="357"/>
        <w:jc w:val="both"/>
        <w:textAlignment w:val="auto"/>
        <w:rPr>
          <w:rFonts w:ascii="Tahoma" w:hAnsi="Tahoma" w:cs="Tahoma"/>
          <w:sz w:val="22"/>
          <w:szCs w:val="22"/>
        </w:rPr>
      </w:pPr>
      <w:r w:rsidRPr="005C38BA">
        <w:rPr>
          <w:rFonts w:ascii="Tahoma" w:hAnsi="Tahoma" w:cs="Tahoma"/>
          <w:b/>
          <w:sz w:val="22"/>
          <w:szCs w:val="22"/>
        </w:rPr>
        <w:t>Rozhodné právo</w:t>
      </w:r>
      <w:r w:rsidRPr="005C38BA">
        <w:rPr>
          <w:rFonts w:ascii="Tahoma" w:hAnsi="Tahoma" w:cs="Tahoma"/>
          <w:sz w:val="22"/>
          <w:szCs w:val="22"/>
        </w:rPr>
        <w:t>. Vztahy mezi smluvními stranami výslovně neupravené touto smlouvou se řídí režimem občanského zákoníku.</w:t>
      </w:r>
    </w:p>
    <w:p w:rsidR="007F1314" w:rsidRPr="005C38BA" w:rsidRDefault="007F1314" w:rsidP="007F1314">
      <w:pPr>
        <w:pStyle w:val="Zkladntextodsazen2"/>
        <w:numPr>
          <w:ilvl w:val="1"/>
          <w:numId w:val="3"/>
        </w:numPr>
        <w:tabs>
          <w:tab w:val="clear" w:pos="360"/>
          <w:tab w:val="left" w:pos="357"/>
        </w:tabs>
        <w:overflowPunct/>
        <w:autoSpaceDE/>
        <w:autoSpaceDN/>
        <w:adjustRightInd/>
        <w:spacing w:afterLines="50" w:line="360" w:lineRule="auto"/>
        <w:ind w:left="357" w:hanging="357"/>
        <w:jc w:val="both"/>
        <w:textAlignment w:val="auto"/>
        <w:rPr>
          <w:rFonts w:ascii="Tahoma" w:hAnsi="Tahoma" w:cs="Tahoma"/>
          <w:sz w:val="22"/>
          <w:szCs w:val="22"/>
        </w:rPr>
      </w:pPr>
      <w:r w:rsidRPr="005C38BA">
        <w:rPr>
          <w:rFonts w:ascii="Tahoma" w:hAnsi="Tahoma" w:cs="Tahoma"/>
          <w:b/>
          <w:sz w:val="22"/>
          <w:szCs w:val="22"/>
        </w:rPr>
        <w:t>Úplná dohoda</w:t>
      </w:r>
      <w:r w:rsidRPr="005C38BA">
        <w:rPr>
          <w:rFonts w:ascii="Tahoma" w:hAnsi="Tahoma" w:cs="Tahoma"/>
          <w:sz w:val="22"/>
          <w:szCs w:val="22"/>
        </w:rPr>
        <w:t>. Tato smlouva včetně jejich dále uvedených příloh, představuje úplnou dohodu mezi smluvními stranami a nahrazuje a ruší veškeré dřívější dohody smluvních stran, písemné i ústní, úmluvy a nabídky s výjimkou těch, které jsou výslovně začleněny do této smlouvy nebo na které tato smlouva výslovně odkazuje.</w:t>
      </w:r>
    </w:p>
    <w:p w:rsidR="007F1314" w:rsidRPr="005C38BA" w:rsidRDefault="007F1314" w:rsidP="007F1314">
      <w:pPr>
        <w:pStyle w:val="Zkladntextodsazen2"/>
        <w:numPr>
          <w:ilvl w:val="1"/>
          <w:numId w:val="3"/>
        </w:numPr>
        <w:tabs>
          <w:tab w:val="clear" w:pos="360"/>
          <w:tab w:val="left" w:pos="357"/>
        </w:tabs>
        <w:overflowPunct/>
        <w:autoSpaceDE/>
        <w:autoSpaceDN/>
        <w:adjustRightInd/>
        <w:spacing w:afterLines="50" w:line="360" w:lineRule="auto"/>
        <w:ind w:left="357" w:hanging="357"/>
        <w:jc w:val="both"/>
        <w:textAlignment w:val="auto"/>
        <w:rPr>
          <w:rFonts w:ascii="Tahoma" w:hAnsi="Tahoma" w:cs="Tahoma"/>
          <w:sz w:val="22"/>
          <w:szCs w:val="22"/>
        </w:rPr>
      </w:pPr>
      <w:r w:rsidRPr="005C38BA">
        <w:rPr>
          <w:rFonts w:ascii="Tahoma" w:hAnsi="Tahoma" w:cs="Tahoma"/>
          <w:b/>
          <w:sz w:val="22"/>
          <w:szCs w:val="22"/>
        </w:rPr>
        <w:t>Salvatorní klauzule</w:t>
      </w:r>
      <w:r w:rsidRPr="005C38BA">
        <w:rPr>
          <w:rFonts w:ascii="Tahoma" w:hAnsi="Tahoma" w:cs="Tahoma"/>
          <w:sz w:val="22"/>
          <w:szCs w:val="22"/>
        </w:rPr>
        <w:t>. Pokud bude jakékoliv ujednání této smlouvy shledáno jako neplatné, nezákonné nebo nevynutitelné, platnost a vynutitelnost zbývajících ujednání tím nebude dotčena. Smluvní strany se v takovém případě zavazují přijmout ujednání, které je v souladu s právními předpisy a které co nejvíce odpovídá obsahu a účelu původního ujednání. Žádná ze smluvních stran nebude přijetí takovéhoto nového ustanovení podmiňovat poskytnutím jakékoli výhody či zvláštního plnění v její prospěch.</w:t>
      </w:r>
    </w:p>
    <w:p w:rsidR="007F1314" w:rsidRPr="005C38BA" w:rsidRDefault="007F1314" w:rsidP="007F1314">
      <w:pPr>
        <w:pStyle w:val="Zkladntextodsazen2"/>
        <w:numPr>
          <w:ilvl w:val="1"/>
          <w:numId w:val="3"/>
        </w:numPr>
        <w:tabs>
          <w:tab w:val="clear" w:pos="360"/>
          <w:tab w:val="left" w:pos="357"/>
        </w:tabs>
        <w:overflowPunct/>
        <w:autoSpaceDE/>
        <w:autoSpaceDN/>
        <w:adjustRightInd/>
        <w:spacing w:afterLines="50" w:line="360" w:lineRule="auto"/>
        <w:ind w:left="357" w:hanging="357"/>
        <w:jc w:val="both"/>
        <w:textAlignment w:val="auto"/>
        <w:rPr>
          <w:rFonts w:ascii="Tahoma" w:hAnsi="Tahoma" w:cs="Tahoma"/>
          <w:sz w:val="22"/>
          <w:szCs w:val="22"/>
        </w:rPr>
      </w:pPr>
      <w:r w:rsidRPr="005C38BA">
        <w:rPr>
          <w:rFonts w:ascii="Tahoma" w:hAnsi="Tahoma" w:cs="Tahoma"/>
          <w:sz w:val="22"/>
          <w:szCs w:val="22"/>
        </w:rPr>
        <w:t>V případě, kdy tato smlouva odkazuje na konkrétní právní předpis, rozumí se jím i právní předpis, jež tento předpis v budoucnu nahradí, a to konkrétně ta jeho ustanovení, jež jsou obsahem a účelem nejbližší.</w:t>
      </w:r>
    </w:p>
    <w:p w:rsidR="007F1314" w:rsidRPr="005C38BA" w:rsidRDefault="007F1314" w:rsidP="007F1314">
      <w:pPr>
        <w:pStyle w:val="Zkladntextodsazen2"/>
        <w:numPr>
          <w:ilvl w:val="1"/>
          <w:numId w:val="3"/>
        </w:numPr>
        <w:tabs>
          <w:tab w:val="clear" w:pos="360"/>
          <w:tab w:val="left" w:pos="357"/>
        </w:tabs>
        <w:overflowPunct/>
        <w:autoSpaceDE/>
        <w:autoSpaceDN/>
        <w:adjustRightInd/>
        <w:spacing w:afterLines="50" w:line="360" w:lineRule="auto"/>
        <w:ind w:left="357" w:hanging="357"/>
        <w:jc w:val="both"/>
        <w:textAlignment w:val="auto"/>
        <w:rPr>
          <w:rFonts w:ascii="Tahoma" w:hAnsi="Tahoma" w:cs="Tahoma"/>
          <w:sz w:val="22"/>
          <w:szCs w:val="22"/>
        </w:rPr>
      </w:pPr>
      <w:r w:rsidRPr="005C38BA">
        <w:rPr>
          <w:rFonts w:ascii="Tahoma" w:hAnsi="Tahoma" w:cs="Tahoma"/>
          <w:b/>
          <w:sz w:val="22"/>
          <w:szCs w:val="22"/>
        </w:rPr>
        <w:t>Doručování písemností</w:t>
      </w:r>
      <w:r w:rsidRPr="005C38BA">
        <w:rPr>
          <w:rFonts w:ascii="Tahoma" w:hAnsi="Tahoma" w:cs="Tahoma"/>
          <w:sz w:val="22"/>
          <w:szCs w:val="22"/>
        </w:rPr>
        <w:t>. Smluvní strany se dohodly, že doručování písemností jedné strany druhé smluvní straně je účinné dnem skutečného doručení nebo dnem, kdy se doporučená zásilka vrátila odesílateli jako nevyzvednutá v úložní době, ač byla řádně zaslána na adresu sídla smluvní strany uvedenou v této smlouvě nebo v písemném oznámení o změně sídla smluvní strany.</w:t>
      </w:r>
    </w:p>
    <w:p w:rsidR="007F1314" w:rsidRPr="005C38BA" w:rsidRDefault="007F1314" w:rsidP="00F16124">
      <w:pPr>
        <w:pStyle w:val="Zkladntextodsazen2"/>
        <w:numPr>
          <w:ilvl w:val="1"/>
          <w:numId w:val="3"/>
        </w:numPr>
        <w:tabs>
          <w:tab w:val="clear" w:pos="360"/>
          <w:tab w:val="left" w:pos="357"/>
        </w:tabs>
        <w:overflowPunct/>
        <w:autoSpaceDE/>
        <w:autoSpaceDN/>
        <w:adjustRightInd/>
        <w:spacing w:afterLines="50" w:line="360" w:lineRule="auto"/>
        <w:ind w:left="357" w:hanging="357"/>
        <w:jc w:val="both"/>
        <w:textAlignment w:val="auto"/>
        <w:rPr>
          <w:rFonts w:ascii="Tahoma" w:hAnsi="Tahoma" w:cs="Tahoma"/>
          <w:sz w:val="22"/>
          <w:szCs w:val="22"/>
        </w:rPr>
      </w:pPr>
      <w:r w:rsidRPr="005C38BA">
        <w:rPr>
          <w:rFonts w:ascii="Tahoma" w:hAnsi="Tahoma" w:cs="Tahoma"/>
          <w:sz w:val="22"/>
          <w:szCs w:val="22"/>
        </w:rPr>
        <w:t xml:space="preserve">Smluvní strany tímto prohlašují a stvrzují podpisy osob oprávněných k jednání smluvních stran, že si smlouvu řádně přečetly, je jim znám význam jednotlivých </w:t>
      </w:r>
      <w:r w:rsidRPr="005C38BA">
        <w:rPr>
          <w:rFonts w:ascii="Tahoma" w:hAnsi="Tahoma" w:cs="Tahoma"/>
          <w:sz w:val="22"/>
          <w:szCs w:val="22"/>
        </w:rPr>
        <w:lastRenderedPageBreak/>
        <w:t>ustanovení této smlouvy a jejich příloh, že tuto smlouvu uzavírají na základě své pravé a svobodné vůle a dále prohlašují, že jim k datu podpisu této smlouvy nejsou známé žádné skutečnosti, které by jim mohly bránit v plnění závazků dle této smlouvy a učinit tuto smlouvu neplatnou nebo neúčinnou. Na důkaz toho připojují níže své podpisy.</w:t>
      </w:r>
    </w:p>
    <w:p w:rsidR="007F1314" w:rsidRPr="005C38BA" w:rsidRDefault="007F1314" w:rsidP="007F1314">
      <w:pPr>
        <w:pStyle w:val="Zkladntextodsazen2"/>
        <w:numPr>
          <w:ilvl w:val="1"/>
          <w:numId w:val="3"/>
        </w:numPr>
        <w:tabs>
          <w:tab w:val="clear" w:pos="360"/>
          <w:tab w:val="left" w:pos="357"/>
        </w:tabs>
        <w:overflowPunct/>
        <w:autoSpaceDE/>
        <w:autoSpaceDN/>
        <w:adjustRightInd/>
        <w:spacing w:afterLines="50" w:line="360" w:lineRule="auto"/>
        <w:ind w:left="357" w:hanging="357"/>
        <w:jc w:val="both"/>
        <w:textAlignment w:val="auto"/>
        <w:rPr>
          <w:rFonts w:ascii="Tahoma" w:hAnsi="Tahoma" w:cs="Tahoma"/>
          <w:sz w:val="22"/>
          <w:szCs w:val="22"/>
        </w:rPr>
      </w:pPr>
      <w:r w:rsidRPr="005C38BA">
        <w:rPr>
          <w:rFonts w:ascii="Tahoma" w:hAnsi="Tahoma" w:cs="Tahoma"/>
          <w:sz w:val="22"/>
          <w:szCs w:val="22"/>
        </w:rPr>
        <w:t>Tato smlouva je závazná i pro případné právní nástupce smluvních stran.</w:t>
      </w:r>
    </w:p>
    <w:p w:rsidR="007F1314" w:rsidRPr="005C38BA" w:rsidRDefault="007F1314" w:rsidP="007F1314">
      <w:pPr>
        <w:pStyle w:val="Zkladntextodsazen2"/>
        <w:numPr>
          <w:ilvl w:val="1"/>
          <w:numId w:val="3"/>
        </w:numPr>
        <w:tabs>
          <w:tab w:val="clear" w:pos="360"/>
          <w:tab w:val="left" w:pos="357"/>
        </w:tabs>
        <w:overflowPunct/>
        <w:autoSpaceDE/>
        <w:autoSpaceDN/>
        <w:adjustRightInd/>
        <w:spacing w:afterLines="50" w:line="360" w:lineRule="auto"/>
        <w:ind w:left="357" w:hanging="357"/>
        <w:jc w:val="both"/>
        <w:textAlignment w:val="auto"/>
        <w:rPr>
          <w:rFonts w:ascii="Tahoma" w:hAnsi="Tahoma" w:cs="Tahoma"/>
          <w:sz w:val="22"/>
          <w:szCs w:val="22"/>
        </w:rPr>
      </w:pPr>
      <w:r w:rsidRPr="005C38BA">
        <w:rPr>
          <w:rFonts w:ascii="Tahoma" w:hAnsi="Tahoma" w:cs="Tahoma"/>
          <w:sz w:val="22"/>
          <w:szCs w:val="22"/>
        </w:rPr>
        <w:t xml:space="preserve">Tato smlouva má </w:t>
      </w:r>
      <w:r w:rsidR="00CD23BB">
        <w:rPr>
          <w:rFonts w:ascii="Tahoma" w:hAnsi="Tahoma" w:cs="Tahoma"/>
          <w:sz w:val="22"/>
          <w:szCs w:val="22"/>
        </w:rPr>
        <w:t>čtrnáct</w:t>
      </w:r>
      <w:r w:rsidR="00902997" w:rsidRPr="005C38BA">
        <w:rPr>
          <w:rFonts w:ascii="Tahoma" w:hAnsi="Tahoma" w:cs="Tahoma"/>
          <w:sz w:val="22"/>
          <w:szCs w:val="22"/>
        </w:rPr>
        <w:t xml:space="preserve"> (1</w:t>
      </w:r>
      <w:r w:rsidR="00CD23BB">
        <w:rPr>
          <w:rFonts w:ascii="Tahoma" w:hAnsi="Tahoma" w:cs="Tahoma"/>
          <w:sz w:val="22"/>
          <w:szCs w:val="22"/>
        </w:rPr>
        <w:t>4</w:t>
      </w:r>
      <w:r w:rsidR="00902997" w:rsidRPr="005C38BA">
        <w:rPr>
          <w:rFonts w:ascii="Tahoma" w:hAnsi="Tahoma" w:cs="Tahoma"/>
          <w:sz w:val="22"/>
          <w:szCs w:val="22"/>
        </w:rPr>
        <w:t>)</w:t>
      </w:r>
      <w:r w:rsidRPr="005C38BA">
        <w:rPr>
          <w:rFonts w:ascii="Tahoma" w:hAnsi="Tahoma" w:cs="Tahoma"/>
          <w:sz w:val="22"/>
          <w:szCs w:val="22"/>
        </w:rPr>
        <w:t xml:space="preserve"> stran včetně příloh a je vyhotovena ve třech (3) stejnopisech, z nichž objednatel obdrží dva (2) stejnopisy a zhotovitel obdrží jeden (1) stejnopis.</w:t>
      </w:r>
    </w:p>
    <w:p w:rsidR="007F1314" w:rsidRPr="005C38BA" w:rsidRDefault="007F1314" w:rsidP="007F1314">
      <w:pPr>
        <w:pStyle w:val="Zkladntextodsazen2"/>
        <w:overflowPunct/>
        <w:autoSpaceDE/>
        <w:autoSpaceDN/>
        <w:adjustRightInd/>
        <w:spacing w:afterLines="50" w:line="360" w:lineRule="auto"/>
        <w:jc w:val="both"/>
        <w:textAlignment w:val="auto"/>
        <w:rPr>
          <w:rFonts w:ascii="Tahoma" w:hAnsi="Tahoma" w:cs="Tahoma"/>
          <w:sz w:val="22"/>
          <w:szCs w:val="22"/>
        </w:rPr>
      </w:pPr>
    </w:p>
    <w:p w:rsidR="007F1314" w:rsidRPr="005C38BA" w:rsidRDefault="007F1314" w:rsidP="007F1314">
      <w:pPr>
        <w:pStyle w:val="Zkladntextodsazen2"/>
        <w:keepNext/>
        <w:widowControl w:val="0"/>
        <w:numPr>
          <w:ilvl w:val="1"/>
          <w:numId w:val="3"/>
        </w:numPr>
        <w:tabs>
          <w:tab w:val="clear" w:pos="360"/>
          <w:tab w:val="left" w:pos="357"/>
        </w:tabs>
        <w:overflowPunct/>
        <w:autoSpaceDE/>
        <w:autoSpaceDN/>
        <w:adjustRightInd/>
        <w:spacing w:afterLines="100" w:after="240" w:line="360" w:lineRule="auto"/>
        <w:ind w:left="357" w:hanging="357"/>
        <w:jc w:val="both"/>
        <w:textAlignment w:val="auto"/>
        <w:rPr>
          <w:rFonts w:ascii="Tahoma" w:hAnsi="Tahoma" w:cs="Tahoma"/>
          <w:sz w:val="22"/>
          <w:szCs w:val="22"/>
        </w:rPr>
      </w:pPr>
      <w:r w:rsidRPr="005C38BA">
        <w:rPr>
          <w:rFonts w:ascii="Tahoma" w:hAnsi="Tahoma" w:cs="Tahoma"/>
          <w:sz w:val="22"/>
          <w:szCs w:val="22"/>
        </w:rPr>
        <w:t>Seznam příloh této smlouvy: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0"/>
        <w:gridCol w:w="2593"/>
        <w:gridCol w:w="280"/>
        <w:gridCol w:w="4425"/>
      </w:tblGrid>
      <w:tr w:rsidR="007F1314" w:rsidRPr="005C38BA" w:rsidTr="00963E4C">
        <w:trPr>
          <w:trHeight w:val="384"/>
        </w:trPr>
        <w:tc>
          <w:tcPr>
            <w:tcW w:w="1760" w:type="dxa"/>
            <w:shd w:val="clear" w:color="auto" w:fill="1F497D"/>
            <w:vAlign w:val="center"/>
          </w:tcPr>
          <w:p w:rsidR="007F1314" w:rsidRPr="005C38BA" w:rsidRDefault="007F1314" w:rsidP="00963E4C">
            <w:pPr>
              <w:overflowPunct/>
              <w:autoSpaceDE/>
              <w:autoSpaceDN/>
              <w:adjustRightInd/>
              <w:jc w:val="center"/>
              <w:textAlignment w:val="auto"/>
              <w:rPr>
                <w:rFonts w:ascii="Tahoma" w:hAnsi="Tahoma" w:cs="Tahoma"/>
                <w:b/>
                <w:bCs/>
                <w:color w:val="FFFFFF"/>
                <w:sz w:val="22"/>
                <w:szCs w:val="22"/>
              </w:rPr>
            </w:pPr>
            <w:r w:rsidRPr="005C38BA">
              <w:rPr>
                <w:rFonts w:ascii="Tahoma" w:hAnsi="Tahoma" w:cs="Tahoma"/>
                <w:b/>
                <w:bCs/>
                <w:color w:val="FFFFFF"/>
                <w:sz w:val="22"/>
                <w:szCs w:val="22"/>
              </w:rPr>
              <w:t>Číslo přílohy</w:t>
            </w:r>
          </w:p>
        </w:tc>
        <w:tc>
          <w:tcPr>
            <w:tcW w:w="7298" w:type="dxa"/>
            <w:gridSpan w:val="3"/>
            <w:shd w:val="clear" w:color="auto" w:fill="1F497D"/>
            <w:vAlign w:val="center"/>
          </w:tcPr>
          <w:p w:rsidR="007F1314" w:rsidRPr="005C38BA" w:rsidRDefault="007F1314" w:rsidP="00963E4C">
            <w:pPr>
              <w:pStyle w:val="Zkladntextodsazen2"/>
              <w:spacing w:beforeLines="50" w:before="120" w:afterLines="50" w:line="240" w:lineRule="auto"/>
              <w:ind w:left="284"/>
              <w:jc w:val="center"/>
              <w:rPr>
                <w:rFonts w:ascii="Tahoma" w:hAnsi="Tahoma" w:cs="Tahoma"/>
                <w:b/>
                <w:color w:val="FFFFFF"/>
                <w:sz w:val="22"/>
                <w:szCs w:val="22"/>
              </w:rPr>
            </w:pPr>
            <w:r w:rsidRPr="005C38BA">
              <w:rPr>
                <w:rFonts w:ascii="Tahoma" w:hAnsi="Tahoma" w:cs="Tahoma"/>
                <w:b/>
                <w:color w:val="FFFFFF"/>
                <w:sz w:val="22"/>
                <w:szCs w:val="22"/>
              </w:rPr>
              <w:t>Popis přílohy</w:t>
            </w:r>
          </w:p>
        </w:tc>
      </w:tr>
      <w:tr w:rsidR="00B53CA5" w:rsidRPr="005C38BA" w:rsidTr="00963E4C">
        <w:tc>
          <w:tcPr>
            <w:tcW w:w="1760" w:type="dxa"/>
          </w:tcPr>
          <w:p w:rsidR="00B53CA5" w:rsidRPr="005C38BA" w:rsidRDefault="00B53CA5" w:rsidP="00963E4C">
            <w:pPr>
              <w:pStyle w:val="Zkladntextodsazen2"/>
              <w:spacing w:beforeLines="50" w:before="120" w:afterLines="50" w:line="240" w:lineRule="auto"/>
              <w:ind w:left="284"/>
              <w:jc w:val="center"/>
              <w:rPr>
                <w:rFonts w:ascii="Tahoma" w:hAnsi="Tahoma" w:cs="Tahoma"/>
                <w:b/>
                <w:bCs/>
              </w:rPr>
            </w:pPr>
            <w:r w:rsidRPr="005C38BA">
              <w:rPr>
                <w:rFonts w:ascii="Tahoma" w:hAnsi="Tahoma" w:cs="Tahoma"/>
                <w:b/>
                <w:bCs/>
              </w:rPr>
              <w:t>1</w:t>
            </w:r>
          </w:p>
        </w:tc>
        <w:tc>
          <w:tcPr>
            <w:tcW w:w="7298" w:type="dxa"/>
            <w:gridSpan w:val="3"/>
          </w:tcPr>
          <w:p w:rsidR="00B53CA5" w:rsidRPr="005C38BA" w:rsidRDefault="00B53CA5" w:rsidP="00963E4C">
            <w:pPr>
              <w:pStyle w:val="Zkladntextodsazen2"/>
              <w:spacing w:beforeLines="50" w:before="120" w:afterLines="50" w:line="240" w:lineRule="auto"/>
              <w:ind w:left="284"/>
              <w:rPr>
                <w:rFonts w:ascii="Tahoma" w:hAnsi="Tahoma" w:cs="Tahoma"/>
              </w:rPr>
            </w:pPr>
            <w:r w:rsidRPr="005C38BA">
              <w:rPr>
                <w:rFonts w:ascii="Tahoma" w:hAnsi="Tahoma" w:cs="Tahoma"/>
              </w:rPr>
              <w:t>Vzor protokolů</w:t>
            </w:r>
          </w:p>
        </w:tc>
      </w:tr>
      <w:tr w:rsidR="00B53CA5" w:rsidRPr="005C38BA" w:rsidTr="00963E4C">
        <w:tc>
          <w:tcPr>
            <w:tcW w:w="1760" w:type="dxa"/>
          </w:tcPr>
          <w:p w:rsidR="00B53CA5" w:rsidRPr="005C38BA" w:rsidRDefault="00B53CA5" w:rsidP="00963E4C">
            <w:pPr>
              <w:pStyle w:val="Zkladntextodsazen2"/>
              <w:spacing w:beforeLines="50" w:before="120" w:afterLines="50" w:line="240" w:lineRule="auto"/>
              <w:ind w:left="284"/>
              <w:jc w:val="center"/>
              <w:rPr>
                <w:rFonts w:ascii="Tahoma" w:hAnsi="Tahoma" w:cs="Tahoma"/>
                <w:b/>
                <w:bCs/>
              </w:rPr>
            </w:pPr>
            <w:r w:rsidRPr="005C38BA">
              <w:rPr>
                <w:rFonts w:ascii="Tahoma" w:hAnsi="Tahoma" w:cs="Tahoma"/>
                <w:b/>
                <w:bCs/>
              </w:rPr>
              <w:t>2</w:t>
            </w:r>
          </w:p>
        </w:tc>
        <w:tc>
          <w:tcPr>
            <w:tcW w:w="7298" w:type="dxa"/>
            <w:gridSpan w:val="3"/>
          </w:tcPr>
          <w:p w:rsidR="00B53CA5" w:rsidRPr="005C38BA" w:rsidRDefault="00B53CA5" w:rsidP="00963E4C">
            <w:pPr>
              <w:pStyle w:val="Zkladntextodsazen2"/>
              <w:spacing w:beforeLines="50" w:before="120" w:afterLines="50" w:line="240" w:lineRule="auto"/>
              <w:ind w:left="284"/>
              <w:rPr>
                <w:rFonts w:ascii="Tahoma" w:hAnsi="Tahoma" w:cs="Tahoma"/>
              </w:rPr>
            </w:pPr>
            <w:r w:rsidRPr="005C38BA">
              <w:rPr>
                <w:rFonts w:ascii="Tahoma" w:hAnsi="Tahoma" w:cs="Tahoma"/>
              </w:rPr>
              <w:t>Odpovědní pracovníci</w:t>
            </w:r>
          </w:p>
        </w:tc>
      </w:tr>
      <w:tr w:rsidR="00B53CA5" w:rsidRPr="005C38BA" w:rsidTr="00963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53" w:type="dxa"/>
            <w:gridSpan w:val="2"/>
            <w:vAlign w:val="bottom"/>
          </w:tcPr>
          <w:p w:rsidR="00B53CA5" w:rsidRPr="005C38BA" w:rsidRDefault="00B53CA5" w:rsidP="00963E4C">
            <w:pPr>
              <w:pStyle w:val="Lia5-normal"/>
              <w:spacing w:beforeLines="100" w:before="240"/>
              <w:jc w:val="left"/>
              <w:rPr>
                <w:rFonts w:cs="Tahoma"/>
              </w:rPr>
            </w:pPr>
          </w:p>
          <w:p w:rsidR="00B53CA5" w:rsidRPr="005C38BA" w:rsidRDefault="00B53CA5" w:rsidP="00963E4C">
            <w:pPr>
              <w:pStyle w:val="Lia5-normal"/>
              <w:spacing w:beforeLines="100" w:before="240"/>
              <w:jc w:val="left"/>
              <w:rPr>
                <w:rFonts w:cs="Tahoma"/>
              </w:rPr>
            </w:pPr>
          </w:p>
          <w:p w:rsidR="00902997" w:rsidRPr="005C38BA" w:rsidRDefault="00902997" w:rsidP="00963E4C">
            <w:pPr>
              <w:pStyle w:val="Lia5-normal"/>
              <w:spacing w:beforeLines="100" w:before="240"/>
              <w:jc w:val="left"/>
              <w:rPr>
                <w:rFonts w:cs="Tahoma"/>
              </w:rPr>
            </w:pPr>
          </w:p>
          <w:p w:rsidR="00B53CA5" w:rsidRPr="005C38BA" w:rsidRDefault="005977F6" w:rsidP="00762C43">
            <w:pPr>
              <w:pStyle w:val="Lia5-normal"/>
              <w:spacing w:beforeLines="100" w:before="240"/>
              <w:jc w:val="left"/>
              <w:rPr>
                <w:rFonts w:cs="Tahoma"/>
              </w:rPr>
            </w:pPr>
            <w:r w:rsidRPr="005C38BA">
              <w:rPr>
                <w:rFonts w:cs="Tahoma"/>
              </w:rPr>
              <w:t xml:space="preserve">V Praze dne </w:t>
            </w:r>
            <w:r w:rsidR="00105E41">
              <w:rPr>
                <w:rFonts w:cs="Tahoma"/>
              </w:rPr>
              <w:t>27</w:t>
            </w:r>
            <w:r w:rsidR="00B53CA5" w:rsidRPr="005C38BA">
              <w:rPr>
                <w:rFonts w:cs="Tahoma"/>
              </w:rPr>
              <w:t xml:space="preserve">. </w:t>
            </w:r>
            <w:r w:rsidR="007800DD">
              <w:rPr>
                <w:rFonts w:cs="Tahoma"/>
              </w:rPr>
              <w:t>11</w:t>
            </w:r>
            <w:r w:rsidRPr="005C38BA">
              <w:rPr>
                <w:rFonts w:cs="Tahoma"/>
              </w:rPr>
              <w:t>. 2019</w:t>
            </w:r>
          </w:p>
        </w:tc>
        <w:tc>
          <w:tcPr>
            <w:tcW w:w="280" w:type="dxa"/>
            <w:vAlign w:val="bottom"/>
          </w:tcPr>
          <w:p w:rsidR="00B53CA5" w:rsidRPr="005C38BA" w:rsidRDefault="00B53CA5" w:rsidP="00963E4C">
            <w:pPr>
              <w:pStyle w:val="Lia5-normal"/>
              <w:jc w:val="left"/>
              <w:rPr>
                <w:rFonts w:cs="Tahoma"/>
              </w:rPr>
            </w:pPr>
          </w:p>
        </w:tc>
        <w:tc>
          <w:tcPr>
            <w:tcW w:w="4425" w:type="dxa"/>
            <w:vAlign w:val="bottom"/>
          </w:tcPr>
          <w:p w:rsidR="00B53CA5" w:rsidRPr="005C38BA" w:rsidRDefault="00B53CA5" w:rsidP="00963E4C">
            <w:pPr>
              <w:pStyle w:val="Lia5-normal"/>
              <w:jc w:val="left"/>
              <w:rPr>
                <w:rFonts w:cs="Tahoma"/>
              </w:rPr>
            </w:pPr>
          </w:p>
          <w:p w:rsidR="00B53CA5" w:rsidRPr="005C38BA" w:rsidRDefault="00B53CA5" w:rsidP="00963E4C">
            <w:pPr>
              <w:pStyle w:val="Lia5-normal"/>
              <w:jc w:val="left"/>
              <w:rPr>
                <w:rFonts w:cs="Tahoma"/>
              </w:rPr>
            </w:pPr>
          </w:p>
          <w:p w:rsidR="00B53CA5" w:rsidRPr="005C38BA" w:rsidRDefault="00B53CA5" w:rsidP="00963E4C">
            <w:pPr>
              <w:pStyle w:val="Lia5-normal"/>
              <w:jc w:val="left"/>
              <w:rPr>
                <w:rFonts w:cs="Tahoma"/>
              </w:rPr>
            </w:pPr>
          </w:p>
          <w:p w:rsidR="00B53CA5" w:rsidRPr="005C38BA" w:rsidRDefault="00B53CA5" w:rsidP="00963E4C">
            <w:pPr>
              <w:pStyle w:val="Lia5-normal"/>
              <w:keepNext/>
              <w:widowControl w:val="0"/>
              <w:jc w:val="left"/>
              <w:rPr>
                <w:rFonts w:cs="Tahoma"/>
              </w:rPr>
            </w:pPr>
          </w:p>
        </w:tc>
      </w:tr>
      <w:tr w:rsidR="00B53CA5" w:rsidRPr="005C38BA" w:rsidTr="00963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53" w:type="dxa"/>
            <w:gridSpan w:val="2"/>
            <w:tcBorders>
              <w:bottom w:val="single" w:sz="4" w:space="0" w:color="auto"/>
            </w:tcBorders>
          </w:tcPr>
          <w:p w:rsidR="00B53CA5" w:rsidRPr="005C38BA" w:rsidRDefault="00B53CA5" w:rsidP="00963E4C">
            <w:pPr>
              <w:pStyle w:val="Lia5-normal"/>
              <w:spacing w:beforeLines="100" w:before="240"/>
              <w:rPr>
                <w:rFonts w:cs="Tahoma"/>
              </w:rPr>
            </w:pPr>
          </w:p>
          <w:p w:rsidR="00B53CA5" w:rsidRPr="005C38BA" w:rsidRDefault="00B53CA5" w:rsidP="00963E4C">
            <w:pPr>
              <w:pStyle w:val="Lia5-normal"/>
              <w:spacing w:beforeLines="100" w:before="240"/>
              <w:rPr>
                <w:rFonts w:cs="Tahoma"/>
              </w:rPr>
            </w:pPr>
          </w:p>
          <w:p w:rsidR="00B53CA5" w:rsidRPr="005C38BA" w:rsidRDefault="00B53CA5" w:rsidP="00963E4C">
            <w:pPr>
              <w:pStyle w:val="Lia5-normal"/>
              <w:spacing w:beforeLines="100" w:before="240"/>
              <w:rPr>
                <w:rFonts w:cs="Tahoma"/>
              </w:rPr>
            </w:pPr>
          </w:p>
        </w:tc>
        <w:tc>
          <w:tcPr>
            <w:tcW w:w="280" w:type="dxa"/>
          </w:tcPr>
          <w:p w:rsidR="00B53CA5" w:rsidRPr="005C38BA" w:rsidRDefault="00B53CA5" w:rsidP="00963E4C">
            <w:pPr>
              <w:pStyle w:val="Lia5-normal"/>
              <w:rPr>
                <w:rFonts w:cs="Tahoma"/>
              </w:rPr>
            </w:pPr>
          </w:p>
        </w:tc>
        <w:tc>
          <w:tcPr>
            <w:tcW w:w="4425" w:type="dxa"/>
            <w:tcBorders>
              <w:bottom w:val="single" w:sz="4" w:space="0" w:color="auto"/>
            </w:tcBorders>
          </w:tcPr>
          <w:p w:rsidR="00B53CA5" w:rsidRPr="005C38BA" w:rsidRDefault="00B53CA5" w:rsidP="00963E4C">
            <w:pPr>
              <w:pStyle w:val="Lia5-normal"/>
              <w:rPr>
                <w:rFonts w:cs="Tahoma"/>
              </w:rPr>
            </w:pPr>
          </w:p>
        </w:tc>
      </w:tr>
      <w:tr w:rsidR="00B53CA5" w:rsidRPr="005C38BA" w:rsidTr="00963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53" w:type="dxa"/>
            <w:gridSpan w:val="2"/>
            <w:tcBorders>
              <w:top w:val="single" w:sz="4" w:space="0" w:color="auto"/>
            </w:tcBorders>
          </w:tcPr>
          <w:p w:rsidR="00B53CA5" w:rsidRPr="005C38BA" w:rsidRDefault="00B53CA5" w:rsidP="00963E4C">
            <w:pPr>
              <w:pStyle w:val="Lia5-normal"/>
              <w:jc w:val="center"/>
              <w:rPr>
                <w:rFonts w:cs="Tahoma"/>
              </w:rPr>
            </w:pPr>
            <w:r w:rsidRPr="005C38BA">
              <w:rPr>
                <w:rFonts w:cs="Tahoma"/>
              </w:rPr>
              <w:t>Za zhotovitele</w:t>
            </w:r>
          </w:p>
          <w:p w:rsidR="00902997" w:rsidRPr="005C38BA" w:rsidRDefault="00E347D5" w:rsidP="00963E4C">
            <w:pPr>
              <w:pStyle w:val="Lia5-normal"/>
              <w:jc w:val="center"/>
              <w:rPr>
                <w:rFonts w:cs="Tahoma"/>
              </w:rPr>
            </w:pPr>
            <w:r>
              <w:rPr>
                <w:rFonts w:cs="Tahoma"/>
              </w:rPr>
              <w:t>JUDr. Ing. Jaroslav Švamberk, jednatel</w:t>
            </w:r>
          </w:p>
        </w:tc>
        <w:tc>
          <w:tcPr>
            <w:tcW w:w="280" w:type="dxa"/>
          </w:tcPr>
          <w:p w:rsidR="00B53CA5" w:rsidRPr="005C38BA" w:rsidRDefault="00B53CA5" w:rsidP="00963E4C">
            <w:pPr>
              <w:pStyle w:val="Lia5-normal"/>
              <w:jc w:val="center"/>
              <w:rPr>
                <w:rFonts w:cs="Tahoma"/>
              </w:rPr>
            </w:pPr>
          </w:p>
        </w:tc>
        <w:tc>
          <w:tcPr>
            <w:tcW w:w="4425" w:type="dxa"/>
            <w:tcBorders>
              <w:top w:val="single" w:sz="4" w:space="0" w:color="auto"/>
            </w:tcBorders>
          </w:tcPr>
          <w:p w:rsidR="00902997" w:rsidRPr="005C38BA" w:rsidRDefault="00B53CA5" w:rsidP="00963E4C">
            <w:pPr>
              <w:pStyle w:val="Lia5-normal"/>
              <w:jc w:val="center"/>
              <w:rPr>
                <w:rFonts w:cs="Tahoma"/>
              </w:rPr>
            </w:pPr>
            <w:r w:rsidRPr="005C38BA">
              <w:rPr>
                <w:rFonts w:cs="Tahoma"/>
              </w:rPr>
              <w:t>Za objednatele</w:t>
            </w:r>
          </w:p>
          <w:p w:rsidR="00B53CA5" w:rsidRPr="005C38BA" w:rsidRDefault="00902997" w:rsidP="005255B7">
            <w:pPr>
              <w:tabs>
                <w:tab w:val="left" w:pos="1260"/>
              </w:tabs>
            </w:pPr>
            <w:r w:rsidRPr="005C38BA">
              <w:t xml:space="preserve">         </w:t>
            </w:r>
            <w:r w:rsidRPr="005C38BA">
              <w:rPr>
                <w:rFonts w:ascii="Tahoma" w:hAnsi="Tahoma" w:cs="Tahoma"/>
                <w:sz w:val="22"/>
                <w:szCs w:val="22"/>
              </w:rPr>
              <w:t xml:space="preserve">Mgr. </w:t>
            </w:r>
            <w:r w:rsidR="005255B7">
              <w:rPr>
                <w:rFonts w:ascii="Tahoma" w:hAnsi="Tahoma" w:cs="Tahoma"/>
                <w:sz w:val="22"/>
                <w:szCs w:val="22"/>
              </w:rPr>
              <w:t>Linda Obrtelová</w:t>
            </w:r>
            <w:r w:rsidRPr="005C38BA">
              <w:rPr>
                <w:rFonts w:ascii="Tahoma" w:hAnsi="Tahoma" w:cs="Tahoma"/>
                <w:sz w:val="22"/>
                <w:szCs w:val="22"/>
              </w:rPr>
              <w:t>, ředitelka</w:t>
            </w:r>
          </w:p>
        </w:tc>
      </w:tr>
    </w:tbl>
    <w:p w:rsidR="00B53CA5" w:rsidRPr="005C38BA" w:rsidRDefault="00B53CA5">
      <w:r w:rsidRPr="005C38BA">
        <w:br w:type="page"/>
      </w:r>
    </w:p>
    <w:p w:rsidR="007F1314" w:rsidRPr="005C38BA" w:rsidRDefault="007F1314" w:rsidP="007F1314">
      <w:pPr>
        <w:pStyle w:val="Lia1"/>
        <w:numPr>
          <w:ilvl w:val="0"/>
          <w:numId w:val="0"/>
        </w:numPr>
        <w:pBdr>
          <w:top w:val="single" w:sz="4" w:space="1" w:color="auto"/>
          <w:left w:val="single" w:sz="4" w:space="4" w:color="auto"/>
          <w:bottom w:val="single" w:sz="4" w:space="1" w:color="auto"/>
          <w:right w:val="single" w:sz="4" w:space="4" w:color="auto"/>
        </w:pBdr>
        <w:shd w:val="clear" w:color="auto" w:fill="1F497D"/>
        <w:ind w:left="432" w:hanging="432"/>
        <w:rPr>
          <w:rFonts w:ascii="Tahoma" w:hAnsi="Tahoma" w:cs="Tahoma"/>
          <w:color w:val="FFFFFF"/>
        </w:rPr>
      </w:pPr>
      <w:r w:rsidRPr="005C38BA">
        <w:rPr>
          <w:rFonts w:ascii="Tahoma" w:hAnsi="Tahoma" w:cs="Tahoma"/>
          <w:bCs w:val="0"/>
          <w:color w:val="FFFFFF"/>
        </w:rPr>
        <w:lastRenderedPageBreak/>
        <w:t>PŘÍLOHY KE SMLOUVĚ</w:t>
      </w:r>
    </w:p>
    <w:p w:rsidR="007F1314" w:rsidRPr="005C38BA" w:rsidRDefault="007F1314" w:rsidP="007F1314">
      <w:pPr>
        <w:pStyle w:val="Lia2"/>
        <w:numPr>
          <w:ilvl w:val="0"/>
          <w:numId w:val="7"/>
        </w:numPr>
        <w:pBdr>
          <w:top w:val="single" w:sz="4" w:space="1" w:color="auto"/>
          <w:left w:val="single" w:sz="4" w:space="4" w:color="auto"/>
          <w:bottom w:val="single" w:sz="4" w:space="1" w:color="auto"/>
          <w:right w:val="single" w:sz="4" w:space="4" w:color="auto"/>
        </w:pBdr>
        <w:shd w:val="clear" w:color="auto" w:fill="D9D9D9"/>
        <w:ind w:left="851" w:hanging="851"/>
        <w:rPr>
          <w:rFonts w:ascii="Tahoma" w:hAnsi="Tahoma" w:cs="Tahoma"/>
          <w:bCs w:val="0"/>
          <w:iCs w:val="0"/>
        </w:rPr>
      </w:pPr>
      <w:r w:rsidRPr="005C38BA">
        <w:rPr>
          <w:rFonts w:ascii="Tahoma" w:hAnsi="Tahoma" w:cs="Tahoma"/>
          <w:bCs w:val="0"/>
          <w:iCs w:val="0"/>
        </w:rPr>
        <w:t>Vzor protokolu o předání a převzetí díla</w:t>
      </w:r>
    </w:p>
    <w:p w:rsidR="007F1314" w:rsidRPr="005C38BA" w:rsidRDefault="007F1314" w:rsidP="007F1314">
      <w:pPr>
        <w:widowControl w:val="0"/>
        <w:spacing w:before="240" w:afterLines="100" w:after="240" w:line="252" w:lineRule="auto"/>
        <w:jc w:val="center"/>
        <w:outlineLvl w:val="0"/>
        <w:rPr>
          <w:rFonts w:ascii="Tahoma" w:hAnsi="Tahoma" w:cs="Tahoma"/>
          <w:b/>
          <w:bCs/>
          <w:kern w:val="28"/>
          <w:sz w:val="32"/>
          <w:szCs w:val="32"/>
        </w:rPr>
      </w:pPr>
      <w:r w:rsidRPr="005C38BA">
        <w:rPr>
          <w:rFonts w:ascii="Tahoma" w:hAnsi="Tahoma" w:cs="Tahoma"/>
          <w:b/>
          <w:bCs/>
          <w:kern w:val="28"/>
          <w:sz w:val="32"/>
          <w:szCs w:val="32"/>
        </w:rPr>
        <w:t>Protokol o předání a převzetí díla</w:t>
      </w:r>
    </w:p>
    <w:tbl>
      <w:tblPr>
        <w:tblW w:w="9740" w:type="dxa"/>
        <w:tblInd w:w="2" w:type="dxa"/>
        <w:tblLayout w:type="fixed"/>
        <w:tblCellMar>
          <w:left w:w="71" w:type="dxa"/>
          <w:right w:w="71" w:type="dxa"/>
        </w:tblCellMar>
        <w:tblLook w:val="0000" w:firstRow="0" w:lastRow="0" w:firstColumn="0" w:lastColumn="0" w:noHBand="0" w:noVBand="0"/>
      </w:tblPr>
      <w:tblGrid>
        <w:gridCol w:w="1205"/>
        <w:gridCol w:w="3261"/>
        <w:gridCol w:w="1134"/>
        <w:gridCol w:w="4140"/>
      </w:tblGrid>
      <w:tr w:rsidR="007F1314" w:rsidRPr="005C38BA" w:rsidTr="00963E4C">
        <w:tc>
          <w:tcPr>
            <w:tcW w:w="1205" w:type="dxa"/>
            <w:tcBorders>
              <w:top w:val="single" w:sz="8" w:space="0" w:color="000000"/>
              <w:left w:val="single" w:sz="8" w:space="0" w:color="000000"/>
              <w:bottom w:val="single" w:sz="4" w:space="0" w:color="000000"/>
            </w:tcBorders>
          </w:tcPr>
          <w:p w:rsidR="007F1314" w:rsidRPr="005C38BA" w:rsidRDefault="007F1314" w:rsidP="00963E4C">
            <w:pPr>
              <w:pStyle w:val="Address1"/>
              <w:snapToGrid w:val="0"/>
              <w:rPr>
                <w:rFonts w:ascii="Tahoma" w:hAnsi="Tahoma" w:cs="Tahoma"/>
                <w:b/>
                <w:bCs/>
              </w:rPr>
            </w:pPr>
            <w:r w:rsidRPr="005C38BA">
              <w:rPr>
                <w:rFonts w:ascii="Tahoma" w:hAnsi="Tahoma" w:cs="Tahoma"/>
                <w:b/>
                <w:bCs/>
              </w:rPr>
              <w:t>Projekt</w:t>
            </w:r>
          </w:p>
        </w:tc>
        <w:tc>
          <w:tcPr>
            <w:tcW w:w="8535" w:type="dxa"/>
            <w:gridSpan w:val="3"/>
            <w:tcBorders>
              <w:top w:val="single" w:sz="8" w:space="0" w:color="000000"/>
              <w:left w:val="single" w:sz="4" w:space="0" w:color="000000"/>
              <w:bottom w:val="single" w:sz="4" w:space="0" w:color="000000"/>
              <w:right w:val="single" w:sz="8" w:space="0" w:color="000000"/>
            </w:tcBorders>
          </w:tcPr>
          <w:p w:rsidR="007F1314" w:rsidRPr="005C38BA" w:rsidRDefault="000E008C" w:rsidP="00963E4C">
            <w:pPr>
              <w:pStyle w:val="Address1"/>
              <w:snapToGrid w:val="0"/>
              <w:rPr>
                <w:rFonts w:ascii="Tahoma" w:hAnsi="Tahoma" w:cs="Tahoma"/>
              </w:rPr>
            </w:pPr>
            <w:r>
              <w:rPr>
                <w:rFonts w:ascii="Tahoma" w:hAnsi="Tahoma" w:cs="Tahoma"/>
              </w:rPr>
              <w:t>HoCare2.0</w:t>
            </w:r>
          </w:p>
        </w:tc>
      </w:tr>
      <w:tr w:rsidR="007F1314" w:rsidRPr="005C38BA" w:rsidTr="00963E4C">
        <w:tc>
          <w:tcPr>
            <w:tcW w:w="1205" w:type="dxa"/>
            <w:tcBorders>
              <w:top w:val="single" w:sz="4" w:space="0" w:color="000000"/>
              <w:left w:val="single" w:sz="8" w:space="0" w:color="000000"/>
              <w:bottom w:val="single" w:sz="4" w:space="0" w:color="000000"/>
            </w:tcBorders>
          </w:tcPr>
          <w:p w:rsidR="007F1314" w:rsidRPr="005C38BA" w:rsidRDefault="007F1314" w:rsidP="00963E4C">
            <w:pPr>
              <w:pStyle w:val="Address1"/>
              <w:snapToGrid w:val="0"/>
              <w:rPr>
                <w:rFonts w:ascii="Tahoma" w:hAnsi="Tahoma" w:cs="Tahoma"/>
                <w:b/>
                <w:bCs/>
              </w:rPr>
            </w:pPr>
            <w:r w:rsidRPr="005C38BA">
              <w:rPr>
                <w:rFonts w:ascii="Tahoma" w:hAnsi="Tahoma" w:cs="Tahoma"/>
                <w:b/>
                <w:bCs/>
              </w:rPr>
              <w:t>Datum akceptace</w:t>
            </w:r>
          </w:p>
        </w:tc>
        <w:tc>
          <w:tcPr>
            <w:tcW w:w="3261" w:type="dxa"/>
            <w:tcBorders>
              <w:top w:val="single" w:sz="4" w:space="0" w:color="000000"/>
              <w:left w:val="single" w:sz="4" w:space="0" w:color="000000"/>
              <w:bottom w:val="single" w:sz="4" w:space="0" w:color="000000"/>
            </w:tcBorders>
          </w:tcPr>
          <w:p w:rsidR="007F1314" w:rsidRPr="005C38BA" w:rsidRDefault="007F1314" w:rsidP="00963E4C">
            <w:pPr>
              <w:pStyle w:val="Address1"/>
              <w:snapToGrid w:val="0"/>
              <w:rPr>
                <w:rFonts w:ascii="Tahoma" w:hAnsi="Tahoma" w:cs="Tahoma"/>
              </w:rPr>
            </w:pPr>
          </w:p>
        </w:tc>
        <w:tc>
          <w:tcPr>
            <w:tcW w:w="1134" w:type="dxa"/>
            <w:tcBorders>
              <w:top w:val="single" w:sz="4" w:space="0" w:color="000000"/>
              <w:left w:val="single" w:sz="4" w:space="0" w:color="000000"/>
              <w:bottom w:val="single" w:sz="4" w:space="0" w:color="000000"/>
            </w:tcBorders>
          </w:tcPr>
          <w:p w:rsidR="007F1314" w:rsidRPr="005C38BA" w:rsidRDefault="007F1314" w:rsidP="00963E4C">
            <w:pPr>
              <w:widowControl w:val="0"/>
              <w:snapToGrid w:val="0"/>
              <w:spacing w:line="252" w:lineRule="auto"/>
              <w:rPr>
                <w:rFonts w:ascii="Tahoma" w:hAnsi="Tahoma" w:cs="Tahoma"/>
                <w:b/>
                <w:bCs/>
              </w:rPr>
            </w:pPr>
            <w:r w:rsidRPr="005C38BA">
              <w:rPr>
                <w:rFonts w:ascii="Tahoma" w:hAnsi="Tahoma" w:cs="Tahoma"/>
                <w:b/>
                <w:bCs/>
              </w:rPr>
              <w:t>Protokol sestavil</w:t>
            </w:r>
          </w:p>
        </w:tc>
        <w:tc>
          <w:tcPr>
            <w:tcW w:w="4140" w:type="dxa"/>
            <w:tcBorders>
              <w:top w:val="single" w:sz="4" w:space="0" w:color="000000"/>
              <w:left w:val="single" w:sz="4" w:space="0" w:color="000000"/>
              <w:bottom w:val="single" w:sz="4" w:space="0" w:color="000000"/>
              <w:right w:val="single" w:sz="8" w:space="0" w:color="000000"/>
            </w:tcBorders>
          </w:tcPr>
          <w:p w:rsidR="007F1314" w:rsidRPr="005C38BA" w:rsidRDefault="007F1314" w:rsidP="00963E4C">
            <w:pPr>
              <w:widowControl w:val="0"/>
              <w:snapToGrid w:val="0"/>
              <w:spacing w:line="252" w:lineRule="auto"/>
              <w:rPr>
                <w:rFonts w:ascii="Tahoma" w:hAnsi="Tahoma" w:cs="Tahoma"/>
              </w:rPr>
            </w:pPr>
          </w:p>
        </w:tc>
      </w:tr>
      <w:tr w:rsidR="007F1314" w:rsidRPr="005C38BA" w:rsidTr="00963E4C">
        <w:tc>
          <w:tcPr>
            <w:tcW w:w="1205" w:type="dxa"/>
            <w:tcBorders>
              <w:top w:val="single" w:sz="4" w:space="0" w:color="000000"/>
              <w:left w:val="single" w:sz="8" w:space="0" w:color="000000"/>
              <w:bottom w:val="single" w:sz="8" w:space="0" w:color="000000"/>
            </w:tcBorders>
          </w:tcPr>
          <w:p w:rsidR="007F1314" w:rsidRPr="005C38BA" w:rsidRDefault="007F1314" w:rsidP="00963E4C">
            <w:pPr>
              <w:pStyle w:val="Address1"/>
              <w:snapToGrid w:val="0"/>
              <w:rPr>
                <w:rFonts w:ascii="Tahoma" w:hAnsi="Tahoma" w:cs="Tahoma"/>
                <w:b/>
                <w:bCs/>
              </w:rPr>
            </w:pPr>
            <w:r w:rsidRPr="005C38BA">
              <w:rPr>
                <w:rFonts w:ascii="Tahoma" w:hAnsi="Tahoma" w:cs="Tahoma"/>
                <w:b/>
                <w:bCs/>
              </w:rPr>
              <w:t>Předmět akceptace</w:t>
            </w:r>
          </w:p>
        </w:tc>
        <w:tc>
          <w:tcPr>
            <w:tcW w:w="8535" w:type="dxa"/>
            <w:gridSpan w:val="3"/>
            <w:tcBorders>
              <w:top w:val="single" w:sz="4" w:space="0" w:color="000000"/>
              <w:left w:val="single" w:sz="4" w:space="0" w:color="000000"/>
              <w:bottom w:val="single" w:sz="8" w:space="0" w:color="000000"/>
              <w:right w:val="single" w:sz="8" w:space="0" w:color="000000"/>
            </w:tcBorders>
          </w:tcPr>
          <w:p w:rsidR="007F1314" w:rsidRPr="005C38BA" w:rsidRDefault="007F1314" w:rsidP="00963E4C">
            <w:pPr>
              <w:pStyle w:val="Address1"/>
              <w:snapToGrid w:val="0"/>
              <w:rPr>
                <w:rFonts w:ascii="Tahoma" w:hAnsi="Tahoma" w:cs="Tahoma"/>
              </w:rPr>
            </w:pPr>
          </w:p>
        </w:tc>
      </w:tr>
    </w:tbl>
    <w:p w:rsidR="007F1314" w:rsidRPr="005C38BA" w:rsidRDefault="007F1314" w:rsidP="007F1314">
      <w:pPr>
        <w:keepNext/>
        <w:keepLines/>
        <w:widowControl w:val="0"/>
        <w:spacing w:beforeLines="100" w:before="240" w:afterLines="100" w:after="240" w:line="252" w:lineRule="auto"/>
        <w:rPr>
          <w:rFonts w:ascii="Tahoma" w:hAnsi="Tahoma" w:cs="Tahoma"/>
          <w:b/>
          <w:bCs/>
          <w:sz w:val="22"/>
          <w:szCs w:val="22"/>
        </w:rPr>
      </w:pPr>
      <w:r w:rsidRPr="005C38BA">
        <w:rPr>
          <w:rFonts w:ascii="Tahoma" w:hAnsi="Tahoma" w:cs="Tahoma"/>
          <w:b/>
          <w:bCs/>
          <w:sz w:val="22"/>
          <w:szCs w:val="22"/>
        </w:rPr>
        <w:t>Výstupy akceptační procedury:</w:t>
      </w:r>
    </w:p>
    <w:tbl>
      <w:tblPr>
        <w:tblW w:w="0" w:type="auto"/>
        <w:tblInd w:w="2" w:type="dxa"/>
        <w:tblLayout w:type="fixed"/>
        <w:tblCellMar>
          <w:left w:w="71" w:type="dxa"/>
          <w:right w:w="71" w:type="dxa"/>
        </w:tblCellMar>
        <w:tblLook w:val="0000" w:firstRow="0" w:lastRow="0" w:firstColumn="0" w:lastColumn="0" w:noHBand="0" w:noVBand="0"/>
      </w:tblPr>
      <w:tblGrid>
        <w:gridCol w:w="1205"/>
        <w:gridCol w:w="5669"/>
      </w:tblGrid>
      <w:tr w:rsidR="005F360B" w:rsidRPr="005C38BA" w:rsidTr="005F360B">
        <w:tc>
          <w:tcPr>
            <w:tcW w:w="1205" w:type="dxa"/>
            <w:tcBorders>
              <w:top w:val="single" w:sz="8" w:space="0" w:color="000000"/>
              <w:left w:val="single" w:sz="8" w:space="0" w:color="000000"/>
              <w:bottom w:val="single" w:sz="8" w:space="0" w:color="000000"/>
            </w:tcBorders>
          </w:tcPr>
          <w:p w:rsidR="005F360B" w:rsidRPr="005C38BA" w:rsidRDefault="005F360B" w:rsidP="00963E4C">
            <w:pPr>
              <w:pStyle w:val="Address1"/>
              <w:snapToGrid w:val="0"/>
              <w:rPr>
                <w:rFonts w:ascii="Tahoma" w:hAnsi="Tahoma" w:cs="Tahoma"/>
                <w:b/>
                <w:bCs/>
              </w:rPr>
            </w:pPr>
            <w:r w:rsidRPr="005C38BA">
              <w:rPr>
                <w:rFonts w:ascii="Tahoma" w:hAnsi="Tahoma" w:cs="Tahoma"/>
                <w:b/>
                <w:bCs/>
              </w:rPr>
              <w:t>Pořadové číslo:</w:t>
            </w:r>
          </w:p>
        </w:tc>
        <w:tc>
          <w:tcPr>
            <w:tcW w:w="5669" w:type="dxa"/>
            <w:tcBorders>
              <w:top w:val="single" w:sz="8" w:space="0" w:color="000000"/>
              <w:left w:val="single" w:sz="4" w:space="0" w:color="000000"/>
              <w:bottom w:val="single" w:sz="8" w:space="0" w:color="000000"/>
              <w:right w:val="single" w:sz="4" w:space="0" w:color="auto"/>
            </w:tcBorders>
          </w:tcPr>
          <w:p w:rsidR="005F360B" w:rsidRPr="005C38BA" w:rsidRDefault="005F360B" w:rsidP="00963E4C">
            <w:pPr>
              <w:pStyle w:val="Address1"/>
              <w:snapToGrid w:val="0"/>
              <w:rPr>
                <w:rFonts w:ascii="Tahoma" w:hAnsi="Tahoma" w:cs="Tahoma"/>
                <w:b/>
                <w:bCs/>
              </w:rPr>
            </w:pPr>
            <w:r w:rsidRPr="005C38BA">
              <w:rPr>
                <w:rFonts w:ascii="Tahoma" w:hAnsi="Tahoma" w:cs="Tahoma"/>
                <w:b/>
                <w:bCs/>
              </w:rPr>
              <w:t>Výstup:</w:t>
            </w:r>
          </w:p>
        </w:tc>
      </w:tr>
      <w:tr w:rsidR="005F360B" w:rsidRPr="005C38BA" w:rsidTr="005F360B">
        <w:tc>
          <w:tcPr>
            <w:tcW w:w="1205" w:type="dxa"/>
            <w:tcBorders>
              <w:top w:val="single" w:sz="4" w:space="0" w:color="000000"/>
              <w:left w:val="single" w:sz="8" w:space="0" w:color="000000"/>
              <w:bottom w:val="single" w:sz="8" w:space="0" w:color="000000"/>
            </w:tcBorders>
          </w:tcPr>
          <w:p w:rsidR="005F360B" w:rsidRPr="005C38BA" w:rsidRDefault="005F360B" w:rsidP="00963E4C">
            <w:pPr>
              <w:pStyle w:val="Address1"/>
              <w:snapToGrid w:val="0"/>
              <w:jc w:val="center"/>
              <w:rPr>
                <w:rFonts w:ascii="Tahoma" w:hAnsi="Tahoma" w:cs="Tahoma"/>
              </w:rPr>
            </w:pPr>
            <w:r w:rsidRPr="005C38BA">
              <w:rPr>
                <w:rFonts w:ascii="Tahoma" w:hAnsi="Tahoma" w:cs="Tahoma"/>
              </w:rPr>
              <w:t>1</w:t>
            </w:r>
          </w:p>
        </w:tc>
        <w:tc>
          <w:tcPr>
            <w:tcW w:w="5669" w:type="dxa"/>
            <w:tcBorders>
              <w:top w:val="single" w:sz="4" w:space="0" w:color="000000"/>
              <w:left w:val="single" w:sz="4" w:space="0" w:color="000000"/>
              <w:bottom w:val="single" w:sz="8" w:space="0" w:color="000000"/>
              <w:right w:val="single" w:sz="4" w:space="0" w:color="auto"/>
            </w:tcBorders>
          </w:tcPr>
          <w:p w:rsidR="005F360B" w:rsidRPr="005C38BA" w:rsidRDefault="005F360B" w:rsidP="00963E4C">
            <w:pPr>
              <w:pStyle w:val="Address1"/>
              <w:snapToGrid w:val="0"/>
              <w:rPr>
                <w:rFonts w:ascii="Tahoma" w:hAnsi="Tahoma" w:cs="Tahoma"/>
              </w:rPr>
            </w:pPr>
          </w:p>
        </w:tc>
      </w:tr>
    </w:tbl>
    <w:p w:rsidR="007F1314" w:rsidRPr="005C38BA" w:rsidRDefault="007F1314" w:rsidP="007F1314">
      <w:pPr>
        <w:keepNext/>
        <w:keepLines/>
        <w:widowControl w:val="0"/>
        <w:spacing w:beforeLines="100" w:before="240" w:afterLines="100" w:after="240" w:line="252" w:lineRule="auto"/>
        <w:rPr>
          <w:rFonts w:ascii="Tahoma" w:hAnsi="Tahoma" w:cs="Tahoma"/>
          <w:b/>
          <w:bCs/>
          <w:sz w:val="22"/>
          <w:szCs w:val="22"/>
        </w:rPr>
      </w:pPr>
      <w:r w:rsidRPr="005C38BA">
        <w:rPr>
          <w:rFonts w:ascii="Tahoma" w:hAnsi="Tahoma" w:cs="Tahoma"/>
          <w:b/>
          <w:bCs/>
          <w:sz w:val="22"/>
          <w:szCs w:val="22"/>
        </w:rPr>
        <w:t>Seznam vad:</w:t>
      </w:r>
    </w:p>
    <w:tbl>
      <w:tblPr>
        <w:tblW w:w="9740" w:type="dxa"/>
        <w:tblInd w:w="2" w:type="dxa"/>
        <w:tblLayout w:type="fixed"/>
        <w:tblCellMar>
          <w:left w:w="71" w:type="dxa"/>
          <w:right w:w="71" w:type="dxa"/>
        </w:tblCellMar>
        <w:tblLook w:val="0000" w:firstRow="0" w:lastRow="0" w:firstColumn="0" w:lastColumn="0" w:noHBand="0" w:noVBand="0"/>
      </w:tblPr>
      <w:tblGrid>
        <w:gridCol w:w="1205"/>
        <w:gridCol w:w="4395"/>
        <w:gridCol w:w="1274"/>
        <w:gridCol w:w="2866"/>
      </w:tblGrid>
      <w:tr w:rsidR="007F1314" w:rsidRPr="005C38BA" w:rsidTr="00963E4C">
        <w:tc>
          <w:tcPr>
            <w:tcW w:w="1205" w:type="dxa"/>
            <w:tcBorders>
              <w:top w:val="single" w:sz="8" w:space="0" w:color="000000"/>
              <w:left w:val="single" w:sz="8" w:space="0" w:color="000000"/>
              <w:bottom w:val="single" w:sz="8" w:space="0" w:color="000000"/>
            </w:tcBorders>
          </w:tcPr>
          <w:p w:rsidR="007F1314" w:rsidRPr="005C38BA" w:rsidRDefault="007F1314" w:rsidP="00963E4C">
            <w:pPr>
              <w:pStyle w:val="Address1"/>
              <w:snapToGrid w:val="0"/>
              <w:rPr>
                <w:rFonts w:ascii="Tahoma" w:hAnsi="Tahoma" w:cs="Tahoma"/>
                <w:b/>
                <w:bCs/>
              </w:rPr>
            </w:pPr>
            <w:r w:rsidRPr="005C38BA">
              <w:rPr>
                <w:rFonts w:ascii="Tahoma" w:hAnsi="Tahoma" w:cs="Tahoma"/>
                <w:b/>
                <w:bCs/>
              </w:rPr>
              <w:t>Pořadové číslo:</w:t>
            </w:r>
          </w:p>
        </w:tc>
        <w:tc>
          <w:tcPr>
            <w:tcW w:w="4395" w:type="dxa"/>
            <w:tcBorders>
              <w:top w:val="single" w:sz="8" w:space="0" w:color="000000"/>
              <w:left w:val="single" w:sz="4" w:space="0" w:color="000000"/>
              <w:bottom w:val="single" w:sz="8" w:space="0" w:color="000000"/>
            </w:tcBorders>
          </w:tcPr>
          <w:p w:rsidR="007F1314" w:rsidRPr="005C38BA" w:rsidRDefault="007F1314" w:rsidP="00963E4C">
            <w:pPr>
              <w:pStyle w:val="Address1"/>
              <w:snapToGrid w:val="0"/>
              <w:rPr>
                <w:rFonts w:ascii="Tahoma" w:hAnsi="Tahoma" w:cs="Tahoma"/>
                <w:b/>
                <w:bCs/>
              </w:rPr>
            </w:pPr>
            <w:r w:rsidRPr="005C38BA">
              <w:rPr>
                <w:rFonts w:ascii="Tahoma" w:hAnsi="Tahoma" w:cs="Tahoma"/>
                <w:b/>
                <w:bCs/>
              </w:rPr>
              <w:t>Vada:</w:t>
            </w:r>
          </w:p>
        </w:tc>
        <w:tc>
          <w:tcPr>
            <w:tcW w:w="1274" w:type="dxa"/>
            <w:tcBorders>
              <w:top w:val="single" w:sz="8" w:space="0" w:color="000000"/>
              <w:left w:val="single" w:sz="4" w:space="0" w:color="000000"/>
              <w:bottom w:val="single" w:sz="8" w:space="0" w:color="000000"/>
            </w:tcBorders>
          </w:tcPr>
          <w:p w:rsidR="007F1314" w:rsidRPr="005C38BA" w:rsidRDefault="007F1314" w:rsidP="00963E4C">
            <w:pPr>
              <w:pStyle w:val="Address1"/>
              <w:snapToGrid w:val="0"/>
              <w:rPr>
                <w:rFonts w:ascii="Tahoma" w:hAnsi="Tahoma" w:cs="Tahoma"/>
                <w:b/>
                <w:bCs/>
              </w:rPr>
            </w:pPr>
            <w:r w:rsidRPr="005C38BA">
              <w:rPr>
                <w:rFonts w:ascii="Tahoma" w:hAnsi="Tahoma" w:cs="Tahoma"/>
                <w:b/>
                <w:bCs/>
              </w:rPr>
              <w:t>Lhůta pro odstranění:</w:t>
            </w:r>
          </w:p>
        </w:tc>
        <w:tc>
          <w:tcPr>
            <w:tcW w:w="2866" w:type="dxa"/>
            <w:tcBorders>
              <w:top w:val="single" w:sz="8" w:space="0" w:color="000000"/>
              <w:left w:val="single" w:sz="4" w:space="0" w:color="000000"/>
              <w:bottom w:val="single" w:sz="8" w:space="0" w:color="000000"/>
              <w:right w:val="single" w:sz="8" w:space="0" w:color="000000"/>
            </w:tcBorders>
          </w:tcPr>
          <w:p w:rsidR="007F1314" w:rsidRPr="005C38BA" w:rsidRDefault="007F1314" w:rsidP="00963E4C">
            <w:pPr>
              <w:pStyle w:val="Address1"/>
              <w:snapToGrid w:val="0"/>
              <w:rPr>
                <w:rFonts w:ascii="Tahoma" w:hAnsi="Tahoma" w:cs="Tahoma"/>
                <w:b/>
                <w:bCs/>
              </w:rPr>
            </w:pPr>
            <w:r w:rsidRPr="005C38BA">
              <w:rPr>
                <w:rFonts w:ascii="Tahoma" w:hAnsi="Tahoma" w:cs="Tahoma"/>
                <w:b/>
                <w:bCs/>
              </w:rPr>
              <w:t>Poznámka:</w:t>
            </w:r>
          </w:p>
        </w:tc>
      </w:tr>
      <w:tr w:rsidR="007F1314" w:rsidRPr="005C38BA" w:rsidTr="00963E4C">
        <w:tc>
          <w:tcPr>
            <w:tcW w:w="1205" w:type="dxa"/>
            <w:tcBorders>
              <w:top w:val="single" w:sz="8" w:space="0" w:color="000000"/>
              <w:left w:val="single" w:sz="8" w:space="0" w:color="000000"/>
              <w:bottom w:val="single" w:sz="4" w:space="0" w:color="000000"/>
            </w:tcBorders>
          </w:tcPr>
          <w:p w:rsidR="007F1314" w:rsidRPr="005C38BA" w:rsidRDefault="007F1314" w:rsidP="00963E4C">
            <w:pPr>
              <w:pStyle w:val="Address1"/>
              <w:snapToGrid w:val="0"/>
              <w:jc w:val="center"/>
              <w:rPr>
                <w:rFonts w:ascii="Tahoma" w:hAnsi="Tahoma" w:cs="Tahoma"/>
              </w:rPr>
            </w:pPr>
            <w:r w:rsidRPr="005C38BA">
              <w:rPr>
                <w:rFonts w:ascii="Tahoma" w:hAnsi="Tahoma" w:cs="Tahoma"/>
              </w:rPr>
              <w:t>1</w:t>
            </w:r>
          </w:p>
        </w:tc>
        <w:tc>
          <w:tcPr>
            <w:tcW w:w="4395" w:type="dxa"/>
            <w:tcBorders>
              <w:top w:val="single" w:sz="8" w:space="0" w:color="000000"/>
              <w:left w:val="single" w:sz="4" w:space="0" w:color="000000"/>
              <w:bottom w:val="single" w:sz="4" w:space="0" w:color="000000"/>
            </w:tcBorders>
          </w:tcPr>
          <w:p w:rsidR="007F1314" w:rsidRPr="005C38BA" w:rsidRDefault="007F1314" w:rsidP="00963E4C">
            <w:pPr>
              <w:pStyle w:val="Address1"/>
              <w:snapToGrid w:val="0"/>
              <w:rPr>
                <w:rFonts w:ascii="Tahoma" w:hAnsi="Tahoma" w:cs="Tahoma"/>
              </w:rPr>
            </w:pPr>
          </w:p>
        </w:tc>
        <w:tc>
          <w:tcPr>
            <w:tcW w:w="1274" w:type="dxa"/>
            <w:tcBorders>
              <w:top w:val="single" w:sz="8" w:space="0" w:color="000000"/>
              <w:left w:val="single" w:sz="4" w:space="0" w:color="000000"/>
              <w:bottom w:val="single" w:sz="4" w:space="0" w:color="000000"/>
            </w:tcBorders>
          </w:tcPr>
          <w:p w:rsidR="007F1314" w:rsidRPr="005C38BA" w:rsidRDefault="007F1314" w:rsidP="00963E4C">
            <w:pPr>
              <w:pStyle w:val="Address1"/>
              <w:snapToGrid w:val="0"/>
              <w:rPr>
                <w:rFonts w:ascii="Tahoma" w:hAnsi="Tahoma" w:cs="Tahoma"/>
              </w:rPr>
            </w:pPr>
          </w:p>
        </w:tc>
        <w:tc>
          <w:tcPr>
            <w:tcW w:w="2866" w:type="dxa"/>
            <w:tcBorders>
              <w:top w:val="single" w:sz="8" w:space="0" w:color="000000"/>
              <w:left w:val="single" w:sz="4" w:space="0" w:color="000000"/>
              <w:bottom w:val="single" w:sz="4" w:space="0" w:color="000000"/>
              <w:right w:val="single" w:sz="8" w:space="0" w:color="000000"/>
            </w:tcBorders>
          </w:tcPr>
          <w:p w:rsidR="007F1314" w:rsidRPr="005C38BA" w:rsidRDefault="007F1314" w:rsidP="00963E4C">
            <w:pPr>
              <w:pStyle w:val="Address1"/>
              <w:snapToGrid w:val="0"/>
              <w:rPr>
                <w:rFonts w:ascii="Tahoma" w:hAnsi="Tahoma" w:cs="Tahoma"/>
              </w:rPr>
            </w:pPr>
          </w:p>
        </w:tc>
      </w:tr>
      <w:tr w:rsidR="007F1314" w:rsidRPr="005C38BA" w:rsidTr="00963E4C">
        <w:tc>
          <w:tcPr>
            <w:tcW w:w="1205" w:type="dxa"/>
            <w:tcBorders>
              <w:top w:val="single" w:sz="4" w:space="0" w:color="000000"/>
              <w:left w:val="single" w:sz="8" w:space="0" w:color="000000"/>
              <w:bottom w:val="single" w:sz="4" w:space="0" w:color="000000"/>
            </w:tcBorders>
          </w:tcPr>
          <w:p w:rsidR="007F1314" w:rsidRPr="005C38BA" w:rsidRDefault="007F1314" w:rsidP="00963E4C">
            <w:pPr>
              <w:pStyle w:val="Address1"/>
              <w:snapToGrid w:val="0"/>
              <w:jc w:val="center"/>
              <w:rPr>
                <w:rFonts w:ascii="Tahoma" w:hAnsi="Tahoma" w:cs="Tahoma"/>
              </w:rPr>
            </w:pPr>
            <w:r w:rsidRPr="005C38BA">
              <w:rPr>
                <w:rFonts w:ascii="Tahoma" w:hAnsi="Tahoma" w:cs="Tahoma"/>
              </w:rPr>
              <w:t>2</w:t>
            </w:r>
          </w:p>
        </w:tc>
        <w:tc>
          <w:tcPr>
            <w:tcW w:w="4395" w:type="dxa"/>
            <w:tcBorders>
              <w:top w:val="single" w:sz="4" w:space="0" w:color="000000"/>
              <w:left w:val="single" w:sz="4" w:space="0" w:color="000000"/>
              <w:bottom w:val="single" w:sz="4" w:space="0" w:color="000000"/>
            </w:tcBorders>
          </w:tcPr>
          <w:p w:rsidR="007F1314" w:rsidRPr="005C38BA" w:rsidRDefault="007F1314" w:rsidP="00963E4C">
            <w:pPr>
              <w:pStyle w:val="Address1"/>
              <w:snapToGrid w:val="0"/>
              <w:rPr>
                <w:rFonts w:ascii="Tahoma" w:hAnsi="Tahoma" w:cs="Tahoma"/>
              </w:rPr>
            </w:pPr>
          </w:p>
        </w:tc>
        <w:tc>
          <w:tcPr>
            <w:tcW w:w="1274" w:type="dxa"/>
            <w:tcBorders>
              <w:top w:val="single" w:sz="4" w:space="0" w:color="000000"/>
              <w:left w:val="single" w:sz="4" w:space="0" w:color="000000"/>
              <w:bottom w:val="single" w:sz="4" w:space="0" w:color="000000"/>
            </w:tcBorders>
          </w:tcPr>
          <w:p w:rsidR="007F1314" w:rsidRPr="005C38BA" w:rsidRDefault="007F1314" w:rsidP="00963E4C">
            <w:pPr>
              <w:pStyle w:val="Address1"/>
              <w:snapToGrid w:val="0"/>
              <w:rPr>
                <w:rFonts w:ascii="Tahoma" w:hAnsi="Tahoma" w:cs="Tahoma"/>
              </w:rPr>
            </w:pPr>
          </w:p>
        </w:tc>
        <w:tc>
          <w:tcPr>
            <w:tcW w:w="2866" w:type="dxa"/>
            <w:tcBorders>
              <w:top w:val="single" w:sz="4" w:space="0" w:color="000000"/>
              <w:left w:val="single" w:sz="4" w:space="0" w:color="000000"/>
              <w:bottom w:val="single" w:sz="4" w:space="0" w:color="000000"/>
              <w:right w:val="single" w:sz="8" w:space="0" w:color="000000"/>
            </w:tcBorders>
          </w:tcPr>
          <w:p w:rsidR="007F1314" w:rsidRPr="005C38BA" w:rsidRDefault="007F1314" w:rsidP="00963E4C">
            <w:pPr>
              <w:pStyle w:val="Address1"/>
              <w:snapToGrid w:val="0"/>
              <w:rPr>
                <w:rFonts w:ascii="Tahoma" w:hAnsi="Tahoma" w:cs="Tahoma"/>
              </w:rPr>
            </w:pPr>
          </w:p>
        </w:tc>
      </w:tr>
    </w:tbl>
    <w:p w:rsidR="007F1314" w:rsidRPr="005C38BA" w:rsidRDefault="007F1314" w:rsidP="007F1314">
      <w:pPr>
        <w:keepNext/>
        <w:keepLines/>
        <w:widowControl w:val="0"/>
        <w:spacing w:beforeLines="200" w:before="480" w:afterLines="200" w:after="480" w:line="252" w:lineRule="auto"/>
        <w:rPr>
          <w:rFonts w:ascii="Tahoma" w:hAnsi="Tahoma" w:cs="Tahoma"/>
          <w:b/>
          <w:bCs/>
          <w:sz w:val="22"/>
          <w:szCs w:val="22"/>
        </w:rPr>
      </w:pPr>
      <w:r w:rsidRPr="005C38BA">
        <w:rPr>
          <w:rFonts w:ascii="Tahoma" w:hAnsi="Tahoma" w:cs="Tahoma"/>
          <w:b/>
          <w:bCs/>
          <w:sz w:val="22"/>
          <w:szCs w:val="22"/>
        </w:rPr>
        <w:t>Stanovisko k akceptaci plnění</w:t>
      </w:r>
      <w:r w:rsidRPr="005C38BA">
        <w:rPr>
          <w:rStyle w:val="Znakypropoznmkupodarou"/>
          <w:rFonts w:ascii="Tahoma" w:hAnsi="Tahoma" w:cs="Tahoma"/>
          <w:sz w:val="22"/>
          <w:szCs w:val="22"/>
        </w:rPr>
        <w:footnoteReference w:id="1"/>
      </w:r>
      <w:r w:rsidRPr="005C38BA">
        <w:rPr>
          <w:rFonts w:ascii="Tahoma" w:hAnsi="Tahoma" w:cs="Tahoma"/>
          <w:b/>
          <w:bCs/>
          <w:sz w:val="22"/>
          <w:szCs w:val="22"/>
        </w:rPr>
        <w:t>:</w:t>
      </w:r>
    </w:p>
    <w:p w:rsidR="007F1314" w:rsidRPr="005C38BA" w:rsidRDefault="007F1314" w:rsidP="007F1314">
      <w:pPr>
        <w:keepNext/>
        <w:keepLines/>
        <w:widowControl w:val="0"/>
        <w:spacing w:beforeLines="100" w:before="240" w:afterLines="100" w:after="240" w:line="252" w:lineRule="auto"/>
        <w:rPr>
          <w:rFonts w:ascii="Tahoma" w:hAnsi="Tahoma" w:cs="Tahoma"/>
          <w:b/>
          <w:bCs/>
          <w:sz w:val="22"/>
          <w:szCs w:val="22"/>
        </w:rPr>
      </w:pPr>
      <w:r w:rsidRPr="005C38BA">
        <w:rPr>
          <w:rFonts w:ascii="Tahoma" w:hAnsi="Tahoma" w:cs="Tahoma"/>
          <w:sz w:val="22"/>
          <w:szCs w:val="22"/>
        </w:rPr>
        <w:t>Akceptováno bez výhrad</w:t>
      </w:r>
      <w:r w:rsidRPr="005C38BA">
        <w:rPr>
          <w:rFonts w:ascii="Tahoma" w:hAnsi="Tahoma" w:cs="Tahoma"/>
          <w:sz w:val="22"/>
          <w:szCs w:val="22"/>
        </w:rPr>
        <w:tab/>
        <w:t xml:space="preserve">             Akceptováno s výhradami </w:t>
      </w:r>
      <w:r w:rsidRPr="005C38BA">
        <w:rPr>
          <w:rFonts w:ascii="Tahoma" w:hAnsi="Tahoma" w:cs="Tahoma"/>
          <w:sz w:val="22"/>
          <w:szCs w:val="22"/>
        </w:rPr>
        <w:tab/>
      </w:r>
      <w:r w:rsidRPr="005C38BA">
        <w:rPr>
          <w:rFonts w:ascii="Tahoma" w:hAnsi="Tahoma" w:cs="Tahoma"/>
          <w:sz w:val="22"/>
          <w:szCs w:val="22"/>
        </w:rPr>
        <w:tab/>
        <w:t xml:space="preserve">       Neakceptováno</w:t>
      </w:r>
    </w:p>
    <w:p w:rsidR="007F1314" w:rsidRPr="005C38BA" w:rsidRDefault="007F1314" w:rsidP="007F1314">
      <w:pPr>
        <w:keepNext/>
        <w:keepLines/>
        <w:widowControl w:val="0"/>
        <w:spacing w:beforeLines="100" w:before="240" w:afterLines="100" w:after="240" w:line="252" w:lineRule="auto"/>
        <w:outlineLvl w:val="0"/>
        <w:rPr>
          <w:rFonts w:ascii="Tahoma" w:hAnsi="Tahoma" w:cs="Tahoma"/>
          <w:b/>
          <w:bCs/>
          <w:sz w:val="22"/>
          <w:szCs w:val="22"/>
        </w:rPr>
      </w:pPr>
      <w:r w:rsidRPr="005C38BA">
        <w:rPr>
          <w:rFonts w:ascii="Tahoma" w:hAnsi="Tahoma" w:cs="Tahoma"/>
          <w:b/>
          <w:bCs/>
          <w:sz w:val="22"/>
          <w:szCs w:val="22"/>
        </w:rPr>
        <w:t>Podpisová tabulka:</w:t>
      </w:r>
    </w:p>
    <w:tbl>
      <w:tblPr>
        <w:tblW w:w="0" w:type="auto"/>
        <w:tblInd w:w="2" w:type="dxa"/>
        <w:tblLayout w:type="fixed"/>
        <w:tblCellMar>
          <w:left w:w="70" w:type="dxa"/>
          <w:right w:w="70" w:type="dxa"/>
        </w:tblCellMar>
        <w:tblLook w:val="0000" w:firstRow="0" w:lastRow="0" w:firstColumn="0" w:lastColumn="0" w:noHBand="0" w:noVBand="0"/>
      </w:tblPr>
      <w:tblGrid>
        <w:gridCol w:w="2340"/>
        <w:gridCol w:w="2268"/>
        <w:gridCol w:w="1559"/>
        <w:gridCol w:w="3574"/>
      </w:tblGrid>
      <w:tr w:rsidR="007F1314" w:rsidRPr="005C38BA" w:rsidTr="00963E4C">
        <w:tc>
          <w:tcPr>
            <w:tcW w:w="2340" w:type="dxa"/>
            <w:tcBorders>
              <w:top w:val="single" w:sz="8" w:space="0" w:color="000000"/>
              <w:left w:val="single" w:sz="8" w:space="0" w:color="000000"/>
              <w:bottom w:val="single" w:sz="4" w:space="0" w:color="000000"/>
            </w:tcBorders>
          </w:tcPr>
          <w:p w:rsidR="007F1314" w:rsidRPr="005C38BA" w:rsidRDefault="007F1314" w:rsidP="00963E4C">
            <w:pPr>
              <w:pStyle w:val="Address1"/>
              <w:snapToGrid w:val="0"/>
              <w:ind w:right="-70"/>
              <w:rPr>
                <w:rFonts w:ascii="Tahoma" w:hAnsi="Tahoma" w:cs="Tahoma"/>
                <w:b/>
                <w:bCs/>
              </w:rPr>
            </w:pPr>
            <w:r w:rsidRPr="005C38BA">
              <w:rPr>
                <w:rFonts w:ascii="Tahoma" w:hAnsi="Tahoma" w:cs="Tahoma"/>
                <w:b/>
                <w:bCs/>
              </w:rPr>
              <w:t>Jméno a příjmení</w:t>
            </w:r>
          </w:p>
        </w:tc>
        <w:tc>
          <w:tcPr>
            <w:tcW w:w="2268" w:type="dxa"/>
            <w:tcBorders>
              <w:top w:val="single" w:sz="8" w:space="0" w:color="000000"/>
              <w:left w:val="single" w:sz="4" w:space="0" w:color="000000"/>
            </w:tcBorders>
          </w:tcPr>
          <w:p w:rsidR="007F1314" w:rsidRPr="005C38BA" w:rsidRDefault="007F1314" w:rsidP="00963E4C">
            <w:pPr>
              <w:pStyle w:val="Address1"/>
              <w:snapToGrid w:val="0"/>
              <w:rPr>
                <w:rFonts w:ascii="Tahoma" w:hAnsi="Tahoma" w:cs="Tahoma"/>
                <w:b/>
                <w:bCs/>
              </w:rPr>
            </w:pPr>
            <w:r w:rsidRPr="005C38BA">
              <w:rPr>
                <w:rFonts w:ascii="Tahoma" w:hAnsi="Tahoma" w:cs="Tahoma"/>
                <w:b/>
                <w:bCs/>
              </w:rPr>
              <w:t>Pracovní zařazení</w:t>
            </w:r>
          </w:p>
        </w:tc>
        <w:tc>
          <w:tcPr>
            <w:tcW w:w="1559" w:type="dxa"/>
            <w:tcBorders>
              <w:top w:val="single" w:sz="8" w:space="0" w:color="000000"/>
              <w:left w:val="single" w:sz="4" w:space="0" w:color="000000"/>
            </w:tcBorders>
          </w:tcPr>
          <w:p w:rsidR="007F1314" w:rsidRPr="005C38BA" w:rsidRDefault="007F1314" w:rsidP="00963E4C">
            <w:pPr>
              <w:pStyle w:val="Address1"/>
              <w:snapToGrid w:val="0"/>
              <w:rPr>
                <w:rFonts w:ascii="Tahoma" w:hAnsi="Tahoma" w:cs="Tahoma"/>
                <w:b/>
                <w:bCs/>
              </w:rPr>
            </w:pPr>
            <w:r w:rsidRPr="005C38BA">
              <w:rPr>
                <w:rFonts w:ascii="Tahoma" w:hAnsi="Tahoma" w:cs="Tahoma"/>
                <w:b/>
                <w:bCs/>
              </w:rPr>
              <w:t>Datum</w:t>
            </w:r>
          </w:p>
        </w:tc>
        <w:tc>
          <w:tcPr>
            <w:tcW w:w="3574" w:type="dxa"/>
            <w:tcBorders>
              <w:top w:val="single" w:sz="8" w:space="0" w:color="000000"/>
              <w:left w:val="single" w:sz="4" w:space="0" w:color="000000"/>
              <w:bottom w:val="single" w:sz="4" w:space="0" w:color="000000"/>
              <w:right w:val="single" w:sz="8" w:space="0" w:color="000000"/>
            </w:tcBorders>
          </w:tcPr>
          <w:p w:rsidR="007F1314" w:rsidRPr="005C38BA" w:rsidRDefault="007F1314" w:rsidP="00963E4C">
            <w:pPr>
              <w:pStyle w:val="Address1"/>
              <w:snapToGrid w:val="0"/>
              <w:rPr>
                <w:rFonts w:ascii="Tahoma" w:hAnsi="Tahoma" w:cs="Tahoma"/>
                <w:b/>
                <w:bCs/>
              </w:rPr>
            </w:pPr>
            <w:r w:rsidRPr="005C38BA">
              <w:rPr>
                <w:rFonts w:ascii="Tahoma" w:hAnsi="Tahoma" w:cs="Tahoma"/>
                <w:b/>
                <w:bCs/>
              </w:rPr>
              <w:t>Podpis</w:t>
            </w:r>
          </w:p>
        </w:tc>
      </w:tr>
      <w:tr w:rsidR="007F1314" w:rsidRPr="005C38BA" w:rsidTr="00963E4C">
        <w:tc>
          <w:tcPr>
            <w:tcW w:w="2340" w:type="dxa"/>
            <w:tcBorders>
              <w:top w:val="single" w:sz="4" w:space="0" w:color="000000"/>
              <w:left w:val="single" w:sz="8" w:space="0" w:color="000000"/>
              <w:bottom w:val="single" w:sz="4" w:space="0" w:color="000000"/>
            </w:tcBorders>
          </w:tcPr>
          <w:p w:rsidR="007F1314" w:rsidRPr="005C38BA" w:rsidRDefault="007F1314" w:rsidP="00963E4C">
            <w:pPr>
              <w:pStyle w:val="Address1"/>
              <w:snapToGrid w:val="0"/>
              <w:rPr>
                <w:rFonts w:ascii="Tahoma" w:hAnsi="Tahoma" w:cs="Tahoma"/>
              </w:rPr>
            </w:pPr>
          </w:p>
        </w:tc>
        <w:tc>
          <w:tcPr>
            <w:tcW w:w="2268" w:type="dxa"/>
            <w:tcBorders>
              <w:top w:val="single" w:sz="4" w:space="0" w:color="000000"/>
              <w:left w:val="single" w:sz="4" w:space="0" w:color="000000"/>
              <w:bottom w:val="single" w:sz="4" w:space="0" w:color="000000"/>
            </w:tcBorders>
          </w:tcPr>
          <w:p w:rsidR="007F1314" w:rsidRPr="005C38BA" w:rsidRDefault="007F1314" w:rsidP="00963E4C">
            <w:pPr>
              <w:pStyle w:val="Address1"/>
              <w:snapToGrid w:val="0"/>
              <w:rPr>
                <w:rFonts w:ascii="Tahoma" w:hAnsi="Tahoma" w:cs="Tahoma"/>
              </w:rPr>
            </w:pPr>
          </w:p>
        </w:tc>
        <w:tc>
          <w:tcPr>
            <w:tcW w:w="1559" w:type="dxa"/>
            <w:tcBorders>
              <w:top w:val="single" w:sz="4" w:space="0" w:color="000000"/>
              <w:left w:val="single" w:sz="4" w:space="0" w:color="000000"/>
              <w:bottom w:val="single" w:sz="4" w:space="0" w:color="000000"/>
            </w:tcBorders>
          </w:tcPr>
          <w:p w:rsidR="007F1314" w:rsidRPr="005C38BA" w:rsidRDefault="007F1314" w:rsidP="00963E4C">
            <w:pPr>
              <w:pStyle w:val="Address1"/>
              <w:snapToGrid w:val="0"/>
              <w:rPr>
                <w:rFonts w:ascii="Tahoma" w:hAnsi="Tahoma" w:cs="Tahoma"/>
              </w:rPr>
            </w:pPr>
          </w:p>
        </w:tc>
        <w:tc>
          <w:tcPr>
            <w:tcW w:w="3574" w:type="dxa"/>
            <w:tcBorders>
              <w:top w:val="single" w:sz="4" w:space="0" w:color="000000"/>
              <w:left w:val="single" w:sz="4" w:space="0" w:color="000000"/>
              <w:bottom w:val="single" w:sz="4" w:space="0" w:color="000000"/>
              <w:right w:val="single" w:sz="8" w:space="0" w:color="000000"/>
            </w:tcBorders>
          </w:tcPr>
          <w:p w:rsidR="007F1314" w:rsidRPr="005C38BA" w:rsidRDefault="007F1314" w:rsidP="00963E4C">
            <w:pPr>
              <w:pStyle w:val="Address1"/>
              <w:snapToGrid w:val="0"/>
              <w:rPr>
                <w:rFonts w:ascii="Tahoma" w:hAnsi="Tahoma" w:cs="Tahoma"/>
              </w:rPr>
            </w:pPr>
          </w:p>
        </w:tc>
      </w:tr>
      <w:tr w:rsidR="007F1314" w:rsidRPr="005C38BA" w:rsidTr="00963E4C">
        <w:tc>
          <w:tcPr>
            <w:tcW w:w="2340" w:type="dxa"/>
            <w:tcBorders>
              <w:top w:val="single" w:sz="4" w:space="0" w:color="000000"/>
              <w:left w:val="single" w:sz="8" w:space="0" w:color="000000"/>
              <w:bottom w:val="single" w:sz="8" w:space="0" w:color="000000"/>
            </w:tcBorders>
          </w:tcPr>
          <w:p w:rsidR="007F1314" w:rsidRPr="005C38BA" w:rsidRDefault="007F1314" w:rsidP="00963E4C">
            <w:pPr>
              <w:pStyle w:val="Address1"/>
              <w:snapToGrid w:val="0"/>
              <w:rPr>
                <w:rFonts w:ascii="Tahoma" w:hAnsi="Tahoma" w:cs="Tahoma"/>
              </w:rPr>
            </w:pPr>
          </w:p>
        </w:tc>
        <w:tc>
          <w:tcPr>
            <w:tcW w:w="2268" w:type="dxa"/>
            <w:tcBorders>
              <w:top w:val="single" w:sz="4" w:space="0" w:color="000000"/>
              <w:left w:val="single" w:sz="4" w:space="0" w:color="000000"/>
              <w:bottom w:val="single" w:sz="8" w:space="0" w:color="000000"/>
            </w:tcBorders>
          </w:tcPr>
          <w:p w:rsidR="007F1314" w:rsidRPr="005C38BA" w:rsidRDefault="007F1314" w:rsidP="00963E4C">
            <w:pPr>
              <w:pStyle w:val="Address1"/>
              <w:snapToGrid w:val="0"/>
              <w:rPr>
                <w:rFonts w:ascii="Tahoma" w:hAnsi="Tahoma" w:cs="Tahoma"/>
              </w:rPr>
            </w:pPr>
          </w:p>
        </w:tc>
        <w:tc>
          <w:tcPr>
            <w:tcW w:w="1559" w:type="dxa"/>
            <w:tcBorders>
              <w:top w:val="single" w:sz="4" w:space="0" w:color="000000"/>
              <w:left w:val="single" w:sz="4" w:space="0" w:color="000000"/>
              <w:bottom w:val="single" w:sz="8" w:space="0" w:color="000000"/>
            </w:tcBorders>
          </w:tcPr>
          <w:p w:rsidR="007F1314" w:rsidRPr="005C38BA" w:rsidRDefault="007F1314" w:rsidP="00963E4C">
            <w:pPr>
              <w:pStyle w:val="Address1"/>
              <w:snapToGrid w:val="0"/>
              <w:rPr>
                <w:rFonts w:ascii="Tahoma" w:hAnsi="Tahoma" w:cs="Tahoma"/>
              </w:rPr>
            </w:pPr>
          </w:p>
        </w:tc>
        <w:tc>
          <w:tcPr>
            <w:tcW w:w="3574" w:type="dxa"/>
            <w:tcBorders>
              <w:top w:val="single" w:sz="4" w:space="0" w:color="000000"/>
              <w:left w:val="single" w:sz="4" w:space="0" w:color="000000"/>
              <w:bottom w:val="single" w:sz="8" w:space="0" w:color="000000"/>
              <w:right w:val="single" w:sz="8" w:space="0" w:color="000000"/>
            </w:tcBorders>
          </w:tcPr>
          <w:p w:rsidR="007F1314" w:rsidRPr="005C38BA" w:rsidRDefault="007F1314" w:rsidP="00963E4C">
            <w:pPr>
              <w:pStyle w:val="Address1"/>
              <w:snapToGrid w:val="0"/>
              <w:rPr>
                <w:rFonts w:ascii="Tahoma" w:hAnsi="Tahoma" w:cs="Tahoma"/>
              </w:rPr>
            </w:pPr>
          </w:p>
        </w:tc>
      </w:tr>
    </w:tbl>
    <w:p w:rsidR="007F1314" w:rsidRPr="005C38BA" w:rsidRDefault="007F1314" w:rsidP="007F1314">
      <w:pPr>
        <w:rPr>
          <w:rFonts w:ascii="Tahoma" w:hAnsi="Tahoma" w:cs="Tahoma"/>
          <w:sz w:val="22"/>
          <w:szCs w:val="22"/>
        </w:rPr>
      </w:pPr>
      <w:r w:rsidRPr="005C38BA">
        <w:rPr>
          <w:rFonts w:ascii="Tahoma" w:hAnsi="Tahoma" w:cs="Tahoma"/>
          <w:sz w:val="22"/>
          <w:szCs w:val="22"/>
        </w:rPr>
        <w:br w:type="page"/>
      </w:r>
    </w:p>
    <w:p w:rsidR="007F1314" w:rsidRPr="005C38BA" w:rsidRDefault="007F1314" w:rsidP="007F1314">
      <w:pPr>
        <w:pStyle w:val="Lia2"/>
        <w:numPr>
          <w:ilvl w:val="0"/>
          <w:numId w:val="7"/>
        </w:numPr>
        <w:pBdr>
          <w:top w:val="single" w:sz="4" w:space="1" w:color="auto"/>
          <w:left w:val="single" w:sz="4" w:space="4" w:color="auto"/>
          <w:bottom w:val="single" w:sz="4" w:space="1" w:color="auto"/>
          <w:right w:val="single" w:sz="4" w:space="4" w:color="auto"/>
        </w:pBdr>
        <w:shd w:val="clear" w:color="auto" w:fill="D9D9D9"/>
        <w:ind w:left="851" w:hanging="851"/>
        <w:rPr>
          <w:rFonts w:ascii="Tahoma" w:hAnsi="Tahoma" w:cs="Tahoma"/>
          <w:bCs w:val="0"/>
          <w:iCs w:val="0"/>
        </w:rPr>
      </w:pPr>
      <w:bookmarkStart w:id="5" w:name="_Toc314650975"/>
      <w:bookmarkStart w:id="6" w:name="_Toc339548564"/>
      <w:r w:rsidRPr="005C38BA">
        <w:rPr>
          <w:rFonts w:ascii="Tahoma" w:hAnsi="Tahoma" w:cs="Tahoma"/>
          <w:bCs w:val="0"/>
          <w:iCs w:val="0"/>
        </w:rPr>
        <w:lastRenderedPageBreak/>
        <w:t>Tabulka odpovědných pracovníků</w:t>
      </w:r>
      <w:bookmarkEnd w:id="5"/>
      <w:bookmarkEnd w:id="6"/>
    </w:p>
    <w:p w:rsidR="007F1314" w:rsidRPr="005C38BA" w:rsidRDefault="007F1314" w:rsidP="007F1314">
      <w:pPr>
        <w:pStyle w:val="SoD-plohapodnadpis"/>
        <w:spacing w:beforeLines="200" w:before="480"/>
        <w:rPr>
          <w:rFonts w:ascii="Tahoma" w:hAnsi="Tahoma" w:cs="Tahoma"/>
          <w:snapToGrid w:val="0"/>
          <w:sz w:val="22"/>
          <w:szCs w:val="22"/>
        </w:rPr>
      </w:pPr>
      <w:r w:rsidRPr="005C38BA">
        <w:rPr>
          <w:rFonts w:ascii="Tahoma" w:hAnsi="Tahoma" w:cs="Tahoma"/>
          <w:b w:val="0"/>
          <w:bCs w:val="0"/>
          <w:snapToGrid w:val="0"/>
          <w:sz w:val="22"/>
          <w:szCs w:val="22"/>
        </w:rPr>
        <w:t>Osoby odpovědné za řízení vztahů v rámci této smlouvy</w:t>
      </w:r>
    </w:p>
    <w:p w:rsidR="007F1314" w:rsidRPr="005C38BA" w:rsidRDefault="007F1314" w:rsidP="007F1314">
      <w:pPr>
        <w:numPr>
          <w:ilvl w:val="0"/>
          <w:numId w:val="4"/>
        </w:numPr>
        <w:overflowPunct/>
        <w:autoSpaceDE/>
        <w:autoSpaceDN/>
        <w:adjustRightInd/>
        <w:jc w:val="both"/>
        <w:textAlignment w:val="auto"/>
        <w:rPr>
          <w:rFonts w:ascii="Tahoma" w:hAnsi="Tahoma" w:cs="Tahoma"/>
          <w:sz w:val="22"/>
          <w:szCs w:val="22"/>
        </w:rPr>
      </w:pPr>
      <w:r w:rsidRPr="005C38BA">
        <w:rPr>
          <w:rFonts w:ascii="Tahoma" w:hAnsi="Tahoma" w:cs="Tahoma"/>
          <w:sz w:val="22"/>
          <w:szCs w:val="22"/>
        </w:rPr>
        <w:t>Pracovníci odpovědní za řízení vztahů smlouvy jsou stanoveni následovně:</w:t>
      </w:r>
    </w:p>
    <w:p w:rsidR="007F1314" w:rsidRPr="005C38BA" w:rsidRDefault="007F1314" w:rsidP="007F1314">
      <w:pPr>
        <w:spacing w:beforeLines="100" w:before="240" w:afterLines="100" w:after="240"/>
        <w:outlineLvl w:val="0"/>
        <w:rPr>
          <w:rFonts w:ascii="Tahoma" w:hAnsi="Tahoma" w:cs="Tahoma"/>
          <w:b/>
          <w:bCs/>
          <w:sz w:val="22"/>
          <w:szCs w:val="22"/>
        </w:rPr>
      </w:pPr>
      <w:r w:rsidRPr="005C38BA">
        <w:rPr>
          <w:rFonts w:ascii="Tahoma" w:hAnsi="Tahoma" w:cs="Tahoma"/>
          <w:b/>
          <w:bCs/>
          <w:sz w:val="22"/>
          <w:szCs w:val="22"/>
        </w:rPr>
        <w:t>Zhotovitel</w:t>
      </w:r>
    </w:p>
    <w:tbl>
      <w:tblPr>
        <w:tblW w:w="5000" w:type="pct"/>
        <w:tblInd w:w="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647"/>
        <w:gridCol w:w="2141"/>
        <w:gridCol w:w="1859"/>
        <w:gridCol w:w="2565"/>
      </w:tblGrid>
      <w:tr w:rsidR="007F1314" w:rsidRPr="005C38BA" w:rsidTr="00963E4C">
        <w:trPr>
          <w:trHeight w:val="244"/>
        </w:trPr>
        <w:tc>
          <w:tcPr>
            <w:tcW w:w="1437" w:type="pct"/>
            <w:vAlign w:val="center"/>
          </w:tcPr>
          <w:p w:rsidR="007F1314" w:rsidRPr="005C38BA" w:rsidRDefault="007F1314" w:rsidP="00963E4C">
            <w:pPr>
              <w:pStyle w:val="Zhlav"/>
              <w:tabs>
                <w:tab w:val="clear" w:pos="4536"/>
                <w:tab w:val="clear" w:pos="9072"/>
              </w:tabs>
              <w:rPr>
                <w:rFonts w:ascii="Tahoma" w:hAnsi="Tahoma" w:cs="Tahoma"/>
                <w:sz w:val="22"/>
                <w:szCs w:val="22"/>
              </w:rPr>
            </w:pPr>
          </w:p>
        </w:tc>
        <w:tc>
          <w:tcPr>
            <w:tcW w:w="1162" w:type="pct"/>
            <w:vAlign w:val="center"/>
          </w:tcPr>
          <w:p w:rsidR="007F1314" w:rsidRPr="005C38BA" w:rsidRDefault="007F1314" w:rsidP="00963E4C">
            <w:pPr>
              <w:pStyle w:val="Zhlav"/>
              <w:tabs>
                <w:tab w:val="clear" w:pos="4536"/>
                <w:tab w:val="clear" w:pos="9072"/>
              </w:tabs>
              <w:rPr>
                <w:rFonts w:ascii="Tahoma" w:hAnsi="Tahoma" w:cs="Tahoma"/>
                <w:b/>
                <w:bCs/>
                <w:sz w:val="22"/>
                <w:szCs w:val="22"/>
              </w:rPr>
            </w:pPr>
            <w:r w:rsidRPr="005C38BA">
              <w:rPr>
                <w:rFonts w:ascii="Tahoma" w:hAnsi="Tahoma" w:cs="Tahoma"/>
                <w:b/>
                <w:bCs/>
                <w:sz w:val="22"/>
                <w:szCs w:val="22"/>
              </w:rPr>
              <w:t>Jméno</w:t>
            </w:r>
          </w:p>
        </w:tc>
        <w:tc>
          <w:tcPr>
            <w:tcW w:w="1009" w:type="pct"/>
            <w:vAlign w:val="center"/>
          </w:tcPr>
          <w:p w:rsidR="007F1314" w:rsidRPr="005C38BA" w:rsidRDefault="007F1314" w:rsidP="00963E4C">
            <w:pPr>
              <w:pStyle w:val="Zhlav"/>
              <w:tabs>
                <w:tab w:val="clear" w:pos="4536"/>
                <w:tab w:val="clear" w:pos="9072"/>
              </w:tabs>
              <w:rPr>
                <w:rFonts w:ascii="Tahoma" w:hAnsi="Tahoma" w:cs="Tahoma"/>
                <w:b/>
                <w:bCs/>
                <w:sz w:val="22"/>
                <w:szCs w:val="22"/>
              </w:rPr>
            </w:pPr>
            <w:r w:rsidRPr="005C38BA">
              <w:rPr>
                <w:rFonts w:ascii="Tahoma" w:hAnsi="Tahoma" w:cs="Tahoma"/>
                <w:b/>
                <w:bCs/>
                <w:sz w:val="22"/>
                <w:szCs w:val="22"/>
              </w:rPr>
              <w:t>Pracovní zařazení</w:t>
            </w:r>
          </w:p>
        </w:tc>
        <w:tc>
          <w:tcPr>
            <w:tcW w:w="1392" w:type="pct"/>
          </w:tcPr>
          <w:p w:rsidR="007F1314" w:rsidRPr="005C38BA" w:rsidRDefault="007F1314" w:rsidP="00963E4C">
            <w:pPr>
              <w:pStyle w:val="Zhlav"/>
              <w:tabs>
                <w:tab w:val="clear" w:pos="4536"/>
                <w:tab w:val="clear" w:pos="9072"/>
              </w:tabs>
              <w:rPr>
                <w:rFonts w:ascii="Tahoma" w:hAnsi="Tahoma" w:cs="Tahoma"/>
                <w:b/>
                <w:bCs/>
                <w:sz w:val="22"/>
                <w:szCs w:val="22"/>
              </w:rPr>
            </w:pPr>
            <w:r w:rsidRPr="005C38BA">
              <w:rPr>
                <w:rFonts w:ascii="Tahoma" w:hAnsi="Tahoma" w:cs="Tahoma"/>
                <w:b/>
                <w:bCs/>
                <w:sz w:val="22"/>
                <w:szCs w:val="22"/>
              </w:rPr>
              <w:t>e-mail</w:t>
            </w:r>
          </w:p>
        </w:tc>
      </w:tr>
      <w:tr w:rsidR="00902997" w:rsidRPr="005C38BA" w:rsidTr="007800DD">
        <w:trPr>
          <w:trHeight w:val="244"/>
        </w:trPr>
        <w:tc>
          <w:tcPr>
            <w:tcW w:w="1437" w:type="pct"/>
            <w:vAlign w:val="center"/>
          </w:tcPr>
          <w:p w:rsidR="00902997" w:rsidRPr="005C38BA" w:rsidRDefault="00902997" w:rsidP="00963E4C">
            <w:pPr>
              <w:pStyle w:val="Zhlav"/>
              <w:tabs>
                <w:tab w:val="clear" w:pos="4536"/>
                <w:tab w:val="clear" w:pos="9072"/>
              </w:tabs>
              <w:rPr>
                <w:rFonts w:ascii="Tahoma" w:hAnsi="Tahoma" w:cs="Tahoma"/>
              </w:rPr>
            </w:pPr>
            <w:r w:rsidRPr="005C38BA">
              <w:rPr>
                <w:rFonts w:ascii="Tahoma" w:hAnsi="Tahoma" w:cs="Tahoma"/>
              </w:rPr>
              <w:t>statutární zástupce s právem podpisu</w:t>
            </w:r>
          </w:p>
        </w:tc>
        <w:tc>
          <w:tcPr>
            <w:tcW w:w="1162" w:type="pct"/>
            <w:vAlign w:val="center"/>
          </w:tcPr>
          <w:p w:rsidR="00902997" w:rsidRPr="005C38BA" w:rsidRDefault="00E347D5" w:rsidP="00963E4C">
            <w:pPr>
              <w:pStyle w:val="Zhlav"/>
              <w:tabs>
                <w:tab w:val="clear" w:pos="4536"/>
                <w:tab w:val="clear" w:pos="9072"/>
              </w:tabs>
              <w:rPr>
                <w:rFonts w:ascii="Tahoma" w:hAnsi="Tahoma" w:cs="Tahoma"/>
                <w:b/>
                <w:bCs/>
              </w:rPr>
            </w:pPr>
            <w:r>
              <w:rPr>
                <w:rFonts w:ascii="Tahoma" w:hAnsi="Tahoma" w:cs="Tahoma"/>
                <w:b/>
                <w:bCs/>
              </w:rPr>
              <w:t>JUDr. Ing. Jaroslav Švamberk</w:t>
            </w:r>
          </w:p>
        </w:tc>
        <w:tc>
          <w:tcPr>
            <w:tcW w:w="1009" w:type="pct"/>
            <w:vAlign w:val="center"/>
          </w:tcPr>
          <w:p w:rsidR="00902997" w:rsidRPr="005C38BA" w:rsidRDefault="00E347D5" w:rsidP="00963E4C">
            <w:pPr>
              <w:pStyle w:val="Zhlav"/>
              <w:tabs>
                <w:tab w:val="clear" w:pos="4536"/>
                <w:tab w:val="clear" w:pos="9072"/>
              </w:tabs>
              <w:rPr>
                <w:rFonts w:ascii="Tahoma" w:hAnsi="Tahoma" w:cs="Tahoma"/>
              </w:rPr>
            </w:pPr>
            <w:r>
              <w:rPr>
                <w:rFonts w:ascii="Tahoma" w:hAnsi="Tahoma" w:cs="Tahoma"/>
              </w:rPr>
              <w:t>jednatel</w:t>
            </w:r>
          </w:p>
        </w:tc>
        <w:tc>
          <w:tcPr>
            <w:tcW w:w="1392" w:type="pct"/>
            <w:vAlign w:val="center"/>
          </w:tcPr>
          <w:p w:rsidR="00902997" w:rsidRPr="005C38BA" w:rsidRDefault="00E347D5" w:rsidP="007800DD">
            <w:pPr>
              <w:pStyle w:val="Zhlav"/>
              <w:tabs>
                <w:tab w:val="clear" w:pos="4536"/>
                <w:tab w:val="clear" w:pos="9072"/>
              </w:tabs>
              <w:rPr>
                <w:rFonts w:ascii="Tahoma" w:hAnsi="Tahoma" w:cs="Tahoma"/>
              </w:rPr>
            </w:pPr>
            <w:r>
              <w:rPr>
                <w:rFonts w:ascii="Tahoma" w:hAnsi="Tahoma" w:cs="Tahoma"/>
              </w:rPr>
              <w:t>sbp@sbp.cz</w:t>
            </w:r>
          </w:p>
        </w:tc>
      </w:tr>
      <w:tr w:rsidR="00902997" w:rsidRPr="005C38BA" w:rsidTr="007800DD">
        <w:trPr>
          <w:trHeight w:val="244"/>
        </w:trPr>
        <w:tc>
          <w:tcPr>
            <w:tcW w:w="1437" w:type="pct"/>
            <w:vAlign w:val="center"/>
          </w:tcPr>
          <w:p w:rsidR="00902997" w:rsidRPr="005C38BA" w:rsidRDefault="00902997" w:rsidP="00963E4C">
            <w:pPr>
              <w:pStyle w:val="Zhlav"/>
              <w:tabs>
                <w:tab w:val="clear" w:pos="4536"/>
                <w:tab w:val="clear" w:pos="9072"/>
              </w:tabs>
              <w:rPr>
                <w:rFonts w:ascii="Tahoma" w:hAnsi="Tahoma" w:cs="Tahoma"/>
              </w:rPr>
            </w:pPr>
            <w:r w:rsidRPr="005C38BA">
              <w:rPr>
                <w:rFonts w:ascii="Tahoma" w:hAnsi="Tahoma" w:cs="Tahoma"/>
              </w:rPr>
              <w:t>osoba oprávněná k jednání o smluvních podmínkách</w:t>
            </w:r>
          </w:p>
        </w:tc>
        <w:tc>
          <w:tcPr>
            <w:tcW w:w="1162" w:type="pct"/>
            <w:vAlign w:val="center"/>
          </w:tcPr>
          <w:p w:rsidR="00902997" w:rsidRPr="005C38BA" w:rsidRDefault="00E347D5" w:rsidP="00963E4C">
            <w:pPr>
              <w:pStyle w:val="Zhlav"/>
              <w:tabs>
                <w:tab w:val="clear" w:pos="4536"/>
                <w:tab w:val="clear" w:pos="9072"/>
              </w:tabs>
              <w:rPr>
                <w:rFonts w:ascii="Tahoma" w:hAnsi="Tahoma" w:cs="Tahoma"/>
                <w:b/>
                <w:bCs/>
              </w:rPr>
            </w:pPr>
            <w:r w:rsidRPr="00E347D5">
              <w:rPr>
                <w:rFonts w:ascii="Tahoma" w:hAnsi="Tahoma" w:cs="Tahoma"/>
                <w:b/>
                <w:bCs/>
              </w:rPr>
              <w:t>JUDr. Ing. Jaroslav Švamberk</w:t>
            </w:r>
          </w:p>
        </w:tc>
        <w:tc>
          <w:tcPr>
            <w:tcW w:w="1009" w:type="pct"/>
            <w:vAlign w:val="center"/>
          </w:tcPr>
          <w:p w:rsidR="00902997" w:rsidRPr="005C38BA" w:rsidRDefault="00E347D5" w:rsidP="00963E4C">
            <w:pPr>
              <w:pStyle w:val="Zhlav"/>
              <w:tabs>
                <w:tab w:val="clear" w:pos="4536"/>
                <w:tab w:val="clear" w:pos="9072"/>
              </w:tabs>
              <w:rPr>
                <w:rFonts w:ascii="Tahoma" w:hAnsi="Tahoma" w:cs="Tahoma"/>
              </w:rPr>
            </w:pPr>
            <w:r>
              <w:rPr>
                <w:rFonts w:ascii="Tahoma" w:hAnsi="Tahoma" w:cs="Tahoma"/>
              </w:rPr>
              <w:t>jednatel</w:t>
            </w:r>
          </w:p>
        </w:tc>
        <w:tc>
          <w:tcPr>
            <w:tcW w:w="1392" w:type="pct"/>
            <w:vAlign w:val="center"/>
          </w:tcPr>
          <w:p w:rsidR="00902997" w:rsidRPr="005C38BA" w:rsidRDefault="00E347D5" w:rsidP="007800DD">
            <w:pPr>
              <w:pStyle w:val="Zhlav"/>
              <w:tabs>
                <w:tab w:val="clear" w:pos="4536"/>
                <w:tab w:val="clear" w:pos="9072"/>
              </w:tabs>
              <w:rPr>
                <w:rFonts w:ascii="Tahoma" w:hAnsi="Tahoma" w:cs="Tahoma"/>
              </w:rPr>
            </w:pPr>
            <w:r>
              <w:rPr>
                <w:rFonts w:ascii="Tahoma" w:hAnsi="Tahoma" w:cs="Tahoma"/>
              </w:rPr>
              <w:t>sbp@sbp.cz</w:t>
            </w:r>
          </w:p>
        </w:tc>
      </w:tr>
    </w:tbl>
    <w:p w:rsidR="007F1314" w:rsidRPr="005C38BA" w:rsidRDefault="007F1314" w:rsidP="007F1314">
      <w:pPr>
        <w:spacing w:beforeLines="100" w:before="240" w:afterLines="100" w:after="240"/>
        <w:rPr>
          <w:rFonts w:ascii="Tahoma" w:hAnsi="Tahoma" w:cs="Tahoma"/>
          <w:b/>
          <w:bCs/>
          <w:sz w:val="22"/>
          <w:szCs w:val="22"/>
        </w:rPr>
      </w:pPr>
      <w:r w:rsidRPr="005C38BA">
        <w:rPr>
          <w:rFonts w:ascii="Tahoma" w:hAnsi="Tahoma" w:cs="Tahoma"/>
          <w:b/>
          <w:bCs/>
          <w:sz w:val="22"/>
          <w:szCs w:val="22"/>
        </w:rPr>
        <w:t>Objednatel</w:t>
      </w:r>
    </w:p>
    <w:tbl>
      <w:tblPr>
        <w:tblW w:w="5000" w:type="pct"/>
        <w:tblInd w:w="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743"/>
        <w:gridCol w:w="1960"/>
        <w:gridCol w:w="1920"/>
        <w:gridCol w:w="2589"/>
      </w:tblGrid>
      <w:tr w:rsidR="007F1314" w:rsidRPr="005C38BA" w:rsidTr="00CD23BB">
        <w:trPr>
          <w:trHeight w:val="244"/>
        </w:trPr>
        <w:tc>
          <w:tcPr>
            <w:tcW w:w="1489" w:type="pct"/>
            <w:vAlign w:val="center"/>
          </w:tcPr>
          <w:p w:rsidR="007F1314" w:rsidRPr="005C38BA" w:rsidRDefault="007F1314" w:rsidP="00963E4C">
            <w:pPr>
              <w:pStyle w:val="Zhlav"/>
              <w:tabs>
                <w:tab w:val="clear" w:pos="4536"/>
                <w:tab w:val="clear" w:pos="9072"/>
              </w:tabs>
              <w:rPr>
                <w:rFonts w:ascii="Tahoma" w:hAnsi="Tahoma" w:cs="Tahoma"/>
                <w:sz w:val="22"/>
                <w:szCs w:val="22"/>
              </w:rPr>
            </w:pPr>
          </w:p>
        </w:tc>
        <w:tc>
          <w:tcPr>
            <w:tcW w:w="1064" w:type="pct"/>
            <w:vAlign w:val="center"/>
          </w:tcPr>
          <w:p w:rsidR="007F1314" w:rsidRPr="005C38BA" w:rsidRDefault="007F1314" w:rsidP="00963E4C">
            <w:pPr>
              <w:pStyle w:val="Zhlav"/>
              <w:tabs>
                <w:tab w:val="clear" w:pos="4536"/>
                <w:tab w:val="clear" w:pos="9072"/>
              </w:tabs>
              <w:rPr>
                <w:rFonts w:ascii="Tahoma" w:hAnsi="Tahoma" w:cs="Tahoma"/>
                <w:b/>
                <w:bCs/>
                <w:sz w:val="22"/>
                <w:szCs w:val="22"/>
              </w:rPr>
            </w:pPr>
            <w:r w:rsidRPr="005C38BA">
              <w:rPr>
                <w:rFonts w:ascii="Tahoma" w:hAnsi="Tahoma" w:cs="Tahoma"/>
                <w:b/>
                <w:bCs/>
                <w:sz w:val="22"/>
                <w:szCs w:val="22"/>
              </w:rPr>
              <w:t>Jméno</w:t>
            </w:r>
          </w:p>
        </w:tc>
        <w:tc>
          <w:tcPr>
            <w:tcW w:w="1042" w:type="pct"/>
            <w:vAlign w:val="center"/>
          </w:tcPr>
          <w:p w:rsidR="007F1314" w:rsidRPr="005C38BA" w:rsidRDefault="007F1314" w:rsidP="00963E4C">
            <w:pPr>
              <w:pStyle w:val="Zhlav"/>
              <w:tabs>
                <w:tab w:val="clear" w:pos="4536"/>
                <w:tab w:val="clear" w:pos="9072"/>
              </w:tabs>
              <w:rPr>
                <w:rFonts w:ascii="Tahoma" w:hAnsi="Tahoma" w:cs="Tahoma"/>
                <w:b/>
                <w:bCs/>
                <w:sz w:val="22"/>
                <w:szCs w:val="22"/>
              </w:rPr>
            </w:pPr>
            <w:r w:rsidRPr="005C38BA">
              <w:rPr>
                <w:rFonts w:ascii="Tahoma" w:hAnsi="Tahoma" w:cs="Tahoma"/>
                <w:b/>
                <w:bCs/>
                <w:sz w:val="22"/>
                <w:szCs w:val="22"/>
              </w:rPr>
              <w:t>Pracovní zařazení</w:t>
            </w:r>
          </w:p>
        </w:tc>
        <w:tc>
          <w:tcPr>
            <w:tcW w:w="1406" w:type="pct"/>
          </w:tcPr>
          <w:p w:rsidR="007F1314" w:rsidRPr="005C38BA" w:rsidRDefault="007F1314" w:rsidP="00963E4C">
            <w:pPr>
              <w:pStyle w:val="Zhlav"/>
              <w:tabs>
                <w:tab w:val="clear" w:pos="4536"/>
                <w:tab w:val="clear" w:pos="9072"/>
              </w:tabs>
              <w:rPr>
                <w:rFonts w:ascii="Tahoma" w:hAnsi="Tahoma" w:cs="Tahoma"/>
                <w:b/>
                <w:bCs/>
                <w:sz w:val="22"/>
                <w:szCs w:val="22"/>
              </w:rPr>
            </w:pPr>
            <w:r w:rsidRPr="005C38BA">
              <w:rPr>
                <w:rFonts w:ascii="Tahoma" w:hAnsi="Tahoma" w:cs="Tahoma"/>
                <w:b/>
                <w:bCs/>
                <w:sz w:val="22"/>
                <w:szCs w:val="22"/>
              </w:rPr>
              <w:t>e-mail</w:t>
            </w:r>
          </w:p>
        </w:tc>
      </w:tr>
      <w:tr w:rsidR="007F1314" w:rsidRPr="005C38BA" w:rsidTr="00CD23BB">
        <w:tblPrEx>
          <w:tblBorders>
            <w:insideH w:val="none" w:sz="0" w:space="0" w:color="auto"/>
            <w:insideV w:val="none" w:sz="0" w:space="0" w:color="auto"/>
          </w:tblBorders>
        </w:tblPrEx>
        <w:trPr>
          <w:trHeight w:val="244"/>
        </w:trPr>
        <w:tc>
          <w:tcPr>
            <w:tcW w:w="1489" w:type="pct"/>
            <w:tcBorders>
              <w:top w:val="dotted" w:sz="4" w:space="0" w:color="auto"/>
              <w:bottom w:val="dotted" w:sz="4" w:space="0" w:color="auto"/>
              <w:right w:val="dotted" w:sz="4" w:space="0" w:color="auto"/>
            </w:tcBorders>
            <w:vAlign w:val="center"/>
          </w:tcPr>
          <w:p w:rsidR="007F1314" w:rsidRPr="005C38BA" w:rsidRDefault="007F1314" w:rsidP="00963E4C">
            <w:pPr>
              <w:pStyle w:val="Zhlav"/>
              <w:tabs>
                <w:tab w:val="clear" w:pos="4536"/>
                <w:tab w:val="clear" w:pos="9072"/>
              </w:tabs>
              <w:rPr>
                <w:rFonts w:ascii="Tahoma" w:hAnsi="Tahoma" w:cs="Tahoma"/>
              </w:rPr>
            </w:pPr>
            <w:r w:rsidRPr="005C38BA">
              <w:rPr>
                <w:rFonts w:ascii="Tahoma" w:hAnsi="Tahoma" w:cs="Tahoma"/>
              </w:rPr>
              <w:t>statutární zástupce s právem podpisu</w:t>
            </w:r>
          </w:p>
        </w:tc>
        <w:tc>
          <w:tcPr>
            <w:tcW w:w="1064" w:type="pct"/>
            <w:tcBorders>
              <w:top w:val="dotted" w:sz="4" w:space="0" w:color="auto"/>
              <w:left w:val="dotted" w:sz="4" w:space="0" w:color="auto"/>
              <w:bottom w:val="dotted" w:sz="4" w:space="0" w:color="auto"/>
              <w:right w:val="dotted" w:sz="4" w:space="0" w:color="auto"/>
            </w:tcBorders>
            <w:vAlign w:val="center"/>
          </w:tcPr>
          <w:p w:rsidR="007F1314" w:rsidRPr="005C38BA" w:rsidRDefault="00902997" w:rsidP="000E008C">
            <w:pPr>
              <w:pStyle w:val="Zhlav"/>
              <w:tabs>
                <w:tab w:val="clear" w:pos="4536"/>
                <w:tab w:val="clear" w:pos="9072"/>
              </w:tabs>
              <w:rPr>
                <w:rFonts w:ascii="Tahoma" w:hAnsi="Tahoma" w:cs="Tahoma"/>
                <w:b/>
                <w:bCs/>
              </w:rPr>
            </w:pPr>
            <w:r w:rsidRPr="005C38BA">
              <w:rPr>
                <w:rFonts w:ascii="Tahoma" w:hAnsi="Tahoma" w:cs="Tahoma"/>
                <w:b/>
                <w:bCs/>
              </w:rPr>
              <w:t xml:space="preserve">Mgr. </w:t>
            </w:r>
            <w:r w:rsidR="000E008C">
              <w:rPr>
                <w:rFonts w:ascii="Tahoma" w:hAnsi="Tahoma" w:cs="Tahoma"/>
                <w:b/>
                <w:bCs/>
              </w:rPr>
              <w:t>Linda Obrtelová</w:t>
            </w:r>
          </w:p>
        </w:tc>
        <w:tc>
          <w:tcPr>
            <w:tcW w:w="1042" w:type="pct"/>
            <w:tcBorders>
              <w:top w:val="dotted" w:sz="4" w:space="0" w:color="auto"/>
              <w:left w:val="dotted" w:sz="4" w:space="0" w:color="auto"/>
              <w:bottom w:val="dotted" w:sz="4" w:space="0" w:color="auto"/>
              <w:right w:val="dotted" w:sz="4" w:space="0" w:color="auto"/>
            </w:tcBorders>
            <w:vAlign w:val="center"/>
          </w:tcPr>
          <w:p w:rsidR="007F1314" w:rsidRPr="005C38BA" w:rsidRDefault="00902997" w:rsidP="00963E4C">
            <w:pPr>
              <w:pStyle w:val="Zhlav"/>
              <w:tabs>
                <w:tab w:val="clear" w:pos="4536"/>
                <w:tab w:val="clear" w:pos="9072"/>
              </w:tabs>
              <w:rPr>
                <w:rFonts w:ascii="Tahoma" w:hAnsi="Tahoma" w:cs="Tahoma"/>
              </w:rPr>
            </w:pPr>
            <w:r w:rsidRPr="005C38BA">
              <w:rPr>
                <w:rFonts w:ascii="Tahoma" w:hAnsi="Tahoma" w:cs="Tahoma"/>
              </w:rPr>
              <w:t>ředitelka</w:t>
            </w:r>
          </w:p>
        </w:tc>
        <w:tc>
          <w:tcPr>
            <w:tcW w:w="1406" w:type="pct"/>
            <w:tcBorders>
              <w:top w:val="dotted" w:sz="4" w:space="0" w:color="auto"/>
              <w:left w:val="dotted" w:sz="4" w:space="0" w:color="auto"/>
              <w:bottom w:val="dotted" w:sz="4" w:space="0" w:color="auto"/>
            </w:tcBorders>
            <w:vAlign w:val="center"/>
          </w:tcPr>
          <w:p w:rsidR="007F1314" w:rsidRPr="005C38BA" w:rsidRDefault="000E008C" w:rsidP="000E008C">
            <w:pPr>
              <w:pStyle w:val="Zhlav"/>
              <w:tabs>
                <w:tab w:val="clear" w:pos="4536"/>
                <w:tab w:val="clear" w:pos="9072"/>
              </w:tabs>
              <w:jc w:val="center"/>
              <w:rPr>
                <w:rFonts w:ascii="Tahoma" w:hAnsi="Tahoma" w:cs="Tahoma"/>
              </w:rPr>
            </w:pPr>
            <w:r w:rsidRPr="000E008C">
              <w:rPr>
                <w:rFonts w:ascii="Tahoma" w:hAnsi="Tahoma" w:cs="Tahoma"/>
              </w:rPr>
              <w:t>linda.obrtelova@uss4.cz</w:t>
            </w:r>
          </w:p>
        </w:tc>
      </w:tr>
      <w:tr w:rsidR="007F1314" w:rsidRPr="005C38BA" w:rsidTr="00CD23BB">
        <w:tblPrEx>
          <w:tblBorders>
            <w:insideH w:val="none" w:sz="0" w:space="0" w:color="auto"/>
            <w:insideV w:val="none" w:sz="0" w:space="0" w:color="auto"/>
          </w:tblBorders>
        </w:tblPrEx>
        <w:trPr>
          <w:trHeight w:val="244"/>
        </w:trPr>
        <w:tc>
          <w:tcPr>
            <w:tcW w:w="1489" w:type="pct"/>
            <w:tcBorders>
              <w:top w:val="dotted" w:sz="4" w:space="0" w:color="auto"/>
              <w:bottom w:val="dotted" w:sz="4" w:space="0" w:color="auto"/>
              <w:right w:val="dotted" w:sz="4" w:space="0" w:color="auto"/>
            </w:tcBorders>
            <w:vAlign w:val="center"/>
          </w:tcPr>
          <w:p w:rsidR="007F1314" w:rsidRPr="005C38BA" w:rsidRDefault="007F1314" w:rsidP="00963E4C">
            <w:pPr>
              <w:pStyle w:val="Zhlav"/>
              <w:tabs>
                <w:tab w:val="clear" w:pos="4536"/>
                <w:tab w:val="clear" w:pos="9072"/>
              </w:tabs>
              <w:rPr>
                <w:rFonts w:ascii="Tahoma" w:hAnsi="Tahoma" w:cs="Tahoma"/>
              </w:rPr>
            </w:pPr>
            <w:r w:rsidRPr="005C38BA">
              <w:rPr>
                <w:rFonts w:ascii="Tahoma" w:hAnsi="Tahoma" w:cs="Tahoma"/>
              </w:rPr>
              <w:t>osoba oprávněná k jednání o smluvních podmínkách</w:t>
            </w:r>
          </w:p>
        </w:tc>
        <w:tc>
          <w:tcPr>
            <w:tcW w:w="1064" w:type="pct"/>
            <w:tcBorders>
              <w:top w:val="dotted" w:sz="4" w:space="0" w:color="auto"/>
              <w:left w:val="dotted" w:sz="4" w:space="0" w:color="auto"/>
              <w:bottom w:val="dotted" w:sz="4" w:space="0" w:color="auto"/>
              <w:right w:val="dotted" w:sz="4" w:space="0" w:color="auto"/>
            </w:tcBorders>
            <w:vAlign w:val="center"/>
          </w:tcPr>
          <w:p w:rsidR="007F1314" w:rsidRPr="005C38BA" w:rsidRDefault="00902997" w:rsidP="000E008C">
            <w:pPr>
              <w:pStyle w:val="Zhlav"/>
              <w:tabs>
                <w:tab w:val="clear" w:pos="4536"/>
                <w:tab w:val="clear" w:pos="9072"/>
              </w:tabs>
              <w:rPr>
                <w:rFonts w:ascii="Tahoma" w:hAnsi="Tahoma" w:cs="Tahoma"/>
                <w:b/>
                <w:bCs/>
              </w:rPr>
            </w:pPr>
            <w:r w:rsidRPr="005C38BA">
              <w:rPr>
                <w:rFonts w:ascii="Tahoma" w:hAnsi="Tahoma" w:cs="Tahoma"/>
                <w:b/>
                <w:bCs/>
              </w:rPr>
              <w:t xml:space="preserve">Mgr. </w:t>
            </w:r>
            <w:r w:rsidR="000E008C">
              <w:rPr>
                <w:rFonts w:ascii="Tahoma" w:hAnsi="Tahoma" w:cs="Tahoma"/>
                <w:b/>
                <w:bCs/>
              </w:rPr>
              <w:t>Linda Obrtelová</w:t>
            </w:r>
          </w:p>
        </w:tc>
        <w:tc>
          <w:tcPr>
            <w:tcW w:w="1042" w:type="pct"/>
            <w:tcBorders>
              <w:top w:val="dotted" w:sz="4" w:space="0" w:color="auto"/>
              <w:left w:val="dotted" w:sz="4" w:space="0" w:color="auto"/>
              <w:bottom w:val="dotted" w:sz="4" w:space="0" w:color="auto"/>
              <w:right w:val="dotted" w:sz="4" w:space="0" w:color="auto"/>
            </w:tcBorders>
            <w:vAlign w:val="center"/>
          </w:tcPr>
          <w:p w:rsidR="007F1314" w:rsidRPr="005C38BA" w:rsidRDefault="00902997" w:rsidP="00963E4C">
            <w:pPr>
              <w:pStyle w:val="Zhlav"/>
              <w:tabs>
                <w:tab w:val="clear" w:pos="4536"/>
                <w:tab w:val="clear" w:pos="9072"/>
              </w:tabs>
              <w:rPr>
                <w:rFonts w:ascii="Tahoma" w:hAnsi="Tahoma" w:cs="Tahoma"/>
              </w:rPr>
            </w:pPr>
            <w:r w:rsidRPr="005C38BA">
              <w:rPr>
                <w:rFonts w:ascii="Tahoma" w:hAnsi="Tahoma" w:cs="Tahoma"/>
              </w:rPr>
              <w:t>ředitelka</w:t>
            </w:r>
          </w:p>
        </w:tc>
        <w:tc>
          <w:tcPr>
            <w:tcW w:w="1406" w:type="pct"/>
            <w:tcBorders>
              <w:top w:val="dotted" w:sz="4" w:space="0" w:color="auto"/>
              <w:left w:val="dotted" w:sz="4" w:space="0" w:color="auto"/>
              <w:bottom w:val="dotted" w:sz="4" w:space="0" w:color="auto"/>
            </w:tcBorders>
            <w:vAlign w:val="center"/>
          </w:tcPr>
          <w:p w:rsidR="007F1314" w:rsidRPr="005C38BA" w:rsidRDefault="000E008C" w:rsidP="000E008C">
            <w:pPr>
              <w:pStyle w:val="Zhlav"/>
              <w:tabs>
                <w:tab w:val="clear" w:pos="4536"/>
                <w:tab w:val="clear" w:pos="9072"/>
              </w:tabs>
              <w:jc w:val="center"/>
              <w:rPr>
                <w:rFonts w:ascii="Tahoma" w:hAnsi="Tahoma" w:cs="Tahoma"/>
              </w:rPr>
            </w:pPr>
            <w:r w:rsidRPr="000E008C">
              <w:rPr>
                <w:rFonts w:ascii="Tahoma" w:hAnsi="Tahoma" w:cs="Tahoma"/>
              </w:rPr>
              <w:t>linda.obrtelova@uss4.cz</w:t>
            </w:r>
          </w:p>
        </w:tc>
      </w:tr>
    </w:tbl>
    <w:p w:rsidR="007F1314" w:rsidRPr="005C38BA" w:rsidRDefault="007F1314" w:rsidP="007F1314">
      <w:pPr>
        <w:numPr>
          <w:ilvl w:val="0"/>
          <w:numId w:val="4"/>
        </w:numPr>
        <w:overflowPunct/>
        <w:autoSpaceDE/>
        <w:autoSpaceDN/>
        <w:adjustRightInd/>
        <w:spacing w:beforeLines="100" w:before="240"/>
        <w:ind w:left="357" w:hanging="357"/>
        <w:textAlignment w:val="auto"/>
        <w:rPr>
          <w:rFonts w:ascii="Tahoma" w:hAnsi="Tahoma" w:cs="Tahoma"/>
          <w:sz w:val="22"/>
          <w:szCs w:val="22"/>
        </w:rPr>
      </w:pPr>
      <w:r w:rsidRPr="005C38BA">
        <w:rPr>
          <w:rFonts w:ascii="Tahoma" w:hAnsi="Tahoma" w:cs="Tahoma"/>
          <w:sz w:val="22"/>
          <w:szCs w:val="22"/>
        </w:rPr>
        <w:t>Pracovník zhotovitele odpovědný za vlastní plnění a spolupráci s objednatelem je stanoven následovně:</w:t>
      </w:r>
    </w:p>
    <w:p w:rsidR="007F1314" w:rsidRPr="005C38BA" w:rsidRDefault="007F1314" w:rsidP="007F1314">
      <w:pPr>
        <w:spacing w:beforeLines="100" w:before="240" w:afterLines="100" w:after="240"/>
        <w:outlineLvl w:val="0"/>
        <w:rPr>
          <w:rFonts w:ascii="Tahoma" w:hAnsi="Tahoma" w:cs="Tahoma"/>
          <w:b/>
          <w:bCs/>
          <w:sz w:val="22"/>
          <w:szCs w:val="22"/>
        </w:rPr>
      </w:pPr>
      <w:r w:rsidRPr="005C38BA">
        <w:rPr>
          <w:rFonts w:ascii="Tahoma" w:hAnsi="Tahoma" w:cs="Tahoma"/>
          <w:b/>
          <w:bCs/>
          <w:sz w:val="22"/>
          <w:szCs w:val="22"/>
        </w:rPr>
        <w:t>Zhotovitel</w:t>
      </w:r>
    </w:p>
    <w:tbl>
      <w:tblPr>
        <w:tblW w:w="5000" w:type="pct"/>
        <w:tblInd w:w="2" w:type="dxa"/>
        <w:tblBorders>
          <w:top w:val="dotted" w:sz="4" w:space="0" w:color="auto"/>
          <w:left w:val="dotted" w:sz="4" w:space="0" w:color="auto"/>
          <w:bottom w:val="dotted" w:sz="4" w:space="0" w:color="auto"/>
          <w:right w:val="dotted" w:sz="4" w:space="0" w:color="auto"/>
        </w:tblBorders>
        <w:tblCellMar>
          <w:left w:w="70" w:type="dxa"/>
          <w:right w:w="70" w:type="dxa"/>
        </w:tblCellMar>
        <w:tblLook w:val="0000" w:firstRow="0" w:lastRow="0" w:firstColumn="0" w:lastColumn="0" w:noHBand="0" w:noVBand="0"/>
      </w:tblPr>
      <w:tblGrid>
        <w:gridCol w:w="2620"/>
        <w:gridCol w:w="2165"/>
        <w:gridCol w:w="1861"/>
        <w:gridCol w:w="2566"/>
      </w:tblGrid>
      <w:tr w:rsidR="007F1314" w:rsidRPr="005C38BA" w:rsidTr="00E347D5">
        <w:trPr>
          <w:trHeight w:val="244"/>
        </w:trPr>
        <w:tc>
          <w:tcPr>
            <w:tcW w:w="1422" w:type="pct"/>
            <w:tcBorders>
              <w:top w:val="dotted" w:sz="4" w:space="0" w:color="auto"/>
              <w:bottom w:val="dotted" w:sz="4" w:space="0" w:color="auto"/>
              <w:right w:val="dotted" w:sz="4" w:space="0" w:color="auto"/>
            </w:tcBorders>
            <w:vAlign w:val="center"/>
          </w:tcPr>
          <w:p w:rsidR="007F1314" w:rsidRPr="005C38BA" w:rsidRDefault="007F1314" w:rsidP="00963E4C">
            <w:pPr>
              <w:pStyle w:val="Zhlav"/>
              <w:tabs>
                <w:tab w:val="clear" w:pos="4536"/>
                <w:tab w:val="clear" w:pos="9072"/>
              </w:tabs>
              <w:rPr>
                <w:rFonts w:ascii="Tahoma" w:hAnsi="Tahoma" w:cs="Tahoma"/>
                <w:b/>
                <w:bCs/>
                <w:sz w:val="22"/>
                <w:szCs w:val="22"/>
              </w:rPr>
            </w:pPr>
          </w:p>
        </w:tc>
        <w:tc>
          <w:tcPr>
            <w:tcW w:w="1175" w:type="pct"/>
            <w:tcBorders>
              <w:top w:val="dotted" w:sz="4" w:space="0" w:color="auto"/>
              <w:left w:val="dotted" w:sz="4" w:space="0" w:color="auto"/>
              <w:bottom w:val="dotted" w:sz="4" w:space="0" w:color="auto"/>
              <w:right w:val="dotted" w:sz="4" w:space="0" w:color="auto"/>
            </w:tcBorders>
            <w:vAlign w:val="center"/>
          </w:tcPr>
          <w:p w:rsidR="007F1314" w:rsidRPr="005C38BA" w:rsidRDefault="007F1314" w:rsidP="00963E4C">
            <w:pPr>
              <w:pStyle w:val="Zhlav"/>
              <w:tabs>
                <w:tab w:val="clear" w:pos="4536"/>
                <w:tab w:val="clear" w:pos="9072"/>
              </w:tabs>
              <w:rPr>
                <w:rFonts w:ascii="Tahoma" w:hAnsi="Tahoma" w:cs="Tahoma"/>
                <w:b/>
                <w:bCs/>
                <w:sz w:val="22"/>
                <w:szCs w:val="22"/>
              </w:rPr>
            </w:pPr>
            <w:r w:rsidRPr="005C38BA">
              <w:rPr>
                <w:rFonts w:ascii="Tahoma" w:hAnsi="Tahoma" w:cs="Tahoma"/>
                <w:b/>
                <w:bCs/>
                <w:sz w:val="22"/>
                <w:szCs w:val="22"/>
              </w:rPr>
              <w:t>Jméno</w:t>
            </w:r>
          </w:p>
        </w:tc>
        <w:tc>
          <w:tcPr>
            <w:tcW w:w="1010" w:type="pct"/>
            <w:tcBorders>
              <w:top w:val="dotted" w:sz="4" w:space="0" w:color="auto"/>
              <w:left w:val="dotted" w:sz="4" w:space="0" w:color="auto"/>
              <w:bottom w:val="dotted" w:sz="4" w:space="0" w:color="auto"/>
              <w:right w:val="dotted" w:sz="4" w:space="0" w:color="auto"/>
            </w:tcBorders>
            <w:vAlign w:val="center"/>
          </w:tcPr>
          <w:p w:rsidR="007F1314" w:rsidRPr="005C38BA" w:rsidRDefault="007F1314" w:rsidP="00963E4C">
            <w:pPr>
              <w:pStyle w:val="Zhlav"/>
              <w:tabs>
                <w:tab w:val="clear" w:pos="4536"/>
                <w:tab w:val="clear" w:pos="9072"/>
              </w:tabs>
              <w:rPr>
                <w:rFonts w:ascii="Tahoma" w:hAnsi="Tahoma" w:cs="Tahoma"/>
                <w:b/>
                <w:bCs/>
                <w:sz w:val="22"/>
                <w:szCs w:val="22"/>
              </w:rPr>
            </w:pPr>
            <w:r w:rsidRPr="005C38BA">
              <w:rPr>
                <w:rFonts w:ascii="Tahoma" w:hAnsi="Tahoma" w:cs="Tahoma"/>
                <w:b/>
                <w:bCs/>
                <w:sz w:val="22"/>
                <w:szCs w:val="22"/>
              </w:rPr>
              <w:t>Pracovní zařazení</w:t>
            </w:r>
          </w:p>
        </w:tc>
        <w:tc>
          <w:tcPr>
            <w:tcW w:w="1393" w:type="pct"/>
            <w:tcBorders>
              <w:top w:val="dotted" w:sz="4" w:space="0" w:color="auto"/>
              <w:left w:val="dotted" w:sz="4" w:space="0" w:color="auto"/>
              <w:bottom w:val="dotted" w:sz="4" w:space="0" w:color="auto"/>
            </w:tcBorders>
          </w:tcPr>
          <w:p w:rsidR="007F1314" w:rsidRPr="005C38BA" w:rsidRDefault="007F1314" w:rsidP="00963E4C">
            <w:pPr>
              <w:pStyle w:val="Zhlav"/>
              <w:tabs>
                <w:tab w:val="clear" w:pos="4536"/>
                <w:tab w:val="clear" w:pos="9072"/>
              </w:tabs>
              <w:rPr>
                <w:rFonts w:ascii="Tahoma" w:hAnsi="Tahoma" w:cs="Tahoma"/>
                <w:b/>
                <w:bCs/>
                <w:sz w:val="22"/>
                <w:szCs w:val="22"/>
              </w:rPr>
            </w:pPr>
            <w:r w:rsidRPr="005C38BA">
              <w:rPr>
                <w:rFonts w:ascii="Tahoma" w:hAnsi="Tahoma" w:cs="Tahoma"/>
                <w:b/>
                <w:bCs/>
                <w:sz w:val="22"/>
                <w:szCs w:val="22"/>
              </w:rPr>
              <w:t>e-mail</w:t>
            </w:r>
          </w:p>
        </w:tc>
      </w:tr>
      <w:tr w:rsidR="00902997" w:rsidRPr="005C38BA" w:rsidTr="007800DD">
        <w:trPr>
          <w:trHeight w:val="244"/>
        </w:trPr>
        <w:tc>
          <w:tcPr>
            <w:tcW w:w="1422" w:type="pct"/>
            <w:tcBorders>
              <w:top w:val="dotted" w:sz="4" w:space="0" w:color="auto"/>
              <w:bottom w:val="dotted" w:sz="4" w:space="0" w:color="auto"/>
              <w:right w:val="dotted" w:sz="4" w:space="0" w:color="auto"/>
            </w:tcBorders>
            <w:vAlign w:val="center"/>
          </w:tcPr>
          <w:p w:rsidR="00902997" w:rsidRPr="005C38BA" w:rsidRDefault="00902997" w:rsidP="00963E4C">
            <w:pPr>
              <w:pStyle w:val="Zhlav"/>
              <w:tabs>
                <w:tab w:val="clear" w:pos="4536"/>
                <w:tab w:val="clear" w:pos="9072"/>
              </w:tabs>
              <w:rPr>
                <w:rFonts w:ascii="Tahoma" w:hAnsi="Tahoma" w:cs="Tahoma"/>
              </w:rPr>
            </w:pPr>
            <w:r w:rsidRPr="005C38BA">
              <w:rPr>
                <w:rFonts w:ascii="Tahoma" w:hAnsi="Tahoma" w:cs="Tahoma"/>
              </w:rPr>
              <w:t>osoba odpovědná za plnění smlouvy</w:t>
            </w:r>
          </w:p>
        </w:tc>
        <w:tc>
          <w:tcPr>
            <w:tcW w:w="1175" w:type="pct"/>
            <w:tcBorders>
              <w:top w:val="dotted" w:sz="4" w:space="0" w:color="auto"/>
              <w:left w:val="dotted" w:sz="4" w:space="0" w:color="auto"/>
              <w:bottom w:val="dotted" w:sz="4" w:space="0" w:color="auto"/>
              <w:right w:val="dotted" w:sz="4" w:space="0" w:color="auto"/>
            </w:tcBorders>
            <w:vAlign w:val="center"/>
          </w:tcPr>
          <w:p w:rsidR="00902997" w:rsidRPr="005C38BA" w:rsidRDefault="00762C43" w:rsidP="00963E4C">
            <w:pPr>
              <w:pStyle w:val="Zhlav"/>
              <w:tabs>
                <w:tab w:val="clear" w:pos="4536"/>
                <w:tab w:val="clear" w:pos="9072"/>
              </w:tabs>
              <w:rPr>
                <w:rFonts w:ascii="Tahoma" w:hAnsi="Tahoma" w:cs="Tahoma"/>
                <w:b/>
                <w:bCs/>
              </w:rPr>
            </w:pPr>
            <w:r>
              <w:rPr>
                <w:rFonts w:ascii="Tahoma" w:hAnsi="Tahoma" w:cs="Tahoma"/>
                <w:b/>
                <w:bCs/>
              </w:rPr>
              <w:t>Mgr. Martin Synkule</w:t>
            </w:r>
          </w:p>
        </w:tc>
        <w:tc>
          <w:tcPr>
            <w:tcW w:w="1010" w:type="pct"/>
            <w:tcBorders>
              <w:top w:val="dotted" w:sz="4" w:space="0" w:color="auto"/>
              <w:left w:val="dotted" w:sz="4" w:space="0" w:color="auto"/>
              <w:bottom w:val="dotted" w:sz="4" w:space="0" w:color="auto"/>
              <w:right w:val="dotted" w:sz="4" w:space="0" w:color="auto"/>
            </w:tcBorders>
            <w:vAlign w:val="center"/>
          </w:tcPr>
          <w:p w:rsidR="00902997" w:rsidRPr="005C38BA" w:rsidRDefault="00762C43" w:rsidP="00963E4C">
            <w:pPr>
              <w:pStyle w:val="Zhlav"/>
              <w:tabs>
                <w:tab w:val="clear" w:pos="4536"/>
                <w:tab w:val="clear" w:pos="9072"/>
              </w:tabs>
              <w:rPr>
                <w:rFonts w:ascii="Tahoma" w:hAnsi="Tahoma" w:cs="Tahoma"/>
              </w:rPr>
            </w:pPr>
            <w:r>
              <w:rPr>
                <w:rFonts w:ascii="Tahoma" w:hAnsi="Tahoma" w:cs="Tahoma"/>
              </w:rPr>
              <w:t>projektový manažer</w:t>
            </w:r>
          </w:p>
        </w:tc>
        <w:tc>
          <w:tcPr>
            <w:tcW w:w="1393" w:type="pct"/>
            <w:tcBorders>
              <w:top w:val="dotted" w:sz="4" w:space="0" w:color="auto"/>
              <w:left w:val="dotted" w:sz="4" w:space="0" w:color="auto"/>
              <w:bottom w:val="dotted" w:sz="4" w:space="0" w:color="auto"/>
            </w:tcBorders>
            <w:vAlign w:val="center"/>
          </w:tcPr>
          <w:p w:rsidR="00902997" w:rsidRPr="005C38BA" w:rsidRDefault="00762C43" w:rsidP="00762C43">
            <w:pPr>
              <w:pStyle w:val="Zhlav"/>
              <w:tabs>
                <w:tab w:val="clear" w:pos="4536"/>
                <w:tab w:val="clear" w:pos="9072"/>
              </w:tabs>
              <w:rPr>
                <w:rFonts w:ascii="Tahoma" w:hAnsi="Tahoma" w:cs="Tahoma"/>
              </w:rPr>
            </w:pPr>
            <w:r>
              <w:rPr>
                <w:rFonts w:ascii="Tahoma" w:hAnsi="Tahoma" w:cs="Tahoma"/>
              </w:rPr>
              <w:t>msynkule</w:t>
            </w:r>
            <w:r w:rsidR="00E347D5" w:rsidRPr="00E347D5">
              <w:rPr>
                <w:rFonts w:ascii="Tahoma" w:hAnsi="Tahoma" w:cs="Tahoma"/>
              </w:rPr>
              <w:t>@s</w:t>
            </w:r>
            <w:r>
              <w:rPr>
                <w:rFonts w:ascii="Tahoma" w:hAnsi="Tahoma" w:cs="Tahoma"/>
              </w:rPr>
              <w:t>eznam</w:t>
            </w:r>
            <w:r w:rsidR="00E347D5" w:rsidRPr="00E347D5">
              <w:rPr>
                <w:rFonts w:ascii="Tahoma" w:hAnsi="Tahoma" w:cs="Tahoma"/>
              </w:rPr>
              <w:t>.cz</w:t>
            </w:r>
          </w:p>
        </w:tc>
      </w:tr>
    </w:tbl>
    <w:p w:rsidR="007F1314" w:rsidRPr="005C38BA" w:rsidRDefault="007F1314" w:rsidP="007F1314">
      <w:pPr>
        <w:numPr>
          <w:ilvl w:val="0"/>
          <w:numId w:val="4"/>
        </w:numPr>
        <w:overflowPunct/>
        <w:autoSpaceDE/>
        <w:autoSpaceDN/>
        <w:adjustRightInd/>
        <w:spacing w:beforeLines="100" w:before="240"/>
        <w:ind w:left="357" w:hanging="357"/>
        <w:jc w:val="both"/>
        <w:textAlignment w:val="auto"/>
        <w:rPr>
          <w:rFonts w:ascii="Tahoma" w:hAnsi="Tahoma" w:cs="Tahoma"/>
          <w:sz w:val="22"/>
          <w:szCs w:val="22"/>
        </w:rPr>
      </w:pPr>
      <w:r w:rsidRPr="005C38BA">
        <w:rPr>
          <w:rFonts w:ascii="Tahoma" w:hAnsi="Tahoma" w:cs="Tahoma"/>
          <w:sz w:val="22"/>
          <w:szCs w:val="22"/>
        </w:rPr>
        <w:t>Pracovník objednatele odpovědný za spolupráci se zhotovitelem je stanoven následovně:</w:t>
      </w:r>
    </w:p>
    <w:p w:rsidR="007F1314" w:rsidRPr="005C38BA" w:rsidRDefault="007F1314" w:rsidP="007F1314">
      <w:pPr>
        <w:spacing w:beforeLines="100" w:before="240" w:afterLines="100" w:after="240"/>
        <w:outlineLvl w:val="0"/>
        <w:rPr>
          <w:rFonts w:ascii="Tahoma" w:hAnsi="Tahoma" w:cs="Tahoma"/>
          <w:b/>
          <w:bCs/>
          <w:sz w:val="22"/>
          <w:szCs w:val="22"/>
        </w:rPr>
      </w:pPr>
      <w:r w:rsidRPr="005C38BA">
        <w:rPr>
          <w:rFonts w:ascii="Tahoma" w:hAnsi="Tahoma" w:cs="Tahoma"/>
          <w:b/>
          <w:bCs/>
          <w:sz w:val="22"/>
          <w:szCs w:val="22"/>
        </w:rPr>
        <w:t>Objednatel</w:t>
      </w:r>
    </w:p>
    <w:tbl>
      <w:tblPr>
        <w:tblW w:w="5000" w:type="pct"/>
        <w:tblInd w:w="2" w:type="dxa"/>
        <w:tblCellMar>
          <w:left w:w="70" w:type="dxa"/>
          <w:right w:w="70" w:type="dxa"/>
        </w:tblCellMar>
        <w:tblLook w:val="0000" w:firstRow="0" w:lastRow="0" w:firstColumn="0" w:lastColumn="0" w:noHBand="0" w:noVBand="0"/>
      </w:tblPr>
      <w:tblGrid>
        <w:gridCol w:w="2786"/>
        <w:gridCol w:w="1999"/>
        <w:gridCol w:w="1833"/>
        <w:gridCol w:w="2594"/>
      </w:tblGrid>
      <w:tr w:rsidR="007F1314" w:rsidRPr="005C38BA" w:rsidTr="00CD23BB">
        <w:trPr>
          <w:trHeight w:val="244"/>
        </w:trPr>
        <w:tc>
          <w:tcPr>
            <w:tcW w:w="1512" w:type="pct"/>
            <w:tcBorders>
              <w:top w:val="dotted" w:sz="4" w:space="0" w:color="auto"/>
              <w:left w:val="dotted" w:sz="4" w:space="0" w:color="auto"/>
              <w:bottom w:val="dotted" w:sz="4" w:space="0" w:color="auto"/>
              <w:right w:val="dotted" w:sz="4" w:space="0" w:color="auto"/>
            </w:tcBorders>
            <w:vAlign w:val="center"/>
          </w:tcPr>
          <w:p w:rsidR="007F1314" w:rsidRPr="005C38BA" w:rsidRDefault="007F1314" w:rsidP="00963E4C">
            <w:pPr>
              <w:pStyle w:val="Zhlav"/>
              <w:tabs>
                <w:tab w:val="clear" w:pos="4536"/>
                <w:tab w:val="clear" w:pos="9072"/>
              </w:tabs>
              <w:rPr>
                <w:rFonts w:ascii="Tahoma" w:hAnsi="Tahoma" w:cs="Tahoma"/>
                <w:b/>
                <w:bCs/>
                <w:sz w:val="22"/>
                <w:szCs w:val="22"/>
              </w:rPr>
            </w:pPr>
          </w:p>
        </w:tc>
        <w:tc>
          <w:tcPr>
            <w:tcW w:w="1085" w:type="pct"/>
            <w:tcBorders>
              <w:top w:val="dotted" w:sz="4" w:space="0" w:color="auto"/>
              <w:left w:val="dotted" w:sz="4" w:space="0" w:color="auto"/>
              <w:bottom w:val="dotted" w:sz="4" w:space="0" w:color="auto"/>
              <w:right w:val="dotted" w:sz="4" w:space="0" w:color="auto"/>
            </w:tcBorders>
            <w:vAlign w:val="center"/>
          </w:tcPr>
          <w:p w:rsidR="007F1314" w:rsidRPr="005C38BA" w:rsidRDefault="007F1314" w:rsidP="00963E4C">
            <w:pPr>
              <w:pStyle w:val="Zhlav"/>
              <w:tabs>
                <w:tab w:val="clear" w:pos="4536"/>
                <w:tab w:val="clear" w:pos="9072"/>
              </w:tabs>
              <w:rPr>
                <w:rFonts w:ascii="Tahoma" w:hAnsi="Tahoma" w:cs="Tahoma"/>
                <w:b/>
                <w:bCs/>
                <w:sz w:val="22"/>
                <w:szCs w:val="22"/>
              </w:rPr>
            </w:pPr>
            <w:r w:rsidRPr="005C38BA">
              <w:rPr>
                <w:rFonts w:ascii="Tahoma" w:hAnsi="Tahoma" w:cs="Tahoma"/>
                <w:b/>
                <w:bCs/>
                <w:sz w:val="22"/>
                <w:szCs w:val="22"/>
              </w:rPr>
              <w:t>Jméno</w:t>
            </w:r>
          </w:p>
        </w:tc>
        <w:tc>
          <w:tcPr>
            <w:tcW w:w="995" w:type="pct"/>
            <w:tcBorders>
              <w:top w:val="dotted" w:sz="4" w:space="0" w:color="auto"/>
              <w:left w:val="dotted" w:sz="4" w:space="0" w:color="auto"/>
              <w:bottom w:val="dotted" w:sz="4" w:space="0" w:color="auto"/>
              <w:right w:val="dotted" w:sz="4" w:space="0" w:color="auto"/>
            </w:tcBorders>
            <w:vAlign w:val="center"/>
          </w:tcPr>
          <w:p w:rsidR="007F1314" w:rsidRPr="005C38BA" w:rsidRDefault="007F1314" w:rsidP="00963E4C">
            <w:pPr>
              <w:pStyle w:val="Zhlav"/>
              <w:tabs>
                <w:tab w:val="clear" w:pos="4536"/>
                <w:tab w:val="clear" w:pos="9072"/>
              </w:tabs>
              <w:rPr>
                <w:rFonts w:ascii="Tahoma" w:hAnsi="Tahoma" w:cs="Tahoma"/>
                <w:b/>
                <w:bCs/>
                <w:sz w:val="22"/>
                <w:szCs w:val="22"/>
              </w:rPr>
            </w:pPr>
            <w:r w:rsidRPr="005C38BA">
              <w:rPr>
                <w:rFonts w:ascii="Tahoma" w:hAnsi="Tahoma" w:cs="Tahoma"/>
                <w:b/>
                <w:bCs/>
                <w:sz w:val="22"/>
                <w:szCs w:val="22"/>
              </w:rPr>
              <w:t>Pracovní zařazení</w:t>
            </w:r>
          </w:p>
        </w:tc>
        <w:tc>
          <w:tcPr>
            <w:tcW w:w="1408" w:type="pct"/>
            <w:tcBorders>
              <w:top w:val="dotted" w:sz="4" w:space="0" w:color="auto"/>
              <w:left w:val="dotted" w:sz="4" w:space="0" w:color="auto"/>
              <w:bottom w:val="dotted" w:sz="4" w:space="0" w:color="auto"/>
            </w:tcBorders>
          </w:tcPr>
          <w:p w:rsidR="007F1314" w:rsidRPr="005C38BA" w:rsidRDefault="00CD23BB" w:rsidP="00963E4C">
            <w:pPr>
              <w:pStyle w:val="Zhlav"/>
              <w:tabs>
                <w:tab w:val="clear" w:pos="4536"/>
                <w:tab w:val="clear" w:pos="9072"/>
              </w:tabs>
              <w:rPr>
                <w:rFonts w:ascii="Tahoma" w:hAnsi="Tahoma" w:cs="Tahoma"/>
                <w:b/>
                <w:bCs/>
                <w:sz w:val="22"/>
                <w:szCs w:val="22"/>
              </w:rPr>
            </w:pPr>
            <w:r>
              <w:rPr>
                <w:rFonts w:ascii="Tahoma" w:hAnsi="Tahoma" w:cs="Tahoma"/>
                <w:b/>
                <w:bCs/>
                <w:sz w:val="22"/>
                <w:szCs w:val="22"/>
              </w:rPr>
              <w:t>e</w:t>
            </w:r>
            <w:r w:rsidR="007F1314" w:rsidRPr="005C38BA">
              <w:rPr>
                <w:rFonts w:ascii="Tahoma" w:hAnsi="Tahoma" w:cs="Tahoma"/>
                <w:b/>
                <w:bCs/>
                <w:sz w:val="22"/>
                <w:szCs w:val="22"/>
              </w:rPr>
              <w:t>-mail</w:t>
            </w:r>
          </w:p>
        </w:tc>
      </w:tr>
      <w:tr w:rsidR="007F1314" w:rsidRPr="005C38BA" w:rsidTr="00CD23BB">
        <w:trPr>
          <w:trHeight w:val="244"/>
        </w:trPr>
        <w:tc>
          <w:tcPr>
            <w:tcW w:w="1512" w:type="pct"/>
            <w:tcBorders>
              <w:top w:val="dotted" w:sz="4" w:space="0" w:color="auto"/>
              <w:left w:val="dotted" w:sz="4" w:space="0" w:color="auto"/>
              <w:bottom w:val="dotted" w:sz="4" w:space="0" w:color="auto"/>
              <w:right w:val="dotted" w:sz="4" w:space="0" w:color="auto"/>
            </w:tcBorders>
            <w:vAlign w:val="center"/>
          </w:tcPr>
          <w:p w:rsidR="007F1314" w:rsidRPr="005C38BA" w:rsidRDefault="007F1314" w:rsidP="00963E4C">
            <w:pPr>
              <w:pStyle w:val="Zhlav"/>
              <w:tabs>
                <w:tab w:val="clear" w:pos="4536"/>
                <w:tab w:val="clear" w:pos="9072"/>
              </w:tabs>
              <w:rPr>
                <w:rFonts w:ascii="Tahoma" w:hAnsi="Tahoma" w:cs="Tahoma"/>
              </w:rPr>
            </w:pPr>
            <w:r w:rsidRPr="005C38BA">
              <w:rPr>
                <w:rFonts w:ascii="Tahoma" w:hAnsi="Tahoma" w:cs="Tahoma"/>
              </w:rPr>
              <w:t>osoba odpovědná za plnění smlouvy</w:t>
            </w:r>
          </w:p>
        </w:tc>
        <w:tc>
          <w:tcPr>
            <w:tcW w:w="1085" w:type="pct"/>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7F1314" w:rsidRPr="00CD23BB" w:rsidRDefault="00CD23BB" w:rsidP="00963E4C">
            <w:pPr>
              <w:pStyle w:val="Zhlav"/>
              <w:tabs>
                <w:tab w:val="clear" w:pos="4536"/>
                <w:tab w:val="clear" w:pos="9072"/>
              </w:tabs>
              <w:rPr>
                <w:rFonts w:ascii="Tahoma" w:hAnsi="Tahoma" w:cs="Tahoma"/>
                <w:b/>
                <w:bCs/>
              </w:rPr>
            </w:pPr>
            <w:r w:rsidRPr="00CD23BB">
              <w:rPr>
                <w:rFonts w:ascii="Tahoma" w:hAnsi="Tahoma" w:cs="Tahoma"/>
                <w:b/>
                <w:bCs/>
              </w:rPr>
              <w:t>PhDr. Jan Hauser</w:t>
            </w:r>
          </w:p>
        </w:tc>
        <w:tc>
          <w:tcPr>
            <w:tcW w:w="995" w:type="pct"/>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7F1314" w:rsidRPr="00CD23BB" w:rsidRDefault="00CD23BB" w:rsidP="00963E4C">
            <w:pPr>
              <w:pStyle w:val="Zhlav"/>
              <w:tabs>
                <w:tab w:val="clear" w:pos="4536"/>
                <w:tab w:val="clear" w:pos="9072"/>
              </w:tabs>
              <w:rPr>
                <w:rFonts w:ascii="Tahoma" w:hAnsi="Tahoma" w:cs="Tahoma"/>
              </w:rPr>
            </w:pPr>
            <w:r w:rsidRPr="00CD23BB">
              <w:rPr>
                <w:rFonts w:ascii="Tahoma" w:hAnsi="Tahoma" w:cs="Tahoma"/>
              </w:rPr>
              <w:t>manažer projektu</w:t>
            </w:r>
          </w:p>
        </w:tc>
        <w:tc>
          <w:tcPr>
            <w:tcW w:w="1408" w:type="pct"/>
            <w:tcBorders>
              <w:top w:val="dotted" w:sz="4" w:space="0" w:color="auto"/>
              <w:left w:val="dotted" w:sz="4" w:space="0" w:color="auto"/>
              <w:bottom w:val="dotted" w:sz="4" w:space="0" w:color="auto"/>
            </w:tcBorders>
            <w:shd w:val="clear" w:color="auto" w:fill="FFFFFF" w:themeFill="background1"/>
            <w:vAlign w:val="center"/>
          </w:tcPr>
          <w:p w:rsidR="007F1314" w:rsidRPr="00CD23BB" w:rsidRDefault="00CD23BB" w:rsidP="00963E4C">
            <w:pPr>
              <w:pStyle w:val="Zhlav"/>
              <w:tabs>
                <w:tab w:val="clear" w:pos="4536"/>
                <w:tab w:val="clear" w:pos="9072"/>
              </w:tabs>
              <w:rPr>
                <w:rFonts w:ascii="Tahoma" w:hAnsi="Tahoma" w:cs="Tahoma"/>
              </w:rPr>
            </w:pPr>
            <w:r w:rsidRPr="00CD23BB">
              <w:rPr>
                <w:rFonts w:ascii="Tahoma" w:hAnsi="Tahoma" w:cs="Tahoma"/>
              </w:rPr>
              <w:t>project.hocare2@uss4.cz</w:t>
            </w:r>
          </w:p>
        </w:tc>
      </w:tr>
    </w:tbl>
    <w:p w:rsidR="002358FB" w:rsidRPr="005C38BA" w:rsidRDefault="002358FB"/>
    <w:sectPr w:rsidR="002358FB" w:rsidRPr="005C38BA" w:rsidSect="00F95B6C">
      <w:headerReference w:type="default" r:id="rId9"/>
      <w:footerReference w:type="default" r:id="rId10"/>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638" w:rsidRDefault="00361638" w:rsidP="007F1314">
      <w:r>
        <w:separator/>
      </w:r>
    </w:p>
  </w:endnote>
  <w:endnote w:type="continuationSeparator" w:id="0">
    <w:p w:rsidR="00361638" w:rsidRDefault="00361638" w:rsidP="007F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fira sans">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4C" w:rsidRPr="003C27EC" w:rsidRDefault="00963E4C" w:rsidP="007F1314">
    <w:pPr>
      <w:pStyle w:val="Zpat"/>
      <w:tabs>
        <w:tab w:val="clear" w:pos="4536"/>
        <w:tab w:val="center" w:pos="4962"/>
      </w:tabs>
      <w:rPr>
        <w:rFonts w:ascii="Tahoma" w:hAnsi="Tahoma" w:cs="Tahoma"/>
      </w:rPr>
    </w:pPr>
    <w:r>
      <w:rPr>
        <w:rFonts w:ascii="Tahoma" w:hAnsi="Tahoma" w:cs="Tahoma"/>
      </w:rPr>
      <w:t>Administrace projektu v rámci projektu INTERREG CE</w:t>
    </w:r>
    <w:r>
      <w:rPr>
        <w:rFonts w:ascii="Tahoma" w:hAnsi="Tahoma" w:cs="Tahoma"/>
      </w:rPr>
      <w:tab/>
    </w:r>
    <w:r w:rsidRPr="00D731F7">
      <w:rPr>
        <w:rFonts w:ascii="Tahoma" w:hAnsi="Tahoma" w:cs="Tahoma"/>
      </w:rPr>
      <w:tab/>
      <w:t xml:space="preserve">Strana </w:t>
    </w:r>
    <w:r w:rsidRPr="00D731F7">
      <w:rPr>
        <w:rFonts w:ascii="Tahoma" w:hAnsi="Tahoma" w:cs="Tahoma"/>
      </w:rPr>
      <w:fldChar w:fldCharType="begin"/>
    </w:r>
    <w:r w:rsidRPr="00D731F7">
      <w:rPr>
        <w:rFonts w:ascii="Tahoma" w:hAnsi="Tahoma" w:cs="Tahoma"/>
      </w:rPr>
      <w:instrText xml:space="preserve"> PAGE </w:instrText>
    </w:r>
    <w:r w:rsidRPr="00D731F7">
      <w:rPr>
        <w:rFonts w:ascii="Tahoma" w:hAnsi="Tahoma" w:cs="Tahoma"/>
      </w:rPr>
      <w:fldChar w:fldCharType="separate"/>
    </w:r>
    <w:r w:rsidR="008415A1">
      <w:rPr>
        <w:rFonts w:ascii="Tahoma" w:hAnsi="Tahoma" w:cs="Tahoma"/>
        <w:noProof/>
      </w:rPr>
      <w:t>2</w:t>
    </w:r>
    <w:r w:rsidRPr="00D731F7">
      <w:rPr>
        <w:rFonts w:ascii="Tahoma" w:hAnsi="Tahoma" w:cs="Tahoma"/>
      </w:rPr>
      <w:fldChar w:fldCharType="end"/>
    </w:r>
    <w:r w:rsidRPr="00D731F7">
      <w:rPr>
        <w:rFonts w:ascii="Tahoma" w:hAnsi="Tahoma" w:cs="Tahoma"/>
      </w:rPr>
      <w:t xml:space="preserve"> z </w:t>
    </w:r>
    <w:r w:rsidRPr="00D731F7">
      <w:rPr>
        <w:rFonts w:ascii="Tahoma" w:hAnsi="Tahoma" w:cs="Tahoma"/>
      </w:rPr>
      <w:fldChar w:fldCharType="begin"/>
    </w:r>
    <w:r w:rsidRPr="00D731F7">
      <w:rPr>
        <w:rFonts w:ascii="Tahoma" w:hAnsi="Tahoma" w:cs="Tahoma"/>
      </w:rPr>
      <w:instrText xml:space="preserve"> NUMPAGES </w:instrText>
    </w:r>
    <w:r w:rsidRPr="00D731F7">
      <w:rPr>
        <w:rFonts w:ascii="Tahoma" w:hAnsi="Tahoma" w:cs="Tahoma"/>
      </w:rPr>
      <w:fldChar w:fldCharType="separate"/>
    </w:r>
    <w:r w:rsidR="008415A1">
      <w:rPr>
        <w:rFonts w:ascii="Tahoma" w:hAnsi="Tahoma" w:cs="Tahoma"/>
        <w:noProof/>
      </w:rPr>
      <w:t>14</w:t>
    </w:r>
    <w:r w:rsidRPr="00D731F7">
      <w:rPr>
        <w:rFonts w:ascii="Tahoma" w:hAnsi="Tahoma" w:cs="Tahoma"/>
      </w:rPr>
      <w:fldChar w:fldCharType="end"/>
    </w:r>
  </w:p>
  <w:p w:rsidR="00963E4C" w:rsidRDefault="00963E4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638" w:rsidRDefault="00361638" w:rsidP="007F1314">
      <w:r>
        <w:separator/>
      </w:r>
    </w:p>
  </w:footnote>
  <w:footnote w:type="continuationSeparator" w:id="0">
    <w:p w:rsidR="00361638" w:rsidRDefault="00361638" w:rsidP="007F1314">
      <w:r>
        <w:continuationSeparator/>
      </w:r>
    </w:p>
  </w:footnote>
  <w:footnote w:id="1">
    <w:p w:rsidR="00963E4C" w:rsidRDefault="00963E4C" w:rsidP="007F1314">
      <w:pPr>
        <w:pStyle w:val="Textpoznpodarou"/>
      </w:pPr>
      <w:r>
        <w:rPr>
          <w:rStyle w:val="Znakypropoznmkupodarou"/>
        </w:rPr>
        <w:footnoteRef/>
      </w:r>
      <w:r>
        <w:rPr>
          <w:rFonts w:ascii="Arial" w:hAnsi="Arial" w:cs="Arial"/>
        </w:rPr>
        <w:t>Nehodící se škrtněte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jc w:val="center"/>
      <w:tblCellMar>
        <w:left w:w="70" w:type="dxa"/>
        <w:right w:w="70" w:type="dxa"/>
      </w:tblCellMar>
      <w:tblLook w:val="0000" w:firstRow="0" w:lastRow="0" w:firstColumn="0" w:lastColumn="0" w:noHBand="0" w:noVBand="0"/>
    </w:tblPr>
    <w:tblGrid>
      <w:gridCol w:w="5670"/>
      <w:gridCol w:w="2870"/>
      <w:gridCol w:w="1061"/>
    </w:tblGrid>
    <w:tr w:rsidR="00963E4C" w:rsidTr="00963E4C">
      <w:trPr>
        <w:jc w:val="center"/>
      </w:trPr>
      <w:tc>
        <w:tcPr>
          <w:tcW w:w="5670" w:type="dxa"/>
          <w:vAlign w:val="center"/>
        </w:tcPr>
        <w:p w:rsidR="00963E4C" w:rsidRDefault="00963E4C" w:rsidP="007F1314">
          <w:pPr>
            <w:pStyle w:val="normln0"/>
            <w:jc w:val="left"/>
          </w:pPr>
        </w:p>
      </w:tc>
      <w:tc>
        <w:tcPr>
          <w:tcW w:w="2870" w:type="dxa"/>
          <w:vAlign w:val="center"/>
        </w:tcPr>
        <w:p w:rsidR="00963E4C" w:rsidRDefault="00963E4C" w:rsidP="007F1314">
          <w:pPr>
            <w:pStyle w:val="normln0"/>
            <w:jc w:val="right"/>
          </w:pPr>
        </w:p>
      </w:tc>
      <w:tc>
        <w:tcPr>
          <w:tcW w:w="1061" w:type="dxa"/>
          <w:vAlign w:val="center"/>
        </w:tcPr>
        <w:p w:rsidR="00963E4C" w:rsidRDefault="00963E4C" w:rsidP="007F1314">
          <w:pPr>
            <w:pStyle w:val="normln0"/>
            <w:tabs>
              <w:tab w:val="left" w:pos="899"/>
            </w:tabs>
            <w:ind w:left="-233" w:firstLine="233"/>
            <w:rPr>
              <w:sz w:val="16"/>
            </w:rPr>
          </w:pPr>
        </w:p>
      </w:tc>
    </w:tr>
    <w:tr w:rsidR="00963E4C" w:rsidTr="00963E4C">
      <w:trPr>
        <w:jc w:val="center"/>
      </w:trPr>
      <w:tc>
        <w:tcPr>
          <w:tcW w:w="5670" w:type="dxa"/>
          <w:vAlign w:val="center"/>
        </w:tcPr>
        <w:p w:rsidR="00963E4C" w:rsidRPr="002311C0" w:rsidRDefault="00963E4C" w:rsidP="007F1314">
          <w:pPr>
            <w:pStyle w:val="Zhlav"/>
          </w:pPr>
          <w:r>
            <w:rPr>
              <w:noProof/>
            </w:rPr>
            <w:drawing>
              <wp:inline distT="0" distB="0" distL="0" distR="0" wp14:anchorId="2C7B273B" wp14:editId="0B9CCA25">
                <wp:extent cx="2562225" cy="999643"/>
                <wp:effectExtent l="0" t="0" r="0" b="0"/>
                <wp:docPr id="2" name="Obrázek 2" descr="C:\Users\trest\Disk Google\ICARE\Central_Interreg-700x335-563x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est\Disk Google\ICARE\Central_Interreg-700x335-563x22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5022" cy="1000734"/>
                        </a:xfrm>
                        <a:prstGeom prst="rect">
                          <a:avLst/>
                        </a:prstGeom>
                        <a:noFill/>
                        <a:ln>
                          <a:noFill/>
                        </a:ln>
                      </pic:spPr>
                    </pic:pic>
                  </a:graphicData>
                </a:graphic>
              </wp:inline>
            </w:drawing>
          </w:r>
        </w:p>
        <w:p w:rsidR="00963E4C" w:rsidRDefault="00963E4C" w:rsidP="007F1314">
          <w:pPr>
            <w:pStyle w:val="normln0"/>
            <w:jc w:val="left"/>
          </w:pPr>
        </w:p>
      </w:tc>
      <w:tc>
        <w:tcPr>
          <w:tcW w:w="2870" w:type="dxa"/>
          <w:vAlign w:val="center"/>
        </w:tcPr>
        <w:p w:rsidR="00963E4C" w:rsidRDefault="00963E4C" w:rsidP="007F1314">
          <w:pPr>
            <w:pStyle w:val="normln0"/>
          </w:pPr>
        </w:p>
      </w:tc>
      <w:tc>
        <w:tcPr>
          <w:tcW w:w="1061" w:type="dxa"/>
          <w:vAlign w:val="center"/>
        </w:tcPr>
        <w:p w:rsidR="00963E4C" w:rsidRDefault="00963E4C" w:rsidP="007F1314">
          <w:pPr>
            <w:pStyle w:val="normln0"/>
            <w:tabs>
              <w:tab w:val="left" w:pos="899"/>
            </w:tabs>
            <w:ind w:left="-233" w:firstLine="233"/>
            <w:jc w:val="center"/>
            <w:rPr>
              <w:sz w:val="16"/>
            </w:rPr>
          </w:pPr>
        </w:p>
      </w:tc>
    </w:tr>
  </w:tbl>
  <w:p w:rsidR="00963E4C" w:rsidRDefault="00963E4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D4970"/>
    <w:multiLevelType w:val="multilevel"/>
    <w:tmpl w:val="48288CF4"/>
    <w:lvl w:ilvl="0">
      <w:start w:val="2"/>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360"/>
        </w:tabs>
        <w:ind w:left="360" w:hanging="360"/>
      </w:pPr>
      <w:rPr>
        <w:rFonts w:cs="Times New Roman" w:hint="default"/>
        <w:b w:val="0"/>
        <w:bCs w:val="0"/>
        <w:i w:val="0"/>
        <w:iCs w:val="0"/>
        <w:sz w:val="22"/>
        <w:szCs w:val="22"/>
      </w:rPr>
    </w:lvl>
    <w:lvl w:ilvl="2">
      <w:start w:val="1"/>
      <w:numFmt w:val="lowerLetter"/>
      <w:lvlText w:val="%3)"/>
      <w:lvlJc w:val="left"/>
      <w:pPr>
        <w:tabs>
          <w:tab w:val="num" w:pos="720"/>
        </w:tabs>
        <w:ind w:left="720" w:hanging="720"/>
      </w:pPr>
      <w:rPr>
        <w:rFonts w:cs="Times New Roman" w:hint="default"/>
      </w:rPr>
    </w:lvl>
    <w:lvl w:ilvl="3">
      <w:start w:val="2"/>
      <w:numFmt w:val="decimal"/>
      <w:lvlText w:val="%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28A684D"/>
    <w:multiLevelType w:val="hybridMultilevel"/>
    <w:tmpl w:val="635AF922"/>
    <w:lvl w:ilvl="0" w:tplc="0405000F">
      <w:start w:val="1"/>
      <w:numFmt w:val="decimal"/>
      <w:lvlText w:val="%1."/>
      <w:lvlJc w:val="left"/>
      <w:pPr>
        <w:ind w:left="6172" w:hanging="360"/>
      </w:pPr>
      <w:rPr>
        <w:rFonts w:hint="default"/>
      </w:r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
    <w:nsid w:val="18646F95"/>
    <w:multiLevelType w:val="singleLevel"/>
    <w:tmpl w:val="0405000F"/>
    <w:lvl w:ilvl="0">
      <w:start w:val="1"/>
      <w:numFmt w:val="decimal"/>
      <w:lvlText w:val="%1."/>
      <w:lvlJc w:val="left"/>
      <w:pPr>
        <w:tabs>
          <w:tab w:val="num" w:pos="360"/>
        </w:tabs>
        <w:ind w:left="360" w:hanging="360"/>
      </w:pPr>
      <w:rPr>
        <w:rFonts w:cs="Times New Roman"/>
      </w:rPr>
    </w:lvl>
  </w:abstractNum>
  <w:abstractNum w:abstractNumId="3">
    <w:nsid w:val="18C02B77"/>
    <w:multiLevelType w:val="multilevel"/>
    <w:tmpl w:val="D84C5B08"/>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360"/>
        </w:tabs>
        <w:ind w:left="360" w:hanging="360"/>
      </w:pPr>
      <w:rPr>
        <w:rFonts w:cs="Times New Roman" w:hint="default"/>
        <w:b w:val="0"/>
        <w:bCs w:val="0"/>
        <w:i w:val="0"/>
        <w:iCs w:val="0"/>
        <w:sz w:val="22"/>
        <w:szCs w:val="22"/>
      </w:rPr>
    </w:lvl>
    <w:lvl w:ilvl="2">
      <w:start w:val="1"/>
      <w:numFmt w:val="lowerLetter"/>
      <w:lvlText w:val="%3)"/>
      <w:lvlJc w:val="left"/>
      <w:pPr>
        <w:tabs>
          <w:tab w:val="num" w:pos="720"/>
        </w:tabs>
        <w:ind w:left="720" w:hanging="720"/>
      </w:pPr>
      <w:rPr>
        <w:rFonts w:cs="Times New Roman" w:hint="default"/>
      </w:rPr>
    </w:lvl>
    <w:lvl w:ilvl="3">
      <w:start w:val="1"/>
      <w:numFmt w:val="lowerLetter"/>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BE104AA"/>
    <w:multiLevelType w:val="multilevel"/>
    <w:tmpl w:val="83D04922"/>
    <w:lvl w:ilvl="0">
      <w:start w:val="3"/>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360"/>
        </w:tabs>
        <w:ind w:left="360" w:hanging="360"/>
      </w:pPr>
      <w:rPr>
        <w:rFonts w:cs="Times New Roman" w:hint="default"/>
        <w:b w:val="0"/>
        <w:bCs w:val="0"/>
        <w:i w:val="0"/>
        <w:iCs w:val="0"/>
        <w:color w:val="auto"/>
        <w:sz w:val="22"/>
        <w:szCs w:val="22"/>
      </w:rPr>
    </w:lvl>
    <w:lvl w:ilvl="2">
      <w:start w:val="1"/>
      <w:numFmt w:val="decimal"/>
      <w:lvlText w:val="%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2F004F0F"/>
    <w:multiLevelType w:val="multilevel"/>
    <w:tmpl w:val="A948C0AE"/>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360"/>
        </w:tabs>
        <w:ind w:left="360" w:hanging="360"/>
      </w:pPr>
      <w:rPr>
        <w:rFonts w:cs="Times New Roman" w:hint="default"/>
        <w:b w:val="0"/>
        <w:bCs w:val="0"/>
        <w:i w:val="0"/>
        <w:iCs w:val="0"/>
        <w:sz w:val="22"/>
        <w:szCs w:val="22"/>
      </w:rPr>
    </w:lvl>
    <w:lvl w:ilvl="2">
      <w:start w:val="1"/>
      <w:numFmt w:val="lowerLetter"/>
      <w:lvlText w:val="%3)"/>
      <w:lvlJc w:val="left"/>
      <w:pPr>
        <w:tabs>
          <w:tab w:val="num" w:pos="720"/>
        </w:tabs>
        <w:ind w:left="720" w:hanging="720"/>
      </w:pPr>
      <w:rPr>
        <w:rFonts w:cs="Times New Roman" w:hint="default"/>
      </w:rPr>
    </w:lvl>
    <w:lvl w:ilvl="3">
      <w:start w:val="1"/>
      <w:numFmt w:val="lowerLetter"/>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37046052"/>
    <w:multiLevelType w:val="multilevel"/>
    <w:tmpl w:val="D84C5B08"/>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360"/>
        </w:tabs>
        <w:ind w:left="360" w:hanging="360"/>
      </w:pPr>
      <w:rPr>
        <w:rFonts w:cs="Times New Roman" w:hint="default"/>
        <w:b w:val="0"/>
        <w:bCs w:val="0"/>
        <w:i w:val="0"/>
        <w:iCs w:val="0"/>
        <w:sz w:val="22"/>
        <w:szCs w:val="22"/>
      </w:rPr>
    </w:lvl>
    <w:lvl w:ilvl="2">
      <w:start w:val="1"/>
      <w:numFmt w:val="lowerLetter"/>
      <w:lvlText w:val="%3)"/>
      <w:lvlJc w:val="left"/>
      <w:pPr>
        <w:tabs>
          <w:tab w:val="num" w:pos="720"/>
        </w:tabs>
        <w:ind w:left="720" w:hanging="720"/>
      </w:pPr>
      <w:rPr>
        <w:rFonts w:cs="Times New Roman" w:hint="default"/>
      </w:rPr>
    </w:lvl>
    <w:lvl w:ilvl="3">
      <w:start w:val="1"/>
      <w:numFmt w:val="lowerLetter"/>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3C2F1735"/>
    <w:multiLevelType w:val="multilevel"/>
    <w:tmpl w:val="1396A5FC"/>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51460E4"/>
    <w:multiLevelType w:val="hybridMultilevel"/>
    <w:tmpl w:val="6336AD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BB81AB3"/>
    <w:multiLevelType w:val="multilevel"/>
    <w:tmpl w:val="8B6AC554"/>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b/>
        <w:i w:val="0"/>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0">
    <w:nsid w:val="688C08AE"/>
    <w:multiLevelType w:val="multilevel"/>
    <w:tmpl w:val="C8D2D67E"/>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360"/>
        </w:tabs>
        <w:ind w:left="360" w:hanging="360"/>
      </w:pPr>
      <w:rPr>
        <w:rFonts w:cs="Times New Roman" w:hint="default"/>
        <w:b w:val="0"/>
        <w:bCs w:val="0"/>
        <w:i w:val="0"/>
        <w:iCs w:val="0"/>
        <w:sz w:val="22"/>
        <w:szCs w:val="22"/>
      </w:rPr>
    </w:lvl>
    <w:lvl w:ilvl="2">
      <w:start w:val="1"/>
      <w:numFmt w:val="lowerLetter"/>
      <w:lvlText w:val="%3)"/>
      <w:lvlJc w:val="left"/>
      <w:pPr>
        <w:tabs>
          <w:tab w:val="num" w:pos="720"/>
        </w:tabs>
        <w:ind w:left="720" w:hanging="720"/>
      </w:pPr>
      <w:rPr>
        <w:rFonts w:cs="Times New Roman" w:hint="default"/>
      </w:rPr>
    </w:lvl>
    <w:lvl w:ilvl="3">
      <w:start w:val="1"/>
      <w:numFmt w:val="decimal"/>
      <w:lvlText w:val="%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9"/>
  </w:num>
  <w:num w:numId="2">
    <w:abstractNumId w:val="10"/>
  </w:num>
  <w:num w:numId="3">
    <w:abstractNumId w:val="4"/>
  </w:num>
  <w:num w:numId="4">
    <w:abstractNumId w:val="2"/>
  </w:num>
  <w:num w:numId="5">
    <w:abstractNumId w:val="0"/>
  </w:num>
  <w:num w:numId="6">
    <w:abstractNumId w:val="6"/>
  </w:num>
  <w:num w:numId="7">
    <w:abstractNumId w:val="1"/>
  </w:num>
  <w:num w:numId="8">
    <w:abstractNumId w:val="8"/>
  </w:num>
  <w:num w:numId="9">
    <w:abstractNumId w:val="7"/>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U1NjA3NTY2tbQ0NTBS0lEKTi0uzszPAykwrAUAMr5VdSwAAAA="/>
  </w:docVars>
  <w:rsids>
    <w:rsidRoot w:val="007F1314"/>
    <w:rsid w:val="0000247F"/>
    <w:rsid w:val="000534FB"/>
    <w:rsid w:val="00075D28"/>
    <w:rsid w:val="000B343D"/>
    <w:rsid w:val="000C76BE"/>
    <w:rsid w:val="000E008C"/>
    <w:rsid w:val="00105E41"/>
    <w:rsid w:val="00122DB7"/>
    <w:rsid w:val="001661AF"/>
    <w:rsid w:val="00185CE9"/>
    <w:rsid w:val="001A0D7A"/>
    <w:rsid w:val="001C014E"/>
    <w:rsid w:val="001E515B"/>
    <w:rsid w:val="00222606"/>
    <w:rsid w:val="00231AF3"/>
    <w:rsid w:val="002358FB"/>
    <w:rsid w:val="00253D13"/>
    <w:rsid w:val="00263F01"/>
    <w:rsid w:val="00296975"/>
    <w:rsid w:val="002D7AA0"/>
    <w:rsid w:val="002F691F"/>
    <w:rsid w:val="00326732"/>
    <w:rsid w:val="00361638"/>
    <w:rsid w:val="00450930"/>
    <w:rsid w:val="0051403C"/>
    <w:rsid w:val="005255B7"/>
    <w:rsid w:val="0056539F"/>
    <w:rsid w:val="00573022"/>
    <w:rsid w:val="00581EF8"/>
    <w:rsid w:val="005977F6"/>
    <w:rsid w:val="005B486A"/>
    <w:rsid w:val="005C38BA"/>
    <w:rsid w:val="005C7E6A"/>
    <w:rsid w:val="005D369F"/>
    <w:rsid w:val="005F053A"/>
    <w:rsid w:val="005F360B"/>
    <w:rsid w:val="00610707"/>
    <w:rsid w:val="00651208"/>
    <w:rsid w:val="0067378A"/>
    <w:rsid w:val="00677F75"/>
    <w:rsid w:val="006A23F3"/>
    <w:rsid w:val="006D5EC5"/>
    <w:rsid w:val="006F5BD2"/>
    <w:rsid w:val="00747628"/>
    <w:rsid w:val="00762C43"/>
    <w:rsid w:val="00766BCE"/>
    <w:rsid w:val="007800DD"/>
    <w:rsid w:val="007F1314"/>
    <w:rsid w:val="0083229E"/>
    <w:rsid w:val="008415A1"/>
    <w:rsid w:val="00845F2B"/>
    <w:rsid w:val="00847371"/>
    <w:rsid w:val="008641F3"/>
    <w:rsid w:val="00901773"/>
    <w:rsid w:val="00902997"/>
    <w:rsid w:val="009510D3"/>
    <w:rsid w:val="00963E4C"/>
    <w:rsid w:val="009F139C"/>
    <w:rsid w:val="00A14647"/>
    <w:rsid w:val="00A83977"/>
    <w:rsid w:val="00A86893"/>
    <w:rsid w:val="00B054A1"/>
    <w:rsid w:val="00B53CA5"/>
    <w:rsid w:val="00B63912"/>
    <w:rsid w:val="00B775DF"/>
    <w:rsid w:val="00B86A37"/>
    <w:rsid w:val="00B9560C"/>
    <w:rsid w:val="00BC58BD"/>
    <w:rsid w:val="00C27173"/>
    <w:rsid w:val="00C775DD"/>
    <w:rsid w:val="00C82DF7"/>
    <w:rsid w:val="00C962C1"/>
    <w:rsid w:val="00CD23BB"/>
    <w:rsid w:val="00CE352D"/>
    <w:rsid w:val="00CE53F7"/>
    <w:rsid w:val="00CE7635"/>
    <w:rsid w:val="00D1169E"/>
    <w:rsid w:val="00D424C6"/>
    <w:rsid w:val="00D65E78"/>
    <w:rsid w:val="00D672AF"/>
    <w:rsid w:val="00DA602D"/>
    <w:rsid w:val="00DE029E"/>
    <w:rsid w:val="00E347D5"/>
    <w:rsid w:val="00E65D98"/>
    <w:rsid w:val="00E813A4"/>
    <w:rsid w:val="00EC5EB9"/>
    <w:rsid w:val="00EF43C7"/>
    <w:rsid w:val="00F00B86"/>
    <w:rsid w:val="00F16124"/>
    <w:rsid w:val="00F51C16"/>
    <w:rsid w:val="00F6234A"/>
    <w:rsid w:val="00F8773E"/>
    <w:rsid w:val="00F95B6C"/>
    <w:rsid w:val="00FC2B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131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aliases w:val="Char"/>
    <w:basedOn w:val="Normln"/>
    <w:next w:val="Normln"/>
    <w:link w:val="Nadpis1Char"/>
    <w:qFormat/>
    <w:rsid w:val="007F1314"/>
    <w:pPr>
      <w:keepNext/>
      <w:numPr>
        <w:numId w:val="1"/>
      </w:numPr>
      <w:outlineLvl w:val="0"/>
    </w:pPr>
    <w:rPr>
      <w:b/>
      <w:bCs/>
      <w:i/>
      <w:iCs/>
    </w:rPr>
  </w:style>
  <w:style w:type="paragraph" w:styleId="Nadpis2">
    <w:name w:val="heading 2"/>
    <w:aliases w:val="Char1"/>
    <w:basedOn w:val="Normln"/>
    <w:next w:val="Normln"/>
    <w:link w:val="Nadpis2Char"/>
    <w:qFormat/>
    <w:rsid w:val="007F1314"/>
    <w:pPr>
      <w:keepNext/>
      <w:numPr>
        <w:ilvl w:val="1"/>
        <w:numId w:val="1"/>
      </w:numPr>
      <w:overflowPunct/>
      <w:autoSpaceDE/>
      <w:autoSpaceDN/>
      <w:adjustRightInd/>
      <w:spacing w:before="240" w:after="60"/>
      <w:textAlignment w:val="auto"/>
      <w:outlineLvl w:val="1"/>
    </w:pPr>
    <w:rPr>
      <w:rFonts w:ascii="Arial" w:hAnsi="Arial"/>
      <w:b/>
      <w:bCs/>
      <w:i/>
      <w:iCs/>
      <w:sz w:val="28"/>
      <w:szCs w:val="28"/>
    </w:rPr>
  </w:style>
  <w:style w:type="paragraph" w:styleId="Nadpis3">
    <w:name w:val="heading 3"/>
    <w:basedOn w:val="Normln"/>
    <w:next w:val="Normln"/>
    <w:link w:val="Nadpis3Char"/>
    <w:qFormat/>
    <w:rsid w:val="007F1314"/>
    <w:pPr>
      <w:keepNext/>
      <w:numPr>
        <w:ilvl w:val="2"/>
        <w:numId w:val="1"/>
      </w:numPr>
      <w:jc w:val="center"/>
      <w:outlineLvl w:val="2"/>
    </w:pPr>
    <w:rPr>
      <w:b/>
      <w:bCs/>
    </w:rPr>
  </w:style>
  <w:style w:type="paragraph" w:styleId="Nadpis4">
    <w:name w:val="heading 4"/>
    <w:basedOn w:val="Normln"/>
    <w:next w:val="Normln"/>
    <w:link w:val="Nadpis4Char"/>
    <w:qFormat/>
    <w:rsid w:val="007F1314"/>
    <w:pPr>
      <w:keepNext/>
      <w:numPr>
        <w:ilvl w:val="3"/>
        <w:numId w:val="1"/>
      </w:numPr>
      <w:spacing w:before="120" w:line="240" w:lineRule="atLeast"/>
      <w:outlineLvl w:val="3"/>
    </w:pPr>
    <w:rPr>
      <w:rFonts w:ascii="Arial" w:hAnsi="Arial"/>
      <w:sz w:val="24"/>
      <w:szCs w:val="24"/>
    </w:rPr>
  </w:style>
  <w:style w:type="paragraph" w:styleId="Nadpis5">
    <w:name w:val="heading 5"/>
    <w:basedOn w:val="Normln"/>
    <w:next w:val="Normln"/>
    <w:link w:val="Nadpis5Char"/>
    <w:qFormat/>
    <w:rsid w:val="007F1314"/>
    <w:pPr>
      <w:keepNext/>
      <w:numPr>
        <w:ilvl w:val="4"/>
        <w:numId w:val="1"/>
      </w:numPr>
      <w:spacing w:line="240" w:lineRule="atLeast"/>
      <w:outlineLvl w:val="4"/>
    </w:pPr>
    <w:rPr>
      <w:rFonts w:ascii="Arial" w:hAnsi="Arial"/>
      <w:i/>
      <w:iCs/>
      <w:sz w:val="24"/>
      <w:szCs w:val="24"/>
    </w:rPr>
  </w:style>
  <w:style w:type="paragraph" w:styleId="Nadpis6">
    <w:name w:val="heading 6"/>
    <w:basedOn w:val="Normln"/>
    <w:next w:val="Normln"/>
    <w:link w:val="Nadpis6Char"/>
    <w:qFormat/>
    <w:rsid w:val="007F1314"/>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7F1314"/>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7F1314"/>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7F1314"/>
    <w:pPr>
      <w:numPr>
        <w:ilvl w:val="8"/>
        <w:numId w:val="1"/>
      </w:numPr>
      <w:overflowPunct/>
      <w:autoSpaceDE/>
      <w:autoSpaceDN/>
      <w:adjustRightInd/>
      <w:spacing w:before="240" w:after="60"/>
      <w:textAlignment w:val="auto"/>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r Char"/>
    <w:basedOn w:val="Standardnpsmoodstavce"/>
    <w:link w:val="Nadpis1"/>
    <w:rsid w:val="007F1314"/>
    <w:rPr>
      <w:rFonts w:ascii="Times New Roman" w:eastAsia="Times New Roman" w:hAnsi="Times New Roman" w:cs="Times New Roman"/>
      <w:b/>
      <w:bCs/>
      <w:i/>
      <w:iCs/>
      <w:sz w:val="20"/>
      <w:szCs w:val="20"/>
      <w:lang w:eastAsia="cs-CZ"/>
    </w:rPr>
  </w:style>
  <w:style w:type="character" w:customStyle="1" w:styleId="Nadpis2Char">
    <w:name w:val="Nadpis 2 Char"/>
    <w:aliases w:val="Char1 Char"/>
    <w:basedOn w:val="Standardnpsmoodstavce"/>
    <w:link w:val="Nadpis2"/>
    <w:rsid w:val="007F1314"/>
    <w:rPr>
      <w:rFonts w:ascii="Arial" w:eastAsia="Times New Roman" w:hAnsi="Arial" w:cs="Times New Roman"/>
      <w:b/>
      <w:bCs/>
      <w:i/>
      <w:iCs/>
      <w:sz w:val="28"/>
      <w:szCs w:val="28"/>
      <w:lang w:eastAsia="cs-CZ"/>
    </w:rPr>
  </w:style>
  <w:style w:type="character" w:customStyle="1" w:styleId="Nadpis3Char">
    <w:name w:val="Nadpis 3 Char"/>
    <w:basedOn w:val="Standardnpsmoodstavce"/>
    <w:link w:val="Nadpis3"/>
    <w:rsid w:val="007F1314"/>
    <w:rPr>
      <w:rFonts w:ascii="Times New Roman" w:eastAsia="Times New Roman" w:hAnsi="Times New Roman" w:cs="Times New Roman"/>
      <w:b/>
      <w:bCs/>
      <w:sz w:val="20"/>
      <w:szCs w:val="20"/>
      <w:lang w:eastAsia="cs-CZ"/>
    </w:rPr>
  </w:style>
  <w:style w:type="character" w:customStyle="1" w:styleId="Nadpis4Char">
    <w:name w:val="Nadpis 4 Char"/>
    <w:basedOn w:val="Standardnpsmoodstavce"/>
    <w:link w:val="Nadpis4"/>
    <w:rsid w:val="007F1314"/>
    <w:rPr>
      <w:rFonts w:ascii="Arial" w:eastAsia="Times New Roman" w:hAnsi="Arial" w:cs="Times New Roman"/>
      <w:sz w:val="24"/>
      <w:szCs w:val="24"/>
      <w:lang w:eastAsia="cs-CZ"/>
    </w:rPr>
  </w:style>
  <w:style w:type="character" w:customStyle="1" w:styleId="Nadpis5Char">
    <w:name w:val="Nadpis 5 Char"/>
    <w:basedOn w:val="Standardnpsmoodstavce"/>
    <w:link w:val="Nadpis5"/>
    <w:rsid w:val="007F1314"/>
    <w:rPr>
      <w:rFonts w:ascii="Arial" w:eastAsia="Times New Roman" w:hAnsi="Arial" w:cs="Times New Roman"/>
      <w:i/>
      <w:iCs/>
      <w:sz w:val="24"/>
      <w:szCs w:val="24"/>
      <w:lang w:eastAsia="cs-CZ"/>
    </w:rPr>
  </w:style>
  <w:style w:type="character" w:customStyle="1" w:styleId="Nadpis6Char">
    <w:name w:val="Nadpis 6 Char"/>
    <w:basedOn w:val="Standardnpsmoodstavce"/>
    <w:link w:val="Nadpis6"/>
    <w:rsid w:val="007F1314"/>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7F1314"/>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7F131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7F1314"/>
    <w:rPr>
      <w:rFonts w:ascii="Arial" w:eastAsia="Times New Roman" w:hAnsi="Arial" w:cs="Times New Roman"/>
      <w:lang w:eastAsia="cs-CZ"/>
    </w:rPr>
  </w:style>
  <w:style w:type="paragraph" w:styleId="Zhlav">
    <w:name w:val="header"/>
    <w:basedOn w:val="Normln"/>
    <w:link w:val="ZhlavChar"/>
    <w:rsid w:val="007F1314"/>
    <w:pPr>
      <w:tabs>
        <w:tab w:val="center" w:pos="4536"/>
        <w:tab w:val="right" w:pos="9072"/>
      </w:tabs>
    </w:pPr>
  </w:style>
  <w:style w:type="character" w:customStyle="1" w:styleId="ZhlavChar">
    <w:name w:val="Záhlaví Char"/>
    <w:basedOn w:val="Standardnpsmoodstavce"/>
    <w:link w:val="Zhlav"/>
    <w:rsid w:val="007F1314"/>
    <w:rPr>
      <w:rFonts w:ascii="Times New Roman" w:eastAsia="Times New Roman" w:hAnsi="Times New Roman" w:cs="Times New Roman"/>
      <w:sz w:val="20"/>
      <w:szCs w:val="20"/>
      <w:lang w:eastAsia="cs-CZ"/>
    </w:rPr>
  </w:style>
  <w:style w:type="character" w:styleId="Hypertextovodkaz">
    <w:name w:val="Hyperlink"/>
    <w:basedOn w:val="Standardnpsmoodstavce"/>
    <w:rsid w:val="007F1314"/>
    <w:rPr>
      <w:color w:val="0000FF"/>
      <w:u w:val="single"/>
    </w:rPr>
  </w:style>
  <w:style w:type="paragraph" w:styleId="Nzev">
    <w:name w:val="Title"/>
    <w:basedOn w:val="Normln"/>
    <w:next w:val="Podtitul"/>
    <w:link w:val="NzevChar"/>
    <w:qFormat/>
    <w:rsid w:val="007F1314"/>
    <w:pPr>
      <w:overflowPunct/>
      <w:autoSpaceDE/>
      <w:autoSpaceDN/>
      <w:adjustRightInd/>
      <w:spacing w:before="240" w:after="60"/>
      <w:jc w:val="center"/>
      <w:textAlignment w:val="auto"/>
      <w:outlineLvl w:val="0"/>
    </w:pPr>
    <w:rPr>
      <w:rFonts w:ascii="Arial" w:hAnsi="Arial"/>
      <w:b/>
      <w:bCs/>
      <w:sz w:val="26"/>
      <w:szCs w:val="26"/>
    </w:rPr>
  </w:style>
  <w:style w:type="character" w:customStyle="1" w:styleId="NzevChar">
    <w:name w:val="Název Char"/>
    <w:basedOn w:val="Standardnpsmoodstavce"/>
    <w:link w:val="Nzev"/>
    <w:rsid w:val="007F1314"/>
    <w:rPr>
      <w:rFonts w:ascii="Arial" w:eastAsia="Times New Roman" w:hAnsi="Arial" w:cs="Times New Roman"/>
      <w:b/>
      <w:bCs/>
      <w:sz w:val="26"/>
      <w:szCs w:val="26"/>
      <w:lang w:eastAsia="cs-CZ"/>
    </w:rPr>
  </w:style>
  <w:style w:type="paragraph" w:styleId="Zkladntext">
    <w:name w:val="Body Text"/>
    <w:basedOn w:val="Normln"/>
    <w:link w:val="ZkladntextChar"/>
    <w:rsid w:val="007F1314"/>
    <w:pPr>
      <w:overflowPunct/>
      <w:autoSpaceDE/>
      <w:autoSpaceDN/>
      <w:adjustRightInd/>
      <w:spacing w:after="120"/>
      <w:jc w:val="both"/>
      <w:textAlignment w:val="auto"/>
    </w:pPr>
    <w:rPr>
      <w:rFonts w:ascii="Arial" w:hAnsi="Arial"/>
      <w:b/>
      <w:bCs/>
      <w:i/>
      <w:iCs/>
      <w:sz w:val="28"/>
      <w:szCs w:val="28"/>
    </w:rPr>
  </w:style>
  <w:style w:type="character" w:customStyle="1" w:styleId="ZkladntextChar">
    <w:name w:val="Základní text Char"/>
    <w:basedOn w:val="Standardnpsmoodstavce"/>
    <w:link w:val="Zkladntext"/>
    <w:rsid w:val="007F1314"/>
    <w:rPr>
      <w:rFonts w:ascii="Arial" w:eastAsia="Times New Roman" w:hAnsi="Arial" w:cs="Times New Roman"/>
      <w:b/>
      <w:bCs/>
      <w:i/>
      <w:iCs/>
      <w:sz w:val="28"/>
      <w:szCs w:val="28"/>
      <w:lang w:eastAsia="cs-CZ"/>
    </w:rPr>
  </w:style>
  <w:style w:type="paragraph" w:customStyle="1" w:styleId="Lia1">
    <w:name w:val="Lia1"/>
    <w:basedOn w:val="Nadpis1"/>
    <w:rsid w:val="007F1314"/>
    <w:pPr>
      <w:overflowPunct/>
      <w:autoSpaceDE/>
      <w:autoSpaceDN/>
      <w:adjustRightInd/>
      <w:spacing w:before="240" w:after="60"/>
      <w:textAlignment w:val="auto"/>
    </w:pPr>
    <w:rPr>
      <w:rFonts w:ascii="Arial" w:hAnsi="Arial" w:cs="Arial"/>
      <w:i w:val="0"/>
      <w:iCs w:val="0"/>
      <w:kern w:val="32"/>
      <w:sz w:val="32"/>
      <w:szCs w:val="32"/>
    </w:rPr>
  </w:style>
  <w:style w:type="paragraph" w:customStyle="1" w:styleId="Lia2">
    <w:name w:val="Lia2"/>
    <w:basedOn w:val="Nadpis2"/>
    <w:rsid w:val="007F1314"/>
    <w:pPr>
      <w:numPr>
        <w:numId w:val="0"/>
      </w:numPr>
      <w:tabs>
        <w:tab w:val="num" w:pos="576"/>
      </w:tabs>
      <w:ind w:left="576" w:hanging="576"/>
    </w:pPr>
  </w:style>
  <w:style w:type="paragraph" w:customStyle="1" w:styleId="Odstavecseseznamem1">
    <w:name w:val="Odstavec se seznamem1"/>
    <w:basedOn w:val="Normln"/>
    <w:rsid w:val="007F1314"/>
    <w:pPr>
      <w:ind w:left="720"/>
    </w:pPr>
  </w:style>
  <w:style w:type="paragraph" w:styleId="Obsah1">
    <w:name w:val="toc 1"/>
    <w:basedOn w:val="Normln"/>
    <w:next w:val="Normln"/>
    <w:autoRedefine/>
    <w:rsid w:val="007F1314"/>
    <w:pPr>
      <w:tabs>
        <w:tab w:val="left" w:pos="400"/>
        <w:tab w:val="right" w:leader="dot" w:pos="9628"/>
      </w:tabs>
      <w:spacing w:after="100" w:line="360" w:lineRule="auto"/>
    </w:pPr>
    <w:rPr>
      <w:rFonts w:ascii="Arial" w:hAnsi="Arial" w:cs="Arial"/>
      <w:b/>
      <w:bCs/>
      <w:noProof/>
      <w:color w:val="365F91"/>
      <w:sz w:val="24"/>
      <w:szCs w:val="24"/>
    </w:rPr>
  </w:style>
  <w:style w:type="paragraph" w:customStyle="1" w:styleId="Lia5-normal">
    <w:name w:val="Lia5-normal"/>
    <w:basedOn w:val="Normln"/>
    <w:link w:val="Lia5-normalChar"/>
    <w:rsid w:val="007F1314"/>
    <w:pPr>
      <w:spacing w:line="360" w:lineRule="auto"/>
      <w:jc w:val="both"/>
    </w:pPr>
    <w:rPr>
      <w:rFonts w:ascii="Tahoma" w:hAnsi="Tahoma"/>
      <w:sz w:val="22"/>
      <w:szCs w:val="22"/>
    </w:rPr>
  </w:style>
  <w:style w:type="character" w:customStyle="1" w:styleId="Lia5-normalChar">
    <w:name w:val="Lia5-normal Char"/>
    <w:link w:val="Lia5-normal"/>
    <w:locked/>
    <w:rsid w:val="007F1314"/>
    <w:rPr>
      <w:rFonts w:ascii="Tahoma" w:eastAsia="Times New Roman" w:hAnsi="Tahoma" w:cs="Times New Roman"/>
      <w:lang w:eastAsia="cs-CZ"/>
    </w:rPr>
  </w:style>
  <w:style w:type="character" w:customStyle="1" w:styleId="Zstupntext1">
    <w:name w:val="Zástupný text1"/>
    <w:semiHidden/>
    <w:rsid w:val="007F1314"/>
    <w:rPr>
      <w:color w:val="808080"/>
    </w:rPr>
  </w:style>
  <w:style w:type="paragraph" w:styleId="Zkladntextodsazen2">
    <w:name w:val="Body Text Indent 2"/>
    <w:basedOn w:val="Normln"/>
    <w:link w:val="Zkladntextodsazen2Char"/>
    <w:rsid w:val="007F1314"/>
    <w:pPr>
      <w:spacing w:after="120" w:line="480" w:lineRule="auto"/>
      <w:ind w:left="283"/>
    </w:pPr>
  </w:style>
  <w:style w:type="character" w:customStyle="1" w:styleId="Zkladntextodsazen2Char">
    <w:name w:val="Základní text odsazený 2 Char"/>
    <w:basedOn w:val="Standardnpsmoodstavce"/>
    <w:link w:val="Zkladntextodsazen2"/>
    <w:rsid w:val="007F1314"/>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rsid w:val="007F1314"/>
  </w:style>
  <w:style w:type="character" w:customStyle="1" w:styleId="TextpoznpodarouChar">
    <w:name w:val="Text pozn. pod čarou Char"/>
    <w:basedOn w:val="Standardnpsmoodstavce"/>
    <w:link w:val="Textpoznpodarou"/>
    <w:semiHidden/>
    <w:rsid w:val="007F1314"/>
    <w:rPr>
      <w:rFonts w:ascii="Times New Roman" w:eastAsia="Times New Roman" w:hAnsi="Times New Roman" w:cs="Times New Roman"/>
      <w:sz w:val="20"/>
      <w:szCs w:val="20"/>
      <w:lang w:eastAsia="cs-CZ"/>
    </w:rPr>
  </w:style>
  <w:style w:type="paragraph" w:customStyle="1" w:styleId="Address1">
    <w:name w:val="Address1"/>
    <w:rsid w:val="007F1314"/>
    <w:pPr>
      <w:spacing w:before="60" w:after="60" w:line="240" w:lineRule="auto"/>
    </w:pPr>
    <w:rPr>
      <w:rFonts w:ascii="Arial" w:eastAsia="Times New Roman" w:hAnsi="Arial" w:cs="Arial"/>
      <w:sz w:val="20"/>
      <w:szCs w:val="20"/>
    </w:rPr>
  </w:style>
  <w:style w:type="character" w:customStyle="1" w:styleId="Znakypropoznmkupodarou">
    <w:name w:val="Znaky pro poznámku pod čarou"/>
    <w:rsid w:val="007F1314"/>
    <w:rPr>
      <w:vertAlign w:val="superscript"/>
    </w:rPr>
  </w:style>
  <w:style w:type="paragraph" w:customStyle="1" w:styleId="SoD-plohapodnadpis">
    <w:name w:val="SoD - příloha podnadpis"/>
    <w:basedOn w:val="Normln"/>
    <w:rsid w:val="007F1314"/>
    <w:pPr>
      <w:overflowPunct/>
      <w:autoSpaceDE/>
      <w:autoSpaceDN/>
      <w:adjustRightInd/>
      <w:spacing w:before="120" w:after="120"/>
      <w:textAlignment w:val="auto"/>
    </w:pPr>
    <w:rPr>
      <w:rFonts w:ascii="Bookman Old Style" w:hAnsi="Bookman Old Style" w:cs="Bookman Old Style"/>
      <w:b/>
      <w:bCs/>
      <w:sz w:val="24"/>
      <w:szCs w:val="24"/>
    </w:rPr>
  </w:style>
  <w:style w:type="paragraph" w:styleId="Podtitul">
    <w:name w:val="Subtitle"/>
    <w:basedOn w:val="Normln"/>
    <w:next w:val="Normln"/>
    <w:link w:val="PodtitulChar"/>
    <w:uiPriority w:val="11"/>
    <w:qFormat/>
    <w:rsid w:val="007F131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Standardnpsmoodstavce"/>
    <w:link w:val="Podtitul"/>
    <w:uiPriority w:val="11"/>
    <w:rsid w:val="007F1314"/>
    <w:rPr>
      <w:rFonts w:eastAsiaTheme="minorEastAsia"/>
      <w:color w:val="5A5A5A" w:themeColor="text1" w:themeTint="A5"/>
      <w:spacing w:val="15"/>
      <w:lang w:eastAsia="cs-CZ"/>
    </w:rPr>
  </w:style>
  <w:style w:type="paragraph" w:styleId="Zpat">
    <w:name w:val="footer"/>
    <w:basedOn w:val="Normln"/>
    <w:link w:val="ZpatChar"/>
    <w:unhideWhenUsed/>
    <w:rsid w:val="007F1314"/>
    <w:pPr>
      <w:tabs>
        <w:tab w:val="center" w:pos="4536"/>
        <w:tab w:val="right" w:pos="9072"/>
      </w:tabs>
    </w:pPr>
  </w:style>
  <w:style w:type="character" w:customStyle="1" w:styleId="ZpatChar">
    <w:name w:val="Zápatí Char"/>
    <w:basedOn w:val="Standardnpsmoodstavce"/>
    <w:link w:val="Zpat"/>
    <w:uiPriority w:val="99"/>
    <w:rsid w:val="007F1314"/>
    <w:rPr>
      <w:rFonts w:ascii="Times New Roman" w:eastAsia="Times New Roman" w:hAnsi="Times New Roman" w:cs="Times New Roman"/>
      <w:sz w:val="20"/>
      <w:szCs w:val="20"/>
      <w:lang w:eastAsia="cs-CZ"/>
    </w:rPr>
  </w:style>
  <w:style w:type="paragraph" w:customStyle="1" w:styleId="normln0">
    <w:name w:val="normální"/>
    <w:basedOn w:val="Normln"/>
    <w:rsid w:val="007F1314"/>
    <w:pPr>
      <w:overflowPunct/>
      <w:autoSpaceDE/>
      <w:autoSpaceDN/>
      <w:adjustRightInd/>
      <w:jc w:val="both"/>
      <w:textAlignment w:val="auto"/>
    </w:pPr>
    <w:rPr>
      <w:sz w:val="24"/>
    </w:rPr>
  </w:style>
  <w:style w:type="character" w:customStyle="1" w:styleId="ZpatChar1">
    <w:name w:val="Zápatí Char1"/>
    <w:locked/>
    <w:rsid w:val="007F1314"/>
    <w:rPr>
      <w:sz w:val="20"/>
    </w:rPr>
  </w:style>
  <w:style w:type="paragraph" w:styleId="Textbubliny">
    <w:name w:val="Balloon Text"/>
    <w:basedOn w:val="Normln"/>
    <w:link w:val="TextbublinyChar"/>
    <w:uiPriority w:val="99"/>
    <w:semiHidden/>
    <w:unhideWhenUsed/>
    <w:rsid w:val="00B775D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775DF"/>
    <w:rPr>
      <w:rFonts w:ascii="Segoe UI" w:eastAsia="Times New Roman" w:hAnsi="Segoe UI" w:cs="Segoe UI"/>
      <w:sz w:val="18"/>
      <w:szCs w:val="18"/>
      <w:lang w:eastAsia="cs-CZ"/>
    </w:rPr>
  </w:style>
  <w:style w:type="paragraph" w:styleId="Odstavecseseznamem">
    <w:name w:val="List Paragraph"/>
    <w:basedOn w:val="Normln"/>
    <w:uiPriority w:val="34"/>
    <w:qFormat/>
    <w:rsid w:val="005C7E6A"/>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lang w:eastAsia="en-US"/>
    </w:rPr>
  </w:style>
  <w:style w:type="character" w:styleId="Siln">
    <w:name w:val="Strong"/>
    <w:basedOn w:val="Standardnpsmoodstavce"/>
    <w:uiPriority w:val="22"/>
    <w:qFormat/>
    <w:rsid w:val="00A146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131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aliases w:val="Char"/>
    <w:basedOn w:val="Normln"/>
    <w:next w:val="Normln"/>
    <w:link w:val="Nadpis1Char"/>
    <w:qFormat/>
    <w:rsid w:val="007F1314"/>
    <w:pPr>
      <w:keepNext/>
      <w:numPr>
        <w:numId w:val="1"/>
      </w:numPr>
      <w:outlineLvl w:val="0"/>
    </w:pPr>
    <w:rPr>
      <w:b/>
      <w:bCs/>
      <w:i/>
      <w:iCs/>
    </w:rPr>
  </w:style>
  <w:style w:type="paragraph" w:styleId="Nadpis2">
    <w:name w:val="heading 2"/>
    <w:aliases w:val="Char1"/>
    <w:basedOn w:val="Normln"/>
    <w:next w:val="Normln"/>
    <w:link w:val="Nadpis2Char"/>
    <w:qFormat/>
    <w:rsid w:val="007F1314"/>
    <w:pPr>
      <w:keepNext/>
      <w:numPr>
        <w:ilvl w:val="1"/>
        <w:numId w:val="1"/>
      </w:numPr>
      <w:overflowPunct/>
      <w:autoSpaceDE/>
      <w:autoSpaceDN/>
      <w:adjustRightInd/>
      <w:spacing w:before="240" w:after="60"/>
      <w:textAlignment w:val="auto"/>
      <w:outlineLvl w:val="1"/>
    </w:pPr>
    <w:rPr>
      <w:rFonts w:ascii="Arial" w:hAnsi="Arial"/>
      <w:b/>
      <w:bCs/>
      <w:i/>
      <w:iCs/>
      <w:sz w:val="28"/>
      <w:szCs w:val="28"/>
    </w:rPr>
  </w:style>
  <w:style w:type="paragraph" w:styleId="Nadpis3">
    <w:name w:val="heading 3"/>
    <w:basedOn w:val="Normln"/>
    <w:next w:val="Normln"/>
    <w:link w:val="Nadpis3Char"/>
    <w:qFormat/>
    <w:rsid w:val="007F1314"/>
    <w:pPr>
      <w:keepNext/>
      <w:numPr>
        <w:ilvl w:val="2"/>
        <w:numId w:val="1"/>
      </w:numPr>
      <w:jc w:val="center"/>
      <w:outlineLvl w:val="2"/>
    </w:pPr>
    <w:rPr>
      <w:b/>
      <w:bCs/>
    </w:rPr>
  </w:style>
  <w:style w:type="paragraph" w:styleId="Nadpis4">
    <w:name w:val="heading 4"/>
    <w:basedOn w:val="Normln"/>
    <w:next w:val="Normln"/>
    <w:link w:val="Nadpis4Char"/>
    <w:qFormat/>
    <w:rsid w:val="007F1314"/>
    <w:pPr>
      <w:keepNext/>
      <w:numPr>
        <w:ilvl w:val="3"/>
        <w:numId w:val="1"/>
      </w:numPr>
      <w:spacing w:before="120" w:line="240" w:lineRule="atLeast"/>
      <w:outlineLvl w:val="3"/>
    </w:pPr>
    <w:rPr>
      <w:rFonts w:ascii="Arial" w:hAnsi="Arial"/>
      <w:sz w:val="24"/>
      <w:szCs w:val="24"/>
    </w:rPr>
  </w:style>
  <w:style w:type="paragraph" w:styleId="Nadpis5">
    <w:name w:val="heading 5"/>
    <w:basedOn w:val="Normln"/>
    <w:next w:val="Normln"/>
    <w:link w:val="Nadpis5Char"/>
    <w:qFormat/>
    <w:rsid w:val="007F1314"/>
    <w:pPr>
      <w:keepNext/>
      <w:numPr>
        <w:ilvl w:val="4"/>
        <w:numId w:val="1"/>
      </w:numPr>
      <w:spacing w:line="240" w:lineRule="atLeast"/>
      <w:outlineLvl w:val="4"/>
    </w:pPr>
    <w:rPr>
      <w:rFonts w:ascii="Arial" w:hAnsi="Arial"/>
      <w:i/>
      <w:iCs/>
      <w:sz w:val="24"/>
      <w:szCs w:val="24"/>
    </w:rPr>
  </w:style>
  <w:style w:type="paragraph" w:styleId="Nadpis6">
    <w:name w:val="heading 6"/>
    <w:basedOn w:val="Normln"/>
    <w:next w:val="Normln"/>
    <w:link w:val="Nadpis6Char"/>
    <w:qFormat/>
    <w:rsid w:val="007F1314"/>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7F1314"/>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7F1314"/>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7F1314"/>
    <w:pPr>
      <w:numPr>
        <w:ilvl w:val="8"/>
        <w:numId w:val="1"/>
      </w:numPr>
      <w:overflowPunct/>
      <w:autoSpaceDE/>
      <w:autoSpaceDN/>
      <w:adjustRightInd/>
      <w:spacing w:before="240" w:after="60"/>
      <w:textAlignment w:val="auto"/>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r Char"/>
    <w:basedOn w:val="Standardnpsmoodstavce"/>
    <w:link w:val="Nadpis1"/>
    <w:rsid w:val="007F1314"/>
    <w:rPr>
      <w:rFonts w:ascii="Times New Roman" w:eastAsia="Times New Roman" w:hAnsi="Times New Roman" w:cs="Times New Roman"/>
      <w:b/>
      <w:bCs/>
      <w:i/>
      <w:iCs/>
      <w:sz w:val="20"/>
      <w:szCs w:val="20"/>
      <w:lang w:eastAsia="cs-CZ"/>
    </w:rPr>
  </w:style>
  <w:style w:type="character" w:customStyle="1" w:styleId="Nadpis2Char">
    <w:name w:val="Nadpis 2 Char"/>
    <w:aliases w:val="Char1 Char"/>
    <w:basedOn w:val="Standardnpsmoodstavce"/>
    <w:link w:val="Nadpis2"/>
    <w:rsid w:val="007F1314"/>
    <w:rPr>
      <w:rFonts w:ascii="Arial" w:eastAsia="Times New Roman" w:hAnsi="Arial" w:cs="Times New Roman"/>
      <w:b/>
      <w:bCs/>
      <w:i/>
      <w:iCs/>
      <w:sz w:val="28"/>
      <w:szCs w:val="28"/>
      <w:lang w:eastAsia="cs-CZ"/>
    </w:rPr>
  </w:style>
  <w:style w:type="character" w:customStyle="1" w:styleId="Nadpis3Char">
    <w:name w:val="Nadpis 3 Char"/>
    <w:basedOn w:val="Standardnpsmoodstavce"/>
    <w:link w:val="Nadpis3"/>
    <w:rsid w:val="007F1314"/>
    <w:rPr>
      <w:rFonts w:ascii="Times New Roman" w:eastAsia="Times New Roman" w:hAnsi="Times New Roman" w:cs="Times New Roman"/>
      <w:b/>
      <w:bCs/>
      <w:sz w:val="20"/>
      <w:szCs w:val="20"/>
      <w:lang w:eastAsia="cs-CZ"/>
    </w:rPr>
  </w:style>
  <w:style w:type="character" w:customStyle="1" w:styleId="Nadpis4Char">
    <w:name w:val="Nadpis 4 Char"/>
    <w:basedOn w:val="Standardnpsmoodstavce"/>
    <w:link w:val="Nadpis4"/>
    <w:rsid w:val="007F1314"/>
    <w:rPr>
      <w:rFonts w:ascii="Arial" w:eastAsia="Times New Roman" w:hAnsi="Arial" w:cs="Times New Roman"/>
      <w:sz w:val="24"/>
      <w:szCs w:val="24"/>
      <w:lang w:eastAsia="cs-CZ"/>
    </w:rPr>
  </w:style>
  <w:style w:type="character" w:customStyle="1" w:styleId="Nadpis5Char">
    <w:name w:val="Nadpis 5 Char"/>
    <w:basedOn w:val="Standardnpsmoodstavce"/>
    <w:link w:val="Nadpis5"/>
    <w:rsid w:val="007F1314"/>
    <w:rPr>
      <w:rFonts w:ascii="Arial" w:eastAsia="Times New Roman" w:hAnsi="Arial" w:cs="Times New Roman"/>
      <w:i/>
      <w:iCs/>
      <w:sz w:val="24"/>
      <w:szCs w:val="24"/>
      <w:lang w:eastAsia="cs-CZ"/>
    </w:rPr>
  </w:style>
  <w:style w:type="character" w:customStyle="1" w:styleId="Nadpis6Char">
    <w:name w:val="Nadpis 6 Char"/>
    <w:basedOn w:val="Standardnpsmoodstavce"/>
    <w:link w:val="Nadpis6"/>
    <w:rsid w:val="007F1314"/>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7F1314"/>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7F131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7F1314"/>
    <w:rPr>
      <w:rFonts w:ascii="Arial" w:eastAsia="Times New Roman" w:hAnsi="Arial" w:cs="Times New Roman"/>
      <w:lang w:eastAsia="cs-CZ"/>
    </w:rPr>
  </w:style>
  <w:style w:type="paragraph" w:styleId="Zhlav">
    <w:name w:val="header"/>
    <w:basedOn w:val="Normln"/>
    <w:link w:val="ZhlavChar"/>
    <w:rsid w:val="007F1314"/>
    <w:pPr>
      <w:tabs>
        <w:tab w:val="center" w:pos="4536"/>
        <w:tab w:val="right" w:pos="9072"/>
      </w:tabs>
    </w:pPr>
  </w:style>
  <w:style w:type="character" w:customStyle="1" w:styleId="ZhlavChar">
    <w:name w:val="Záhlaví Char"/>
    <w:basedOn w:val="Standardnpsmoodstavce"/>
    <w:link w:val="Zhlav"/>
    <w:rsid w:val="007F1314"/>
    <w:rPr>
      <w:rFonts w:ascii="Times New Roman" w:eastAsia="Times New Roman" w:hAnsi="Times New Roman" w:cs="Times New Roman"/>
      <w:sz w:val="20"/>
      <w:szCs w:val="20"/>
      <w:lang w:eastAsia="cs-CZ"/>
    </w:rPr>
  </w:style>
  <w:style w:type="character" w:styleId="Hypertextovodkaz">
    <w:name w:val="Hyperlink"/>
    <w:basedOn w:val="Standardnpsmoodstavce"/>
    <w:rsid w:val="007F1314"/>
    <w:rPr>
      <w:color w:val="0000FF"/>
      <w:u w:val="single"/>
    </w:rPr>
  </w:style>
  <w:style w:type="paragraph" w:styleId="Nzev">
    <w:name w:val="Title"/>
    <w:basedOn w:val="Normln"/>
    <w:next w:val="Podtitul"/>
    <w:link w:val="NzevChar"/>
    <w:qFormat/>
    <w:rsid w:val="007F1314"/>
    <w:pPr>
      <w:overflowPunct/>
      <w:autoSpaceDE/>
      <w:autoSpaceDN/>
      <w:adjustRightInd/>
      <w:spacing w:before="240" w:after="60"/>
      <w:jc w:val="center"/>
      <w:textAlignment w:val="auto"/>
      <w:outlineLvl w:val="0"/>
    </w:pPr>
    <w:rPr>
      <w:rFonts w:ascii="Arial" w:hAnsi="Arial"/>
      <w:b/>
      <w:bCs/>
      <w:sz w:val="26"/>
      <w:szCs w:val="26"/>
    </w:rPr>
  </w:style>
  <w:style w:type="character" w:customStyle="1" w:styleId="NzevChar">
    <w:name w:val="Název Char"/>
    <w:basedOn w:val="Standardnpsmoodstavce"/>
    <w:link w:val="Nzev"/>
    <w:rsid w:val="007F1314"/>
    <w:rPr>
      <w:rFonts w:ascii="Arial" w:eastAsia="Times New Roman" w:hAnsi="Arial" w:cs="Times New Roman"/>
      <w:b/>
      <w:bCs/>
      <w:sz w:val="26"/>
      <w:szCs w:val="26"/>
      <w:lang w:eastAsia="cs-CZ"/>
    </w:rPr>
  </w:style>
  <w:style w:type="paragraph" w:styleId="Zkladntext">
    <w:name w:val="Body Text"/>
    <w:basedOn w:val="Normln"/>
    <w:link w:val="ZkladntextChar"/>
    <w:rsid w:val="007F1314"/>
    <w:pPr>
      <w:overflowPunct/>
      <w:autoSpaceDE/>
      <w:autoSpaceDN/>
      <w:adjustRightInd/>
      <w:spacing w:after="120"/>
      <w:jc w:val="both"/>
      <w:textAlignment w:val="auto"/>
    </w:pPr>
    <w:rPr>
      <w:rFonts w:ascii="Arial" w:hAnsi="Arial"/>
      <w:b/>
      <w:bCs/>
      <w:i/>
      <w:iCs/>
      <w:sz w:val="28"/>
      <w:szCs w:val="28"/>
    </w:rPr>
  </w:style>
  <w:style w:type="character" w:customStyle="1" w:styleId="ZkladntextChar">
    <w:name w:val="Základní text Char"/>
    <w:basedOn w:val="Standardnpsmoodstavce"/>
    <w:link w:val="Zkladntext"/>
    <w:rsid w:val="007F1314"/>
    <w:rPr>
      <w:rFonts w:ascii="Arial" w:eastAsia="Times New Roman" w:hAnsi="Arial" w:cs="Times New Roman"/>
      <w:b/>
      <w:bCs/>
      <w:i/>
      <w:iCs/>
      <w:sz w:val="28"/>
      <w:szCs w:val="28"/>
      <w:lang w:eastAsia="cs-CZ"/>
    </w:rPr>
  </w:style>
  <w:style w:type="paragraph" w:customStyle="1" w:styleId="Lia1">
    <w:name w:val="Lia1"/>
    <w:basedOn w:val="Nadpis1"/>
    <w:rsid w:val="007F1314"/>
    <w:pPr>
      <w:overflowPunct/>
      <w:autoSpaceDE/>
      <w:autoSpaceDN/>
      <w:adjustRightInd/>
      <w:spacing w:before="240" w:after="60"/>
      <w:textAlignment w:val="auto"/>
    </w:pPr>
    <w:rPr>
      <w:rFonts w:ascii="Arial" w:hAnsi="Arial" w:cs="Arial"/>
      <w:i w:val="0"/>
      <w:iCs w:val="0"/>
      <w:kern w:val="32"/>
      <w:sz w:val="32"/>
      <w:szCs w:val="32"/>
    </w:rPr>
  </w:style>
  <w:style w:type="paragraph" w:customStyle="1" w:styleId="Lia2">
    <w:name w:val="Lia2"/>
    <w:basedOn w:val="Nadpis2"/>
    <w:rsid w:val="007F1314"/>
    <w:pPr>
      <w:numPr>
        <w:numId w:val="0"/>
      </w:numPr>
      <w:tabs>
        <w:tab w:val="num" w:pos="576"/>
      </w:tabs>
      <w:ind w:left="576" w:hanging="576"/>
    </w:pPr>
  </w:style>
  <w:style w:type="paragraph" w:customStyle="1" w:styleId="Odstavecseseznamem1">
    <w:name w:val="Odstavec se seznamem1"/>
    <w:basedOn w:val="Normln"/>
    <w:rsid w:val="007F1314"/>
    <w:pPr>
      <w:ind w:left="720"/>
    </w:pPr>
  </w:style>
  <w:style w:type="paragraph" w:styleId="Obsah1">
    <w:name w:val="toc 1"/>
    <w:basedOn w:val="Normln"/>
    <w:next w:val="Normln"/>
    <w:autoRedefine/>
    <w:rsid w:val="007F1314"/>
    <w:pPr>
      <w:tabs>
        <w:tab w:val="left" w:pos="400"/>
        <w:tab w:val="right" w:leader="dot" w:pos="9628"/>
      </w:tabs>
      <w:spacing w:after="100" w:line="360" w:lineRule="auto"/>
    </w:pPr>
    <w:rPr>
      <w:rFonts w:ascii="Arial" w:hAnsi="Arial" w:cs="Arial"/>
      <w:b/>
      <w:bCs/>
      <w:noProof/>
      <w:color w:val="365F91"/>
      <w:sz w:val="24"/>
      <w:szCs w:val="24"/>
    </w:rPr>
  </w:style>
  <w:style w:type="paragraph" w:customStyle="1" w:styleId="Lia5-normal">
    <w:name w:val="Lia5-normal"/>
    <w:basedOn w:val="Normln"/>
    <w:link w:val="Lia5-normalChar"/>
    <w:rsid w:val="007F1314"/>
    <w:pPr>
      <w:spacing w:line="360" w:lineRule="auto"/>
      <w:jc w:val="both"/>
    </w:pPr>
    <w:rPr>
      <w:rFonts w:ascii="Tahoma" w:hAnsi="Tahoma"/>
      <w:sz w:val="22"/>
      <w:szCs w:val="22"/>
    </w:rPr>
  </w:style>
  <w:style w:type="character" w:customStyle="1" w:styleId="Lia5-normalChar">
    <w:name w:val="Lia5-normal Char"/>
    <w:link w:val="Lia5-normal"/>
    <w:locked/>
    <w:rsid w:val="007F1314"/>
    <w:rPr>
      <w:rFonts w:ascii="Tahoma" w:eastAsia="Times New Roman" w:hAnsi="Tahoma" w:cs="Times New Roman"/>
      <w:lang w:eastAsia="cs-CZ"/>
    </w:rPr>
  </w:style>
  <w:style w:type="character" w:customStyle="1" w:styleId="Zstupntext1">
    <w:name w:val="Zástupný text1"/>
    <w:semiHidden/>
    <w:rsid w:val="007F1314"/>
    <w:rPr>
      <w:color w:val="808080"/>
    </w:rPr>
  </w:style>
  <w:style w:type="paragraph" w:styleId="Zkladntextodsazen2">
    <w:name w:val="Body Text Indent 2"/>
    <w:basedOn w:val="Normln"/>
    <w:link w:val="Zkladntextodsazen2Char"/>
    <w:rsid w:val="007F1314"/>
    <w:pPr>
      <w:spacing w:after="120" w:line="480" w:lineRule="auto"/>
      <w:ind w:left="283"/>
    </w:pPr>
  </w:style>
  <w:style w:type="character" w:customStyle="1" w:styleId="Zkladntextodsazen2Char">
    <w:name w:val="Základní text odsazený 2 Char"/>
    <w:basedOn w:val="Standardnpsmoodstavce"/>
    <w:link w:val="Zkladntextodsazen2"/>
    <w:rsid w:val="007F1314"/>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rsid w:val="007F1314"/>
  </w:style>
  <w:style w:type="character" w:customStyle="1" w:styleId="TextpoznpodarouChar">
    <w:name w:val="Text pozn. pod čarou Char"/>
    <w:basedOn w:val="Standardnpsmoodstavce"/>
    <w:link w:val="Textpoznpodarou"/>
    <w:semiHidden/>
    <w:rsid w:val="007F1314"/>
    <w:rPr>
      <w:rFonts w:ascii="Times New Roman" w:eastAsia="Times New Roman" w:hAnsi="Times New Roman" w:cs="Times New Roman"/>
      <w:sz w:val="20"/>
      <w:szCs w:val="20"/>
      <w:lang w:eastAsia="cs-CZ"/>
    </w:rPr>
  </w:style>
  <w:style w:type="paragraph" w:customStyle="1" w:styleId="Address1">
    <w:name w:val="Address1"/>
    <w:rsid w:val="007F1314"/>
    <w:pPr>
      <w:spacing w:before="60" w:after="60" w:line="240" w:lineRule="auto"/>
    </w:pPr>
    <w:rPr>
      <w:rFonts w:ascii="Arial" w:eastAsia="Times New Roman" w:hAnsi="Arial" w:cs="Arial"/>
      <w:sz w:val="20"/>
      <w:szCs w:val="20"/>
    </w:rPr>
  </w:style>
  <w:style w:type="character" w:customStyle="1" w:styleId="Znakypropoznmkupodarou">
    <w:name w:val="Znaky pro poznámku pod čarou"/>
    <w:rsid w:val="007F1314"/>
    <w:rPr>
      <w:vertAlign w:val="superscript"/>
    </w:rPr>
  </w:style>
  <w:style w:type="paragraph" w:customStyle="1" w:styleId="SoD-plohapodnadpis">
    <w:name w:val="SoD - příloha podnadpis"/>
    <w:basedOn w:val="Normln"/>
    <w:rsid w:val="007F1314"/>
    <w:pPr>
      <w:overflowPunct/>
      <w:autoSpaceDE/>
      <w:autoSpaceDN/>
      <w:adjustRightInd/>
      <w:spacing w:before="120" w:after="120"/>
      <w:textAlignment w:val="auto"/>
    </w:pPr>
    <w:rPr>
      <w:rFonts w:ascii="Bookman Old Style" w:hAnsi="Bookman Old Style" w:cs="Bookman Old Style"/>
      <w:b/>
      <w:bCs/>
      <w:sz w:val="24"/>
      <w:szCs w:val="24"/>
    </w:rPr>
  </w:style>
  <w:style w:type="paragraph" w:styleId="Podtitul">
    <w:name w:val="Subtitle"/>
    <w:basedOn w:val="Normln"/>
    <w:next w:val="Normln"/>
    <w:link w:val="PodtitulChar"/>
    <w:uiPriority w:val="11"/>
    <w:qFormat/>
    <w:rsid w:val="007F131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Standardnpsmoodstavce"/>
    <w:link w:val="Podtitul"/>
    <w:uiPriority w:val="11"/>
    <w:rsid w:val="007F1314"/>
    <w:rPr>
      <w:rFonts w:eastAsiaTheme="minorEastAsia"/>
      <w:color w:val="5A5A5A" w:themeColor="text1" w:themeTint="A5"/>
      <w:spacing w:val="15"/>
      <w:lang w:eastAsia="cs-CZ"/>
    </w:rPr>
  </w:style>
  <w:style w:type="paragraph" w:styleId="Zpat">
    <w:name w:val="footer"/>
    <w:basedOn w:val="Normln"/>
    <w:link w:val="ZpatChar"/>
    <w:unhideWhenUsed/>
    <w:rsid w:val="007F1314"/>
    <w:pPr>
      <w:tabs>
        <w:tab w:val="center" w:pos="4536"/>
        <w:tab w:val="right" w:pos="9072"/>
      </w:tabs>
    </w:pPr>
  </w:style>
  <w:style w:type="character" w:customStyle="1" w:styleId="ZpatChar">
    <w:name w:val="Zápatí Char"/>
    <w:basedOn w:val="Standardnpsmoodstavce"/>
    <w:link w:val="Zpat"/>
    <w:uiPriority w:val="99"/>
    <w:rsid w:val="007F1314"/>
    <w:rPr>
      <w:rFonts w:ascii="Times New Roman" w:eastAsia="Times New Roman" w:hAnsi="Times New Roman" w:cs="Times New Roman"/>
      <w:sz w:val="20"/>
      <w:szCs w:val="20"/>
      <w:lang w:eastAsia="cs-CZ"/>
    </w:rPr>
  </w:style>
  <w:style w:type="paragraph" w:customStyle="1" w:styleId="normln0">
    <w:name w:val="normální"/>
    <w:basedOn w:val="Normln"/>
    <w:rsid w:val="007F1314"/>
    <w:pPr>
      <w:overflowPunct/>
      <w:autoSpaceDE/>
      <w:autoSpaceDN/>
      <w:adjustRightInd/>
      <w:jc w:val="both"/>
      <w:textAlignment w:val="auto"/>
    </w:pPr>
    <w:rPr>
      <w:sz w:val="24"/>
    </w:rPr>
  </w:style>
  <w:style w:type="character" w:customStyle="1" w:styleId="ZpatChar1">
    <w:name w:val="Zápatí Char1"/>
    <w:locked/>
    <w:rsid w:val="007F1314"/>
    <w:rPr>
      <w:sz w:val="20"/>
    </w:rPr>
  </w:style>
  <w:style w:type="paragraph" w:styleId="Textbubliny">
    <w:name w:val="Balloon Text"/>
    <w:basedOn w:val="Normln"/>
    <w:link w:val="TextbublinyChar"/>
    <w:uiPriority w:val="99"/>
    <w:semiHidden/>
    <w:unhideWhenUsed/>
    <w:rsid w:val="00B775D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775DF"/>
    <w:rPr>
      <w:rFonts w:ascii="Segoe UI" w:eastAsia="Times New Roman" w:hAnsi="Segoe UI" w:cs="Segoe UI"/>
      <w:sz w:val="18"/>
      <w:szCs w:val="18"/>
      <w:lang w:eastAsia="cs-CZ"/>
    </w:rPr>
  </w:style>
  <w:style w:type="paragraph" w:styleId="Odstavecseseznamem">
    <w:name w:val="List Paragraph"/>
    <w:basedOn w:val="Normln"/>
    <w:uiPriority w:val="34"/>
    <w:qFormat/>
    <w:rsid w:val="005C7E6A"/>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lang w:eastAsia="en-US"/>
    </w:rPr>
  </w:style>
  <w:style w:type="character" w:styleId="Siln">
    <w:name w:val="Strong"/>
    <w:basedOn w:val="Standardnpsmoodstavce"/>
    <w:uiPriority w:val="22"/>
    <w:qFormat/>
    <w:rsid w:val="00A146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17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SN690CitacePRO.xsl" StyleName="ČSN 690 Citace PRO" Version="2012"/>
</file>

<file path=customXml/itemProps1.xml><?xml version="1.0" encoding="utf-8"?>
<ds:datastoreItem xmlns:ds="http://schemas.openxmlformats.org/officeDocument/2006/customXml" ds:itemID="{2F4F4022-4C7B-4A04-90BE-E3E4D2242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3123</Words>
  <Characters>18430</Characters>
  <Application>Microsoft Office Word</Application>
  <DocSecurity>0</DocSecurity>
  <Lines>153</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sekretarka</cp:lastModifiedBy>
  <cp:revision>2</cp:revision>
  <cp:lastPrinted>2017-01-03T15:19:00Z</cp:lastPrinted>
  <dcterms:created xsi:type="dcterms:W3CDTF">2019-12-11T13:21:00Z</dcterms:created>
  <dcterms:modified xsi:type="dcterms:W3CDTF">2019-12-11T13:21:00Z</dcterms:modified>
</cp:coreProperties>
</file>