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969B7">
      <w:pPr>
        <w:jc w:val="center"/>
        <w:rPr>
          <w:b/>
          <w:sz w:val="32"/>
          <w:szCs w:val="32"/>
        </w:rPr>
      </w:pPr>
      <w:r>
        <w:rPr>
          <w:b/>
          <w:bCs/>
          <w:i/>
          <w:iCs/>
          <w:noProof/>
          <w:sz w:val="52"/>
          <w:szCs w:val="52"/>
        </w:rPr>
        <w:drawing>
          <wp:inline distT="0" distB="0" distL="0" distR="0">
            <wp:extent cx="1981200" cy="733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49" r="-1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51F8">
      <w:pPr>
        <w:jc w:val="center"/>
      </w:pPr>
      <w:r>
        <w:rPr>
          <w:b/>
          <w:sz w:val="32"/>
          <w:szCs w:val="32"/>
        </w:rPr>
        <w:t>SMLOUVA O ZAJIŠTĚNÍ UMĚLECKÉHO POŘADU</w:t>
      </w:r>
    </w:p>
    <w:p w:rsidR="00000000" w:rsidRDefault="003D51F8">
      <w:pPr>
        <w:jc w:val="center"/>
      </w:pPr>
      <w:r>
        <w:t>uzavřená podle ustanovení § 1746 odst. 2 Zákona č. 89/2012 Sb., občanský zákoník mezi:</w:t>
      </w:r>
    </w:p>
    <w:p w:rsidR="00000000" w:rsidRDefault="003D51F8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b/>
        </w:rPr>
        <w:t>1. Pořadatelem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Dodavatelem</w:t>
      </w:r>
    </w:p>
    <w:p w:rsidR="00000000" w:rsidRDefault="003D51F8">
      <w:r>
        <w:rPr>
          <w:b/>
        </w:rPr>
        <w:t>JUPITER club, s. r. 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DIVADLO UNGELT s. r. o.                                          </w:t>
      </w:r>
      <w:r>
        <w:rPr>
          <w:b/>
        </w:rPr>
        <w:t xml:space="preserve"> Zastoupení: Mgr. </w:t>
      </w:r>
      <w:r>
        <w:rPr>
          <w:b/>
        </w:rPr>
        <w:t xml:space="preserve">Milanem Dufkem, jednatelem  </w:t>
      </w:r>
      <w:r>
        <w:rPr>
          <w:b/>
        </w:rPr>
        <w:t xml:space="preserve">   Zastoupeno: Martinem Šimkem                                                                          </w:t>
      </w:r>
      <w:r>
        <w:rPr>
          <w:b/>
        </w:rPr>
        <w:t>Náměstí 17, 594 01 Velké Meziříčí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Nový Svět 78/5, 118 00 Praha 1</w:t>
      </w:r>
    </w:p>
    <w:p w:rsidR="00000000" w:rsidRDefault="003D51F8">
      <w:r>
        <w:rPr>
          <w:b/>
        </w:rPr>
        <w:t xml:space="preserve">IČ: </w:t>
      </w:r>
      <w:r>
        <w:rPr>
          <w:b/>
        </w:rPr>
        <w:t>46967036</w:t>
      </w:r>
      <w:r>
        <w:rPr>
          <w:b/>
        </w:rPr>
        <w:t>; DIČ: CZ</w:t>
      </w:r>
      <w:r>
        <w:rPr>
          <w:b/>
        </w:rPr>
        <w:t>46967036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 xml:space="preserve">            IČ: 28944879; DIČ: CZ28944879</w:t>
      </w:r>
    </w:p>
    <w:p w:rsidR="00000000" w:rsidRDefault="003D51F8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b/>
        </w:rPr>
        <w:t xml:space="preserve">Tel: </w:t>
      </w:r>
      <w:r w:rsidR="0055783F">
        <w:rPr>
          <w:b/>
        </w:rPr>
        <w:t>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55783F">
        <w:rPr>
          <w:b/>
        </w:rPr>
        <w:t xml:space="preserve">                                    </w:t>
      </w:r>
      <w:r>
        <w:rPr>
          <w:b/>
        </w:rPr>
        <w:t xml:space="preserve">Č. účtu: </w:t>
      </w:r>
      <w:r>
        <w:rPr>
          <w:b/>
        </w:rPr>
        <w:t>.</w:t>
      </w:r>
      <w:r w:rsidR="0055783F">
        <w:rPr>
          <w:b/>
        </w:rPr>
        <w:t>..</w:t>
      </w:r>
    </w:p>
    <w:p w:rsidR="00000000" w:rsidRDefault="003D51F8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>
        <w:rPr>
          <w:b/>
        </w:rPr>
        <w:t xml:space="preserve"> </w:t>
      </w:r>
      <w:r>
        <w:rPr>
          <w:b/>
          <w:sz w:val="18"/>
          <w:szCs w:val="18"/>
        </w:rPr>
        <w:t xml:space="preserve">Zapsána v OR, vedeným Městským soudem v Praze, oddíl C, </w:t>
      </w:r>
      <w:proofErr w:type="spellStart"/>
      <w:r>
        <w:rPr>
          <w:b/>
          <w:sz w:val="18"/>
          <w:szCs w:val="18"/>
        </w:rPr>
        <w:t>vl</w:t>
      </w:r>
      <w:proofErr w:type="spellEnd"/>
      <w:r>
        <w:rPr>
          <w:b/>
          <w:sz w:val="18"/>
          <w:szCs w:val="18"/>
        </w:rPr>
        <w:t>. 154877</w:t>
      </w:r>
    </w:p>
    <w:p w:rsidR="00000000" w:rsidRDefault="003D51F8">
      <w:r>
        <w:t xml:space="preserve">Vystavená v Praze dne: </w:t>
      </w:r>
      <w:r>
        <w:t>2</w:t>
      </w:r>
      <w:r>
        <w:t>0</w:t>
      </w:r>
      <w:r>
        <w:t>.</w:t>
      </w:r>
      <w:r>
        <w:t xml:space="preserve"> </w:t>
      </w:r>
      <w:r>
        <w:t>1</w:t>
      </w:r>
      <w:r>
        <w:t>1</w:t>
      </w:r>
      <w:r>
        <w:t>.</w:t>
      </w:r>
      <w:r>
        <w:t xml:space="preserve"> </w:t>
      </w:r>
      <w:r>
        <w:t>2</w:t>
      </w:r>
      <w:r>
        <w:t>0</w:t>
      </w:r>
      <w:r>
        <w:t>1</w:t>
      </w:r>
      <w:r>
        <w:t>9</w:t>
      </w:r>
      <w:r>
        <w:tab/>
      </w:r>
      <w:r>
        <w:tab/>
      </w:r>
      <w:r>
        <w:tab/>
        <w:t xml:space="preserve">    Číslo sml</w:t>
      </w:r>
      <w:r>
        <w:t>ouvy: 31/2020</w:t>
      </w:r>
    </w:p>
    <w:p w:rsidR="00000000" w:rsidRDefault="003D51F8">
      <w:pPr>
        <w:jc w:val="center"/>
      </w:pPr>
      <w:r>
        <w:rPr>
          <w:b/>
        </w:rPr>
        <w:t>I. Předmět smlouvy</w:t>
      </w:r>
    </w:p>
    <w:p w:rsidR="00000000" w:rsidRDefault="003D51F8">
      <w:pPr>
        <w:jc w:val="both"/>
      </w:pPr>
      <w:r>
        <w:t>Dodavatel se zavazuje pro pořadatele zajistit realizaci představení DIVADLA UNGELT:</w:t>
      </w:r>
    </w:p>
    <w:p w:rsidR="00000000" w:rsidRDefault="003D51F8">
      <w:pPr>
        <w:jc w:val="both"/>
      </w:pPr>
      <w:r>
        <w:rPr>
          <w:b/>
        </w:rPr>
        <w:t xml:space="preserve">Betty MacDonaldová; Věra Mašková – KDOKOLI MŮŽE DĚLAT COKOLI </w:t>
      </w:r>
    </w:p>
    <w:p w:rsidR="00000000" w:rsidRDefault="003D51F8">
      <w:pPr>
        <w:jc w:val="both"/>
      </w:pPr>
      <w:r>
        <w:t xml:space="preserve">(dále jen představení) – </w:t>
      </w:r>
      <w:r>
        <w:rPr>
          <w:b/>
          <w:bCs/>
        </w:rPr>
        <w:t>uvádíme ve světové premiéře</w:t>
      </w:r>
    </w:p>
    <w:p w:rsidR="00000000" w:rsidRDefault="003D51F8">
      <w:pPr>
        <w:pBdr>
          <w:top w:val="single" w:sz="8" w:space="1" w:color="000000"/>
          <w:left w:val="none" w:sz="0" w:space="0" w:color="000000"/>
          <w:bottom w:val="single" w:sz="8" w:space="1" w:color="000000"/>
          <w:right w:val="none" w:sz="0" w:space="0" w:color="000000"/>
        </w:pBdr>
        <w:jc w:val="both"/>
      </w:pPr>
      <w:r>
        <w:t>Dramatizace unikátního h</w:t>
      </w:r>
      <w:r>
        <w:t xml:space="preserve">umoristického románu, v němž si autorka dokáže dělat legraci z věcí více než těžkých. Hrají </w:t>
      </w:r>
      <w:r>
        <w:rPr>
          <w:b/>
          <w:bCs/>
        </w:rPr>
        <w:t xml:space="preserve">JITKA SMUTNÁ, TEREZA KOSTKOVÁ, MÁŠA MÁLKOVÁ, EVA JOSEFÍKOVÁ, JIŘÍ HÁNA </w:t>
      </w:r>
      <w:r>
        <w:t xml:space="preserve">a </w:t>
      </w:r>
      <w:r>
        <w:rPr>
          <w:b/>
          <w:bCs/>
        </w:rPr>
        <w:t>JAROMÍR NOSEK.</w:t>
      </w:r>
      <w:r>
        <w:t xml:space="preserve"> Režie Peter Gábor. </w:t>
      </w:r>
    </w:p>
    <w:p w:rsidR="00000000" w:rsidRDefault="003D51F8">
      <w:pPr>
        <w:jc w:val="both"/>
      </w:pPr>
      <w:r>
        <w:rPr>
          <w:b/>
        </w:rPr>
        <w:t xml:space="preserve">Datum, hodina, místo </w:t>
      </w:r>
      <w:proofErr w:type="gramStart"/>
      <w:r>
        <w:rPr>
          <w:b/>
        </w:rPr>
        <w:t xml:space="preserve">konání:   </w:t>
      </w:r>
      <w:proofErr w:type="gramEnd"/>
      <w:r>
        <w:rPr>
          <w:b/>
        </w:rPr>
        <w:t>Jupiter Club – Velký sál</w:t>
      </w:r>
    </w:p>
    <w:p w:rsidR="00000000" w:rsidRDefault="003D51F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>Náměstí 17</w:t>
      </w:r>
    </w:p>
    <w:p w:rsidR="00000000" w:rsidRDefault="003D51F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2</w:t>
      </w:r>
      <w:r>
        <w:rPr>
          <w:b/>
        </w:rPr>
        <w:t>2</w:t>
      </w:r>
      <w:r>
        <w:rPr>
          <w:b/>
        </w:rPr>
        <w:t xml:space="preserve">. </w:t>
      </w:r>
      <w:r>
        <w:rPr>
          <w:b/>
        </w:rPr>
        <w:t>3</w:t>
      </w:r>
      <w:r>
        <w:rPr>
          <w:b/>
        </w:rPr>
        <w:t>. 20</w:t>
      </w:r>
      <w:r>
        <w:rPr>
          <w:b/>
        </w:rPr>
        <w:t>20</w:t>
      </w:r>
      <w:r>
        <w:rPr>
          <w:b/>
        </w:rPr>
        <w:t xml:space="preserve"> /neděle/</w:t>
      </w:r>
    </w:p>
    <w:p w:rsidR="00000000" w:rsidRDefault="003D51F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Začátek představení: 19:00 hodin</w:t>
      </w:r>
    </w:p>
    <w:p w:rsidR="00000000" w:rsidRDefault="003D51F8">
      <w:pPr>
        <w:jc w:val="both"/>
      </w:pPr>
      <w:r>
        <w:rPr>
          <w:b/>
        </w:rPr>
        <w:t xml:space="preserve">Dodané plakáty: </w:t>
      </w:r>
      <w:r>
        <w:rPr>
          <w:b/>
        </w:rPr>
        <w:t>25</w:t>
      </w:r>
      <w:r>
        <w:rPr>
          <w:b/>
        </w:rPr>
        <w:t xml:space="preserve"> ks</w:t>
      </w:r>
    </w:p>
    <w:p w:rsidR="00000000" w:rsidRDefault="003D51F8">
      <w:pPr>
        <w:jc w:val="center"/>
      </w:pPr>
      <w:r>
        <w:rPr>
          <w:b/>
        </w:rPr>
        <w:t>II. Cena pořadu</w:t>
      </w:r>
    </w:p>
    <w:p w:rsidR="00000000" w:rsidRDefault="003D51F8">
      <w:pPr>
        <w:jc w:val="both"/>
      </w:pPr>
      <w:r>
        <w:t>Pořadatel se zavazuje uhradit dodavateli do 14-ti dnů po uskutečnění sjednaného představení, na základě vystavené fa</w:t>
      </w:r>
      <w:r>
        <w:t xml:space="preserve">ktury, cenu představení ve výši </w:t>
      </w:r>
      <w:r>
        <w:rPr>
          <w:b/>
          <w:u w:val="single"/>
        </w:rPr>
        <w:t xml:space="preserve">Kč </w:t>
      </w:r>
      <w:proofErr w:type="gramStart"/>
      <w:r w:rsidR="0016256B">
        <w:rPr>
          <w:b/>
          <w:u w:val="single"/>
        </w:rPr>
        <w:t>…</w:t>
      </w:r>
      <w:r>
        <w:rPr>
          <w:b/>
          <w:u w:val="single"/>
        </w:rPr>
        <w:t>,--</w:t>
      </w:r>
      <w:proofErr w:type="gramEnd"/>
      <w:r>
        <w:rPr>
          <w:b/>
          <w:u w:val="single"/>
        </w:rPr>
        <w:t xml:space="preserve"> + DPH v zákonné výši (21 %),</w:t>
      </w:r>
      <w:r>
        <w:rPr>
          <w:b/>
        </w:rPr>
        <w:t xml:space="preserve"> </w:t>
      </w:r>
      <w:r>
        <w:t>a to bezhotovostním</w:t>
      </w:r>
      <w:r>
        <w:t xml:space="preserve"> převodem </w:t>
      </w:r>
      <w:r>
        <w:t>na účet dodavatele.</w:t>
      </w:r>
    </w:p>
    <w:p w:rsidR="00000000" w:rsidRDefault="003D51F8">
      <w:pPr>
        <w:jc w:val="both"/>
      </w:pPr>
      <w:r>
        <w:t xml:space="preserve">Cena zahrnuje cenu představení, honoráře umělců, produkční a technické zajištění představení, poštovné, vyžádané plakáty. </w:t>
      </w:r>
    </w:p>
    <w:p w:rsidR="00000000" w:rsidRDefault="003D51F8">
      <w:pPr>
        <w:jc w:val="both"/>
      </w:pPr>
      <w:r>
        <w:rPr>
          <w:b/>
          <w:bCs/>
        </w:rPr>
        <w:t>K ceně př</w:t>
      </w:r>
      <w:r>
        <w:rPr>
          <w:b/>
          <w:bCs/>
        </w:rPr>
        <w:t xml:space="preserve">edstavení bude připočtena doprava dle ujetých kilometrů za těchto podmínek: </w:t>
      </w:r>
      <w:r>
        <w:rPr>
          <w:b/>
          <w:bCs/>
          <w:u w:val="single"/>
        </w:rPr>
        <w:t>Doprava: Kč</w:t>
      </w:r>
      <w:proofErr w:type="gramStart"/>
      <w:r>
        <w:rPr>
          <w:b/>
          <w:bCs/>
          <w:u w:val="single"/>
        </w:rPr>
        <w:t xml:space="preserve"> </w:t>
      </w:r>
      <w:r w:rsidR="0055783F">
        <w:rPr>
          <w:b/>
          <w:bCs/>
          <w:u w:val="single"/>
        </w:rPr>
        <w:t>..</w:t>
      </w:r>
      <w:proofErr w:type="gramEnd"/>
      <w:r>
        <w:rPr>
          <w:b/>
          <w:bCs/>
          <w:u w:val="single"/>
        </w:rPr>
        <w:t xml:space="preserve">,--/1 km podle skutečně ujetých km, bude fakturováno zároveň </w:t>
      </w:r>
      <w:r>
        <w:rPr>
          <w:b/>
          <w:bCs/>
          <w:u w:val="single"/>
        </w:rPr>
        <w:t>s částkou za uskutečnění pořadu + DPH dle platných předpisů (21 %).</w:t>
      </w:r>
      <w:r>
        <w:rPr>
          <w:b/>
          <w:bCs/>
          <w:u w:val="single"/>
        </w:rPr>
        <w:br/>
      </w:r>
    </w:p>
    <w:p w:rsidR="00000000" w:rsidRDefault="003D51F8">
      <w:pPr>
        <w:jc w:val="both"/>
      </w:pPr>
      <w:r>
        <w:rPr>
          <w:sz w:val="22"/>
          <w:szCs w:val="22"/>
        </w:rPr>
        <w:t>Pořadatel se dále zav</w:t>
      </w:r>
      <w:r>
        <w:rPr>
          <w:sz w:val="22"/>
          <w:szCs w:val="22"/>
        </w:rPr>
        <w:t xml:space="preserve">azuje v souvislosti se zajištěním představení uhradit autorské honoráře,  a to ve výši </w:t>
      </w:r>
      <w:r>
        <w:rPr>
          <w:b/>
          <w:sz w:val="22"/>
          <w:szCs w:val="22"/>
        </w:rPr>
        <w:t xml:space="preserve">15 % /patnáct procent/ </w:t>
      </w:r>
      <w:r>
        <w:rPr>
          <w:sz w:val="22"/>
          <w:szCs w:val="22"/>
        </w:rPr>
        <w:t xml:space="preserve">z celkových hrubých tržeb za představení </w:t>
      </w:r>
      <w:r>
        <w:rPr>
          <w:b/>
          <w:bCs/>
          <w:sz w:val="22"/>
          <w:szCs w:val="22"/>
        </w:rPr>
        <w:t>+ DPH</w:t>
      </w:r>
      <w:r>
        <w:rPr>
          <w:sz w:val="22"/>
          <w:szCs w:val="22"/>
        </w:rPr>
        <w:t xml:space="preserve">; režijní srážka a bankovní výlohy agentuře DILIA, z. s., Krátkého 1, 190 03 Praha 9 </w:t>
      </w:r>
      <w:r>
        <w:rPr>
          <w:b/>
          <w:bCs/>
          <w:sz w:val="22"/>
          <w:szCs w:val="22"/>
        </w:rPr>
        <w:t>/7 % autorka př</w:t>
      </w:r>
      <w:r>
        <w:rPr>
          <w:b/>
          <w:bCs/>
          <w:sz w:val="22"/>
          <w:szCs w:val="22"/>
        </w:rPr>
        <w:t xml:space="preserve">edlohy + 2 % překlad/ </w:t>
      </w:r>
      <w:r>
        <w:rPr>
          <w:sz w:val="22"/>
          <w:szCs w:val="22"/>
        </w:rPr>
        <w:t xml:space="preserve">a DIVADLO UNGELT s. r. o., Nový Svět 78/5, 118 00 Praha 1,  které zastupuje autorku dramatizace </w:t>
      </w:r>
      <w:r>
        <w:rPr>
          <w:b/>
          <w:bCs/>
          <w:sz w:val="22"/>
          <w:szCs w:val="22"/>
        </w:rPr>
        <w:t>/6 % dramatizace/</w:t>
      </w:r>
      <w:r>
        <w:rPr>
          <w:sz w:val="22"/>
          <w:szCs w:val="22"/>
        </w:rPr>
        <w:t xml:space="preserve"> na základě „Hlášení o tržbách“, které pořadatel zašle nejpozději do 10. dne následujícího kalendářního měsíce po odehran</w:t>
      </w:r>
      <w:r>
        <w:rPr>
          <w:sz w:val="22"/>
          <w:szCs w:val="22"/>
        </w:rPr>
        <w:t xml:space="preserve">ém představení na adresy obou agentur, včetně data a místa konání představení. Pořadatel dle § 1888 odst. 1 občanského zákoníku podpisem této smlouvy přebírá povinnosti provozovatele (DIVADLO UNGELT s. r. o.) vůči nositelům autorských práv (DILIA, z. s. a </w:t>
      </w:r>
      <w:r>
        <w:rPr>
          <w:sz w:val="22"/>
          <w:szCs w:val="22"/>
        </w:rPr>
        <w:t>Divadlo Ungelt s. r. o.). DIVADLO UNGELT s. r. o. tímto pořadateli poskytuje podlicenci k živému divadelnímu provozování díla „Kdokoli může dělat cokoli“, a to za podmínek stanovených touto smlouvou. Pořadatel se svým podpisem rovněž zavazuje umožnit oběma</w:t>
      </w:r>
      <w:r>
        <w:rPr>
          <w:sz w:val="22"/>
          <w:szCs w:val="22"/>
        </w:rPr>
        <w:t xml:space="preserve"> agenturám kontrolu svých účetních dokladů za účelem správnosti hlášení o tržbách z </w:t>
      </w:r>
      <w:proofErr w:type="spellStart"/>
      <w:proofErr w:type="gramStart"/>
      <w:r>
        <w:rPr>
          <w:sz w:val="22"/>
          <w:szCs w:val="22"/>
        </w:rPr>
        <w:t>představení.</w:t>
      </w:r>
      <w:r>
        <w:rPr>
          <w:sz w:val="22"/>
          <w:szCs w:val="22"/>
        </w:rPr>
        <w:t>Pro</w:t>
      </w:r>
      <w:proofErr w:type="spellEnd"/>
      <w:proofErr w:type="gramEnd"/>
      <w:r>
        <w:rPr>
          <w:sz w:val="22"/>
          <w:szCs w:val="22"/>
        </w:rPr>
        <w:t xml:space="preserve"> případ prodlení s platbou odměny vzniká smluvní pokuta ve výši 0,1 % z dlužné částky agentuře DILIA, z. s. za každý den prodlení. V případě prodlení s dodán</w:t>
      </w:r>
      <w:r>
        <w:rPr>
          <w:sz w:val="22"/>
          <w:szCs w:val="22"/>
        </w:rPr>
        <w:t>ím hlášením o tržbách vzniká smluvní pokuta agentuře DILIA, z. s. ve výši Kč</w:t>
      </w:r>
      <w:proofErr w:type="gramStart"/>
      <w:r>
        <w:rPr>
          <w:sz w:val="22"/>
          <w:szCs w:val="22"/>
        </w:rPr>
        <w:t xml:space="preserve"> </w:t>
      </w:r>
      <w:r w:rsidR="0055783F"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,-- za každý den prodlení.</w:t>
      </w:r>
    </w:p>
    <w:p w:rsidR="00000000" w:rsidRDefault="003D51F8">
      <w:pPr>
        <w:jc w:val="center"/>
      </w:pPr>
      <w:r>
        <w:rPr>
          <w:b/>
        </w:rPr>
        <w:lastRenderedPageBreak/>
        <w:t>III. Součinnost pořadatele</w:t>
      </w:r>
    </w:p>
    <w:p w:rsidR="00000000" w:rsidRDefault="003D51F8">
      <w:pPr>
        <w:jc w:val="both"/>
      </w:pPr>
      <w:r>
        <w:t>Uskutečnění představení podle této smlouvy potvrdí pořadatel podpisem vedoucímu souboru.</w:t>
      </w:r>
      <w:r>
        <w:rPr>
          <w:b/>
          <w:u w:val="single"/>
        </w:rPr>
        <w:br/>
      </w:r>
      <w:r>
        <w:rPr>
          <w:b/>
          <w:sz w:val="23"/>
          <w:szCs w:val="23"/>
          <w:u w:val="single"/>
        </w:rPr>
        <w:t>Technické podmínky představení – p</w:t>
      </w:r>
      <w:r>
        <w:rPr>
          <w:b/>
          <w:sz w:val="23"/>
          <w:szCs w:val="23"/>
          <w:u w:val="single"/>
        </w:rPr>
        <w:t>ořadatel zajistí:</w:t>
      </w:r>
    </w:p>
    <w:p w:rsidR="00000000" w:rsidRDefault="003D51F8">
      <w:pPr>
        <w:jc w:val="both"/>
      </w:pPr>
      <w:r>
        <w:rPr>
          <w:b/>
          <w:bCs/>
          <w:i/>
          <w:iCs/>
          <w:sz w:val="23"/>
          <w:szCs w:val="23"/>
          <w:u w:val="single"/>
        </w:rPr>
        <w:t>Jeviště a zákulisí: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možnost vstupu do divadla 4 hodiny před začátkem představení,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pomoc jevištního technika 4 hodiny před začátkem představení,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1 hodinu po představení volné jeviště (nerušený úklid naší dekorace),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čisté osvětlené jeviště,</w:t>
      </w:r>
      <w:r>
        <w:rPr>
          <w:sz w:val="23"/>
          <w:szCs w:val="23"/>
        </w:rPr>
        <w:t xml:space="preserve"> 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 xml:space="preserve">cca </w:t>
      </w:r>
      <w:proofErr w:type="gramStart"/>
      <w:r>
        <w:rPr>
          <w:sz w:val="23"/>
          <w:szCs w:val="23"/>
        </w:rPr>
        <w:t>5 – 6</w:t>
      </w:r>
      <w:proofErr w:type="gramEnd"/>
      <w:r>
        <w:rPr>
          <w:sz w:val="23"/>
          <w:szCs w:val="23"/>
        </w:rPr>
        <w:t xml:space="preserve"> m od kraje forbíny tah, na který připevníme černý výkryt, za kterým musí zbýt ještě minimálně 2 m prostoru pro rychlé herecké převleky,</w:t>
      </w:r>
    </w:p>
    <w:p w:rsidR="00000000" w:rsidRDefault="003D51F8">
      <w:pPr>
        <w:numPr>
          <w:ilvl w:val="0"/>
          <w:numId w:val="1"/>
        </w:numPr>
        <w:jc w:val="both"/>
      </w:pPr>
      <w:r>
        <w:rPr>
          <w:b/>
          <w:sz w:val="23"/>
          <w:szCs w:val="23"/>
        </w:rPr>
        <w:t>nutno použít pro uchycení dekorace vruty do podlahy jeviště!!!,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za horizontem líčící stolek (i na rekvizity)</w:t>
      </w:r>
      <w:r>
        <w:rPr>
          <w:sz w:val="23"/>
          <w:szCs w:val="23"/>
        </w:rPr>
        <w:t xml:space="preserve"> se světlem a zrcadlem + </w:t>
      </w:r>
      <w:proofErr w:type="spellStart"/>
      <w:r>
        <w:rPr>
          <w:sz w:val="23"/>
          <w:szCs w:val="23"/>
        </w:rPr>
        <w:t>štendr</w:t>
      </w:r>
      <w:proofErr w:type="spellEnd"/>
      <w:r>
        <w:rPr>
          <w:sz w:val="23"/>
          <w:szCs w:val="23"/>
        </w:rPr>
        <w:t xml:space="preserve"> na kostýmy,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 xml:space="preserve">možnost dorozumívání mezi zvukařem, osvětlovačem a </w:t>
      </w:r>
      <w:proofErr w:type="spellStart"/>
      <w:r>
        <w:rPr>
          <w:sz w:val="23"/>
          <w:szCs w:val="23"/>
        </w:rPr>
        <w:t>inspicí</w:t>
      </w:r>
      <w:proofErr w:type="spellEnd"/>
      <w:r>
        <w:rPr>
          <w:sz w:val="23"/>
          <w:szCs w:val="23"/>
        </w:rPr>
        <w:t>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k dispozici herecké zázemí – 2 samostatné uzamykatelné šatny (4 ženy, 2 muži) s vlastním hygienickým vybavením a toaletami oddělenými od diváků,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 xml:space="preserve">drobné </w:t>
      </w:r>
      <w:r>
        <w:rPr>
          <w:sz w:val="23"/>
          <w:szCs w:val="23"/>
        </w:rPr>
        <w:t>občerstvení (nealko – džus, minerální voda, káva; ovoce, lehké občerstvení),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zajištění prodeje našich programů,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zajistit zákaz konzumace jídla a pití pro diváky během představení v hledišti (nedodržení a nesplnění této podmínky může být důvodem k okamžitém</w:t>
      </w:r>
      <w:r>
        <w:rPr>
          <w:sz w:val="23"/>
          <w:szCs w:val="23"/>
        </w:rPr>
        <w:t>u ukončení, resp. nedokončení představení, přičemž není dotčen nárok na úhradu honoráře Divadlu Ungelt v jeho plné výši),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b/>
          <w:sz w:val="23"/>
          <w:szCs w:val="23"/>
        </w:rPr>
        <w:t>zajistit úplnou tmu na jevišti!!! (nouzové osvětlení nesmí osvětlovat jeviště),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zajištění parkovacích míst v bezprostřední blízkosti d</w:t>
      </w:r>
      <w:r>
        <w:rPr>
          <w:sz w:val="23"/>
          <w:szCs w:val="23"/>
        </w:rPr>
        <w:t>ivadla (jeden minivan osobní vysoký 2,</w:t>
      </w:r>
      <w:r>
        <w:rPr>
          <w:sz w:val="23"/>
          <w:szCs w:val="23"/>
        </w:rPr>
        <w:t>8</w:t>
      </w:r>
      <w:r>
        <w:rPr>
          <w:sz w:val="23"/>
          <w:szCs w:val="23"/>
        </w:rPr>
        <w:t xml:space="preserve"> m a jedna dodávka nákladní vysoká 2,8 m),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b/>
          <w:sz w:val="23"/>
          <w:szCs w:val="23"/>
        </w:rPr>
        <w:t xml:space="preserve">dostatečně vytopené zázemí pro herce + jeviště, a to během celého představení i </w:t>
      </w:r>
      <w:proofErr w:type="gramStart"/>
      <w:r>
        <w:rPr>
          <w:b/>
          <w:sz w:val="23"/>
          <w:szCs w:val="23"/>
        </w:rPr>
        <w:t>zkoušky!,</w:t>
      </w:r>
      <w:proofErr w:type="gramEnd"/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b/>
          <w:sz w:val="23"/>
          <w:szCs w:val="23"/>
        </w:rPr>
        <w:t xml:space="preserve">pořadatel zajistí, aby se během osvětlovací zkoušky v prostorách divadelního sálu a </w:t>
      </w:r>
      <w:r>
        <w:rPr>
          <w:b/>
          <w:sz w:val="23"/>
          <w:szCs w:val="23"/>
        </w:rPr>
        <w:t>jeviště nepohybovaly neoprávněné osoby!!!</w:t>
      </w:r>
    </w:p>
    <w:p w:rsidR="00000000" w:rsidRDefault="003D51F8">
      <w:pPr>
        <w:jc w:val="both"/>
      </w:pPr>
      <w:r>
        <w:rPr>
          <w:b/>
          <w:bCs/>
          <w:i/>
          <w:iCs/>
          <w:sz w:val="23"/>
          <w:szCs w:val="23"/>
          <w:u w:val="single"/>
        </w:rPr>
        <w:t>Zvuková technika: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stereo ozvučení s dostatečným výkonem vzhledem k počtu diváků,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otevírací okno v kabině nebo kvalitní odposlech,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přímý pohled z kabiny na jeviště,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 xml:space="preserve">2x CD přehrávač nebo 2x MD přehrávač nebo MD + CD </w:t>
      </w:r>
      <w:r>
        <w:rPr>
          <w:sz w:val="23"/>
          <w:szCs w:val="23"/>
        </w:rPr>
        <w:t xml:space="preserve">přehrávač s funkcí   </w:t>
      </w:r>
      <w:r>
        <w:rPr>
          <w:b/>
          <w:bCs/>
          <w:sz w:val="23"/>
          <w:szCs w:val="23"/>
        </w:rPr>
        <w:t>AUTOPAUZA!!!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pomoc místního zaškoleného zvukaře 3 hodiny před začátkem představení i během celého představení,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možnost připojení našeho bezdrátového mikrofonu XLR konektorem,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 xml:space="preserve">možnost připojení našich mikrofonů XLF – </w:t>
      </w:r>
      <w:proofErr w:type="spellStart"/>
      <w:r>
        <w:rPr>
          <w:sz w:val="23"/>
          <w:szCs w:val="23"/>
        </w:rPr>
        <w:t>Phantomové</w:t>
      </w:r>
      <w:proofErr w:type="spellEnd"/>
      <w:r>
        <w:rPr>
          <w:sz w:val="23"/>
          <w:szCs w:val="23"/>
        </w:rPr>
        <w:t xml:space="preserve"> napájení</w:t>
      </w:r>
      <w:r>
        <w:rPr>
          <w:sz w:val="23"/>
          <w:szCs w:val="23"/>
        </w:rPr>
        <w:t xml:space="preserve"> 48 V,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 xml:space="preserve">efekt – </w:t>
      </w:r>
      <w:proofErr w:type="spellStart"/>
      <w:r>
        <w:rPr>
          <w:sz w:val="23"/>
          <w:szCs w:val="23"/>
        </w:rPr>
        <w:t>hall</w:t>
      </w:r>
      <w:proofErr w:type="spellEnd"/>
      <w:r>
        <w:rPr>
          <w:sz w:val="23"/>
          <w:szCs w:val="23"/>
        </w:rPr>
        <w:t>.</w:t>
      </w:r>
    </w:p>
    <w:p w:rsidR="00000000" w:rsidRDefault="003D51F8">
      <w:pPr>
        <w:jc w:val="both"/>
      </w:pPr>
      <w:r>
        <w:rPr>
          <w:b/>
          <w:bCs/>
          <w:i/>
          <w:iCs/>
          <w:sz w:val="23"/>
          <w:szCs w:val="23"/>
          <w:u w:val="single"/>
        </w:rPr>
        <w:t>Osvětlovací technika: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minimálně 8 divadelních reflektorů zepředu a 4 portálové reflektory se stmívači,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b/>
          <w:bCs/>
          <w:sz w:val="23"/>
          <w:szCs w:val="23"/>
        </w:rPr>
        <w:t>DMX z osvětlovacího pultu vyvedený na jevišti (pro připojení našich LED světel),</w:t>
      </w:r>
    </w:p>
    <w:p w:rsidR="00000000" w:rsidRDefault="003D51F8">
      <w:pPr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osvětlovací pult s možností tvorby </w:t>
      </w:r>
      <w:proofErr w:type="spellStart"/>
      <w:r>
        <w:rPr>
          <w:sz w:val="23"/>
          <w:szCs w:val="23"/>
        </w:rPr>
        <w:t>submasterů</w:t>
      </w:r>
      <w:proofErr w:type="spellEnd"/>
      <w:r>
        <w:rPr>
          <w:sz w:val="23"/>
          <w:szCs w:val="23"/>
        </w:rPr>
        <w:t>,</w:t>
      </w:r>
    </w:p>
    <w:p w:rsidR="00000000" w:rsidRDefault="003D51F8">
      <w:pPr>
        <w:numPr>
          <w:ilvl w:val="0"/>
          <w:numId w:val="1"/>
        </w:numPr>
        <w:jc w:val="both"/>
      </w:pPr>
      <w:r>
        <w:rPr>
          <w:b/>
          <w:bCs/>
          <w:sz w:val="23"/>
          <w:szCs w:val="23"/>
        </w:rPr>
        <w:t>2 ks</w:t>
      </w:r>
      <w:r>
        <w:rPr>
          <w:b/>
          <w:bCs/>
          <w:sz w:val="23"/>
          <w:szCs w:val="23"/>
        </w:rPr>
        <w:t xml:space="preserve"> modré filtry,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přímý pohled z kabiny na jeviště,</w:t>
      </w:r>
    </w:p>
    <w:p w:rsidR="00000000" w:rsidRDefault="003D51F8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 w:val="23"/>
          <w:szCs w:val="23"/>
        </w:rPr>
        <w:t>pomoc místního zaškoleného osvětlovače 3 hodiny před začátkem představení i během celého představení.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000000" w:rsidRDefault="003D51F8">
      <w:pPr>
        <w:tabs>
          <w:tab w:val="left" w:pos="720"/>
        </w:tabs>
        <w:jc w:val="both"/>
        <w:rPr>
          <w:sz w:val="23"/>
          <w:szCs w:val="23"/>
        </w:rPr>
      </w:pPr>
    </w:p>
    <w:p w:rsidR="00000000" w:rsidRDefault="003D51F8">
      <w:pPr>
        <w:tabs>
          <w:tab w:val="left" w:pos="720"/>
        </w:tabs>
        <w:jc w:val="both"/>
      </w:pPr>
      <w:r>
        <w:rPr>
          <w:b/>
          <w:bCs/>
          <w:sz w:val="23"/>
          <w:szCs w:val="23"/>
        </w:rPr>
        <w:t>Pořadatel: …..................................</w:t>
      </w:r>
      <w:r>
        <w:rPr>
          <w:b/>
          <w:bCs/>
          <w:sz w:val="23"/>
          <w:szCs w:val="23"/>
        </w:rPr>
        <w:tab/>
        <w:t xml:space="preserve">         DIVADLO UNGELT s. r. o.......................</w:t>
      </w:r>
      <w:r>
        <w:rPr>
          <w:b/>
          <w:bCs/>
          <w:sz w:val="23"/>
          <w:szCs w:val="23"/>
        </w:rPr>
        <w:t>.............</w:t>
      </w:r>
    </w:p>
    <w:p w:rsidR="00000000" w:rsidRDefault="003D51F8">
      <w:pPr>
        <w:tabs>
          <w:tab w:val="left" w:pos="720"/>
        </w:tabs>
        <w:jc w:val="both"/>
      </w:pPr>
      <w:r>
        <w:rPr>
          <w:b/>
          <w:bCs/>
          <w:sz w:val="28"/>
          <w:szCs w:val="28"/>
          <w:u w:val="single"/>
        </w:rPr>
        <w:lastRenderedPageBreak/>
        <w:t>!!!Během představení se na jevišti kouří doutník a zapalují se svíčky!!!</w:t>
      </w:r>
    </w:p>
    <w:p w:rsidR="00000000" w:rsidRDefault="003D51F8">
      <w:pPr>
        <w:ind w:left="360"/>
        <w:jc w:val="both"/>
      </w:pPr>
      <w:r>
        <w:rPr>
          <w:b/>
        </w:rPr>
        <w:t xml:space="preserve">Veškerá technika i jeviště, včetně hereckého zázemí, musí být připravena 4 hodiny před začátkem </w:t>
      </w:r>
      <w:proofErr w:type="gramStart"/>
      <w:r>
        <w:rPr>
          <w:b/>
        </w:rPr>
        <w:t>představení !!!</w:t>
      </w:r>
      <w:proofErr w:type="gramEnd"/>
      <w:r>
        <w:rPr>
          <w:b/>
        </w:rPr>
        <w:t xml:space="preserve"> </w:t>
      </w:r>
    </w:p>
    <w:p w:rsidR="00000000" w:rsidRDefault="003D51F8">
      <w:pPr>
        <w:ind w:left="360"/>
        <w:jc w:val="both"/>
      </w:pPr>
      <w:r>
        <w:rPr>
          <w:b/>
          <w:bCs/>
          <w:u w:val="single"/>
        </w:rPr>
        <w:t>Pro přesnou domluvu se, prosím, kontaktujte s našimi tec</w:t>
      </w:r>
      <w:r>
        <w:rPr>
          <w:b/>
          <w:bCs/>
          <w:u w:val="single"/>
        </w:rPr>
        <w:t xml:space="preserve">hnickými pracovníky. </w:t>
      </w:r>
      <w:r w:rsidR="0016256B">
        <w:rPr>
          <w:b/>
          <w:bCs/>
          <w:u w:val="single"/>
        </w:rPr>
        <w:t>..</w:t>
      </w:r>
      <w:r>
        <w:rPr>
          <w:b/>
          <w:u w:val="single"/>
        </w:rPr>
        <w:t>.</w:t>
      </w:r>
    </w:p>
    <w:p w:rsidR="00000000" w:rsidRDefault="003D51F8">
      <w:pPr>
        <w:jc w:val="both"/>
      </w:pPr>
      <w:r>
        <w:rPr>
          <w:b/>
        </w:rPr>
        <w:t>Představení trvá s přestávkou cca 2 hodiny.</w:t>
      </w:r>
    </w:p>
    <w:p w:rsidR="00000000" w:rsidRDefault="003D51F8">
      <w:pPr>
        <w:jc w:val="both"/>
        <w:rPr>
          <w:b/>
        </w:rPr>
      </w:pPr>
    </w:p>
    <w:p w:rsidR="00000000" w:rsidRDefault="003D51F8">
      <w:pPr>
        <w:jc w:val="center"/>
      </w:pPr>
      <w:r>
        <w:rPr>
          <w:b/>
        </w:rPr>
        <w:t>IV. Závěrečná ustanovení</w:t>
      </w:r>
    </w:p>
    <w:p w:rsidR="00000000" w:rsidRDefault="003D51F8">
      <w:pPr>
        <w:jc w:val="both"/>
      </w:pPr>
      <w:r>
        <w:t>Smlouvu uzavírají dvě smluvní strany a je vyhotovena ve dvou ste</w:t>
      </w:r>
      <w:r>
        <w:t>jnopisech s platností originálu, z nichž každá smluvní strana obdrží po jednom. Nedílnou součástí této smlouvy jsou Všeobecné podmínky a přiložené technické podmínky představení, s nimiž pořadatel vyslovuje svůj souhlas a stvrzuje jej svým podpisem. Pořada</w:t>
      </w:r>
      <w:r>
        <w:t xml:space="preserve">tel závazně potvrzuje svoji platební schopnost k úhradě všech položek ve smlouvě. </w:t>
      </w:r>
    </w:p>
    <w:p w:rsidR="00000000" w:rsidRDefault="003D51F8">
      <w:pPr>
        <w:jc w:val="both"/>
      </w:pPr>
      <w:r>
        <w:t>V případě prodlení pořadatele s úhradou ceny za představení a dopravného dle této smlouvy se pořadatel zavazuje uhradit dodavateli smluvní pokutu ve výši 0,05 % z dlužné čás</w:t>
      </w:r>
      <w:r>
        <w:t>tky za každý den prodlení.</w:t>
      </w:r>
    </w:p>
    <w:p w:rsidR="00000000" w:rsidRDefault="003D51F8">
      <w:pPr>
        <w:jc w:val="both"/>
      </w:pPr>
      <w:r>
        <w:rPr>
          <w:u w:val="single"/>
        </w:rPr>
        <w:t>Pořadatel se zavazuje při propagaci vždy uvádět jména všech autorů i všech účinkujících, včetně informace, že se jedná o představení Divadla Ungelt Praha.</w:t>
      </w: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  <w:r>
        <w:t>Divadlo Ungelt s. r. o. bere na vědomí, že tato smlouva může být pořadat</w:t>
      </w:r>
      <w:r>
        <w:t xml:space="preserve">elem po jejím podpisu zveřejněna v Registru smluv dle Zákona o registru smluv č. 340/2015 Sb. Obě smluvní strany prohlašují, že skutečnosti uvedené v této smlouvě nepovažují za obchodní tajemství – </w:t>
      </w:r>
      <w:r>
        <w:rPr>
          <w:b/>
          <w:bCs/>
          <w:i/>
          <w:iCs/>
          <w:u w:val="single"/>
        </w:rPr>
        <w:t>s výjimkou uvedení ceny, která je obchodním tajemstvím</w:t>
      </w:r>
      <w:r>
        <w:t xml:space="preserve"> – a</w:t>
      </w:r>
      <w:r>
        <w:t xml:space="preserve"> udělují </w:t>
      </w:r>
      <w:proofErr w:type="gramStart"/>
      <w:r>
        <w:t>svolení  k</w:t>
      </w:r>
      <w:proofErr w:type="gramEnd"/>
      <w:r>
        <w:t xml:space="preserve"> jejich zpřístupnění. Smluvní strany jsou si vědomy, že přebírají osobní údaje a potvrzují, že k jejich ochraně se budou řídit Nařízením Evropského parlamentu a Rady EU 2016/679 ze dne 27. 4. 2016.</w:t>
      </w:r>
    </w:p>
    <w:p w:rsidR="00000000" w:rsidRDefault="003D51F8">
      <w:pPr>
        <w:jc w:val="both"/>
        <w:rPr>
          <w:u w:val="single"/>
        </w:rPr>
      </w:pPr>
    </w:p>
    <w:p w:rsidR="00000000" w:rsidRDefault="003D51F8">
      <w:pPr>
        <w:jc w:val="both"/>
        <w:rPr>
          <w:u w:val="single"/>
        </w:rPr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  <w:r>
        <w:t>V ….................. dne ….......</w:t>
      </w:r>
      <w:r>
        <w:t>........</w:t>
      </w:r>
      <w:r>
        <w:tab/>
      </w:r>
      <w:r>
        <w:tab/>
      </w:r>
      <w:r>
        <w:tab/>
      </w:r>
      <w:r>
        <w:tab/>
        <w:t>V Praze dne 2</w:t>
      </w:r>
      <w:r>
        <w:t>0</w:t>
      </w:r>
      <w:r>
        <w:t xml:space="preserve">. </w:t>
      </w:r>
      <w:r>
        <w:t>11</w:t>
      </w:r>
      <w:r>
        <w:t>. 2019</w:t>
      </w: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  <w:r>
        <w:t>…………………………………</w:t>
      </w:r>
      <w:r>
        <w:t>..</w:t>
      </w:r>
      <w:r>
        <w:tab/>
      </w:r>
      <w:r>
        <w:tab/>
      </w:r>
      <w:r>
        <w:tab/>
        <w:t xml:space="preserve">           </w:t>
      </w:r>
      <w:r>
        <w:tab/>
        <w:t xml:space="preserve">……………………………………            </w:t>
      </w:r>
      <w:r>
        <w:tab/>
        <w:t xml:space="preserve">      Pořadatel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DIVADLO UNGELT s. r. o.</w:t>
      </w: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000000" w:rsidRDefault="003D51F8">
      <w:pPr>
        <w:jc w:val="both"/>
      </w:pPr>
    </w:p>
    <w:p w:rsidR="0016256B" w:rsidRDefault="0016256B">
      <w:pPr>
        <w:jc w:val="both"/>
      </w:pPr>
    </w:p>
    <w:p w:rsidR="0016256B" w:rsidRDefault="0016256B">
      <w:pPr>
        <w:jc w:val="both"/>
      </w:pPr>
      <w:bookmarkStart w:id="0" w:name="_GoBack"/>
      <w:bookmarkEnd w:id="0"/>
    </w:p>
    <w:p w:rsidR="00000000" w:rsidRDefault="003D51F8">
      <w:pPr>
        <w:jc w:val="both"/>
      </w:pPr>
    </w:p>
    <w:p w:rsidR="00000000" w:rsidRDefault="008969B7">
      <w:pPr>
        <w:jc w:val="center"/>
        <w:rPr>
          <w:b/>
          <w:sz w:val="23"/>
          <w:szCs w:val="23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81200" cy="733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49" r="-1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51F8">
      <w:pPr>
        <w:jc w:val="center"/>
      </w:pPr>
      <w:r>
        <w:rPr>
          <w:b/>
          <w:sz w:val="23"/>
          <w:szCs w:val="23"/>
          <w:u w:val="single"/>
        </w:rPr>
        <w:t>VŠEOBECNÉ PODMÍNKY KE SMLOUVĚ O ZAJIŠTĚNÍ UMĚLECKÉHO POŘADU</w:t>
      </w:r>
    </w:p>
    <w:p w:rsidR="00000000" w:rsidRDefault="003D51F8">
      <w:pPr>
        <w:jc w:val="center"/>
      </w:pPr>
      <w:r>
        <w:rPr>
          <w:sz w:val="18"/>
          <w:szCs w:val="18"/>
        </w:rPr>
        <w:t>(platí od 1. 1. 2010 do odvolání pro vše</w:t>
      </w:r>
      <w:r>
        <w:rPr>
          <w:sz w:val="18"/>
          <w:szCs w:val="18"/>
        </w:rPr>
        <w:t>chny pořady Divadla Ungelt s. r. o., dále jen DU)</w:t>
      </w: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1. Umělec-soubor se dostaví na místo představení včas, tj. tak, aby byl schopen zahájit své vystoupení ve sjednanou dobu. Umělecký výkon provede svědomitě a v celém sjednaném rozsahu.</w:t>
      </w:r>
    </w:p>
    <w:p w:rsidR="00000000" w:rsidRDefault="003D51F8">
      <w:pPr>
        <w:ind w:left="360"/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2. Pořadatel se zavaz</w:t>
      </w:r>
      <w:r>
        <w:rPr>
          <w:sz w:val="20"/>
          <w:szCs w:val="20"/>
        </w:rPr>
        <w:t>uje být pojištěn pro případ úrazu a majetkových škod účinkujících, z jejich strany průkazně nezaviněných, v objektu konání pořadu. V případě, že pořadatel pojištěn není, nese odpovědnost k poskytnutí náhrad sám. Pořadatel a DU neodpovídají za případné úraz</w:t>
      </w:r>
      <w:r>
        <w:rPr>
          <w:sz w:val="20"/>
          <w:szCs w:val="20"/>
        </w:rPr>
        <w:t>y a majetkové škody účinkujících cestou.</w:t>
      </w:r>
    </w:p>
    <w:p w:rsidR="00000000" w:rsidRDefault="003D51F8">
      <w:pPr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3. Pořadatel je povinen zajistit, aby představení bylo připraveno řádně po stránce společenské, technické, bezpečnostní a hygienické. Pořadatel rovněž zajistí součinnost svého technického personálu tak, aby inscena</w:t>
      </w:r>
      <w:r>
        <w:rPr>
          <w:sz w:val="20"/>
          <w:szCs w:val="20"/>
        </w:rPr>
        <w:t>ce po technické stránce byla připravena vždy minimálně 1 hodinu před začátkem představení, jinak si DU vyhrazuje právo posunout domluvený začátek představení.</w:t>
      </w:r>
    </w:p>
    <w:p w:rsidR="00000000" w:rsidRDefault="003D51F8">
      <w:pPr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 xml:space="preserve">4. Pořadatel zajistí, že bez </w:t>
      </w:r>
      <w:r>
        <w:rPr>
          <w:b/>
          <w:sz w:val="20"/>
          <w:szCs w:val="20"/>
        </w:rPr>
        <w:t>předchozího svolení DU</w:t>
      </w:r>
      <w:r>
        <w:rPr>
          <w:sz w:val="20"/>
          <w:szCs w:val="20"/>
        </w:rPr>
        <w:t xml:space="preserve"> nebudou během akce pořizovány obrazové či zv</w:t>
      </w:r>
      <w:r>
        <w:rPr>
          <w:sz w:val="20"/>
          <w:szCs w:val="20"/>
        </w:rPr>
        <w:t>ukové záznamy uměleckých výkonů ani nebudou prováděny jejich přenosy, vyjma případů povolených zákonem, a bude o tom informovat předem diváky.</w:t>
      </w:r>
    </w:p>
    <w:p w:rsidR="00000000" w:rsidRDefault="003D51F8">
      <w:pPr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5. Bude-li smlouva vypovězena do 7 dnů před sjednaným vystoupením ze strany pořadatele, je pořadatel povinen uhr</w:t>
      </w:r>
      <w:r>
        <w:rPr>
          <w:sz w:val="20"/>
          <w:szCs w:val="20"/>
        </w:rPr>
        <w:t>adit DU polovinu ze sjednané ceny představení a pokud se tak stane ze strany umělce-souboru je umělec-soubor povinen uhradit pořadateli a DU polovinu prokazatelně vzniklých nákladů k přípravě a zajištění představení.</w:t>
      </w:r>
    </w:p>
    <w:p w:rsidR="00000000" w:rsidRDefault="003D51F8">
      <w:pPr>
        <w:ind w:left="708"/>
        <w:jc w:val="both"/>
      </w:pPr>
      <w:r>
        <w:rPr>
          <w:sz w:val="20"/>
          <w:szCs w:val="20"/>
        </w:rPr>
        <w:t>Bude-li smlouva vypovězena ve lhůtě kra</w:t>
      </w:r>
      <w:r>
        <w:rPr>
          <w:sz w:val="20"/>
          <w:szCs w:val="20"/>
        </w:rPr>
        <w:t>tší jak 7 dnů před sjednaným vystoupením ze strany pořadatele, je pořadatel povinen uhradit DU celou sjednanou cenu představení a pokud se tak stane ze strany umělce-souboru, je umělec-soubor povinen uhradit pořadateli a DU prokazatelně vzniklé náklady k p</w:t>
      </w:r>
      <w:r>
        <w:rPr>
          <w:sz w:val="20"/>
          <w:szCs w:val="20"/>
        </w:rPr>
        <w:t>řípravě a zajištění představení. Neuskuteční-li se sjednané vystoupení bez předchozího vypovězení smlouvy vinou pořadatele (za což se považuje i nedodržení technických podmínek pro zajištění představení), je pořadatel povinen uhradit DU celou sjednanou cen</w:t>
      </w:r>
      <w:r>
        <w:rPr>
          <w:sz w:val="20"/>
          <w:szCs w:val="20"/>
        </w:rPr>
        <w:t>u představení (mimo důvody v bodě 6) a pokud se tak stane vinou umělce-souboru, je umělec-soubor povinen uhradit pořadateli a DU prokazatelně vzniklé náklady k přípravě a zajištění představení (mimo důvody v bodě 6).</w:t>
      </w:r>
    </w:p>
    <w:p w:rsidR="00000000" w:rsidRDefault="003D51F8">
      <w:pPr>
        <w:ind w:left="1428"/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6. Bude-li vystoupení znemožněno v důs</w:t>
      </w:r>
      <w:r>
        <w:rPr>
          <w:sz w:val="20"/>
          <w:szCs w:val="20"/>
        </w:rPr>
        <w:t>ledku nepředvídané události či neodvratitelné události, ležící mimo vůli smluvních stran, např. přírodní katastrofa, epidemie, úřední zákaz, komplikace v dopravě při cestě na místo vystoupení nezaviněné souborem, závažné onemocnění nebo úmrtí v rodině člen</w:t>
      </w:r>
      <w:r>
        <w:rPr>
          <w:sz w:val="20"/>
          <w:szCs w:val="20"/>
        </w:rPr>
        <w:t>a souboru, změna v obsazení v divadle, kde je herec v trvalém angažmá apod., mají obě strany právo od smlouvy odstoupit bez nároků na finanční náhradu škody, pokud se nedohodnou jinak (např. domluvení náhradního termínu).</w:t>
      </w:r>
    </w:p>
    <w:p w:rsidR="00000000" w:rsidRDefault="003D51F8">
      <w:pPr>
        <w:ind w:left="360"/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 xml:space="preserve">7. Nepříznivé počasí, malý zájem </w:t>
      </w:r>
      <w:r>
        <w:rPr>
          <w:sz w:val="20"/>
          <w:szCs w:val="20"/>
        </w:rPr>
        <w:t>o vstupenky apod. nejsou důvodem k odstoupení od smlouvy. Pokud bylo vystoupení plánováno na přírodní pracoviště, zajistí pořadatel v případě nepříznivého počasí náhradní kryté prostory.</w:t>
      </w:r>
    </w:p>
    <w:p w:rsidR="00000000" w:rsidRDefault="003D51F8">
      <w:pPr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8. Umělec-soubor zplnomocnil DU, aby jeho jménem sjednával vystoupen</w:t>
      </w:r>
      <w:r>
        <w:rPr>
          <w:sz w:val="20"/>
          <w:szCs w:val="20"/>
        </w:rPr>
        <w:t xml:space="preserve">í, uzavíral a podepisoval k nim smlouvy a dodatky smluv a vyúčtoval </w:t>
      </w:r>
      <w:proofErr w:type="gramStart"/>
      <w:r>
        <w:rPr>
          <w:sz w:val="20"/>
          <w:szCs w:val="20"/>
        </w:rPr>
        <w:t>a  převzal</w:t>
      </w:r>
      <w:proofErr w:type="gramEnd"/>
      <w:r>
        <w:rPr>
          <w:sz w:val="20"/>
          <w:szCs w:val="20"/>
        </w:rPr>
        <w:t xml:space="preserve"> sjednanou odměnu a náhrady.</w:t>
      </w:r>
    </w:p>
    <w:p w:rsidR="00000000" w:rsidRDefault="003D51F8">
      <w:pPr>
        <w:jc w:val="both"/>
        <w:rPr>
          <w:sz w:val="20"/>
          <w:szCs w:val="20"/>
        </w:rPr>
      </w:pPr>
    </w:p>
    <w:p w:rsidR="00000000" w:rsidRDefault="003D51F8">
      <w:pPr>
        <w:tabs>
          <w:tab w:val="left" w:pos="1440"/>
        </w:tabs>
        <w:ind w:left="720"/>
        <w:jc w:val="both"/>
      </w:pPr>
      <w:r>
        <w:rPr>
          <w:sz w:val="20"/>
          <w:szCs w:val="20"/>
        </w:rPr>
        <w:t>9. Oběma smluvním stranám nenáleží žádná jiná plnění, než která jsou uvedena ve smlouvě. Obě smluvní strany se zavazují nesdělovat skutečnosti, kter</w:t>
      </w:r>
      <w:r>
        <w:rPr>
          <w:sz w:val="20"/>
          <w:szCs w:val="20"/>
        </w:rPr>
        <w:t>é se týkají finančních záležitostí, třetím osobám (vyjma subjektů stanovených zákonem).</w:t>
      </w:r>
    </w:p>
    <w:p w:rsidR="00000000" w:rsidRDefault="003D51F8">
      <w:pPr>
        <w:jc w:val="both"/>
      </w:pPr>
      <w:r>
        <w:rPr>
          <w:i/>
          <w:sz w:val="20"/>
          <w:szCs w:val="20"/>
          <w:u w:val="single"/>
        </w:rPr>
        <w:t>Pořadatel vrátí DU potvrzenou smlouvu do 7 dnů od doručení s doplněním potřebných údajů /zejm. začátek představení, počet požadovaných plakátů, IČ, DIČ atp./ nebo zašle</w:t>
      </w:r>
      <w:r>
        <w:rPr>
          <w:i/>
          <w:sz w:val="20"/>
          <w:szCs w:val="20"/>
          <w:u w:val="single"/>
        </w:rPr>
        <w:t xml:space="preserve"> DU připomínky ke smlouvě nebo změnu svého rozhodnutí k pořádání akce. Svým podpisem stvrzuje, že je se všemi výše uvedenými podmínkami srozuměn a dle smlouvy budou splněny.</w:t>
      </w:r>
    </w:p>
    <w:p w:rsidR="00000000" w:rsidRDefault="003D51F8">
      <w:pPr>
        <w:jc w:val="both"/>
      </w:pPr>
      <w:r>
        <w:rPr>
          <w:b/>
        </w:rPr>
        <w:t>DIVADLO UNGELT s. r. 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Pořadatel, IČ, DIČ</w:t>
      </w:r>
    </w:p>
    <w:p w:rsidR="003D51F8" w:rsidRDefault="003D51F8">
      <w:pPr>
        <w:jc w:val="both"/>
      </w:pPr>
      <w:r>
        <w:rPr>
          <w:b/>
        </w:rPr>
        <w:t>razítko a podpis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r</w:t>
      </w:r>
      <w:r>
        <w:rPr>
          <w:b/>
        </w:rPr>
        <w:t>azítko a podpis</w:t>
      </w:r>
    </w:p>
    <w:sectPr w:rsidR="003D51F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B7"/>
    <w:rsid w:val="0016256B"/>
    <w:rsid w:val="003D51F8"/>
    <w:rsid w:val="0055783F"/>
    <w:rsid w:val="008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FD44A3"/>
  <w15:chartTrackingRefBased/>
  <w15:docId w15:val="{4965F408-0E7B-4BE1-AC0E-75A84FE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Times New Roman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POŘADU</vt:lpstr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POŘADU</dc:title>
  <dc:subject/>
  <dc:creator>OEM</dc:creator>
  <cp:keywords/>
  <cp:lastModifiedBy>Pospisilova</cp:lastModifiedBy>
  <cp:revision>3</cp:revision>
  <cp:lastPrinted>1995-11-21T16:41:00Z</cp:lastPrinted>
  <dcterms:created xsi:type="dcterms:W3CDTF">2019-12-10T14:07:00Z</dcterms:created>
  <dcterms:modified xsi:type="dcterms:W3CDTF">2019-12-10T14:21:00Z</dcterms:modified>
</cp:coreProperties>
</file>