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1" w:rsidRPr="0035691C" w:rsidRDefault="00651BC1">
      <w:pPr>
        <w:rPr>
          <w:b/>
          <w:sz w:val="28"/>
          <w:szCs w:val="28"/>
        </w:rPr>
      </w:pPr>
      <w:bookmarkStart w:id="0" w:name="_GoBack"/>
      <w:bookmarkEnd w:id="0"/>
      <w:r w:rsidRPr="0035691C">
        <w:rPr>
          <w:b/>
          <w:sz w:val="28"/>
          <w:szCs w:val="28"/>
        </w:rPr>
        <w:t>Zdůvodnění časového dopadu</w:t>
      </w:r>
    </w:p>
    <w:p w:rsidR="00494886" w:rsidRPr="007654A5" w:rsidRDefault="00651BC1" w:rsidP="00874BCC">
      <w:pPr>
        <w:jc w:val="both"/>
      </w:pPr>
      <w:r w:rsidRPr="007654A5">
        <w:t>Důvodem prodloužení Milníku č. 4</w:t>
      </w:r>
      <w:r w:rsidR="00494886" w:rsidRPr="007654A5">
        <w:t xml:space="preserve"> </w:t>
      </w:r>
      <w:r w:rsidRPr="007654A5">
        <w:t xml:space="preserve">dokončení zastřešení včetně krytiny a klempířských konstrukcí na objektu </w:t>
      </w:r>
      <w:r w:rsidR="00494886" w:rsidRPr="007654A5">
        <w:t xml:space="preserve">SO 2000 (CPTO), jsou nedostatky projektové dokumentace ve smyslu její proveditelnosti, hledání řešení a koordinace jednotlivých </w:t>
      </w:r>
      <w:r w:rsidR="0035691C" w:rsidRPr="007654A5">
        <w:t xml:space="preserve">(navazujících) </w:t>
      </w:r>
      <w:r w:rsidR="00494886" w:rsidRPr="007654A5">
        <w:t>profesí.</w:t>
      </w:r>
    </w:p>
    <w:p w:rsidR="00494886" w:rsidRPr="007654A5" w:rsidRDefault="00494886" w:rsidP="00874BCC">
      <w:pPr>
        <w:jc w:val="both"/>
      </w:pPr>
      <w:r w:rsidRPr="007654A5">
        <w:t>Zejména se jednalo o zdržení při přeprojektování částí:</w:t>
      </w:r>
    </w:p>
    <w:p w:rsidR="00651BC1" w:rsidRPr="007654A5" w:rsidRDefault="00494886" w:rsidP="00874BCC">
      <w:pPr>
        <w:jc w:val="both"/>
        <w:rPr>
          <w:u w:val="single"/>
        </w:rPr>
      </w:pPr>
      <w:r w:rsidRPr="007654A5">
        <w:rPr>
          <w:u w:val="single"/>
        </w:rPr>
        <w:t xml:space="preserve">Ocelová </w:t>
      </w:r>
      <w:r w:rsidR="00651BC1" w:rsidRPr="007654A5">
        <w:rPr>
          <w:u w:val="single"/>
        </w:rPr>
        <w:t>konstrukce a opláštění VZT nad 5.NP</w:t>
      </w:r>
      <w:r w:rsidRPr="007654A5">
        <w:rPr>
          <w:u w:val="single"/>
        </w:rPr>
        <w:t xml:space="preserve"> </w:t>
      </w:r>
    </w:p>
    <w:p w:rsidR="00A31F36" w:rsidRPr="007654A5" w:rsidRDefault="00651BC1" w:rsidP="00874BCC">
      <w:pPr>
        <w:jc w:val="both"/>
      </w:pPr>
      <w:r w:rsidRPr="007654A5">
        <w:t>Při přípravě výrobní dokumentace bylo zjištěno, že navržená nosná ocelová konstrukce opláštění VZT nad 5. NP je v kolizi se vzduchotechnickými jednotkami a rozvody VZT. Z tohoto důvodu bylo nutné upravit tvar a rozměry ocelové nosné konstrukce. Dále bylo zjištěno, že nelze dle DPS provést navržené zastřešení</w:t>
      </w:r>
      <w:r w:rsidR="0035691C" w:rsidRPr="007654A5">
        <w:t xml:space="preserve"> a opláštění s požadovanými technickými parametry</w:t>
      </w:r>
      <w:r w:rsidRPr="007654A5">
        <w:t>. Z těchto důvodů a s ohledem na akustické požadavky, byly navrženy nové certifikované skladby opláštění a střechy.</w:t>
      </w:r>
    </w:p>
    <w:p w:rsidR="00651BC1" w:rsidRPr="007654A5" w:rsidRDefault="00651BC1" w:rsidP="00874BCC">
      <w:pPr>
        <w:jc w:val="both"/>
        <w:rPr>
          <w:u w:val="single"/>
        </w:rPr>
      </w:pPr>
      <w:r w:rsidRPr="007654A5">
        <w:rPr>
          <w:u w:val="single"/>
        </w:rPr>
        <w:t>Úprava skladby střech 6.NP a 8.NP</w:t>
      </w:r>
      <w:r w:rsidR="00494886" w:rsidRPr="007654A5">
        <w:rPr>
          <w:u w:val="single"/>
        </w:rPr>
        <w:t xml:space="preserve"> </w:t>
      </w:r>
    </w:p>
    <w:p w:rsidR="00651BC1" w:rsidRPr="007654A5" w:rsidRDefault="00651BC1" w:rsidP="00874BCC">
      <w:pPr>
        <w:jc w:val="both"/>
        <w:rPr>
          <w:rFonts w:eastAsia="Arial" w:cs="Arial"/>
        </w:rPr>
      </w:pPr>
      <w:r w:rsidRPr="007654A5">
        <w:rPr>
          <w:rFonts w:eastAsia="Arial" w:cs="Arial"/>
        </w:rPr>
        <w:t>Nebyly dostatečně zkoordinovány jednotlivé části DPS- PBŘ a stavební část a navazující VV. Bylo nutné uvést do souladu požadavky PBŘ a certifikované materiály pro navržen</w:t>
      </w:r>
      <w:r w:rsidR="0035691C" w:rsidRPr="007654A5">
        <w:rPr>
          <w:rFonts w:eastAsia="Arial" w:cs="Arial"/>
        </w:rPr>
        <w:t>o</w:t>
      </w:r>
      <w:r w:rsidRPr="007654A5">
        <w:rPr>
          <w:rFonts w:eastAsia="Arial" w:cs="Arial"/>
        </w:rPr>
        <w:t>u skladbu střechy.</w:t>
      </w:r>
    </w:p>
    <w:p w:rsidR="00494886" w:rsidRPr="007654A5" w:rsidRDefault="00CE1AC6" w:rsidP="00874BCC">
      <w:pPr>
        <w:jc w:val="both"/>
        <w:rPr>
          <w:rFonts w:eastAsia="Arial" w:cs="Arial"/>
        </w:rPr>
      </w:pPr>
      <w:r w:rsidRPr="007654A5">
        <w:rPr>
          <w:rFonts w:eastAsia="Arial" w:cs="Arial"/>
        </w:rPr>
        <w:t>V</w:t>
      </w:r>
      <w:r w:rsidR="00494886" w:rsidRPr="007654A5">
        <w:rPr>
          <w:rFonts w:eastAsia="Arial" w:cs="Arial"/>
        </w:rPr>
        <w:t>yvolalo prodloužení dokončení úseků o 45 dní.</w:t>
      </w:r>
    </w:p>
    <w:p w:rsidR="00651BC1" w:rsidRDefault="00F01B25">
      <w:r>
        <w:t>Další časové dopady vyplývají ze zápisu stavebního deníku viz přiložené kopie stavebního deníku.</w:t>
      </w:r>
    </w:p>
    <w:sectPr w:rsidR="0065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C1"/>
    <w:rsid w:val="001754DA"/>
    <w:rsid w:val="00267ED4"/>
    <w:rsid w:val="0035691C"/>
    <w:rsid w:val="0043376D"/>
    <w:rsid w:val="00494886"/>
    <w:rsid w:val="00651BC1"/>
    <w:rsid w:val="007624A8"/>
    <w:rsid w:val="007654A5"/>
    <w:rsid w:val="00874BCC"/>
    <w:rsid w:val="009E1B43"/>
    <w:rsid w:val="00A31F36"/>
    <w:rsid w:val="00CE1AC6"/>
    <w:rsid w:val="00D768BC"/>
    <w:rsid w:val="00F01B25"/>
    <w:rsid w:val="00F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8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PodrapskyF</dc:creator>
  <cp:lastModifiedBy>Monika Jarošová</cp:lastModifiedBy>
  <cp:revision>2</cp:revision>
  <dcterms:created xsi:type="dcterms:W3CDTF">2019-12-16T08:33:00Z</dcterms:created>
  <dcterms:modified xsi:type="dcterms:W3CDTF">2019-12-16T08:33:00Z</dcterms:modified>
</cp:coreProperties>
</file>