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39689" w14:textId="77777777" w:rsidR="005D1A37" w:rsidRDefault="005D1A37" w:rsidP="005D1A37">
      <w:pPr>
        <w:ind w:right="-1701"/>
        <w:jc w:val="center"/>
        <w:rPr>
          <w:rFonts w:ascii="Arial" w:hAnsi="Arial" w:cs="Arial"/>
          <w:b/>
          <w:caps/>
          <w:color w:val="980098"/>
          <w:spacing w:val="20"/>
        </w:rPr>
      </w:pPr>
    </w:p>
    <w:p w14:paraId="7692D33E" w14:textId="77777777" w:rsidR="005D1A37" w:rsidRDefault="005D1A37" w:rsidP="005D1A37">
      <w:pPr>
        <w:ind w:right="-1701"/>
        <w:jc w:val="center"/>
        <w:rPr>
          <w:rFonts w:ascii="Arial" w:hAnsi="Arial" w:cs="Arial"/>
          <w:b/>
          <w:caps/>
          <w:color w:val="980098"/>
          <w:spacing w:val="20"/>
        </w:rPr>
      </w:pPr>
    </w:p>
    <w:p w14:paraId="79BEEAAE" w14:textId="77777777" w:rsidR="005D1A37" w:rsidRDefault="005D1A37" w:rsidP="005D1A37">
      <w:pPr>
        <w:ind w:right="-1701"/>
        <w:jc w:val="center"/>
        <w:rPr>
          <w:rFonts w:ascii="Arial" w:hAnsi="Arial" w:cs="Arial"/>
          <w:b/>
          <w:caps/>
          <w:color w:val="980098"/>
          <w:spacing w:val="20"/>
        </w:rPr>
      </w:pPr>
    </w:p>
    <w:p w14:paraId="2C3E0A7A" w14:textId="77777777" w:rsidR="005D1A37" w:rsidRPr="005D5F1E" w:rsidRDefault="005D1A37" w:rsidP="005D1A37">
      <w:pPr>
        <w:ind w:right="-1701"/>
        <w:jc w:val="center"/>
        <w:rPr>
          <w:rFonts w:ascii="Arial" w:hAnsi="Arial" w:cs="Arial"/>
          <w:b/>
          <w:caps/>
          <w:color w:val="000000"/>
          <w:spacing w:val="20"/>
        </w:rPr>
      </w:pPr>
      <w:r w:rsidRPr="005D5F1E">
        <w:rPr>
          <w:rFonts w:ascii="Arial" w:hAnsi="Arial" w:cs="Arial"/>
          <w:b/>
          <w:caps/>
          <w:color w:val="000000"/>
          <w:spacing w:val="20"/>
        </w:rPr>
        <w:t>Příkazní smlouva</w:t>
      </w:r>
      <w:r>
        <w:rPr>
          <w:rFonts w:ascii="Arial" w:hAnsi="Arial" w:cs="Arial"/>
          <w:b/>
          <w:caps/>
          <w:color w:val="000000"/>
          <w:spacing w:val="20"/>
        </w:rPr>
        <w:t xml:space="preserve"> ze dne 23.3.2016</w:t>
      </w:r>
    </w:p>
    <w:p w14:paraId="6324A822" w14:textId="77777777" w:rsidR="005D1A37" w:rsidRDefault="005D1A37" w:rsidP="005D1A37">
      <w:pPr>
        <w:ind w:right="-1701"/>
        <w:jc w:val="center"/>
        <w:rPr>
          <w:rFonts w:ascii="Arial" w:hAnsi="Arial" w:cs="Arial"/>
          <w:sz w:val="20"/>
          <w:szCs w:val="20"/>
        </w:rPr>
      </w:pPr>
    </w:p>
    <w:p w14:paraId="10531AF0" w14:textId="77777777" w:rsidR="005D1A37" w:rsidRDefault="005D1A37" w:rsidP="005D1A37">
      <w:pPr>
        <w:ind w:right="-170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smlouvy příkazce : (RS2016/00134)</w:t>
      </w:r>
    </w:p>
    <w:p w14:paraId="5F3D22F5" w14:textId="77777777" w:rsidR="005D1A37" w:rsidRDefault="005D1A37" w:rsidP="005D1A37">
      <w:pPr>
        <w:ind w:right="-1701"/>
        <w:jc w:val="both"/>
        <w:rPr>
          <w:rFonts w:ascii="Arial" w:hAnsi="Arial" w:cs="Arial"/>
          <w:sz w:val="20"/>
          <w:szCs w:val="20"/>
        </w:rPr>
      </w:pPr>
    </w:p>
    <w:p w14:paraId="4772EC91" w14:textId="77777777" w:rsidR="005D1A37" w:rsidRDefault="005D1A37" w:rsidP="005D1A37">
      <w:pPr>
        <w:ind w:right="-1701"/>
        <w:jc w:val="both"/>
        <w:rPr>
          <w:rFonts w:ascii="Arial" w:hAnsi="Arial" w:cs="Arial"/>
          <w:sz w:val="20"/>
          <w:szCs w:val="20"/>
        </w:rPr>
      </w:pPr>
    </w:p>
    <w:p w14:paraId="1EEA4F2B" w14:textId="77777777" w:rsidR="005D1A37" w:rsidRDefault="005D1A37" w:rsidP="005D1A37">
      <w:pPr>
        <w:ind w:right="-1701"/>
        <w:jc w:val="both"/>
        <w:rPr>
          <w:rFonts w:ascii="Arial" w:hAnsi="Arial" w:cs="Arial"/>
          <w:sz w:val="20"/>
          <w:szCs w:val="20"/>
        </w:rPr>
      </w:pPr>
    </w:p>
    <w:p w14:paraId="1DEBEBF5" w14:textId="77777777" w:rsidR="005D1A37" w:rsidRDefault="005D1A37" w:rsidP="005D1A37">
      <w:pPr>
        <w:ind w:right="-1701"/>
        <w:jc w:val="both"/>
        <w:rPr>
          <w:rFonts w:ascii="Arial" w:hAnsi="Arial" w:cs="Arial"/>
          <w:sz w:val="20"/>
          <w:szCs w:val="20"/>
        </w:rPr>
      </w:pPr>
    </w:p>
    <w:p w14:paraId="7EC7C67B" w14:textId="77777777" w:rsidR="005D1A37" w:rsidRPr="00C91269" w:rsidRDefault="005D1A37" w:rsidP="005D1A37">
      <w:pPr>
        <w:ind w:right="-170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Dodatek č. </w:t>
      </w:r>
      <w:r w:rsidR="009269F6">
        <w:rPr>
          <w:rFonts w:ascii="Arial" w:hAnsi="Arial" w:cs="Arial"/>
          <w:b/>
          <w:sz w:val="20"/>
          <w:szCs w:val="20"/>
        </w:rPr>
        <w:t>4</w:t>
      </w:r>
    </w:p>
    <w:p w14:paraId="51164A87" w14:textId="77777777" w:rsidR="005D1A37" w:rsidRPr="00CE6CE3" w:rsidRDefault="005D1A37" w:rsidP="005D1A37">
      <w:pPr>
        <w:ind w:right="-1701"/>
        <w:jc w:val="both"/>
        <w:rPr>
          <w:rFonts w:ascii="Arial" w:hAnsi="Arial" w:cs="Arial"/>
          <w:b/>
          <w:sz w:val="20"/>
          <w:szCs w:val="20"/>
        </w:rPr>
      </w:pPr>
    </w:p>
    <w:p w14:paraId="5F3601F8" w14:textId="77777777" w:rsidR="005D1A37" w:rsidRPr="00CE6CE3" w:rsidRDefault="005D1A37" w:rsidP="005D1A37">
      <w:pPr>
        <w:ind w:right="-1701"/>
        <w:jc w:val="both"/>
        <w:rPr>
          <w:rFonts w:ascii="Arial" w:hAnsi="Arial" w:cs="Arial"/>
          <w:b/>
          <w:sz w:val="20"/>
          <w:szCs w:val="20"/>
        </w:rPr>
      </w:pPr>
      <w:r w:rsidRPr="00CE6CE3">
        <w:rPr>
          <w:rFonts w:ascii="Arial" w:hAnsi="Arial" w:cs="Arial"/>
          <w:b/>
          <w:sz w:val="20"/>
          <w:szCs w:val="20"/>
        </w:rPr>
        <w:t xml:space="preserve">Smluvní strany </w:t>
      </w:r>
    </w:p>
    <w:p w14:paraId="35F67AA2" w14:textId="77777777" w:rsidR="005D1A37" w:rsidRDefault="005D1A37" w:rsidP="005D1A37">
      <w:pPr>
        <w:ind w:right="-1701"/>
        <w:jc w:val="both"/>
        <w:rPr>
          <w:rFonts w:ascii="Arial" w:hAnsi="Arial" w:cs="Arial"/>
          <w:b/>
          <w:sz w:val="20"/>
          <w:szCs w:val="20"/>
        </w:rPr>
      </w:pPr>
    </w:p>
    <w:p w14:paraId="4BCB7623" w14:textId="77777777" w:rsidR="005D1A37" w:rsidRPr="00CE6CE3" w:rsidRDefault="005D1A37" w:rsidP="005D1A37">
      <w:pPr>
        <w:ind w:right="-1701"/>
        <w:jc w:val="both"/>
        <w:rPr>
          <w:rFonts w:ascii="Arial" w:hAnsi="Arial" w:cs="Arial"/>
          <w:b/>
          <w:sz w:val="20"/>
          <w:szCs w:val="20"/>
        </w:rPr>
      </w:pPr>
    </w:p>
    <w:p w14:paraId="577FFC06" w14:textId="77777777" w:rsidR="005D1A37" w:rsidRPr="00CE6CE3" w:rsidRDefault="005D1A37" w:rsidP="005D1A37">
      <w:pPr>
        <w:ind w:right="-1701"/>
        <w:jc w:val="both"/>
        <w:rPr>
          <w:rFonts w:ascii="Arial" w:hAnsi="Arial" w:cs="Arial"/>
          <w:b/>
          <w:sz w:val="20"/>
          <w:szCs w:val="20"/>
        </w:rPr>
      </w:pPr>
      <w:r w:rsidRPr="00CE6CE3">
        <w:rPr>
          <w:rFonts w:ascii="Arial" w:hAnsi="Arial" w:cs="Arial"/>
          <w:b/>
          <w:sz w:val="20"/>
          <w:szCs w:val="20"/>
        </w:rPr>
        <w:t xml:space="preserve">Univerzita Jana Evangelisty Purkyně v Ústí nad Labem </w:t>
      </w:r>
    </w:p>
    <w:p w14:paraId="63F44DD1" w14:textId="77777777" w:rsidR="005D1A37" w:rsidRPr="00CE6CE3" w:rsidRDefault="005D1A37" w:rsidP="005D1A37">
      <w:pPr>
        <w:ind w:right="-1701"/>
        <w:jc w:val="both"/>
        <w:rPr>
          <w:rFonts w:ascii="Arial" w:hAnsi="Arial" w:cs="Arial"/>
          <w:sz w:val="20"/>
          <w:szCs w:val="20"/>
        </w:rPr>
      </w:pPr>
      <w:r w:rsidRPr="00CE6CE3">
        <w:rPr>
          <w:rFonts w:ascii="Arial" w:hAnsi="Arial" w:cs="Arial"/>
          <w:sz w:val="20"/>
          <w:szCs w:val="20"/>
        </w:rPr>
        <w:t>se sídlem: Pasteurova 1, 400 96, Ústí nad Labem</w:t>
      </w:r>
    </w:p>
    <w:p w14:paraId="2E5A2A63" w14:textId="77777777" w:rsidR="005D1A37" w:rsidRDefault="005D1A37" w:rsidP="005D1A37">
      <w:pPr>
        <w:ind w:right="-1701"/>
        <w:jc w:val="both"/>
        <w:rPr>
          <w:rFonts w:ascii="Arial" w:hAnsi="Arial" w:cs="Arial"/>
          <w:sz w:val="20"/>
          <w:szCs w:val="20"/>
        </w:rPr>
      </w:pPr>
      <w:r w:rsidRPr="00CE6CE3">
        <w:rPr>
          <w:rFonts w:ascii="Arial" w:hAnsi="Arial" w:cs="Arial"/>
          <w:sz w:val="20"/>
          <w:szCs w:val="20"/>
        </w:rPr>
        <w:t xml:space="preserve">IČ: </w:t>
      </w:r>
      <w:r>
        <w:rPr>
          <w:rFonts w:ascii="Arial" w:hAnsi="Arial" w:cs="Arial"/>
          <w:sz w:val="20"/>
          <w:szCs w:val="20"/>
        </w:rPr>
        <w:tab/>
      </w:r>
      <w:r w:rsidRPr="00CE6CE3">
        <w:rPr>
          <w:rFonts w:ascii="Arial" w:hAnsi="Arial" w:cs="Arial"/>
          <w:sz w:val="20"/>
          <w:szCs w:val="20"/>
        </w:rPr>
        <w:t>44555601</w:t>
      </w:r>
    </w:p>
    <w:p w14:paraId="5418DB2D" w14:textId="77777777" w:rsidR="005D1A37" w:rsidRDefault="005D1A37" w:rsidP="005D1A37">
      <w:pPr>
        <w:ind w:right="-170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CZ44555601</w:t>
      </w:r>
    </w:p>
    <w:p w14:paraId="589D2490" w14:textId="77777777" w:rsidR="005D1A37" w:rsidRPr="00CE6CE3" w:rsidRDefault="005D1A37" w:rsidP="005D1A37">
      <w:pPr>
        <w:ind w:right="-1701"/>
        <w:jc w:val="both"/>
        <w:rPr>
          <w:rFonts w:ascii="Arial" w:hAnsi="Arial" w:cs="Arial"/>
          <w:sz w:val="20"/>
          <w:szCs w:val="20"/>
        </w:rPr>
      </w:pPr>
      <w:r w:rsidRPr="009A7150">
        <w:rPr>
          <w:rFonts w:ascii="Arial" w:hAnsi="Arial" w:cs="Arial"/>
          <w:sz w:val="20"/>
          <w:szCs w:val="20"/>
        </w:rPr>
        <w:t xml:space="preserve">bankovní spojení: </w:t>
      </w:r>
      <w:r>
        <w:rPr>
          <w:rFonts w:ascii="Arial" w:hAnsi="Arial" w:cs="Arial"/>
          <w:sz w:val="20"/>
          <w:szCs w:val="20"/>
        </w:rPr>
        <w:t xml:space="preserve">ČSOB, Ústí nad Labem, </w:t>
      </w:r>
      <w:r w:rsidRPr="009A7150">
        <w:rPr>
          <w:rFonts w:ascii="Arial" w:hAnsi="Arial" w:cs="Arial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.</w:t>
      </w:r>
      <w:r w:rsidRPr="009A7150">
        <w:rPr>
          <w:rFonts w:ascii="Arial" w:hAnsi="Arial" w:cs="Arial"/>
          <w:sz w:val="20"/>
          <w:szCs w:val="20"/>
        </w:rPr>
        <w:t>ú</w:t>
      </w:r>
      <w:r>
        <w:rPr>
          <w:rFonts w:ascii="Arial" w:hAnsi="Arial" w:cs="Arial"/>
          <w:sz w:val="20"/>
          <w:szCs w:val="20"/>
        </w:rPr>
        <w:t>.</w:t>
      </w:r>
      <w:r w:rsidRPr="009A7150">
        <w:rPr>
          <w:rFonts w:ascii="Arial" w:hAnsi="Arial" w:cs="Arial"/>
          <w:sz w:val="20"/>
          <w:szCs w:val="20"/>
        </w:rPr>
        <w:t xml:space="preserve">: </w:t>
      </w:r>
      <w:r w:rsidR="009269F6">
        <w:rPr>
          <w:rFonts w:ascii="Arial" w:hAnsi="Arial" w:cs="Arial"/>
          <w:sz w:val="20"/>
          <w:szCs w:val="20"/>
        </w:rPr>
        <w:t>260112295/0300</w:t>
      </w:r>
    </w:p>
    <w:p w14:paraId="1F9092A3" w14:textId="77777777" w:rsidR="005D1A37" w:rsidRPr="00CE6CE3" w:rsidRDefault="005D1A37" w:rsidP="005D1A37">
      <w:pPr>
        <w:ind w:right="-1701"/>
        <w:jc w:val="both"/>
        <w:rPr>
          <w:rFonts w:ascii="Arial" w:hAnsi="Arial" w:cs="Arial"/>
          <w:sz w:val="20"/>
          <w:szCs w:val="20"/>
        </w:rPr>
      </w:pPr>
      <w:r w:rsidRPr="00CE6CE3">
        <w:rPr>
          <w:rFonts w:ascii="Arial" w:hAnsi="Arial" w:cs="Arial"/>
          <w:sz w:val="20"/>
          <w:szCs w:val="20"/>
        </w:rPr>
        <w:t xml:space="preserve">zastoupená: </w:t>
      </w:r>
      <w:r>
        <w:rPr>
          <w:rFonts w:ascii="Arial" w:hAnsi="Arial" w:cs="Arial"/>
          <w:sz w:val="20"/>
          <w:szCs w:val="20"/>
        </w:rPr>
        <w:t>doc. RNDr. Martinem Balejem, Ph.D., rektorem</w:t>
      </w:r>
    </w:p>
    <w:p w14:paraId="08564764" w14:textId="4130A68C" w:rsidR="005D1A37" w:rsidRPr="00881021" w:rsidRDefault="005D1A37" w:rsidP="005D1A37">
      <w:pPr>
        <w:ind w:right="-1701"/>
        <w:jc w:val="both"/>
        <w:rPr>
          <w:rFonts w:ascii="Arial" w:hAnsi="Arial" w:cs="Arial"/>
          <w:sz w:val="20"/>
          <w:szCs w:val="20"/>
        </w:rPr>
      </w:pPr>
      <w:r w:rsidRPr="00881021">
        <w:rPr>
          <w:rFonts w:ascii="Arial" w:hAnsi="Arial" w:cs="Arial"/>
          <w:sz w:val="20"/>
          <w:szCs w:val="20"/>
        </w:rPr>
        <w:t xml:space="preserve">osoba oprávněná ve věcech technických: </w:t>
      </w:r>
      <w:r w:rsidR="00556CFE">
        <w:rPr>
          <w:rFonts w:ascii="Arial" w:hAnsi="Arial" w:cs="Arial"/>
          <w:sz w:val="20"/>
          <w:szCs w:val="20"/>
        </w:rPr>
        <w:t>XXX</w:t>
      </w:r>
      <w:r>
        <w:rPr>
          <w:rFonts w:ascii="Arial" w:hAnsi="Arial" w:cs="Arial"/>
          <w:sz w:val="20"/>
          <w:szCs w:val="20"/>
        </w:rPr>
        <w:t>, vedoucí investičního oddělení</w:t>
      </w:r>
    </w:p>
    <w:p w14:paraId="70FD8870" w14:textId="021CBB66" w:rsidR="005D1A37" w:rsidRPr="00CE6CE3" w:rsidRDefault="005D1A37" w:rsidP="005D1A37">
      <w:pPr>
        <w:ind w:right="-1701"/>
        <w:jc w:val="both"/>
        <w:rPr>
          <w:rFonts w:ascii="Arial" w:hAnsi="Arial" w:cs="Arial"/>
          <w:iCs/>
          <w:sz w:val="20"/>
          <w:szCs w:val="20"/>
        </w:rPr>
      </w:pPr>
      <w:r w:rsidRPr="00881021">
        <w:rPr>
          <w:rFonts w:ascii="Arial" w:hAnsi="Arial" w:cs="Arial"/>
          <w:iCs/>
          <w:sz w:val="20"/>
          <w:szCs w:val="20"/>
        </w:rPr>
        <w:t xml:space="preserve">osoba oprávněná k jednání ve věcech obchodních: </w:t>
      </w:r>
      <w:r w:rsidR="00556CFE">
        <w:rPr>
          <w:rFonts w:ascii="Arial" w:hAnsi="Arial" w:cs="Arial"/>
          <w:iCs/>
          <w:sz w:val="20"/>
          <w:szCs w:val="20"/>
        </w:rPr>
        <w:t>XXX</w:t>
      </w:r>
      <w:r>
        <w:rPr>
          <w:rFonts w:ascii="Arial" w:hAnsi="Arial" w:cs="Arial"/>
          <w:iCs/>
          <w:sz w:val="20"/>
          <w:szCs w:val="20"/>
        </w:rPr>
        <w:t>, kvestor</w:t>
      </w:r>
    </w:p>
    <w:p w14:paraId="49682AF8" w14:textId="77777777" w:rsidR="005D1A37" w:rsidRPr="00CE6CE3" w:rsidRDefault="005D1A37" w:rsidP="005D1A37">
      <w:pPr>
        <w:ind w:right="-1701"/>
        <w:jc w:val="both"/>
        <w:rPr>
          <w:rFonts w:ascii="Arial" w:hAnsi="Arial" w:cs="Arial"/>
          <w:sz w:val="20"/>
          <w:szCs w:val="20"/>
        </w:rPr>
      </w:pPr>
    </w:p>
    <w:p w14:paraId="3C4556B8" w14:textId="77777777" w:rsidR="005D1A37" w:rsidRPr="00CE6CE3" w:rsidRDefault="005D1A37" w:rsidP="005D1A37">
      <w:pPr>
        <w:ind w:right="-1701"/>
        <w:jc w:val="both"/>
        <w:rPr>
          <w:rFonts w:ascii="Arial" w:hAnsi="Arial" w:cs="Arial"/>
          <w:sz w:val="20"/>
          <w:szCs w:val="20"/>
        </w:rPr>
      </w:pPr>
      <w:r w:rsidRPr="00CE6CE3">
        <w:rPr>
          <w:rFonts w:ascii="Arial" w:hAnsi="Arial" w:cs="Arial"/>
          <w:sz w:val="20"/>
          <w:szCs w:val="20"/>
        </w:rPr>
        <w:t>(dále jen „</w:t>
      </w:r>
      <w:r w:rsidRPr="00CE6CE3">
        <w:rPr>
          <w:rFonts w:ascii="Arial" w:hAnsi="Arial" w:cs="Arial"/>
          <w:b/>
          <w:sz w:val="20"/>
          <w:szCs w:val="20"/>
        </w:rPr>
        <w:t>příkazce</w:t>
      </w:r>
      <w:r w:rsidRPr="00CE6CE3">
        <w:rPr>
          <w:rFonts w:ascii="Arial" w:hAnsi="Arial" w:cs="Arial"/>
          <w:sz w:val="20"/>
          <w:szCs w:val="20"/>
        </w:rPr>
        <w:t xml:space="preserve">“), na straně jedné </w:t>
      </w:r>
    </w:p>
    <w:p w14:paraId="4B1C9687" w14:textId="77777777" w:rsidR="005D1A37" w:rsidRDefault="005D1A37" w:rsidP="005D1A37">
      <w:pPr>
        <w:ind w:right="-1701"/>
        <w:jc w:val="both"/>
        <w:rPr>
          <w:rFonts w:ascii="Arial" w:hAnsi="Arial" w:cs="Arial"/>
          <w:sz w:val="20"/>
          <w:szCs w:val="20"/>
        </w:rPr>
      </w:pPr>
    </w:p>
    <w:p w14:paraId="22C79009" w14:textId="77777777" w:rsidR="005D1A37" w:rsidRPr="00CE6CE3" w:rsidRDefault="005D1A37" w:rsidP="005D1A37">
      <w:pPr>
        <w:ind w:right="-1701"/>
        <w:jc w:val="both"/>
        <w:rPr>
          <w:rFonts w:ascii="Arial" w:hAnsi="Arial" w:cs="Arial"/>
          <w:sz w:val="20"/>
          <w:szCs w:val="20"/>
        </w:rPr>
      </w:pPr>
    </w:p>
    <w:p w14:paraId="5CED7EB0" w14:textId="77777777" w:rsidR="005D1A37" w:rsidRPr="00CE6CE3" w:rsidRDefault="005D1A37" w:rsidP="005D1A37">
      <w:pPr>
        <w:ind w:right="-1701"/>
        <w:jc w:val="both"/>
        <w:rPr>
          <w:rFonts w:ascii="Arial" w:hAnsi="Arial" w:cs="Arial"/>
          <w:sz w:val="20"/>
          <w:szCs w:val="20"/>
        </w:rPr>
      </w:pPr>
      <w:r w:rsidRPr="00CE6CE3">
        <w:rPr>
          <w:rFonts w:ascii="Arial" w:hAnsi="Arial" w:cs="Arial"/>
          <w:sz w:val="20"/>
          <w:szCs w:val="20"/>
        </w:rPr>
        <w:t>a</w:t>
      </w:r>
    </w:p>
    <w:p w14:paraId="1E22027A" w14:textId="77777777" w:rsidR="005D1A37" w:rsidRDefault="005D1A37" w:rsidP="005D1A37">
      <w:pPr>
        <w:ind w:right="-1701"/>
        <w:jc w:val="both"/>
        <w:rPr>
          <w:rFonts w:ascii="Arial" w:hAnsi="Arial" w:cs="Arial"/>
          <w:sz w:val="20"/>
          <w:szCs w:val="20"/>
        </w:rPr>
      </w:pPr>
    </w:p>
    <w:p w14:paraId="19C5C250" w14:textId="77777777" w:rsidR="005D1A37" w:rsidRPr="00CE6CE3" w:rsidRDefault="005D1A37" w:rsidP="005D1A37">
      <w:pPr>
        <w:ind w:right="-1701"/>
        <w:jc w:val="both"/>
        <w:rPr>
          <w:rFonts w:ascii="Arial" w:hAnsi="Arial" w:cs="Arial"/>
          <w:sz w:val="20"/>
          <w:szCs w:val="20"/>
        </w:rPr>
      </w:pPr>
    </w:p>
    <w:p w14:paraId="52BC2F2F" w14:textId="77777777" w:rsidR="005D1A37" w:rsidRPr="009A7150" w:rsidRDefault="005D1A37" w:rsidP="005D1A37">
      <w:pPr>
        <w:ind w:right="-170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Correct BC, s.r.o.</w:t>
      </w:r>
      <w:r w:rsidRPr="009A7150">
        <w:rPr>
          <w:rFonts w:ascii="Arial" w:hAnsi="Arial" w:cs="Arial"/>
          <w:b/>
          <w:sz w:val="20"/>
          <w:szCs w:val="20"/>
        </w:rPr>
        <w:t xml:space="preserve"> </w:t>
      </w:r>
    </w:p>
    <w:p w14:paraId="186AF9CA" w14:textId="77777777" w:rsidR="005D1A37" w:rsidRPr="009A7150" w:rsidRDefault="005D1A37" w:rsidP="005D1A37">
      <w:pPr>
        <w:ind w:right="-1701"/>
        <w:jc w:val="both"/>
        <w:rPr>
          <w:rFonts w:ascii="Arial" w:hAnsi="Arial" w:cs="Arial"/>
          <w:sz w:val="20"/>
          <w:szCs w:val="20"/>
        </w:rPr>
      </w:pPr>
      <w:r w:rsidRPr="009A7150">
        <w:rPr>
          <w:rFonts w:ascii="Arial" w:hAnsi="Arial" w:cs="Arial"/>
          <w:sz w:val="20"/>
          <w:szCs w:val="20"/>
        </w:rPr>
        <w:t xml:space="preserve">se sídlem: </w:t>
      </w:r>
      <w:r>
        <w:rPr>
          <w:rFonts w:ascii="Arial" w:hAnsi="Arial" w:cs="Arial"/>
          <w:sz w:val="20"/>
          <w:szCs w:val="20"/>
        </w:rPr>
        <w:t>Elišky Krásnohorské 1339/15, 400 01 Ústí nad Labem</w:t>
      </w:r>
    </w:p>
    <w:p w14:paraId="5AFD7A72" w14:textId="77777777" w:rsidR="005D1A37" w:rsidRPr="009A7150" w:rsidRDefault="005D1A37" w:rsidP="005D1A37">
      <w:pPr>
        <w:ind w:right="-1701"/>
        <w:jc w:val="both"/>
        <w:rPr>
          <w:rFonts w:ascii="Arial" w:hAnsi="Arial" w:cs="Arial"/>
          <w:sz w:val="20"/>
          <w:szCs w:val="20"/>
        </w:rPr>
      </w:pPr>
      <w:r w:rsidRPr="009A7150">
        <w:rPr>
          <w:rFonts w:ascii="Arial" w:hAnsi="Arial" w:cs="Arial"/>
          <w:sz w:val="20"/>
          <w:szCs w:val="20"/>
        </w:rPr>
        <w:t xml:space="preserve">IČ: </w:t>
      </w:r>
      <w:r>
        <w:rPr>
          <w:rFonts w:ascii="Arial" w:hAnsi="Arial" w:cs="Arial"/>
          <w:sz w:val="20"/>
          <w:szCs w:val="20"/>
        </w:rPr>
        <w:t>250 285 88, DIČ: CZ 250 285 88</w:t>
      </w:r>
    </w:p>
    <w:p w14:paraId="494F4CDE" w14:textId="77777777" w:rsidR="005D1A37" w:rsidRPr="009A7150" w:rsidRDefault="005D1A37" w:rsidP="005D1A37">
      <w:pPr>
        <w:ind w:right="-1701"/>
        <w:jc w:val="both"/>
        <w:rPr>
          <w:rFonts w:ascii="Arial" w:hAnsi="Arial" w:cs="Arial"/>
          <w:sz w:val="20"/>
          <w:szCs w:val="20"/>
        </w:rPr>
      </w:pPr>
      <w:r w:rsidRPr="009A7150">
        <w:rPr>
          <w:rFonts w:ascii="Arial" w:hAnsi="Arial" w:cs="Arial"/>
          <w:sz w:val="20"/>
          <w:szCs w:val="20"/>
        </w:rPr>
        <w:t xml:space="preserve">zapsaná v obchodním rejstříku vedeném: </w:t>
      </w:r>
      <w:r w:rsidRPr="00E3511B">
        <w:rPr>
          <w:rFonts w:ascii="LiberationSans-Regular" w:eastAsia="Calibri" w:hAnsi="LiberationSans-Regular" w:cs="LiberationSans-Regular"/>
          <w:sz w:val="20"/>
          <w:szCs w:val="20"/>
        </w:rPr>
        <w:t>Krajským</w:t>
      </w:r>
      <w:r>
        <w:rPr>
          <w:rFonts w:ascii="LiberationSans-Regular" w:eastAsia="Calibri" w:hAnsi="LiberationSans-Regular" w:cs="LiberationSans-Regular"/>
          <w:sz w:val="22"/>
          <w:szCs w:val="22"/>
        </w:rPr>
        <w:t xml:space="preserve"> </w:t>
      </w:r>
      <w:r w:rsidRPr="009A7150">
        <w:rPr>
          <w:rFonts w:ascii="Arial" w:hAnsi="Arial" w:cs="Arial"/>
          <w:sz w:val="20"/>
          <w:szCs w:val="20"/>
        </w:rPr>
        <w:t xml:space="preserve">soudem </w:t>
      </w:r>
      <w:r>
        <w:rPr>
          <w:rFonts w:ascii="Arial" w:hAnsi="Arial" w:cs="Arial"/>
          <w:sz w:val="20"/>
          <w:szCs w:val="20"/>
        </w:rPr>
        <w:t xml:space="preserve">v Ústí nad Labem, </w:t>
      </w:r>
      <w:r w:rsidRPr="009A7150">
        <w:rPr>
          <w:rFonts w:ascii="Arial" w:hAnsi="Arial" w:cs="Arial"/>
          <w:sz w:val="20"/>
          <w:szCs w:val="20"/>
        </w:rPr>
        <w:t>oddíl</w:t>
      </w:r>
      <w:r>
        <w:rPr>
          <w:rFonts w:ascii="Arial" w:hAnsi="Arial" w:cs="Arial"/>
          <w:sz w:val="20"/>
          <w:szCs w:val="20"/>
        </w:rPr>
        <w:t xml:space="preserve"> C </w:t>
      </w:r>
      <w:r w:rsidRPr="009A7150">
        <w:rPr>
          <w:rFonts w:ascii="Arial" w:hAnsi="Arial" w:cs="Arial"/>
          <w:sz w:val="20"/>
          <w:szCs w:val="20"/>
        </w:rPr>
        <w:t xml:space="preserve">vložka </w:t>
      </w:r>
      <w:r w:rsidRPr="00E3511B">
        <w:rPr>
          <w:rFonts w:ascii="Arial" w:hAnsi="Arial" w:cs="Arial"/>
          <w:sz w:val="20"/>
          <w:szCs w:val="20"/>
        </w:rPr>
        <w:t>13143</w:t>
      </w:r>
    </w:p>
    <w:p w14:paraId="0244B83E" w14:textId="4F72D344" w:rsidR="005D1A37" w:rsidRPr="009A7150" w:rsidRDefault="005D1A37" w:rsidP="005D1A37">
      <w:pPr>
        <w:tabs>
          <w:tab w:val="left" w:pos="3828"/>
        </w:tabs>
        <w:ind w:right="-1701"/>
        <w:rPr>
          <w:rFonts w:ascii="Arial" w:hAnsi="Arial" w:cs="Arial"/>
          <w:sz w:val="20"/>
          <w:szCs w:val="20"/>
        </w:rPr>
      </w:pPr>
      <w:r w:rsidRPr="009A7150">
        <w:rPr>
          <w:rFonts w:ascii="Arial" w:hAnsi="Arial" w:cs="Arial"/>
          <w:sz w:val="20"/>
          <w:szCs w:val="20"/>
        </w:rPr>
        <w:t xml:space="preserve">zastoupen: </w:t>
      </w:r>
      <w:r w:rsidR="00556CFE">
        <w:rPr>
          <w:rFonts w:ascii="Arial" w:hAnsi="Arial" w:cs="Arial"/>
          <w:sz w:val="20"/>
          <w:szCs w:val="20"/>
        </w:rPr>
        <w:t>XXX</w:t>
      </w:r>
      <w:r>
        <w:rPr>
          <w:rFonts w:ascii="Arial" w:hAnsi="Arial" w:cs="Arial"/>
          <w:sz w:val="20"/>
          <w:szCs w:val="20"/>
        </w:rPr>
        <w:t>, jednatelem společnosti</w:t>
      </w:r>
    </w:p>
    <w:p w14:paraId="215CE2F7" w14:textId="49DEEAE4" w:rsidR="005D1A37" w:rsidRPr="009A7150" w:rsidRDefault="005D1A37" w:rsidP="005D1A37">
      <w:pPr>
        <w:tabs>
          <w:tab w:val="left" w:pos="3828"/>
        </w:tabs>
        <w:ind w:right="-1701"/>
        <w:jc w:val="both"/>
        <w:rPr>
          <w:rFonts w:ascii="Arial" w:hAnsi="Arial" w:cs="Arial"/>
          <w:sz w:val="20"/>
          <w:szCs w:val="20"/>
        </w:rPr>
      </w:pPr>
      <w:r w:rsidRPr="009A7150">
        <w:rPr>
          <w:rFonts w:ascii="Arial" w:hAnsi="Arial" w:cs="Arial"/>
          <w:sz w:val="20"/>
          <w:szCs w:val="20"/>
        </w:rPr>
        <w:t xml:space="preserve">osoba oprávněná ve věcech technických: </w:t>
      </w:r>
      <w:r w:rsidR="00556CFE">
        <w:rPr>
          <w:rFonts w:ascii="Arial" w:hAnsi="Arial" w:cs="Arial"/>
          <w:sz w:val="20"/>
          <w:szCs w:val="20"/>
        </w:rPr>
        <w:t>XXX</w:t>
      </w:r>
      <w:r w:rsidRPr="009A7150">
        <w:rPr>
          <w:rFonts w:ascii="Arial" w:hAnsi="Arial" w:cs="Arial"/>
          <w:b/>
          <w:sz w:val="20"/>
          <w:szCs w:val="20"/>
        </w:rPr>
        <w:t xml:space="preserve"> </w:t>
      </w:r>
    </w:p>
    <w:p w14:paraId="037BD94E" w14:textId="5EC4AD76" w:rsidR="005D1A37" w:rsidRPr="009A7150" w:rsidRDefault="005D1A37" w:rsidP="005D1A37">
      <w:pPr>
        <w:ind w:right="-1701"/>
        <w:jc w:val="both"/>
        <w:rPr>
          <w:rFonts w:ascii="Arial" w:hAnsi="Arial" w:cs="Arial"/>
          <w:sz w:val="20"/>
          <w:szCs w:val="20"/>
        </w:rPr>
      </w:pPr>
      <w:r w:rsidRPr="009A7150">
        <w:rPr>
          <w:rFonts w:ascii="Arial" w:hAnsi="Arial" w:cs="Arial"/>
          <w:sz w:val="20"/>
          <w:szCs w:val="20"/>
        </w:rPr>
        <w:t xml:space="preserve">bankovní spojení: </w:t>
      </w:r>
      <w:r w:rsidR="00556CFE">
        <w:rPr>
          <w:rFonts w:ascii="Arial" w:hAnsi="Arial" w:cs="Arial"/>
          <w:sz w:val="20"/>
          <w:szCs w:val="20"/>
        </w:rPr>
        <w:t>XXX</w:t>
      </w:r>
    </w:p>
    <w:p w14:paraId="414C38F6" w14:textId="0073BC01" w:rsidR="005D1A37" w:rsidRPr="00CE6CE3" w:rsidRDefault="005D1A37" w:rsidP="005D1A37">
      <w:pPr>
        <w:ind w:right="-1701"/>
        <w:jc w:val="both"/>
        <w:rPr>
          <w:rFonts w:ascii="Arial" w:hAnsi="Arial" w:cs="Arial"/>
          <w:sz w:val="20"/>
          <w:szCs w:val="20"/>
        </w:rPr>
      </w:pPr>
      <w:r w:rsidRPr="009A7150">
        <w:rPr>
          <w:rFonts w:ascii="Arial" w:hAnsi="Arial" w:cs="Arial"/>
          <w:sz w:val="20"/>
          <w:szCs w:val="20"/>
        </w:rPr>
        <w:t xml:space="preserve">číslo účtu: </w:t>
      </w:r>
      <w:r w:rsidR="00556CFE">
        <w:rPr>
          <w:rFonts w:ascii="Arial" w:hAnsi="Arial" w:cs="Arial"/>
          <w:sz w:val="20"/>
          <w:szCs w:val="20"/>
        </w:rPr>
        <w:t>XXX</w:t>
      </w:r>
    </w:p>
    <w:p w14:paraId="243214FA" w14:textId="77777777" w:rsidR="005D1A37" w:rsidRPr="00CE6CE3" w:rsidRDefault="005D1A37" w:rsidP="005D1A37">
      <w:pPr>
        <w:ind w:right="-1701"/>
        <w:jc w:val="both"/>
        <w:rPr>
          <w:rFonts w:ascii="Arial" w:hAnsi="Arial" w:cs="Arial"/>
          <w:sz w:val="20"/>
          <w:szCs w:val="20"/>
        </w:rPr>
      </w:pPr>
    </w:p>
    <w:p w14:paraId="305B8BF8" w14:textId="77777777" w:rsidR="005D1A37" w:rsidRPr="00CE6CE3" w:rsidRDefault="005D1A37" w:rsidP="005D1A37">
      <w:pPr>
        <w:ind w:right="-1701"/>
        <w:jc w:val="both"/>
        <w:rPr>
          <w:rFonts w:ascii="Arial" w:hAnsi="Arial" w:cs="Arial"/>
          <w:sz w:val="20"/>
          <w:szCs w:val="20"/>
        </w:rPr>
      </w:pPr>
      <w:r w:rsidRPr="00CE6CE3">
        <w:rPr>
          <w:rFonts w:ascii="Arial" w:hAnsi="Arial" w:cs="Arial"/>
          <w:sz w:val="20"/>
          <w:szCs w:val="20"/>
        </w:rPr>
        <w:t>(dále jen „</w:t>
      </w:r>
      <w:r w:rsidRPr="00CE6CE3">
        <w:rPr>
          <w:rFonts w:ascii="Arial" w:hAnsi="Arial" w:cs="Arial"/>
          <w:b/>
          <w:sz w:val="20"/>
          <w:szCs w:val="20"/>
        </w:rPr>
        <w:t>příkazník</w:t>
      </w:r>
      <w:r w:rsidRPr="00CE6CE3">
        <w:rPr>
          <w:rFonts w:ascii="Arial" w:hAnsi="Arial" w:cs="Arial"/>
          <w:sz w:val="20"/>
          <w:szCs w:val="20"/>
        </w:rPr>
        <w:t>“), na straně druhé</w:t>
      </w:r>
    </w:p>
    <w:p w14:paraId="43157811" w14:textId="77777777" w:rsidR="005D1A37" w:rsidRDefault="005D1A37" w:rsidP="005D1A37">
      <w:pPr>
        <w:ind w:right="-1701"/>
        <w:jc w:val="both"/>
        <w:rPr>
          <w:rFonts w:ascii="Arial" w:hAnsi="Arial" w:cs="Arial"/>
          <w:sz w:val="20"/>
          <w:szCs w:val="20"/>
        </w:rPr>
      </w:pPr>
    </w:p>
    <w:p w14:paraId="29AC0F40" w14:textId="77777777" w:rsidR="005D1A37" w:rsidRDefault="005D1A37" w:rsidP="005D1A37">
      <w:pPr>
        <w:ind w:right="-1701"/>
        <w:jc w:val="both"/>
        <w:rPr>
          <w:rFonts w:ascii="Arial" w:hAnsi="Arial" w:cs="Arial"/>
          <w:sz w:val="20"/>
          <w:szCs w:val="20"/>
        </w:rPr>
      </w:pPr>
    </w:p>
    <w:p w14:paraId="48D1D361" w14:textId="77777777" w:rsidR="005D1A37" w:rsidRPr="00CE6CE3" w:rsidRDefault="005D1A37" w:rsidP="005D1A37">
      <w:pPr>
        <w:ind w:right="-1701"/>
        <w:jc w:val="both"/>
        <w:rPr>
          <w:rFonts w:ascii="Arial" w:hAnsi="Arial" w:cs="Arial"/>
          <w:sz w:val="20"/>
          <w:szCs w:val="20"/>
        </w:rPr>
      </w:pPr>
    </w:p>
    <w:p w14:paraId="34A714DE" w14:textId="77777777" w:rsidR="005D1A37" w:rsidRPr="00C91269" w:rsidRDefault="005D1A37" w:rsidP="005D1A37">
      <w:pPr>
        <w:ind w:right="-1701"/>
        <w:jc w:val="center"/>
        <w:rPr>
          <w:rFonts w:ascii="Arial" w:hAnsi="Arial" w:cs="Arial"/>
          <w:b/>
          <w:sz w:val="20"/>
          <w:szCs w:val="20"/>
        </w:rPr>
      </w:pPr>
      <w:r w:rsidRPr="00C91269">
        <w:rPr>
          <w:rFonts w:ascii="Arial" w:hAnsi="Arial" w:cs="Arial"/>
          <w:b/>
          <w:sz w:val="20"/>
          <w:szCs w:val="20"/>
        </w:rPr>
        <w:t>I.</w:t>
      </w:r>
    </w:p>
    <w:p w14:paraId="08D86051" w14:textId="77777777" w:rsidR="005D1A37" w:rsidRPr="000A57FD" w:rsidRDefault="005D1A37" w:rsidP="00057956">
      <w:pPr>
        <w:ind w:right="-99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uzavřely dne 23.3.2016 Smlouvu příkazní, jejíž předmětem je výkon stálého technického dozoru a výkon inženýrské činnosti na stavbě budovy </w:t>
      </w:r>
      <w:r w:rsidRPr="00C91269">
        <w:rPr>
          <w:rFonts w:ascii="Arial" w:hAnsi="Arial" w:cs="Arial"/>
          <w:sz w:val="20"/>
          <w:szCs w:val="20"/>
        </w:rPr>
        <w:t>Centr</w:t>
      </w:r>
      <w:r>
        <w:rPr>
          <w:rFonts w:ascii="Arial" w:hAnsi="Arial" w:cs="Arial"/>
          <w:sz w:val="20"/>
          <w:szCs w:val="20"/>
        </w:rPr>
        <w:t>um</w:t>
      </w:r>
      <w:r w:rsidRPr="00C91269">
        <w:rPr>
          <w:rFonts w:ascii="Arial" w:hAnsi="Arial" w:cs="Arial"/>
          <w:sz w:val="20"/>
          <w:szCs w:val="20"/>
        </w:rPr>
        <w:t xml:space="preserve"> přírodovědných a technických oborů (</w:t>
      </w:r>
      <w:r>
        <w:rPr>
          <w:rFonts w:ascii="Arial" w:hAnsi="Arial" w:cs="Arial"/>
          <w:sz w:val="20"/>
          <w:szCs w:val="20"/>
        </w:rPr>
        <w:t xml:space="preserve">dále jen </w:t>
      </w:r>
      <w:r w:rsidRPr="00C91269">
        <w:rPr>
          <w:rFonts w:ascii="Arial" w:hAnsi="Arial" w:cs="Arial"/>
          <w:sz w:val="20"/>
          <w:szCs w:val="20"/>
        </w:rPr>
        <w:t>CPTO)</w:t>
      </w:r>
      <w:r>
        <w:rPr>
          <w:rFonts w:ascii="Arial" w:hAnsi="Arial" w:cs="Arial"/>
          <w:sz w:val="20"/>
          <w:szCs w:val="20"/>
        </w:rPr>
        <w:t xml:space="preserve"> a dnešního dne se smluvní strany dohodly uzavřít k této smlouvě </w:t>
      </w:r>
      <w:r w:rsidR="009465EE">
        <w:rPr>
          <w:rFonts w:ascii="Arial" w:hAnsi="Arial" w:cs="Arial"/>
          <w:sz w:val="20"/>
          <w:szCs w:val="20"/>
        </w:rPr>
        <w:t xml:space="preserve">tento </w:t>
      </w:r>
      <w:r>
        <w:rPr>
          <w:rFonts w:ascii="Arial" w:hAnsi="Arial" w:cs="Arial"/>
          <w:sz w:val="20"/>
          <w:szCs w:val="20"/>
        </w:rPr>
        <w:t>dodatek.</w:t>
      </w:r>
    </w:p>
    <w:p w14:paraId="6FF3CAD4" w14:textId="77777777" w:rsidR="005D1A37" w:rsidRDefault="005D1A37" w:rsidP="00057956">
      <w:pPr>
        <w:ind w:right="-992"/>
        <w:jc w:val="both"/>
        <w:rPr>
          <w:rFonts w:ascii="Arial" w:hAnsi="Arial" w:cs="Arial"/>
          <w:sz w:val="20"/>
          <w:szCs w:val="20"/>
        </w:rPr>
      </w:pPr>
    </w:p>
    <w:p w14:paraId="76B92B30" w14:textId="77777777" w:rsidR="005D1A37" w:rsidRPr="0079041B" w:rsidRDefault="005D1A37" w:rsidP="00057956">
      <w:pPr>
        <w:ind w:right="-992"/>
        <w:jc w:val="both"/>
        <w:rPr>
          <w:rFonts w:ascii="Arial" w:hAnsi="Arial" w:cs="Arial"/>
          <w:sz w:val="20"/>
          <w:szCs w:val="20"/>
        </w:rPr>
      </w:pPr>
      <w:r w:rsidRPr="0079041B">
        <w:rPr>
          <w:rFonts w:ascii="Arial" w:hAnsi="Arial" w:cs="Arial"/>
          <w:sz w:val="20"/>
          <w:szCs w:val="20"/>
        </w:rPr>
        <w:t xml:space="preserve">Změna smluvního závazku je realizována z důvodu nových skutečností, které nebyly Smluvním stranám známy v průběhu zadávacího řízení na uzavření Smlouvy, kdy se jedná o nutné prodloužení termínu realizace stavby CPTO a rozšíření rozsahu výkonu činnosti technického dozoru investora na základě nárůstu rozsahu stavby CPTO. </w:t>
      </w:r>
    </w:p>
    <w:p w14:paraId="38BABA29" w14:textId="77777777" w:rsidR="005D1A37" w:rsidRPr="0079041B" w:rsidRDefault="005D1A37" w:rsidP="00057956">
      <w:pPr>
        <w:ind w:right="-992"/>
        <w:jc w:val="both"/>
        <w:rPr>
          <w:rFonts w:ascii="Arial" w:hAnsi="Arial" w:cs="Arial"/>
          <w:sz w:val="20"/>
          <w:szCs w:val="20"/>
        </w:rPr>
      </w:pPr>
      <w:r w:rsidRPr="0079041B">
        <w:rPr>
          <w:rFonts w:ascii="Arial" w:hAnsi="Arial" w:cs="Arial"/>
          <w:sz w:val="20"/>
          <w:szCs w:val="20"/>
        </w:rPr>
        <w:t> </w:t>
      </w:r>
    </w:p>
    <w:p w14:paraId="6E849C1F" w14:textId="77777777" w:rsidR="005D1A37" w:rsidRPr="0079041B" w:rsidRDefault="005D1A37" w:rsidP="00057956">
      <w:pPr>
        <w:ind w:right="-992"/>
        <w:jc w:val="both"/>
        <w:rPr>
          <w:rFonts w:ascii="Arial" w:hAnsi="Arial" w:cs="Arial"/>
          <w:sz w:val="20"/>
          <w:szCs w:val="20"/>
        </w:rPr>
      </w:pPr>
      <w:r w:rsidRPr="0079041B">
        <w:rPr>
          <w:rFonts w:ascii="Arial" w:hAnsi="Arial" w:cs="Arial"/>
          <w:sz w:val="20"/>
          <w:szCs w:val="20"/>
        </w:rPr>
        <w:t xml:space="preserve">Důvodem pro prodloužení termínu realizace stavby CPTO je souhrn okolností, které nebylo možno ani při vynaložení náležité péče předvídat, před zahájením zadávacího řízení, a které ve svém důsledku vyvolávají nutnost prodloužení činnosti technického dozoru investora. Těmito okolnostmi jsou prodloužení termínu realizace stavby CPTO o </w:t>
      </w:r>
      <w:r>
        <w:rPr>
          <w:rFonts w:ascii="Arial" w:hAnsi="Arial" w:cs="Arial"/>
          <w:sz w:val="20"/>
          <w:szCs w:val="20"/>
        </w:rPr>
        <w:t>další časový úsek, a to od 30.10.2019 do předpokládaného termínu 31.5.2020</w:t>
      </w:r>
      <w:r w:rsidR="009269F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 </w:t>
      </w:r>
      <w:r w:rsidRPr="0079041B">
        <w:rPr>
          <w:rFonts w:ascii="Arial" w:hAnsi="Arial" w:cs="Arial"/>
          <w:sz w:val="20"/>
          <w:szCs w:val="20"/>
        </w:rPr>
        <w:t>prodloužení</w:t>
      </w:r>
      <w:r>
        <w:rPr>
          <w:rFonts w:ascii="Arial" w:hAnsi="Arial" w:cs="Arial"/>
          <w:sz w:val="20"/>
          <w:szCs w:val="20"/>
        </w:rPr>
        <w:t>m</w:t>
      </w:r>
      <w:r w:rsidRPr="0079041B">
        <w:rPr>
          <w:rFonts w:ascii="Arial" w:hAnsi="Arial" w:cs="Arial"/>
          <w:sz w:val="20"/>
          <w:szCs w:val="20"/>
        </w:rPr>
        <w:t xml:space="preserve"> realizace stavby CPTO </w:t>
      </w:r>
      <w:r>
        <w:rPr>
          <w:rFonts w:ascii="Arial" w:hAnsi="Arial" w:cs="Arial"/>
          <w:sz w:val="20"/>
          <w:szCs w:val="20"/>
        </w:rPr>
        <w:t>je</w:t>
      </w:r>
      <w:r w:rsidRPr="0079041B">
        <w:rPr>
          <w:rFonts w:ascii="Arial" w:hAnsi="Arial" w:cs="Arial"/>
          <w:sz w:val="20"/>
          <w:szCs w:val="20"/>
        </w:rPr>
        <w:t xml:space="preserve"> spojené prodloužení činnosti výkonu technického dozoru investora o </w:t>
      </w:r>
      <w:r>
        <w:rPr>
          <w:rFonts w:ascii="Arial" w:hAnsi="Arial" w:cs="Arial"/>
          <w:sz w:val="20"/>
          <w:szCs w:val="20"/>
        </w:rPr>
        <w:t>7</w:t>
      </w:r>
      <w:r w:rsidRPr="0079041B">
        <w:rPr>
          <w:rFonts w:ascii="Arial" w:hAnsi="Arial" w:cs="Arial"/>
          <w:sz w:val="20"/>
          <w:szCs w:val="20"/>
        </w:rPr>
        <w:t xml:space="preserve"> kalendářní</w:t>
      </w:r>
      <w:r>
        <w:rPr>
          <w:rFonts w:ascii="Arial" w:hAnsi="Arial" w:cs="Arial"/>
          <w:sz w:val="20"/>
          <w:szCs w:val="20"/>
        </w:rPr>
        <w:t>ch</w:t>
      </w:r>
      <w:r w:rsidRPr="0079041B">
        <w:rPr>
          <w:rFonts w:ascii="Arial" w:hAnsi="Arial" w:cs="Arial"/>
          <w:sz w:val="20"/>
          <w:szCs w:val="20"/>
        </w:rPr>
        <w:t xml:space="preserve"> měsíc</w:t>
      </w:r>
      <w:r>
        <w:rPr>
          <w:rFonts w:ascii="Arial" w:hAnsi="Arial" w:cs="Arial"/>
          <w:sz w:val="20"/>
          <w:szCs w:val="20"/>
        </w:rPr>
        <w:t>ů</w:t>
      </w:r>
      <w:r w:rsidRPr="0079041B">
        <w:rPr>
          <w:rFonts w:ascii="Arial" w:hAnsi="Arial" w:cs="Arial"/>
          <w:sz w:val="20"/>
          <w:szCs w:val="20"/>
        </w:rPr>
        <w:t xml:space="preserve">, ve vazbě na uzavřený dodatek k SoD se zhotovitelem stavby CPTO, na který činnosti výkonu technického dozoru investora zcela váží. </w:t>
      </w:r>
    </w:p>
    <w:p w14:paraId="70663A4F" w14:textId="77777777" w:rsidR="005D1A37" w:rsidRPr="0079041B" w:rsidRDefault="005D1A37" w:rsidP="00057956">
      <w:pPr>
        <w:ind w:right="-992"/>
        <w:jc w:val="both"/>
        <w:rPr>
          <w:rFonts w:ascii="Arial" w:hAnsi="Arial" w:cs="Arial"/>
          <w:sz w:val="20"/>
          <w:szCs w:val="20"/>
        </w:rPr>
      </w:pPr>
      <w:r w:rsidRPr="0079041B">
        <w:rPr>
          <w:rFonts w:ascii="Arial" w:hAnsi="Arial" w:cs="Arial"/>
          <w:sz w:val="20"/>
          <w:szCs w:val="20"/>
        </w:rPr>
        <w:t> </w:t>
      </w:r>
    </w:p>
    <w:p w14:paraId="1CD7DC04" w14:textId="77777777" w:rsidR="005D1A37" w:rsidRPr="00445D68" w:rsidRDefault="005D1A37" w:rsidP="00057956">
      <w:pPr>
        <w:ind w:right="-992"/>
        <w:jc w:val="both"/>
        <w:rPr>
          <w:rFonts w:ascii="Arial" w:hAnsi="Arial" w:cs="Arial"/>
          <w:sz w:val="20"/>
          <w:szCs w:val="20"/>
        </w:rPr>
      </w:pPr>
      <w:r w:rsidRPr="00445D68">
        <w:rPr>
          <w:rFonts w:ascii="Arial" w:hAnsi="Arial" w:cs="Arial"/>
          <w:sz w:val="20"/>
          <w:szCs w:val="20"/>
        </w:rPr>
        <w:lastRenderedPageBreak/>
        <w:t>Důvodem pro rozšíření výkonu technického dozoru investora je situace, kterou nebylo možno ani při vynaložení náležité péče předvídat, před zahájením zadávacího řízení, a která ve svém důsledku vyvolává nutnost rozšíření činnosti technického dozoru investora. Touto situací je zejména navýšení ceny stavby CPTO a prodloužení termínu výstavby. Původní nabídková cena na výkon technického dozoru se odvíjela od předpokládané hodnoty ceny stavby CPTO a délky trvání stavby, která vycházela z architektonické studie stavby. </w:t>
      </w:r>
    </w:p>
    <w:p w14:paraId="20204DE9" w14:textId="77777777" w:rsidR="005D1A37" w:rsidRPr="00445D68" w:rsidRDefault="005D1A37" w:rsidP="00057956">
      <w:pPr>
        <w:ind w:right="-992"/>
        <w:jc w:val="both"/>
        <w:rPr>
          <w:rFonts w:ascii="Arial" w:hAnsi="Arial" w:cs="Arial"/>
          <w:sz w:val="20"/>
          <w:szCs w:val="20"/>
        </w:rPr>
      </w:pPr>
      <w:r w:rsidRPr="00445D68">
        <w:rPr>
          <w:rFonts w:ascii="Arial" w:hAnsi="Arial" w:cs="Arial"/>
          <w:sz w:val="20"/>
          <w:szCs w:val="20"/>
        </w:rPr>
        <w:t> </w:t>
      </w:r>
    </w:p>
    <w:p w14:paraId="1259AFED" w14:textId="77777777" w:rsidR="002A1DE5" w:rsidRPr="00445D68" w:rsidRDefault="002A1DE5" w:rsidP="00057956">
      <w:pPr>
        <w:ind w:right="-992"/>
        <w:jc w:val="both"/>
        <w:rPr>
          <w:rFonts w:ascii="Arial" w:hAnsi="Arial" w:cs="Arial"/>
          <w:sz w:val="20"/>
          <w:szCs w:val="20"/>
        </w:rPr>
      </w:pPr>
      <w:r w:rsidRPr="00445D68">
        <w:rPr>
          <w:rFonts w:ascii="Arial" w:hAnsi="Arial" w:cs="Arial"/>
          <w:sz w:val="20"/>
          <w:szCs w:val="20"/>
        </w:rPr>
        <w:t>Programové financování MŠMT Projektu končí k 31. 12. 2019 a k tomuto dni je potřeba, aby Příkazce ukončil veškeré financování Projektu, a to jak z prostředků MŠMT, tak i z ostatních zdrojů, a to včetně vlastních</w:t>
      </w:r>
      <w:r w:rsidR="00836A44" w:rsidRPr="00445D68">
        <w:rPr>
          <w:rFonts w:ascii="Arial" w:hAnsi="Arial" w:cs="Arial"/>
          <w:sz w:val="20"/>
          <w:szCs w:val="20"/>
        </w:rPr>
        <w:t xml:space="preserve">. </w:t>
      </w:r>
    </w:p>
    <w:p w14:paraId="15BEC721" w14:textId="77777777" w:rsidR="00836A44" w:rsidRPr="00445D68" w:rsidRDefault="00836A44" w:rsidP="00057956">
      <w:pPr>
        <w:ind w:right="-992"/>
        <w:jc w:val="both"/>
        <w:rPr>
          <w:rFonts w:ascii="Arial" w:hAnsi="Arial" w:cs="Arial"/>
          <w:sz w:val="20"/>
          <w:szCs w:val="20"/>
        </w:rPr>
      </w:pPr>
    </w:p>
    <w:p w14:paraId="52EA0106" w14:textId="77777777" w:rsidR="002A1DE5" w:rsidRDefault="002A1DE5" w:rsidP="00057956">
      <w:pPr>
        <w:ind w:right="-992"/>
        <w:jc w:val="both"/>
      </w:pPr>
      <w:r w:rsidRPr="00445D68">
        <w:rPr>
          <w:rFonts w:ascii="Arial" w:hAnsi="Arial" w:cs="Arial"/>
          <w:sz w:val="20"/>
          <w:szCs w:val="20"/>
        </w:rPr>
        <w:t xml:space="preserve">Smluvní strany se v návaznosti na výše uvedené dohodly, že částka ve výši </w:t>
      </w:r>
      <w:r w:rsidR="0050480C">
        <w:rPr>
          <w:rFonts w:ascii="Arial" w:hAnsi="Arial" w:cs="Arial"/>
          <w:sz w:val="20"/>
          <w:szCs w:val="20"/>
        </w:rPr>
        <w:t>2</w:t>
      </w:r>
      <w:r w:rsidR="0050480C" w:rsidRPr="00445D68">
        <w:rPr>
          <w:rFonts w:ascii="Arial" w:hAnsi="Arial" w:cs="Arial"/>
          <w:sz w:val="20"/>
          <w:szCs w:val="20"/>
        </w:rPr>
        <w:t xml:space="preserve">0 </w:t>
      </w:r>
      <w:r w:rsidRPr="00445D68">
        <w:rPr>
          <w:rFonts w:ascii="Arial" w:hAnsi="Arial" w:cs="Arial"/>
          <w:sz w:val="20"/>
          <w:szCs w:val="20"/>
        </w:rPr>
        <w:t xml:space="preserve">% celkové ceny smlouvy, jejíž úhrada je vázána na </w:t>
      </w:r>
      <w:r w:rsidR="00836A44" w:rsidRPr="00445D68">
        <w:rPr>
          <w:rFonts w:ascii="Arial" w:hAnsi="Arial" w:cs="Arial"/>
          <w:sz w:val="20"/>
          <w:szCs w:val="20"/>
        </w:rPr>
        <w:t>Konečnou</w:t>
      </w:r>
      <w:r w:rsidRPr="00445D68">
        <w:rPr>
          <w:rFonts w:ascii="Arial" w:hAnsi="Arial" w:cs="Arial"/>
          <w:sz w:val="20"/>
          <w:szCs w:val="20"/>
        </w:rPr>
        <w:t xml:space="preserve"> fakturu, bude nejpozději ke dni 31. 12. 2019 Příkazcem poukázána na zvláštní účet u bankovního ústavu (dokumentární akreditiv) s tím, že v roce 2020 a za dále stanovených podmínek bude částka představující </w:t>
      </w:r>
      <w:r w:rsidR="0050480C">
        <w:rPr>
          <w:rFonts w:ascii="Arial" w:hAnsi="Arial" w:cs="Arial"/>
          <w:sz w:val="20"/>
          <w:szCs w:val="20"/>
        </w:rPr>
        <w:t>2</w:t>
      </w:r>
      <w:r w:rsidR="0050480C" w:rsidRPr="00445D68">
        <w:rPr>
          <w:rFonts w:ascii="Arial" w:hAnsi="Arial" w:cs="Arial"/>
          <w:sz w:val="20"/>
          <w:szCs w:val="20"/>
        </w:rPr>
        <w:t xml:space="preserve">0 </w:t>
      </w:r>
      <w:r w:rsidRPr="00445D68">
        <w:rPr>
          <w:rFonts w:ascii="Arial" w:hAnsi="Arial" w:cs="Arial"/>
          <w:sz w:val="20"/>
          <w:szCs w:val="20"/>
        </w:rPr>
        <w:t>% celkové ceny smlouvy uhrazena ze zvláštního účtu u bankovního ústavu na účet Příkazníka</w:t>
      </w:r>
      <w:r>
        <w:t xml:space="preserve"> </w:t>
      </w:r>
    </w:p>
    <w:p w14:paraId="76361A51" w14:textId="77777777" w:rsidR="005D1A37" w:rsidRPr="0079041B" w:rsidRDefault="005D1A37" w:rsidP="00057956">
      <w:pPr>
        <w:widowControl w:val="0"/>
        <w:autoSpaceDE w:val="0"/>
        <w:autoSpaceDN w:val="0"/>
        <w:adjustRightInd w:val="0"/>
        <w:ind w:right="-992"/>
        <w:rPr>
          <w:rFonts w:ascii="Arial" w:hAnsi="Arial" w:cs="Arial"/>
          <w:b/>
          <w:sz w:val="20"/>
          <w:szCs w:val="20"/>
        </w:rPr>
      </w:pPr>
    </w:p>
    <w:p w14:paraId="149C9F26" w14:textId="77777777" w:rsidR="005D1A37" w:rsidRPr="0079041B" w:rsidRDefault="005D1A37" w:rsidP="00057956">
      <w:pPr>
        <w:ind w:right="-992"/>
        <w:jc w:val="center"/>
        <w:rPr>
          <w:rFonts w:ascii="Arial" w:hAnsi="Arial" w:cs="Arial"/>
          <w:b/>
          <w:sz w:val="20"/>
          <w:szCs w:val="20"/>
        </w:rPr>
      </w:pPr>
      <w:r w:rsidRPr="0079041B">
        <w:rPr>
          <w:rFonts w:ascii="Arial" w:hAnsi="Arial" w:cs="Arial"/>
          <w:b/>
          <w:sz w:val="20"/>
          <w:szCs w:val="20"/>
        </w:rPr>
        <w:t>II.</w:t>
      </w:r>
    </w:p>
    <w:p w14:paraId="579222E2" w14:textId="77777777" w:rsidR="005D1A37" w:rsidRPr="0079041B" w:rsidRDefault="005D1A37" w:rsidP="00057956">
      <w:pPr>
        <w:ind w:right="-992"/>
        <w:jc w:val="both"/>
        <w:rPr>
          <w:rFonts w:ascii="Arial" w:hAnsi="Arial" w:cs="Arial"/>
          <w:sz w:val="20"/>
          <w:szCs w:val="20"/>
        </w:rPr>
      </w:pPr>
      <w:r w:rsidRPr="00F44CE5">
        <w:rPr>
          <w:rFonts w:ascii="Arial" w:hAnsi="Arial" w:cs="Arial"/>
          <w:b/>
          <w:sz w:val="20"/>
          <w:szCs w:val="20"/>
        </w:rPr>
        <w:t xml:space="preserve">Smluvní strany se dohodly </w:t>
      </w:r>
      <w:r>
        <w:rPr>
          <w:rFonts w:ascii="Arial" w:hAnsi="Arial" w:cs="Arial"/>
          <w:b/>
          <w:sz w:val="20"/>
          <w:szCs w:val="20"/>
        </w:rPr>
        <w:t xml:space="preserve">ve smyslu čl. 12 odst. b) a c) uzavřené Příkazní smlouvy </w:t>
      </w:r>
      <w:r w:rsidRPr="00F44CE5">
        <w:rPr>
          <w:rFonts w:ascii="Arial" w:hAnsi="Arial" w:cs="Arial"/>
          <w:b/>
          <w:sz w:val="20"/>
          <w:szCs w:val="20"/>
        </w:rPr>
        <w:t>dle opčního díla na zvýšení odměny za činnost technického dozoru a výkonu inženýrské činnosti pro fázi B-stavba v tomto rozsahu</w:t>
      </w:r>
      <w:r w:rsidRPr="0079041B">
        <w:rPr>
          <w:rFonts w:ascii="Arial" w:hAnsi="Arial" w:cs="Arial"/>
          <w:sz w:val="20"/>
          <w:szCs w:val="20"/>
        </w:rPr>
        <w:t>:</w:t>
      </w:r>
    </w:p>
    <w:p w14:paraId="1C512D24" w14:textId="77777777" w:rsidR="005D1A37" w:rsidRPr="0079041B" w:rsidRDefault="005D1A37" w:rsidP="00057956">
      <w:pPr>
        <w:ind w:right="-992"/>
        <w:jc w:val="both"/>
        <w:rPr>
          <w:rFonts w:ascii="Arial" w:hAnsi="Arial" w:cs="Arial"/>
          <w:sz w:val="20"/>
          <w:szCs w:val="20"/>
        </w:rPr>
      </w:pPr>
    </w:p>
    <w:p w14:paraId="713D8D46" w14:textId="77777777" w:rsidR="005D1A37" w:rsidRPr="0079041B" w:rsidRDefault="005D1A37" w:rsidP="00057956">
      <w:pPr>
        <w:ind w:right="-992"/>
        <w:jc w:val="both"/>
        <w:rPr>
          <w:rFonts w:ascii="Arial" w:hAnsi="Arial" w:cs="Arial"/>
          <w:sz w:val="20"/>
          <w:szCs w:val="20"/>
        </w:rPr>
      </w:pPr>
      <w:r w:rsidRPr="0079041B">
        <w:rPr>
          <w:rFonts w:ascii="Arial" w:hAnsi="Arial" w:cs="Arial"/>
          <w:sz w:val="20"/>
          <w:szCs w:val="20"/>
        </w:rPr>
        <w:t>Odměna pro fázi B-stavba dle příkazní smlouvy</w:t>
      </w:r>
      <w:r>
        <w:rPr>
          <w:rFonts w:ascii="Arial" w:hAnsi="Arial" w:cs="Arial"/>
          <w:sz w:val="20"/>
          <w:szCs w:val="20"/>
        </w:rPr>
        <w:t xml:space="preserve"> včetně dodatků</w:t>
      </w:r>
      <w:r w:rsidRPr="0079041B">
        <w:rPr>
          <w:rFonts w:ascii="Arial" w:hAnsi="Arial" w:cs="Arial"/>
          <w:sz w:val="20"/>
          <w:szCs w:val="20"/>
        </w:rPr>
        <w:t>:</w:t>
      </w:r>
      <w:r w:rsidRPr="0079041B">
        <w:rPr>
          <w:rFonts w:ascii="Arial" w:hAnsi="Arial" w:cs="Arial"/>
          <w:sz w:val="20"/>
          <w:szCs w:val="20"/>
        </w:rPr>
        <w:tab/>
      </w:r>
      <w:r w:rsidR="002825A7" w:rsidRPr="002825A7">
        <w:rPr>
          <w:rFonts w:ascii="Arial" w:hAnsi="Arial" w:cs="Arial"/>
          <w:sz w:val="20"/>
          <w:szCs w:val="20"/>
        </w:rPr>
        <w:t xml:space="preserve">         2.046.800,-Kč </w:t>
      </w:r>
      <w:r w:rsidR="002825A7">
        <w:rPr>
          <w:rFonts w:ascii="Arial" w:hAnsi="Arial" w:cs="Arial"/>
          <w:sz w:val="20"/>
          <w:szCs w:val="20"/>
        </w:rPr>
        <w:t>bez DPH</w:t>
      </w:r>
    </w:p>
    <w:p w14:paraId="6161B668" w14:textId="77777777" w:rsidR="005D1A37" w:rsidRPr="0079041B" w:rsidRDefault="005D1A37" w:rsidP="00057956">
      <w:pPr>
        <w:ind w:right="-992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9041B">
        <w:rPr>
          <w:rFonts w:ascii="Arial" w:hAnsi="Arial" w:cs="Arial"/>
          <w:b/>
          <w:sz w:val="20"/>
          <w:szCs w:val="20"/>
          <w:u w:val="single"/>
        </w:rPr>
        <w:t>Předmět opčního díla:</w:t>
      </w:r>
    </w:p>
    <w:p w14:paraId="7C9F96E8" w14:textId="77777777" w:rsidR="005D1A37" w:rsidRPr="0079041B" w:rsidRDefault="005D1A37" w:rsidP="00057956">
      <w:pPr>
        <w:ind w:right="-992"/>
        <w:jc w:val="both"/>
        <w:rPr>
          <w:rFonts w:ascii="Arial" w:hAnsi="Arial" w:cs="Arial"/>
          <w:sz w:val="20"/>
          <w:szCs w:val="20"/>
          <w:u w:val="single"/>
        </w:rPr>
      </w:pPr>
      <w:r w:rsidRPr="0079041B">
        <w:rPr>
          <w:rFonts w:ascii="Arial" w:hAnsi="Arial" w:cs="Arial"/>
          <w:sz w:val="20"/>
          <w:szCs w:val="20"/>
          <w:u w:val="single"/>
        </w:rPr>
        <w:t>1.     Prodloužení výkonu činnosti technického dozoru investora</w:t>
      </w:r>
      <w:r>
        <w:rPr>
          <w:rFonts w:ascii="Arial" w:hAnsi="Arial" w:cs="Arial"/>
          <w:sz w:val="20"/>
          <w:szCs w:val="20"/>
          <w:u w:val="single"/>
        </w:rPr>
        <w:t xml:space="preserve">  dále jen TDI</w:t>
      </w:r>
      <w:r w:rsidRPr="0079041B">
        <w:rPr>
          <w:rFonts w:ascii="Arial" w:hAnsi="Arial" w:cs="Arial"/>
          <w:sz w:val="20"/>
          <w:szCs w:val="20"/>
          <w:u w:val="single"/>
        </w:rPr>
        <w:t>:</w:t>
      </w:r>
    </w:p>
    <w:p w14:paraId="116D4E66" w14:textId="77777777" w:rsidR="005D1A37" w:rsidRPr="0079041B" w:rsidRDefault="005D1A37" w:rsidP="00057956">
      <w:pPr>
        <w:ind w:right="-992"/>
        <w:jc w:val="both"/>
        <w:rPr>
          <w:rFonts w:ascii="Arial" w:hAnsi="Arial" w:cs="Arial"/>
          <w:sz w:val="20"/>
          <w:szCs w:val="20"/>
        </w:rPr>
      </w:pPr>
      <w:r w:rsidRPr="0079041B">
        <w:rPr>
          <w:rFonts w:ascii="Arial" w:hAnsi="Arial" w:cs="Arial"/>
          <w:sz w:val="20"/>
          <w:szCs w:val="20"/>
        </w:rPr>
        <w:t xml:space="preserve">- doba realizace stavby se oproti předpokladu posunula o </w:t>
      </w:r>
      <w:r>
        <w:rPr>
          <w:rFonts w:ascii="Arial" w:hAnsi="Arial" w:cs="Arial"/>
          <w:sz w:val="20"/>
          <w:szCs w:val="20"/>
        </w:rPr>
        <w:t>7 kalendářních měsíců</w:t>
      </w:r>
      <w:r w:rsidRPr="0079041B">
        <w:rPr>
          <w:rFonts w:ascii="Arial" w:hAnsi="Arial" w:cs="Arial"/>
          <w:sz w:val="20"/>
          <w:szCs w:val="20"/>
        </w:rPr>
        <w:t xml:space="preserve"> (změna původních podmínek pro výkon TDI) </w:t>
      </w:r>
    </w:p>
    <w:p w14:paraId="29656C4F" w14:textId="77777777" w:rsidR="005D1A37" w:rsidRPr="0079041B" w:rsidRDefault="005D1A37" w:rsidP="00057956">
      <w:pPr>
        <w:ind w:right="-992"/>
        <w:jc w:val="both"/>
        <w:rPr>
          <w:rFonts w:ascii="Arial" w:hAnsi="Arial" w:cs="Arial"/>
          <w:sz w:val="20"/>
          <w:szCs w:val="20"/>
        </w:rPr>
      </w:pPr>
    </w:p>
    <w:p w14:paraId="32F8D097" w14:textId="77777777" w:rsidR="005D1A37" w:rsidRPr="0079041B" w:rsidRDefault="005D1A37" w:rsidP="00057956">
      <w:pPr>
        <w:ind w:right="-992"/>
        <w:jc w:val="both"/>
        <w:rPr>
          <w:rFonts w:ascii="Arial" w:hAnsi="Arial" w:cs="Arial"/>
          <w:sz w:val="20"/>
          <w:szCs w:val="20"/>
          <w:u w:val="single"/>
        </w:rPr>
      </w:pPr>
      <w:r w:rsidRPr="0079041B">
        <w:rPr>
          <w:rFonts w:ascii="Arial" w:hAnsi="Arial" w:cs="Arial"/>
          <w:sz w:val="20"/>
          <w:szCs w:val="20"/>
          <w:u w:val="single"/>
        </w:rPr>
        <w:t>2.     Rozšíření výkonu činnosti technického dozoru investora:</w:t>
      </w:r>
    </w:p>
    <w:p w14:paraId="0E670C0C" w14:textId="77777777" w:rsidR="005D1A37" w:rsidRPr="0079041B" w:rsidRDefault="005D1A37" w:rsidP="00057956">
      <w:pPr>
        <w:ind w:right="-992"/>
        <w:jc w:val="both"/>
        <w:rPr>
          <w:rFonts w:ascii="Arial" w:hAnsi="Arial" w:cs="Arial"/>
          <w:sz w:val="20"/>
          <w:szCs w:val="20"/>
        </w:rPr>
      </w:pPr>
      <w:r w:rsidRPr="0079041B">
        <w:rPr>
          <w:rFonts w:ascii="Arial" w:hAnsi="Arial" w:cs="Arial"/>
          <w:sz w:val="20"/>
          <w:szCs w:val="20"/>
        </w:rPr>
        <w:t>-původní nabídka (a následně uzavřená Příkazní smlouva</w:t>
      </w:r>
      <w:r w:rsidR="002825A7">
        <w:rPr>
          <w:rFonts w:ascii="Arial" w:hAnsi="Arial" w:cs="Arial"/>
          <w:sz w:val="20"/>
          <w:szCs w:val="20"/>
        </w:rPr>
        <w:t xml:space="preserve"> včetně dodatků</w:t>
      </w:r>
      <w:r w:rsidRPr="0079041B">
        <w:rPr>
          <w:rFonts w:ascii="Arial" w:hAnsi="Arial" w:cs="Arial"/>
          <w:sz w:val="20"/>
          <w:szCs w:val="20"/>
        </w:rPr>
        <w:t xml:space="preserve">) na výkon TDI vycházela z předpokládané ceny díla ve výši </w:t>
      </w:r>
      <w:r w:rsidR="002825A7" w:rsidRPr="0079041B">
        <w:rPr>
          <w:rFonts w:ascii="Arial" w:hAnsi="Arial" w:cs="Arial"/>
          <w:sz w:val="20"/>
          <w:szCs w:val="20"/>
        </w:rPr>
        <w:t>584.547.195,98 Kč bez DPH</w:t>
      </w:r>
      <w:r w:rsidRPr="0079041B">
        <w:rPr>
          <w:rFonts w:ascii="Arial" w:hAnsi="Arial" w:cs="Arial"/>
          <w:sz w:val="20"/>
          <w:szCs w:val="20"/>
        </w:rPr>
        <w:t>.</w:t>
      </w:r>
    </w:p>
    <w:p w14:paraId="2245DE03" w14:textId="77777777" w:rsidR="005D1A37" w:rsidRPr="0079041B" w:rsidRDefault="005D1A37" w:rsidP="00057956">
      <w:pPr>
        <w:ind w:right="-992"/>
        <w:jc w:val="both"/>
        <w:rPr>
          <w:rFonts w:ascii="Arial" w:hAnsi="Arial" w:cs="Arial"/>
          <w:sz w:val="20"/>
          <w:szCs w:val="20"/>
        </w:rPr>
      </w:pPr>
      <w:r w:rsidRPr="0079041B">
        <w:rPr>
          <w:rFonts w:ascii="Arial" w:hAnsi="Arial" w:cs="Arial"/>
          <w:sz w:val="20"/>
          <w:szCs w:val="20"/>
        </w:rPr>
        <w:t xml:space="preserve">S ohledem </w:t>
      </w:r>
      <w:r w:rsidR="002825A7">
        <w:rPr>
          <w:rFonts w:ascii="Arial" w:hAnsi="Arial" w:cs="Arial"/>
          <w:sz w:val="20"/>
          <w:szCs w:val="20"/>
        </w:rPr>
        <w:t>na další</w:t>
      </w:r>
      <w:r w:rsidRPr="0079041B">
        <w:rPr>
          <w:rFonts w:ascii="Arial" w:hAnsi="Arial" w:cs="Arial"/>
          <w:sz w:val="20"/>
          <w:szCs w:val="20"/>
        </w:rPr>
        <w:t xml:space="preserve"> navýšení ceny díla na </w:t>
      </w:r>
      <w:r w:rsidR="002825A7">
        <w:rPr>
          <w:rFonts w:ascii="Arial" w:hAnsi="Arial" w:cs="Arial"/>
          <w:sz w:val="20"/>
          <w:szCs w:val="20"/>
        </w:rPr>
        <w:t xml:space="preserve">593.5961.383 </w:t>
      </w:r>
      <w:r w:rsidR="002825A7" w:rsidRPr="002825A7">
        <w:rPr>
          <w:rFonts w:ascii="Arial" w:hAnsi="Arial" w:cs="Arial"/>
          <w:sz w:val="20"/>
          <w:szCs w:val="20"/>
        </w:rPr>
        <w:t>Kč bez DPH</w:t>
      </w:r>
      <w:r w:rsidR="002825A7" w:rsidRPr="002825A7" w:rsidDel="002825A7">
        <w:rPr>
          <w:rFonts w:ascii="Arial" w:hAnsi="Arial" w:cs="Arial"/>
          <w:sz w:val="20"/>
          <w:szCs w:val="20"/>
        </w:rPr>
        <w:t xml:space="preserve"> </w:t>
      </w:r>
      <w:r w:rsidRPr="0079041B">
        <w:rPr>
          <w:rFonts w:ascii="Arial" w:hAnsi="Arial" w:cs="Arial"/>
          <w:sz w:val="20"/>
          <w:szCs w:val="20"/>
        </w:rPr>
        <w:t xml:space="preserve">došlo k nárůstu předpokládané ceny (rozsahu díla) o </w:t>
      </w:r>
      <w:r w:rsidR="002825A7">
        <w:rPr>
          <w:rFonts w:ascii="Arial" w:hAnsi="Arial" w:cs="Arial"/>
          <w:sz w:val="20"/>
          <w:szCs w:val="20"/>
        </w:rPr>
        <w:t>15</w:t>
      </w:r>
      <w:r w:rsidRPr="0079041B">
        <w:rPr>
          <w:rFonts w:ascii="Arial" w:hAnsi="Arial" w:cs="Arial"/>
          <w:sz w:val="20"/>
          <w:szCs w:val="20"/>
        </w:rPr>
        <w:t>% oproti původnímu rozsahu.</w:t>
      </w:r>
    </w:p>
    <w:p w14:paraId="6D62CEA9" w14:textId="77777777" w:rsidR="005D1A37" w:rsidRPr="0079041B" w:rsidRDefault="005D1A37" w:rsidP="00057956">
      <w:pPr>
        <w:ind w:right="-992"/>
        <w:jc w:val="both"/>
        <w:rPr>
          <w:rFonts w:ascii="Arial" w:hAnsi="Arial" w:cs="Arial"/>
          <w:sz w:val="20"/>
          <w:szCs w:val="20"/>
        </w:rPr>
      </w:pPr>
    </w:p>
    <w:p w14:paraId="029F24BB" w14:textId="77777777" w:rsidR="005D1A37" w:rsidRPr="0079041B" w:rsidRDefault="005D1A37" w:rsidP="00057956">
      <w:pPr>
        <w:ind w:right="-992"/>
        <w:jc w:val="both"/>
        <w:rPr>
          <w:rFonts w:ascii="Arial" w:hAnsi="Arial" w:cs="Arial"/>
          <w:sz w:val="20"/>
          <w:szCs w:val="20"/>
        </w:rPr>
      </w:pPr>
    </w:p>
    <w:p w14:paraId="2E50CCD0" w14:textId="77777777" w:rsidR="005D1A37" w:rsidRPr="0079041B" w:rsidRDefault="005D1A37" w:rsidP="00057956">
      <w:pPr>
        <w:ind w:right="-992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9041B">
        <w:rPr>
          <w:rFonts w:ascii="Arial" w:hAnsi="Arial" w:cs="Arial"/>
          <w:b/>
          <w:sz w:val="20"/>
          <w:szCs w:val="20"/>
          <w:u w:val="single"/>
        </w:rPr>
        <w:t>Navýšení odměny:</w:t>
      </w:r>
    </w:p>
    <w:p w14:paraId="6CCE07DA" w14:textId="77777777" w:rsidR="005D1A37" w:rsidRPr="0079041B" w:rsidRDefault="005D1A37" w:rsidP="00057956">
      <w:pPr>
        <w:ind w:right="-992"/>
        <w:jc w:val="both"/>
        <w:rPr>
          <w:rFonts w:ascii="Arial" w:hAnsi="Arial" w:cs="Arial"/>
          <w:sz w:val="20"/>
          <w:szCs w:val="20"/>
        </w:rPr>
      </w:pPr>
      <w:r w:rsidRPr="0079041B">
        <w:rPr>
          <w:rFonts w:ascii="Arial" w:hAnsi="Arial" w:cs="Arial"/>
          <w:sz w:val="20"/>
          <w:szCs w:val="20"/>
        </w:rPr>
        <w:t>Posun vlastní realizace stavby (dle původního VŘ na TDI):</w:t>
      </w:r>
    </w:p>
    <w:p w14:paraId="37102132" w14:textId="77777777" w:rsidR="005D1A37" w:rsidRPr="0079041B" w:rsidRDefault="005D1A37" w:rsidP="00057956">
      <w:pPr>
        <w:ind w:right="-992"/>
        <w:jc w:val="both"/>
        <w:rPr>
          <w:rFonts w:ascii="Arial" w:hAnsi="Arial" w:cs="Arial"/>
          <w:sz w:val="20"/>
          <w:szCs w:val="20"/>
        </w:rPr>
      </w:pPr>
      <w:r w:rsidRPr="0079041B">
        <w:rPr>
          <w:rFonts w:ascii="Arial" w:hAnsi="Arial" w:cs="Arial"/>
          <w:sz w:val="20"/>
          <w:szCs w:val="20"/>
        </w:rPr>
        <w:t>-</w:t>
      </w:r>
      <w:r w:rsidRPr="0079041B">
        <w:rPr>
          <w:rFonts w:ascii="Arial" w:hAnsi="Arial" w:cs="Arial"/>
          <w:sz w:val="20"/>
          <w:szCs w:val="20"/>
        </w:rPr>
        <w:tab/>
        <w:t xml:space="preserve"> Navýšení ceny výkonu TDI z původní smlouvy </w:t>
      </w:r>
    </w:p>
    <w:p w14:paraId="00D63D54" w14:textId="77777777" w:rsidR="005D1A37" w:rsidRPr="0079041B" w:rsidRDefault="005D1A37" w:rsidP="00057956">
      <w:pPr>
        <w:ind w:right="-992"/>
        <w:jc w:val="both"/>
        <w:rPr>
          <w:rFonts w:ascii="Arial" w:hAnsi="Arial" w:cs="Arial"/>
          <w:sz w:val="20"/>
          <w:szCs w:val="20"/>
        </w:rPr>
      </w:pPr>
      <w:r w:rsidRPr="0079041B">
        <w:rPr>
          <w:rFonts w:ascii="Arial" w:hAnsi="Arial" w:cs="Arial"/>
          <w:sz w:val="20"/>
          <w:szCs w:val="20"/>
        </w:rPr>
        <w:t xml:space="preserve"> o </w:t>
      </w:r>
      <w:r w:rsidR="002825A7">
        <w:rPr>
          <w:rFonts w:ascii="Arial" w:hAnsi="Arial" w:cs="Arial"/>
          <w:sz w:val="20"/>
          <w:szCs w:val="20"/>
        </w:rPr>
        <w:t>39,77</w:t>
      </w:r>
      <w:r w:rsidRPr="0079041B">
        <w:rPr>
          <w:rFonts w:ascii="Arial" w:hAnsi="Arial" w:cs="Arial"/>
          <w:sz w:val="20"/>
          <w:szCs w:val="20"/>
        </w:rPr>
        <w:t xml:space="preserve">% z 1.548.000,-Kč (cena TDI fáze B-stavba) </w:t>
      </w:r>
      <w:r w:rsidRPr="0079041B">
        <w:rPr>
          <w:rFonts w:ascii="Arial" w:hAnsi="Arial" w:cs="Arial"/>
          <w:sz w:val="20"/>
          <w:szCs w:val="20"/>
        </w:rPr>
        <w:tab/>
        <w:t xml:space="preserve">= </w:t>
      </w:r>
      <w:r w:rsidRPr="0079041B">
        <w:rPr>
          <w:rFonts w:ascii="Arial" w:hAnsi="Arial" w:cs="Arial"/>
          <w:sz w:val="20"/>
          <w:szCs w:val="20"/>
        </w:rPr>
        <w:tab/>
      </w:r>
      <w:r w:rsidR="002825A7">
        <w:rPr>
          <w:rFonts w:ascii="Arial" w:hAnsi="Arial" w:cs="Arial"/>
          <w:sz w:val="20"/>
          <w:szCs w:val="20"/>
        </w:rPr>
        <w:t>615.639,60</w:t>
      </w:r>
      <w:r w:rsidRPr="0079041B">
        <w:rPr>
          <w:rFonts w:ascii="Arial" w:hAnsi="Arial" w:cs="Arial"/>
          <w:sz w:val="20"/>
          <w:szCs w:val="20"/>
        </w:rPr>
        <w:t xml:space="preserve">-Kč </w:t>
      </w:r>
      <w:r w:rsidR="002825A7">
        <w:rPr>
          <w:rFonts w:ascii="Arial" w:hAnsi="Arial" w:cs="Arial"/>
          <w:sz w:val="20"/>
          <w:szCs w:val="20"/>
        </w:rPr>
        <w:t>bez</w:t>
      </w:r>
      <w:r w:rsidRPr="0079041B">
        <w:rPr>
          <w:rFonts w:ascii="Arial" w:hAnsi="Arial" w:cs="Arial"/>
          <w:sz w:val="20"/>
          <w:szCs w:val="20"/>
        </w:rPr>
        <w:t xml:space="preserve"> DPH</w:t>
      </w:r>
    </w:p>
    <w:p w14:paraId="35FB81E7" w14:textId="77777777" w:rsidR="005D1A37" w:rsidRPr="0079041B" w:rsidRDefault="005D1A37" w:rsidP="00057956">
      <w:pPr>
        <w:ind w:right="-992"/>
        <w:jc w:val="both"/>
        <w:rPr>
          <w:rFonts w:ascii="Arial" w:hAnsi="Arial" w:cs="Arial"/>
          <w:sz w:val="20"/>
          <w:szCs w:val="20"/>
        </w:rPr>
      </w:pPr>
    </w:p>
    <w:p w14:paraId="0CB35237" w14:textId="77777777" w:rsidR="005D1A37" w:rsidRPr="0079041B" w:rsidRDefault="005D1A37" w:rsidP="00057956">
      <w:pPr>
        <w:ind w:right="-992"/>
        <w:jc w:val="both"/>
        <w:rPr>
          <w:rFonts w:ascii="Arial" w:hAnsi="Arial" w:cs="Arial"/>
          <w:sz w:val="20"/>
          <w:szCs w:val="20"/>
        </w:rPr>
      </w:pPr>
      <w:r w:rsidRPr="0079041B">
        <w:rPr>
          <w:rFonts w:ascii="Arial" w:hAnsi="Arial" w:cs="Arial"/>
          <w:sz w:val="20"/>
          <w:szCs w:val="20"/>
        </w:rPr>
        <w:t>Rozšíření rozsahu o 22% oproti původní ceně díla/stavby</w:t>
      </w:r>
      <w:r w:rsidR="009465EE">
        <w:rPr>
          <w:rFonts w:ascii="Arial" w:hAnsi="Arial" w:cs="Arial"/>
          <w:sz w:val="20"/>
          <w:szCs w:val="20"/>
        </w:rPr>
        <w:t xml:space="preserve"> dle dodatků</w:t>
      </w:r>
      <w:r w:rsidRPr="0079041B">
        <w:rPr>
          <w:rFonts w:ascii="Arial" w:hAnsi="Arial" w:cs="Arial"/>
          <w:sz w:val="20"/>
          <w:szCs w:val="20"/>
        </w:rPr>
        <w:t xml:space="preserve">: </w:t>
      </w:r>
    </w:p>
    <w:p w14:paraId="5665B802" w14:textId="77777777" w:rsidR="005D1A37" w:rsidRPr="0079041B" w:rsidRDefault="005D1A37" w:rsidP="00057956">
      <w:pPr>
        <w:ind w:right="-992"/>
        <w:jc w:val="both"/>
        <w:rPr>
          <w:rFonts w:ascii="Arial" w:hAnsi="Arial" w:cs="Arial"/>
          <w:sz w:val="20"/>
          <w:szCs w:val="20"/>
        </w:rPr>
      </w:pPr>
      <w:r w:rsidRPr="0079041B">
        <w:rPr>
          <w:rFonts w:ascii="Arial" w:hAnsi="Arial" w:cs="Arial"/>
          <w:sz w:val="20"/>
          <w:szCs w:val="20"/>
        </w:rPr>
        <w:t>-</w:t>
      </w:r>
      <w:r w:rsidRPr="0079041B">
        <w:rPr>
          <w:rFonts w:ascii="Arial" w:hAnsi="Arial" w:cs="Arial"/>
          <w:sz w:val="20"/>
          <w:szCs w:val="20"/>
        </w:rPr>
        <w:tab/>
        <w:t xml:space="preserve">Pův.cena stavby pro VŘ na TDI = 480 mil.Kč , </w:t>
      </w:r>
    </w:p>
    <w:p w14:paraId="17510F21" w14:textId="77777777" w:rsidR="005D1A37" w:rsidRPr="0079041B" w:rsidRDefault="005D1A37" w:rsidP="00057956">
      <w:pPr>
        <w:ind w:right="-992"/>
        <w:jc w:val="both"/>
        <w:rPr>
          <w:rFonts w:ascii="Arial" w:hAnsi="Arial" w:cs="Arial"/>
          <w:sz w:val="20"/>
          <w:szCs w:val="20"/>
        </w:rPr>
      </w:pPr>
      <w:r w:rsidRPr="0079041B">
        <w:rPr>
          <w:rFonts w:ascii="Arial" w:hAnsi="Arial" w:cs="Arial"/>
          <w:sz w:val="20"/>
          <w:szCs w:val="20"/>
        </w:rPr>
        <w:t xml:space="preserve">cena díla aktuální= </w:t>
      </w:r>
      <w:r w:rsidR="009465EE" w:rsidRPr="009465EE">
        <w:rPr>
          <w:rFonts w:ascii="Arial" w:hAnsi="Arial" w:cs="Arial"/>
          <w:sz w:val="20"/>
          <w:szCs w:val="20"/>
        </w:rPr>
        <w:t>593.5961.383 Kč bez DPH</w:t>
      </w:r>
      <w:r w:rsidRPr="0079041B">
        <w:rPr>
          <w:rFonts w:ascii="Arial" w:hAnsi="Arial" w:cs="Arial"/>
          <w:sz w:val="20"/>
          <w:szCs w:val="20"/>
        </w:rPr>
        <w:t xml:space="preserve">, </w:t>
      </w:r>
    </w:p>
    <w:p w14:paraId="1BBE15C5" w14:textId="77777777" w:rsidR="005D1A37" w:rsidRPr="0079041B" w:rsidRDefault="005D1A37" w:rsidP="00057956">
      <w:pPr>
        <w:ind w:right="-992"/>
        <w:jc w:val="both"/>
        <w:rPr>
          <w:rFonts w:ascii="Arial" w:hAnsi="Arial" w:cs="Arial"/>
          <w:sz w:val="20"/>
          <w:szCs w:val="20"/>
        </w:rPr>
      </w:pPr>
      <w:r w:rsidRPr="0079041B">
        <w:rPr>
          <w:rFonts w:ascii="Arial" w:hAnsi="Arial" w:cs="Arial"/>
          <w:sz w:val="20"/>
          <w:szCs w:val="20"/>
        </w:rPr>
        <w:t xml:space="preserve">tj. nárůst </w:t>
      </w:r>
      <w:r w:rsidR="009465EE">
        <w:rPr>
          <w:rFonts w:ascii="Arial" w:hAnsi="Arial" w:cs="Arial"/>
          <w:sz w:val="20"/>
          <w:szCs w:val="20"/>
        </w:rPr>
        <w:t>15</w:t>
      </w:r>
      <w:r w:rsidRPr="0079041B">
        <w:rPr>
          <w:rFonts w:ascii="Arial" w:hAnsi="Arial" w:cs="Arial"/>
          <w:sz w:val="20"/>
          <w:szCs w:val="20"/>
        </w:rPr>
        <w:t>%  = 1.548.000,-Kč * 0</w:t>
      </w:r>
      <w:r w:rsidR="009465EE">
        <w:rPr>
          <w:rFonts w:ascii="Arial" w:hAnsi="Arial" w:cs="Arial"/>
          <w:sz w:val="20"/>
          <w:szCs w:val="20"/>
        </w:rPr>
        <w:t>15</w:t>
      </w:r>
      <w:r w:rsidRPr="0079041B">
        <w:rPr>
          <w:rFonts w:ascii="Arial" w:hAnsi="Arial" w:cs="Arial"/>
          <w:sz w:val="20"/>
          <w:szCs w:val="20"/>
        </w:rPr>
        <w:t xml:space="preserve"> (</w:t>
      </w:r>
      <w:r w:rsidR="009465EE">
        <w:rPr>
          <w:rFonts w:ascii="Arial" w:hAnsi="Arial" w:cs="Arial"/>
          <w:sz w:val="20"/>
          <w:szCs w:val="20"/>
        </w:rPr>
        <w:t>15</w:t>
      </w:r>
      <w:r w:rsidRPr="0079041B">
        <w:rPr>
          <w:rFonts w:ascii="Arial" w:hAnsi="Arial" w:cs="Arial"/>
          <w:sz w:val="20"/>
          <w:szCs w:val="20"/>
        </w:rPr>
        <w:t>%)</w:t>
      </w:r>
      <w:r w:rsidRPr="0079041B">
        <w:rPr>
          <w:rFonts w:ascii="Arial" w:hAnsi="Arial" w:cs="Arial"/>
          <w:sz w:val="20"/>
          <w:szCs w:val="20"/>
        </w:rPr>
        <w:tab/>
      </w:r>
      <w:r w:rsidRPr="0079041B">
        <w:rPr>
          <w:rFonts w:ascii="Arial" w:hAnsi="Arial" w:cs="Arial"/>
          <w:sz w:val="20"/>
          <w:szCs w:val="20"/>
        </w:rPr>
        <w:tab/>
        <w:t>=</w:t>
      </w:r>
      <w:r w:rsidRPr="0079041B">
        <w:rPr>
          <w:rFonts w:ascii="Arial" w:hAnsi="Arial" w:cs="Arial"/>
          <w:sz w:val="20"/>
          <w:szCs w:val="20"/>
        </w:rPr>
        <w:tab/>
      </w:r>
      <w:r w:rsidR="009465EE">
        <w:rPr>
          <w:rFonts w:ascii="Arial" w:hAnsi="Arial" w:cs="Arial"/>
          <w:sz w:val="20"/>
          <w:szCs w:val="20"/>
        </w:rPr>
        <w:t>232 200</w:t>
      </w:r>
      <w:r w:rsidRPr="0079041B">
        <w:rPr>
          <w:rFonts w:ascii="Arial" w:hAnsi="Arial" w:cs="Arial"/>
          <w:sz w:val="20"/>
          <w:szCs w:val="20"/>
        </w:rPr>
        <w:t xml:space="preserve">,-Kč </w:t>
      </w:r>
      <w:r w:rsidR="009465EE">
        <w:rPr>
          <w:rFonts w:ascii="Arial" w:hAnsi="Arial" w:cs="Arial"/>
          <w:sz w:val="20"/>
          <w:szCs w:val="20"/>
        </w:rPr>
        <w:t>bez</w:t>
      </w:r>
      <w:r w:rsidRPr="0079041B">
        <w:rPr>
          <w:rFonts w:ascii="Arial" w:hAnsi="Arial" w:cs="Arial"/>
          <w:sz w:val="20"/>
          <w:szCs w:val="20"/>
        </w:rPr>
        <w:t xml:space="preserve"> DPH</w:t>
      </w:r>
    </w:p>
    <w:p w14:paraId="6655E38E" w14:textId="77777777" w:rsidR="005D1A37" w:rsidRPr="0079041B" w:rsidRDefault="005D1A37" w:rsidP="00057956">
      <w:pPr>
        <w:ind w:right="-992"/>
        <w:jc w:val="both"/>
        <w:rPr>
          <w:rFonts w:ascii="Arial" w:hAnsi="Arial" w:cs="Arial"/>
          <w:sz w:val="20"/>
          <w:szCs w:val="20"/>
        </w:rPr>
      </w:pPr>
      <w:r w:rsidRPr="0079041B">
        <w:rPr>
          <w:rFonts w:ascii="Arial" w:hAnsi="Arial" w:cs="Arial"/>
          <w:sz w:val="20"/>
          <w:szCs w:val="20"/>
        </w:rPr>
        <w:t>(zvýšená náročnost při řešení a posuzování ZL stavby)</w:t>
      </w:r>
    </w:p>
    <w:p w14:paraId="0807B93F" w14:textId="77777777" w:rsidR="005D1A37" w:rsidRPr="0079041B" w:rsidRDefault="005D1A37" w:rsidP="00057956">
      <w:pPr>
        <w:ind w:right="-992"/>
        <w:jc w:val="both"/>
        <w:rPr>
          <w:rFonts w:ascii="Arial" w:hAnsi="Arial" w:cs="Arial"/>
          <w:sz w:val="20"/>
          <w:szCs w:val="20"/>
        </w:rPr>
      </w:pPr>
    </w:p>
    <w:p w14:paraId="2B5A66A0" w14:textId="77777777" w:rsidR="005D1A37" w:rsidRDefault="005D1A37" w:rsidP="00057956">
      <w:pPr>
        <w:ind w:right="-992"/>
        <w:jc w:val="both"/>
        <w:rPr>
          <w:rFonts w:ascii="Arial" w:hAnsi="Arial" w:cs="Arial"/>
          <w:b/>
          <w:sz w:val="20"/>
          <w:szCs w:val="20"/>
        </w:rPr>
      </w:pPr>
      <w:r w:rsidRPr="0079041B">
        <w:rPr>
          <w:rFonts w:ascii="Arial" w:hAnsi="Arial" w:cs="Arial"/>
          <w:sz w:val="20"/>
          <w:szCs w:val="20"/>
          <w:u w:val="single"/>
        </w:rPr>
        <w:t>Navýšení odměny pro fázi B-stavba dle dod.č.</w:t>
      </w:r>
      <w:r w:rsidR="00752EEA">
        <w:rPr>
          <w:rFonts w:ascii="Arial" w:hAnsi="Arial" w:cs="Arial"/>
          <w:sz w:val="20"/>
          <w:szCs w:val="20"/>
          <w:u w:val="single"/>
        </w:rPr>
        <w:t>4</w:t>
      </w:r>
      <w:r w:rsidRPr="0079041B">
        <w:rPr>
          <w:rFonts w:ascii="Arial" w:hAnsi="Arial" w:cs="Arial"/>
          <w:sz w:val="20"/>
          <w:szCs w:val="20"/>
          <w:u w:val="single"/>
        </w:rPr>
        <w:t xml:space="preserve"> :</w:t>
      </w:r>
      <w:r>
        <w:rPr>
          <w:rFonts w:ascii="Arial" w:hAnsi="Arial" w:cs="Arial"/>
          <w:sz w:val="20"/>
          <w:szCs w:val="20"/>
          <w:u w:val="single"/>
        </w:rPr>
        <w:t xml:space="preserve"> - opční dílo </w:t>
      </w:r>
      <w:r w:rsidRPr="0079041B">
        <w:rPr>
          <w:rFonts w:ascii="Arial" w:hAnsi="Arial" w:cs="Arial"/>
          <w:sz w:val="20"/>
          <w:szCs w:val="20"/>
          <w:u w:val="single"/>
        </w:rPr>
        <w:tab/>
      </w:r>
      <w:r w:rsidRPr="0079041B">
        <w:rPr>
          <w:rFonts w:ascii="Arial" w:hAnsi="Arial" w:cs="Arial"/>
          <w:sz w:val="20"/>
          <w:szCs w:val="20"/>
          <w:u w:val="single"/>
        </w:rPr>
        <w:tab/>
      </w:r>
      <w:r w:rsidR="009465EE">
        <w:rPr>
          <w:rFonts w:ascii="Arial" w:hAnsi="Arial" w:cs="Arial"/>
          <w:sz w:val="20"/>
          <w:szCs w:val="20"/>
          <w:u w:val="single"/>
        </w:rPr>
        <w:t>847.839,60</w:t>
      </w:r>
      <w:r w:rsidR="009465EE" w:rsidRPr="009465EE">
        <w:t xml:space="preserve"> </w:t>
      </w:r>
      <w:r w:rsidR="009465EE" w:rsidRPr="009465EE">
        <w:rPr>
          <w:rFonts w:ascii="Arial" w:hAnsi="Arial" w:cs="Arial"/>
          <w:sz w:val="20"/>
          <w:szCs w:val="20"/>
          <w:u w:val="single"/>
        </w:rPr>
        <w:t>bez DPH</w:t>
      </w:r>
      <w:r w:rsidR="009465EE" w:rsidRPr="009465EE" w:rsidDel="009465EE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461FDF91" w14:textId="77777777" w:rsidR="009465EE" w:rsidRDefault="009465EE" w:rsidP="00057956">
      <w:pPr>
        <w:ind w:right="-992"/>
        <w:jc w:val="both"/>
        <w:rPr>
          <w:rFonts w:ascii="Arial" w:hAnsi="Arial" w:cs="Arial"/>
          <w:b/>
          <w:sz w:val="20"/>
          <w:szCs w:val="20"/>
        </w:rPr>
      </w:pPr>
    </w:p>
    <w:p w14:paraId="4FD0968A" w14:textId="77777777" w:rsidR="005D1A37" w:rsidRPr="0079041B" w:rsidRDefault="005D1A37" w:rsidP="00057956">
      <w:pPr>
        <w:ind w:right="-992"/>
        <w:jc w:val="both"/>
        <w:rPr>
          <w:rFonts w:ascii="Arial" w:hAnsi="Arial" w:cs="Arial"/>
          <w:b/>
          <w:sz w:val="20"/>
          <w:szCs w:val="20"/>
        </w:rPr>
      </w:pPr>
      <w:r w:rsidRPr="0079041B">
        <w:rPr>
          <w:rFonts w:ascii="Arial" w:hAnsi="Arial" w:cs="Arial"/>
          <w:b/>
          <w:sz w:val="20"/>
          <w:szCs w:val="20"/>
        </w:rPr>
        <w:t>Odměna za výkon TDI a IČ celkem dle dod.č.</w:t>
      </w:r>
      <w:r w:rsidR="00752EEA">
        <w:rPr>
          <w:rFonts w:ascii="Arial" w:hAnsi="Arial" w:cs="Arial"/>
          <w:b/>
          <w:sz w:val="20"/>
          <w:szCs w:val="20"/>
        </w:rPr>
        <w:t xml:space="preserve">4  </w:t>
      </w:r>
      <w:r w:rsidRPr="0079041B">
        <w:rPr>
          <w:rFonts w:ascii="Arial" w:hAnsi="Arial" w:cs="Arial"/>
          <w:b/>
          <w:sz w:val="20"/>
          <w:szCs w:val="20"/>
        </w:rPr>
        <w:tab/>
        <w:t xml:space="preserve">        </w:t>
      </w:r>
      <w:r w:rsidR="00752EEA">
        <w:rPr>
          <w:rFonts w:ascii="Arial" w:hAnsi="Arial" w:cs="Arial"/>
          <w:b/>
          <w:sz w:val="20"/>
          <w:szCs w:val="20"/>
        </w:rPr>
        <w:t xml:space="preserve"> </w:t>
      </w:r>
      <w:r w:rsidRPr="0079041B">
        <w:rPr>
          <w:rFonts w:ascii="Arial" w:hAnsi="Arial" w:cs="Arial"/>
          <w:b/>
          <w:sz w:val="20"/>
          <w:szCs w:val="20"/>
        </w:rPr>
        <w:t xml:space="preserve"> 2.</w:t>
      </w:r>
      <w:r w:rsidR="009465EE">
        <w:rPr>
          <w:rFonts w:ascii="Arial" w:hAnsi="Arial" w:cs="Arial"/>
          <w:b/>
          <w:sz w:val="20"/>
          <w:szCs w:val="20"/>
        </w:rPr>
        <w:t>894</w:t>
      </w:r>
      <w:r w:rsidRPr="0079041B">
        <w:rPr>
          <w:rFonts w:ascii="Arial" w:hAnsi="Arial" w:cs="Arial"/>
          <w:b/>
          <w:sz w:val="20"/>
          <w:szCs w:val="20"/>
        </w:rPr>
        <w:t>.</w:t>
      </w:r>
      <w:r w:rsidR="009465EE">
        <w:rPr>
          <w:rFonts w:ascii="Arial" w:hAnsi="Arial" w:cs="Arial"/>
          <w:b/>
          <w:sz w:val="20"/>
          <w:szCs w:val="20"/>
        </w:rPr>
        <w:t>639</w:t>
      </w:r>
      <w:r w:rsidRPr="0079041B">
        <w:rPr>
          <w:rFonts w:ascii="Arial" w:hAnsi="Arial" w:cs="Arial"/>
          <w:b/>
          <w:sz w:val="20"/>
          <w:szCs w:val="20"/>
        </w:rPr>
        <w:t>,</w:t>
      </w:r>
      <w:r w:rsidR="009465EE">
        <w:rPr>
          <w:rFonts w:ascii="Arial" w:hAnsi="Arial" w:cs="Arial"/>
          <w:b/>
          <w:sz w:val="20"/>
          <w:szCs w:val="20"/>
        </w:rPr>
        <w:t xml:space="preserve">60 </w:t>
      </w:r>
      <w:r w:rsidRPr="0079041B">
        <w:rPr>
          <w:rFonts w:ascii="Arial" w:hAnsi="Arial" w:cs="Arial"/>
          <w:b/>
          <w:sz w:val="20"/>
          <w:szCs w:val="20"/>
        </w:rPr>
        <w:t xml:space="preserve">Kč </w:t>
      </w:r>
      <w:r w:rsidR="009465EE">
        <w:rPr>
          <w:rFonts w:ascii="Arial" w:hAnsi="Arial" w:cs="Arial"/>
          <w:b/>
          <w:sz w:val="20"/>
          <w:szCs w:val="20"/>
        </w:rPr>
        <w:t xml:space="preserve">bez </w:t>
      </w:r>
      <w:r w:rsidRPr="0079041B">
        <w:rPr>
          <w:rFonts w:ascii="Arial" w:hAnsi="Arial" w:cs="Arial"/>
          <w:b/>
          <w:sz w:val="20"/>
          <w:szCs w:val="20"/>
        </w:rPr>
        <w:t>DPH</w:t>
      </w:r>
      <w:r w:rsidRPr="0079041B">
        <w:rPr>
          <w:rFonts w:ascii="Arial" w:hAnsi="Arial" w:cs="Arial"/>
          <w:b/>
          <w:sz w:val="20"/>
          <w:szCs w:val="20"/>
        </w:rPr>
        <w:tab/>
      </w:r>
    </w:p>
    <w:p w14:paraId="102C164F" w14:textId="77777777" w:rsidR="005D1A37" w:rsidRPr="0079041B" w:rsidRDefault="005D1A37" w:rsidP="00057956">
      <w:pPr>
        <w:ind w:left="360" w:right="-992"/>
        <w:jc w:val="both"/>
        <w:rPr>
          <w:rFonts w:ascii="Arial" w:hAnsi="Arial" w:cs="Arial"/>
          <w:sz w:val="20"/>
          <w:szCs w:val="20"/>
        </w:rPr>
      </w:pPr>
    </w:p>
    <w:p w14:paraId="066096F1" w14:textId="77777777" w:rsidR="00BD1AB0" w:rsidRDefault="00BD1AB0" w:rsidP="00057956">
      <w:pPr>
        <w:pStyle w:val="Nzev"/>
        <w:widowControl w:val="0"/>
        <w:spacing w:after="120" w:line="276" w:lineRule="auto"/>
        <w:ind w:right="-992"/>
        <w:jc w:val="both"/>
        <w:rPr>
          <w:rFonts w:ascii="Arial" w:hAnsi="Arial" w:cs="Arial"/>
          <w:b w:val="0"/>
          <w:sz w:val="20"/>
          <w:szCs w:val="20"/>
          <w:highlight w:val="yellow"/>
          <w:lang w:val="cs-CZ"/>
        </w:rPr>
      </w:pPr>
    </w:p>
    <w:p w14:paraId="428B3E8B" w14:textId="77777777" w:rsidR="00BD1AB0" w:rsidRDefault="00BD1AB0" w:rsidP="00BD1AB0">
      <w:pPr>
        <w:rPr>
          <w:rFonts w:ascii="Arial" w:hAnsi="Arial" w:cs="Arial"/>
          <w:b/>
          <w:sz w:val="20"/>
          <w:szCs w:val="20"/>
        </w:rPr>
      </w:pPr>
      <w:r w:rsidRPr="00DA1006">
        <w:rPr>
          <w:rFonts w:ascii="Arial" w:hAnsi="Arial" w:cs="Arial"/>
          <w:b/>
          <w:sz w:val="20"/>
          <w:szCs w:val="20"/>
        </w:rPr>
        <w:t xml:space="preserve">Článek č. </w:t>
      </w:r>
      <w:r>
        <w:rPr>
          <w:rFonts w:ascii="Arial" w:hAnsi="Arial" w:cs="Arial"/>
          <w:b/>
          <w:sz w:val="20"/>
          <w:szCs w:val="20"/>
        </w:rPr>
        <w:t>3. Platební podmínky</w:t>
      </w:r>
      <w:r w:rsidRPr="00DA1006">
        <w:rPr>
          <w:rFonts w:ascii="Arial" w:hAnsi="Arial" w:cs="Arial"/>
          <w:b/>
          <w:sz w:val="20"/>
          <w:szCs w:val="20"/>
        </w:rPr>
        <w:t xml:space="preserve"> se mění a vkládá se odst. </w:t>
      </w:r>
      <w:r>
        <w:rPr>
          <w:rFonts w:ascii="Arial" w:hAnsi="Arial" w:cs="Arial"/>
          <w:b/>
          <w:sz w:val="20"/>
          <w:szCs w:val="20"/>
        </w:rPr>
        <w:t>10</w:t>
      </w:r>
      <w:r w:rsidR="00116F28">
        <w:rPr>
          <w:rFonts w:ascii="Arial" w:hAnsi="Arial" w:cs="Arial"/>
          <w:b/>
          <w:sz w:val="20"/>
          <w:szCs w:val="20"/>
        </w:rPr>
        <w:t>,</w:t>
      </w:r>
      <w:r w:rsidRPr="00DA100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který</w:t>
      </w:r>
      <w:r w:rsidRPr="00DA1006">
        <w:rPr>
          <w:rFonts w:ascii="Arial" w:hAnsi="Arial" w:cs="Arial"/>
          <w:b/>
          <w:sz w:val="20"/>
          <w:szCs w:val="20"/>
        </w:rPr>
        <w:t xml:space="preserve"> zní </w:t>
      </w:r>
      <w:r w:rsidR="00116F28">
        <w:rPr>
          <w:rFonts w:ascii="Arial" w:hAnsi="Arial" w:cs="Arial"/>
          <w:b/>
          <w:sz w:val="20"/>
          <w:szCs w:val="20"/>
        </w:rPr>
        <w:t>:</w:t>
      </w:r>
    </w:p>
    <w:p w14:paraId="72EB2DAA" w14:textId="77777777" w:rsidR="00BD1AB0" w:rsidRDefault="00BD1AB0" w:rsidP="00057956">
      <w:pPr>
        <w:pStyle w:val="Nzev"/>
        <w:widowControl w:val="0"/>
        <w:spacing w:after="120" w:line="276" w:lineRule="auto"/>
        <w:ind w:right="-992"/>
        <w:jc w:val="both"/>
        <w:rPr>
          <w:rFonts w:ascii="Arial" w:hAnsi="Arial" w:cs="Arial"/>
          <w:b w:val="0"/>
          <w:sz w:val="20"/>
          <w:szCs w:val="20"/>
          <w:highlight w:val="yellow"/>
          <w:lang w:val="cs-CZ"/>
        </w:rPr>
      </w:pPr>
    </w:p>
    <w:p w14:paraId="4343C46D" w14:textId="77777777" w:rsidR="00057956" w:rsidRPr="00BD1AB0" w:rsidRDefault="00BD1AB0" w:rsidP="00BD1AB0">
      <w:pPr>
        <w:pStyle w:val="Nzev"/>
        <w:widowControl w:val="0"/>
        <w:spacing w:after="120" w:line="276" w:lineRule="auto"/>
        <w:ind w:right="-992"/>
        <w:jc w:val="both"/>
        <w:rPr>
          <w:rFonts w:ascii="Arial" w:hAnsi="Arial" w:cs="Arial"/>
          <w:sz w:val="20"/>
          <w:szCs w:val="20"/>
        </w:rPr>
      </w:pPr>
      <w:r w:rsidRPr="00BD1AB0">
        <w:rPr>
          <w:rFonts w:ascii="Arial" w:hAnsi="Arial" w:cs="Arial"/>
          <w:b w:val="0"/>
          <w:sz w:val="20"/>
          <w:szCs w:val="20"/>
          <w:lang w:val="cs-CZ"/>
        </w:rPr>
        <w:t xml:space="preserve">10) </w:t>
      </w:r>
      <w:r w:rsidR="00057956" w:rsidRPr="00BD1AB0">
        <w:rPr>
          <w:rFonts w:ascii="Arial" w:hAnsi="Arial" w:cs="Arial"/>
          <w:b w:val="0"/>
          <w:sz w:val="20"/>
          <w:szCs w:val="20"/>
          <w:lang w:val="cs-CZ"/>
        </w:rPr>
        <w:t xml:space="preserve">Alikvotní část odměny příkazníka bude vypočtena jako poměr odměny sjednané dle této smlouvy včetně dodatků k měsíčně fakturované částce k celkově zasmluvněné ceně za dílo stavby CPTO a to do maximální výše </w:t>
      </w:r>
      <w:r w:rsidR="0050480C">
        <w:rPr>
          <w:rFonts w:ascii="Arial" w:hAnsi="Arial" w:cs="Arial"/>
          <w:b w:val="0"/>
          <w:sz w:val="20"/>
          <w:szCs w:val="20"/>
          <w:lang w:val="cs-CZ"/>
        </w:rPr>
        <w:t>8</w:t>
      </w:r>
      <w:r w:rsidR="0050480C" w:rsidRPr="00BD1AB0">
        <w:rPr>
          <w:rFonts w:ascii="Arial" w:hAnsi="Arial" w:cs="Arial"/>
          <w:b w:val="0"/>
          <w:sz w:val="20"/>
          <w:szCs w:val="20"/>
          <w:lang w:val="cs-CZ"/>
        </w:rPr>
        <w:t xml:space="preserve">0 </w:t>
      </w:r>
      <w:r w:rsidR="00057956" w:rsidRPr="00BD1AB0">
        <w:rPr>
          <w:rFonts w:ascii="Arial" w:hAnsi="Arial" w:cs="Arial"/>
          <w:b w:val="0"/>
          <w:sz w:val="20"/>
          <w:szCs w:val="20"/>
          <w:lang w:val="cs-CZ"/>
        </w:rPr>
        <w:t>% přípustné odměny ve smyslu této příkazní smlouvy</w:t>
      </w:r>
      <w:r w:rsidRPr="00BD1AB0">
        <w:rPr>
          <w:rFonts w:ascii="Arial" w:hAnsi="Arial" w:cs="Arial"/>
          <w:b w:val="0"/>
          <w:sz w:val="20"/>
          <w:szCs w:val="20"/>
          <w:lang w:val="cs-CZ"/>
        </w:rPr>
        <w:t xml:space="preserve">. </w:t>
      </w:r>
      <w:r w:rsidR="00057956" w:rsidRPr="00BD1AB0">
        <w:rPr>
          <w:rFonts w:ascii="Arial" w:hAnsi="Arial" w:cs="Arial"/>
          <w:b w:val="0"/>
          <w:sz w:val="20"/>
          <w:szCs w:val="20"/>
        </w:rPr>
        <w:t xml:space="preserve">Na základě </w:t>
      </w:r>
      <w:r w:rsidR="00057956" w:rsidRPr="00BD1AB0">
        <w:rPr>
          <w:rFonts w:ascii="Arial" w:hAnsi="Arial" w:cs="Arial"/>
          <w:b w:val="0"/>
          <w:sz w:val="20"/>
          <w:szCs w:val="20"/>
          <w:lang w:val="cs-CZ"/>
        </w:rPr>
        <w:t xml:space="preserve">koncové </w:t>
      </w:r>
      <w:r w:rsidR="00057956" w:rsidRPr="00BD1AB0">
        <w:rPr>
          <w:rFonts w:ascii="Arial" w:hAnsi="Arial" w:cs="Arial"/>
          <w:b w:val="0"/>
          <w:sz w:val="20"/>
          <w:szCs w:val="20"/>
        </w:rPr>
        <w:t xml:space="preserve">faktury bude </w:t>
      </w:r>
      <w:r w:rsidR="00057956" w:rsidRPr="00BD1AB0">
        <w:rPr>
          <w:rFonts w:ascii="Arial" w:hAnsi="Arial" w:cs="Arial"/>
          <w:b w:val="0"/>
          <w:sz w:val="20"/>
          <w:szCs w:val="20"/>
          <w:lang w:val="cs-CZ"/>
        </w:rPr>
        <w:t>Příkazníkovi</w:t>
      </w:r>
      <w:r w:rsidR="00057956" w:rsidRPr="00BD1AB0">
        <w:rPr>
          <w:rFonts w:ascii="Arial" w:hAnsi="Arial" w:cs="Arial"/>
          <w:b w:val="0"/>
          <w:sz w:val="20"/>
          <w:szCs w:val="20"/>
        </w:rPr>
        <w:t xml:space="preserve"> uhrazena cena za zbývající provedené odsouhlasené plnění</w:t>
      </w:r>
      <w:r w:rsidR="00057956" w:rsidRPr="00BD1AB0">
        <w:rPr>
          <w:rFonts w:ascii="Arial" w:hAnsi="Arial" w:cs="Arial"/>
          <w:b w:val="0"/>
          <w:sz w:val="20"/>
          <w:szCs w:val="20"/>
          <w:lang w:val="cs-CZ"/>
        </w:rPr>
        <w:t xml:space="preserve"> stálého technického dozoru a inženýrské činnosti při realizaci stavby Centra přírodovědných a technických oborů (CPTO)</w:t>
      </w:r>
      <w:r w:rsidR="00057956" w:rsidRPr="00BD1AB0">
        <w:rPr>
          <w:rFonts w:ascii="Arial" w:hAnsi="Arial" w:cs="Arial"/>
          <w:b w:val="0"/>
          <w:sz w:val="20"/>
          <w:szCs w:val="20"/>
        </w:rPr>
        <w:t>, která nebyla uhrazena na základě Průběžných faktur</w:t>
      </w:r>
      <w:r w:rsidR="00057956" w:rsidRPr="00BD1AB0">
        <w:rPr>
          <w:rFonts w:ascii="Arial" w:hAnsi="Arial" w:cs="Arial"/>
          <w:b w:val="0"/>
          <w:sz w:val="20"/>
          <w:szCs w:val="20"/>
          <w:lang w:val="cs-CZ"/>
        </w:rPr>
        <w:t xml:space="preserve"> </w:t>
      </w:r>
      <w:r w:rsidR="00057956" w:rsidRPr="00BD1AB0">
        <w:rPr>
          <w:rFonts w:ascii="Arial" w:hAnsi="Arial" w:cs="Arial"/>
          <w:b w:val="0"/>
          <w:sz w:val="20"/>
          <w:szCs w:val="20"/>
        </w:rPr>
        <w:t xml:space="preserve">a to prostřednictvím dokumentárního akreditivu a za podmínky splnění veškerých akreditivních podmínek uvedených v dokumentárním akreditivu </w:t>
      </w:r>
      <w:r w:rsidR="00057956" w:rsidRPr="00BD1AB0">
        <w:rPr>
          <w:rFonts w:ascii="Arial" w:hAnsi="Arial" w:cs="Arial"/>
          <w:b w:val="0"/>
          <w:sz w:val="20"/>
          <w:szCs w:val="20"/>
        </w:rPr>
        <w:lastRenderedPageBreak/>
        <w:t xml:space="preserve">vystaveném </w:t>
      </w:r>
      <w:r w:rsidR="00057956" w:rsidRPr="00BD1AB0">
        <w:rPr>
          <w:rFonts w:ascii="Arial" w:hAnsi="Arial" w:cs="Arial"/>
          <w:b w:val="0"/>
          <w:sz w:val="20"/>
          <w:szCs w:val="20"/>
          <w:lang w:val="cs-CZ"/>
        </w:rPr>
        <w:t>ČSOB a.s.</w:t>
      </w:r>
      <w:r w:rsidR="00057956" w:rsidRPr="00BD1AB0">
        <w:rPr>
          <w:rFonts w:ascii="Arial" w:hAnsi="Arial" w:cs="Arial"/>
          <w:b w:val="0"/>
          <w:sz w:val="20"/>
          <w:szCs w:val="20"/>
        </w:rPr>
        <w:t>. Akreditivní podmínkou je, že došlo k odstranění veškerých vad, tj. i Drobných vad a vyklizení Staveniště</w:t>
      </w:r>
      <w:r w:rsidR="00057956" w:rsidRPr="00BD1AB0">
        <w:rPr>
          <w:rFonts w:ascii="Arial" w:hAnsi="Arial" w:cs="Arial"/>
          <w:b w:val="0"/>
          <w:sz w:val="20"/>
          <w:szCs w:val="20"/>
          <w:lang w:val="cs-CZ"/>
        </w:rPr>
        <w:t>,</w:t>
      </w:r>
      <w:r w:rsidR="00057956" w:rsidRPr="00BD1AB0">
        <w:rPr>
          <w:rFonts w:ascii="Arial" w:hAnsi="Arial" w:cs="Arial"/>
          <w:b w:val="0"/>
          <w:sz w:val="20"/>
          <w:szCs w:val="20"/>
        </w:rPr>
        <w:t xml:space="preserve"> pokud však vady ani Drobné vady nebyly při předání a převzetí díla zjištěny, akreditivní podmínku představuje podpis protokolu o předání a převzetí díla (Předávací protokol) ve smyslu čl. 10 odst. 10.1 </w:t>
      </w:r>
      <w:r w:rsidR="00057956" w:rsidRPr="00BD1AB0">
        <w:rPr>
          <w:rFonts w:ascii="Arial" w:hAnsi="Arial" w:cs="Arial"/>
          <w:b w:val="0"/>
          <w:sz w:val="20"/>
          <w:szCs w:val="20"/>
          <w:lang w:val="cs-CZ"/>
        </w:rPr>
        <w:t>S</w:t>
      </w:r>
      <w:r w:rsidR="00057956" w:rsidRPr="00BD1AB0">
        <w:rPr>
          <w:rFonts w:ascii="Arial" w:hAnsi="Arial" w:cs="Arial"/>
          <w:b w:val="0"/>
          <w:sz w:val="20"/>
          <w:szCs w:val="20"/>
        </w:rPr>
        <w:t xml:space="preserve">mlouvy </w:t>
      </w:r>
      <w:r w:rsidR="00057956" w:rsidRPr="00BD1AB0">
        <w:rPr>
          <w:rFonts w:ascii="Arial" w:hAnsi="Arial" w:cs="Arial"/>
          <w:b w:val="0"/>
          <w:bCs w:val="0"/>
          <w:sz w:val="20"/>
          <w:szCs w:val="20"/>
          <w:lang w:val="cs-CZ"/>
        </w:rPr>
        <w:t>o zhotovení stavby a zařízení dalších záležitostí uzavřené dne 13. 6. 2018 na plnění veřejné zakázky s názvem „</w:t>
      </w:r>
      <w:r w:rsidR="00057956" w:rsidRPr="00BD1AB0">
        <w:rPr>
          <w:rFonts w:ascii="Arial" w:hAnsi="Arial" w:cs="Arial"/>
          <w:b w:val="0"/>
          <w:sz w:val="20"/>
          <w:szCs w:val="20"/>
        </w:rPr>
        <w:t>UJEP – Novostavba budovy CPTO – Centrum přírodovědných a technických oborů v Kampusu UJEP (opakovaná veřejná zakázka)“</w:t>
      </w:r>
      <w:r w:rsidR="00057956" w:rsidRPr="00BD1AB0">
        <w:rPr>
          <w:rFonts w:ascii="Arial" w:hAnsi="Arial" w:cs="Arial"/>
          <w:b w:val="0"/>
          <w:sz w:val="20"/>
          <w:szCs w:val="20"/>
          <w:lang w:val="cs-CZ"/>
        </w:rPr>
        <w:t xml:space="preserve">, </w:t>
      </w:r>
      <w:r w:rsidR="00057956" w:rsidRPr="00BD1AB0">
        <w:rPr>
          <w:rFonts w:ascii="Arial" w:hAnsi="Arial" w:cs="Arial"/>
          <w:b w:val="0"/>
          <w:sz w:val="20"/>
          <w:szCs w:val="20"/>
        </w:rPr>
        <w:t>a vyklizení Staveniště, přičemž z obsahu Předávacího protokolu bude zjevné, že dílo bylo řádně dokončeno a nevykazuje žádných vad.</w:t>
      </w:r>
      <w:r w:rsidRPr="00BD1AB0">
        <w:rPr>
          <w:rFonts w:ascii="Arial" w:hAnsi="Arial" w:cs="Arial"/>
          <w:b w:val="0"/>
          <w:sz w:val="20"/>
          <w:szCs w:val="20"/>
          <w:lang w:val="cs-CZ"/>
        </w:rPr>
        <w:t xml:space="preserve"> </w:t>
      </w:r>
      <w:r w:rsidR="00057956" w:rsidRPr="00BD1AB0">
        <w:rPr>
          <w:rFonts w:ascii="Arial" w:hAnsi="Arial" w:cs="Arial"/>
          <w:b w:val="0"/>
          <w:sz w:val="20"/>
          <w:szCs w:val="20"/>
        </w:rPr>
        <w:t>Koncovou fakturu se Příkazce zavazuje uhradit, pokud budou splněny závazky Příkazníka dle této smlouvy do 6 měsíců od jejího vystavení</w:t>
      </w:r>
      <w:r w:rsidR="00057956" w:rsidRPr="00BD1AB0">
        <w:rPr>
          <w:rFonts w:ascii="Arial" w:hAnsi="Arial" w:cs="Arial"/>
          <w:sz w:val="20"/>
          <w:szCs w:val="20"/>
        </w:rPr>
        <w:t>.</w:t>
      </w:r>
    </w:p>
    <w:p w14:paraId="19D35235" w14:textId="77777777" w:rsidR="005D1A37" w:rsidRPr="00057956" w:rsidRDefault="005D1A37" w:rsidP="00057956">
      <w:pPr>
        <w:ind w:right="-992"/>
        <w:jc w:val="both"/>
        <w:rPr>
          <w:rFonts w:ascii="Arial" w:hAnsi="Arial" w:cs="Arial"/>
          <w:b/>
          <w:sz w:val="20"/>
          <w:szCs w:val="20"/>
        </w:rPr>
      </w:pPr>
    </w:p>
    <w:p w14:paraId="5B056F1A" w14:textId="77777777" w:rsidR="005D1A37" w:rsidRPr="00057956" w:rsidRDefault="005D1A37" w:rsidP="00057956">
      <w:pPr>
        <w:ind w:left="360" w:right="-992"/>
        <w:jc w:val="both"/>
        <w:rPr>
          <w:rFonts w:ascii="Arial" w:hAnsi="Arial" w:cs="Arial"/>
          <w:b/>
          <w:sz w:val="20"/>
          <w:szCs w:val="20"/>
        </w:rPr>
      </w:pPr>
    </w:p>
    <w:p w14:paraId="7A842CF5" w14:textId="77777777" w:rsidR="005D1A37" w:rsidRPr="0079041B" w:rsidRDefault="005D1A37" w:rsidP="00057956">
      <w:pPr>
        <w:ind w:left="360" w:right="-992"/>
        <w:jc w:val="center"/>
        <w:rPr>
          <w:rFonts w:ascii="Arial" w:hAnsi="Arial" w:cs="Arial"/>
          <w:b/>
          <w:sz w:val="20"/>
          <w:szCs w:val="20"/>
        </w:rPr>
      </w:pPr>
      <w:r w:rsidRPr="0079041B">
        <w:rPr>
          <w:rFonts w:ascii="Arial" w:hAnsi="Arial" w:cs="Arial"/>
          <w:b/>
          <w:sz w:val="20"/>
          <w:szCs w:val="20"/>
        </w:rPr>
        <w:t>III.</w:t>
      </w:r>
    </w:p>
    <w:p w14:paraId="3BBD9E27" w14:textId="77777777" w:rsidR="00D45899" w:rsidRDefault="00D45899" w:rsidP="00564472">
      <w:pPr>
        <w:ind w:left="360" w:right="-992"/>
        <w:rPr>
          <w:rFonts w:ascii="Arial" w:hAnsi="Arial" w:cs="Arial"/>
          <w:sz w:val="20"/>
          <w:szCs w:val="20"/>
        </w:rPr>
      </w:pPr>
    </w:p>
    <w:p w14:paraId="74690E6A" w14:textId="77777777" w:rsidR="00D45899" w:rsidRDefault="00D45899" w:rsidP="00564472">
      <w:pPr>
        <w:ind w:left="360" w:right="-992"/>
        <w:rPr>
          <w:rFonts w:ascii="Arial" w:hAnsi="Arial" w:cs="Arial"/>
          <w:sz w:val="20"/>
          <w:szCs w:val="20"/>
        </w:rPr>
      </w:pPr>
      <w:r w:rsidRPr="00445D68">
        <w:rPr>
          <w:rFonts w:ascii="Arial" w:hAnsi="Arial" w:cs="Arial"/>
          <w:sz w:val="20"/>
          <w:szCs w:val="20"/>
        </w:rPr>
        <w:t xml:space="preserve">Smluvní strany se </w:t>
      </w:r>
      <w:r>
        <w:rPr>
          <w:rFonts w:ascii="Arial" w:hAnsi="Arial" w:cs="Arial"/>
          <w:sz w:val="20"/>
          <w:szCs w:val="20"/>
        </w:rPr>
        <w:t>dohodly, na znění odstavce 2, který zní:</w:t>
      </w:r>
    </w:p>
    <w:p w14:paraId="7D5AE6F3" w14:textId="77777777" w:rsidR="00532FA0" w:rsidRDefault="00532FA0" w:rsidP="00564472">
      <w:pPr>
        <w:ind w:left="360" w:right="-992"/>
        <w:rPr>
          <w:rFonts w:ascii="Arial" w:hAnsi="Arial" w:cs="Arial"/>
          <w:sz w:val="20"/>
          <w:szCs w:val="20"/>
        </w:rPr>
      </w:pPr>
    </w:p>
    <w:p w14:paraId="235AEE97" w14:textId="77777777" w:rsidR="00532FA0" w:rsidRDefault="00D45899" w:rsidP="00564472">
      <w:pPr>
        <w:ind w:left="360" w:right="-99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Odměna za výkon fáze B činnosti příkazníka bude hrazena </w:t>
      </w:r>
      <w:r w:rsidR="00D21B07">
        <w:rPr>
          <w:rFonts w:ascii="Arial" w:hAnsi="Arial" w:cs="Arial"/>
          <w:sz w:val="20"/>
          <w:szCs w:val="20"/>
        </w:rPr>
        <w:t xml:space="preserve">měsíčně v alikvótní části z celkové odměny. Alikvótní část bude vypočtena </w:t>
      </w:r>
      <w:r w:rsidR="00532FA0">
        <w:rPr>
          <w:rFonts w:ascii="Arial" w:hAnsi="Arial" w:cs="Arial"/>
          <w:sz w:val="20"/>
          <w:szCs w:val="20"/>
        </w:rPr>
        <w:t xml:space="preserve">jako poměr odměny sjednané ve článku 2. písm. 2 k měsíčně fakturované (TDI schválené) částce k celkové zasmluvněné ceně díla stavby CPTO  a to do maximální výše 80 % přípustné odměny ve smyslu článku 2 písm. 2 této smlouvy. Zbylých 20 % do výše celkové odměny bude uhrazeno na základě řádně vystaveného daňového dokladu po tom, co dojde k předání a převzetí stavby příkazcem od zhotovitele. </w:t>
      </w:r>
    </w:p>
    <w:p w14:paraId="727FE980" w14:textId="77777777" w:rsidR="00D45899" w:rsidRDefault="00532FA0" w:rsidP="00564472">
      <w:pPr>
        <w:ind w:left="360" w:right="-99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02DBAC1" w14:textId="77777777" w:rsidR="005D1A37" w:rsidRPr="00BD1AB0" w:rsidRDefault="005D1A37" w:rsidP="00057956">
      <w:pPr>
        <w:ind w:left="360" w:right="-992"/>
        <w:jc w:val="center"/>
        <w:rPr>
          <w:rFonts w:ascii="Arial" w:hAnsi="Arial" w:cs="Arial"/>
          <w:b/>
          <w:sz w:val="20"/>
          <w:szCs w:val="20"/>
        </w:rPr>
      </w:pPr>
      <w:r w:rsidRPr="00BD1AB0">
        <w:rPr>
          <w:rFonts w:ascii="Arial" w:hAnsi="Arial" w:cs="Arial"/>
          <w:b/>
          <w:sz w:val="20"/>
          <w:szCs w:val="20"/>
        </w:rPr>
        <w:t>V ostatním se smlouva nemění.</w:t>
      </w:r>
    </w:p>
    <w:p w14:paraId="65623D47" w14:textId="77777777" w:rsidR="005D1A37" w:rsidRDefault="005D1A37" w:rsidP="00057956">
      <w:pPr>
        <w:ind w:left="360" w:right="-992"/>
        <w:jc w:val="center"/>
        <w:rPr>
          <w:rFonts w:ascii="Arial" w:hAnsi="Arial" w:cs="Arial"/>
          <w:sz w:val="20"/>
          <w:szCs w:val="20"/>
        </w:rPr>
      </w:pPr>
    </w:p>
    <w:p w14:paraId="04D5AB5B" w14:textId="77777777" w:rsidR="005D1A37" w:rsidRDefault="005D1A37" w:rsidP="00057956">
      <w:pPr>
        <w:ind w:left="360" w:right="-992"/>
        <w:jc w:val="center"/>
        <w:rPr>
          <w:rFonts w:ascii="Arial" w:hAnsi="Arial" w:cs="Arial"/>
          <w:sz w:val="20"/>
          <w:szCs w:val="20"/>
        </w:rPr>
      </w:pPr>
    </w:p>
    <w:p w14:paraId="141B7E61" w14:textId="77777777" w:rsidR="005D1A37" w:rsidRDefault="005D1A37" w:rsidP="00057956">
      <w:pPr>
        <w:ind w:left="360" w:right="-992"/>
        <w:jc w:val="center"/>
        <w:rPr>
          <w:rFonts w:ascii="Arial" w:hAnsi="Arial" w:cs="Arial"/>
          <w:sz w:val="20"/>
          <w:szCs w:val="20"/>
        </w:rPr>
      </w:pPr>
    </w:p>
    <w:p w14:paraId="7DCC0B2D" w14:textId="77777777" w:rsidR="005D1A37" w:rsidRPr="00396BA4" w:rsidRDefault="005D1A37" w:rsidP="00057956">
      <w:pPr>
        <w:ind w:left="360" w:right="-992"/>
        <w:jc w:val="both"/>
        <w:rPr>
          <w:rFonts w:ascii="Arial" w:hAnsi="Arial" w:cs="Arial"/>
          <w:b/>
          <w:sz w:val="20"/>
          <w:szCs w:val="20"/>
        </w:rPr>
      </w:pPr>
      <w:r w:rsidRPr="00396BA4">
        <w:rPr>
          <w:rFonts w:ascii="Arial" w:hAnsi="Arial" w:cs="Arial"/>
          <w:b/>
          <w:sz w:val="20"/>
          <w:szCs w:val="20"/>
        </w:rPr>
        <w:tab/>
      </w:r>
      <w:r w:rsidRPr="00396BA4">
        <w:rPr>
          <w:rFonts w:ascii="Arial" w:hAnsi="Arial" w:cs="Arial"/>
          <w:b/>
          <w:sz w:val="20"/>
          <w:szCs w:val="20"/>
        </w:rPr>
        <w:tab/>
      </w:r>
      <w:r w:rsidRPr="00396BA4">
        <w:rPr>
          <w:rFonts w:ascii="Arial" w:hAnsi="Arial" w:cs="Arial"/>
          <w:b/>
          <w:sz w:val="20"/>
          <w:szCs w:val="20"/>
        </w:rPr>
        <w:tab/>
      </w:r>
      <w:r w:rsidRPr="00396BA4">
        <w:rPr>
          <w:rFonts w:ascii="Arial" w:hAnsi="Arial" w:cs="Arial"/>
          <w:b/>
          <w:sz w:val="20"/>
          <w:szCs w:val="20"/>
        </w:rPr>
        <w:tab/>
      </w:r>
      <w:r w:rsidRPr="00396BA4">
        <w:rPr>
          <w:rFonts w:ascii="Arial" w:hAnsi="Arial" w:cs="Arial"/>
          <w:b/>
          <w:sz w:val="20"/>
          <w:szCs w:val="20"/>
        </w:rPr>
        <w:tab/>
        <w:t xml:space="preserve">     </w:t>
      </w:r>
      <w:r>
        <w:rPr>
          <w:rFonts w:ascii="Arial" w:hAnsi="Arial" w:cs="Arial"/>
          <w:b/>
          <w:sz w:val="20"/>
          <w:szCs w:val="20"/>
        </w:rPr>
        <w:t xml:space="preserve">              </w:t>
      </w:r>
      <w:r w:rsidRPr="00396BA4">
        <w:rPr>
          <w:rFonts w:ascii="Arial" w:hAnsi="Arial" w:cs="Arial"/>
          <w:b/>
          <w:sz w:val="20"/>
          <w:szCs w:val="20"/>
        </w:rPr>
        <w:t xml:space="preserve"> IV.</w:t>
      </w:r>
    </w:p>
    <w:p w14:paraId="17D5C98B" w14:textId="77777777" w:rsidR="005D1A37" w:rsidRDefault="005D1A37" w:rsidP="00057956">
      <w:pPr>
        <w:numPr>
          <w:ilvl w:val="0"/>
          <w:numId w:val="1"/>
        </w:numPr>
        <w:tabs>
          <w:tab w:val="clear" w:pos="750"/>
        </w:tabs>
        <w:ind w:left="360" w:right="-99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</w:t>
      </w:r>
      <w:r w:rsidRPr="00B50148"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z w:val="20"/>
          <w:szCs w:val="20"/>
        </w:rPr>
        <w:t xml:space="preserve"> dodatek č.</w:t>
      </w:r>
      <w:r w:rsidR="00692BCB">
        <w:rPr>
          <w:rFonts w:ascii="Arial" w:hAnsi="Arial" w:cs="Arial"/>
          <w:sz w:val="20"/>
          <w:szCs w:val="20"/>
        </w:rPr>
        <w:t>4</w:t>
      </w:r>
      <w:r w:rsidRPr="00B501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</w:t>
      </w:r>
      <w:r w:rsidRPr="00B50148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>sepsán</w:t>
      </w:r>
      <w:r w:rsidRPr="00B50148">
        <w:rPr>
          <w:rFonts w:ascii="Arial" w:hAnsi="Arial" w:cs="Arial"/>
          <w:sz w:val="20"/>
          <w:szCs w:val="20"/>
        </w:rPr>
        <w:t xml:space="preserve"> v</w:t>
      </w:r>
      <w:r>
        <w:rPr>
          <w:rFonts w:ascii="Arial" w:hAnsi="Arial" w:cs="Arial"/>
          <w:sz w:val="20"/>
          <w:szCs w:val="20"/>
        </w:rPr>
        <w:t>e</w:t>
      </w:r>
      <w:r w:rsidRPr="00B501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</w:t>
      </w:r>
      <w:r w:rsidRPr="00B50148">
        <w:rPr>
          <w:rFonts w:ascii="Arial" w:hAnsi="Arial" w:cs="Arial"/>
          <w:sz w:val="20"/>
          <w:szCs w:val="20"/>
        </w:rPr>
        <w:t xml:space="preserve"> vyhotoveních</w:t>
      </w:r>
      <w:r>
        <w:rPr>
          <w:rFonts w:ascii="Arial" w:hAnsi="Arial" w:cs="Arial"/>
          <w:sz w:val="20"/>
          <w:szCs w:val="20"/>
        </w:rPr>
        <w:t>, z nichž každá smluvní strana</w:t>
      </w:r>
      <w:r w:rsidRPr="00B50148">
        <w:rPr>
          <w:rFonts w:ascii="Arial" w:hAnsi="Arial" w:cs="Arial"/>
          <w:sz w:val="20"/>
          <w:szCs w:val="20"/>
        </w:rPr>
        <w:t xml:space="preserve"> obdrží po </w:t>
      </w:r>
      <w:r>
        <w:rPr>
          <w:rFonts w:ascii="Arial" w:hAnsi="Arial" w:cs="Arial"/>
          <w:sz w:val="20"/>
          <w:szCs w:val="20"/>
        </w:rPr>
        <w:t>2</w:t>
      </w:r>
      <w:r w:rsidRPr="00B50148">
        <w:rPr>
          <w:rFonts w:ascii="Arial" w:hAnsi="Arial" w:cs="Arial"/>
          <w:sz w:val="20"/>
          <w:szCs w:val="20"/>
        </w:rPr>
        <w:t xml:space="preserve"> vyhotoveních.</w:t>
      </w:r>
    </w:p>
    <w:p w14:paraId="7FA18746" w14:textId="77777777" w:rsidR="005D1A37" w:rsidRDefault="005D1A37" w:rsidP="00057956">
      <w:pPr>
        <w:ind w:left="360" w:right="-992"/>
        <w:jc w:val="both"/>
        <w:rPr>
          <w:rFonts w:ascii="Arial" w:hAnsi="Arial" w:cs="Arial"/>
          <w:sz w:val="20"/>
          <w:szCs w:val="20"/>
        </w:rPr>
      </w:pPr>
    </w:p>
    <w:p w14:paraId="72CF87F4" w14:textId="77777777" w:rsidR="005D1A37" w:rsidRDefault="005D1A37" w:rsidP="00057956">
      <w:pPr>
        <w:numPr>
          <w:ilvl w:val="0"/>
          <w:numId w:val="1"/>
        </w:numPr>
        <w:tabs>
          <w:tab w:val="clear" w:pos="750"/>
        </w:tabs>
        <w:ind w:left="360" w:right="-99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po přečtení tohoto dodatku č.</w:t>
      </w:r>
      <w:r w:rsidR="00692BCB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prohlašují, že souhlasí s jeho obsahem, že byl sepsán na základě pravdivých údajů, jejich pravé a svobodné vůle a nebyl ujednán v tísni ani za jinak jednostranně nevýhodných podmínek. N</w:t>
      </w:r>
      <w:r w:rsidR="00116F2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důkaz toho připojují své podpisy.</w:t>
      </w:r>
    </w:p>
    <w:p w14:paraId="1E9FA1D7" w14:textId="77777777" w:rsidR="005D1A37" w:rsidRDefault="005D1A37" w:rsidP="00057956">
      <w:pPr>
        <w:pStyle w:val="Odstavecseseznamem"/>
        <w:ind w:right="-992"/>
        <w:rPr>
          <w:rFonts w:ascii="Arial" w:eastAsia="TimesNewRomanPSMT" w:hAnsi="Arial" w:cs="Arial"/>
          <w:sz w:val="20"/>
          <w:szCs w:val="20"/>
        </w:rPr>
      </w:pPr>
    </w:p>
    <w:p w14:paraId="6D1074DE" w14:textId="77777777" w:rsidR="005D1A37" w:rsidRDefault="005D1A37" w:rsidP="00057956">
      <w:pPr>
        <w:numPr>
          <w:ilvl w:val="0"/>
          <w:numId w:val="1"/>
        </w:numPr>
        <w:tabs>
          <w:tab w:val="clear" w:pos="750"/>
        </w:tabs>
        <w:ind w:left="360" w:right="-992"/>
        <w:jc w:val="both"/>
        <w:rPr>
          <w:rFonts w:ascii="Arial" w:hAnsi="Arial" w:cs="Arial"/>
          <w:sz w:val="20"/>
          <w:szCs w:val="20"/>
        </w:rPr>
      </w:pPr>
      <w:r w:rsidRPr="00396BA4">
        <w:rPr>
          <w:rFonts w:ascii="Arial" w:eastAsia="TimesNewRomanPSMT" w:hAnsi="Arial" w:cs="Arial"/>
          <w:sz w:val="20"/>
          <w:szCs w:val="20"/>
        </w:rPr>
        <w:t>Tento dodatek č.</w:t>
      </w:r>
      <w:r w:rsidR="00692BCB">
        <w:rPr>
          <w:rFonts w:ascii="Arial" w:eastAsia="TimesNewRomanPSMT" w:hAnsi="Arial" w:cs="Arial"/>
          <w:sz w:val="20"/>
          <w:szCs w:val="20"/>
        </w:rPr>
        <w:t>4</w:t>
      </w:r>
      <w:r w:rsidRPr="00396BA4">
        <w:rPr>
          <w:rFonts w:ascii="Arial" w:eastAsia="TimesNewRomanPSMT" w:hAnsi="Arial" w:cs="Arial"/>
          <w:sz w:val="20"/>
          <w:szCs w:val="20"/>
        </w:rPr>
        <w:t xml:space="preserve"> nabývá platnosti podpisem obou smluvních stran a účinnosti dnem jeho uveřejnění v registru smluv.</w:t>
      </w:r>
    </w:p>
    <w:p w14:paraId="2B605898" w14:textId="77777777" w:rsidR="005D1A37" w:rsidRDefault="005D1A37" w:rsidP="00057956">
      <w:pPr>
        <w:pStyle w:val="Odstavecseseznamem"/>
        <w:ind w:right="-992"/>
        <w:rPr>
          <w:rFonts w:ascii="Arial" w:eastAsia="TimesNewRomanPSMT" w:hAnsi="Arial" w:cs="Arial"/>
          <w:sz w:val="20"/>
          <w:szCs w:val="20"/>
        </w:rPr>
      </w:pPr>
    </w:p>
    <w:p w14:paraId="2A338115" w14:textId="77777777" w:rsidR="005D1A37" w:rsidRPr="000B6A31" w:rsidRDefault="005D1A37" w:rsidP="00057956">
      <w:pPr>
        <w:ind w:left="284" w:right="-992" w:hanging="284"/>
        <w:jc w:val="both"/>
        <w:rPr>
          <w:rFonts w:ascii="Arial" w:hAnsi="Arial" w:cs="Arial"/>
          <w:sz w:val="20"/>
          <w:szCs w:val="20"/>
        </w:rPr>
      </w:pPr>
      <w:r w:rsidRPr="00477A6C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ab/>
      </w:r>
      <w:r w:rsidRPr="00477A6C">
        <w:rPr>
          <w:rFonts w:ascii="Arial" w:hAnsi="Arial" w:cs="Arial"/>
          <w:sz w:val="20"/>
          <w:szCs w:val="20"/>
        </w:rPr>
        <w:t xml:space="preserve"> Smluvní strany berou na vědomí, že </w:t>
      </w:r>
      <w:r>
        <w:rPr>
          <w:rFonts w:ascii="Arial" w:hAnsi="Arial" w:cs="Arial"/>
          <w:sz w:val="20"/>
          <w:szCs w:val="20"/>
        </w:rPr>
        <w:t>Příkazce</w:t>
      </w:r>
      <w:r w:rsidRPr="00477A6C">
        <w:rPr>
          <w:rFonts w:ascii="Arial" w:hAnsi="Arial" w:cs="Arial"/>
          <w:sz w:val="20"/>
          <w:szCs w:val="20"/>
        </w:rPr>
        <w:t xml:space="preserve"> je ve smyslu §</w:t>
      </w:r>
      <w:r>
        <w:rPr>
          <w:rFonts w:ascii="Arial" w:hAnsi="Arial" w:cs="Arial"/>
          <w:sz w:val="20"/>
          <w:szCs w:val="20"/>
        </w:rPr>
        <w:t xml:space="preserve"> 2 odst. 1 písm. e) osobou, na ni</w:t>
      </w:r>
      <w:r w:rsidRPr="00477A6C">
        <w:rPr>
          <w:rFonts w:ascii="Arial" w:hAnsi="Arial" w:cs="Arial"/>
          <w:sz w:val="20"/>
          <w:szCs w:val="20"/>
        </w:rPr>
        <w:t>ž se vztahuje povinnost uveřejnění smluv v registru smluv ve smyslu zákona č. 340/2015 Sb. v platném znění</w:t>
      </w:r>
      <w:r>
        <w:rPr>
          <w:rFonts w:ascii="Arial" w:hAnsi="Arial" w:cs="Arial"/>
          <w:sz w:val="20"/>
          <w:szCs w:val="20"/>
        </w:rPr>
        <w:t xml:space="preserve"> </w:t>
      </w:r>
      <w:r w:rsidRPr="000B6A31">
        <w:rPr>
          <w:rFonts w:ascii="Arial" w:hAnsi="Arial" w:cs="Arial"/>
          <w:sz w:val="20"/>
          <w:szCs w:val="20"/>
        </w:rPr>
        <w:t xml:space="preserve">a berou tuto skutečnost na vědomí a proti uveřejnění této smlouvy nemají žádných námitek. Smluvní strany prohlašují, že se dohodly, že žádná z informací, které jsou obsaženy v této smlouvě, není obchodním tajemstvím či citlivou informací, které by bylo třeba před zveřejněním smlouvy v registru smluv znečitelnit. Uveřejnění prostřednictvím registru smluv zajistí </w:t>
      </w:r>
      <w:r w:rsidR="002825A7">
        <w:rPr>
          <w:rFonts w:ascii="Arial" w:hAnsi="Arial" w:cs="Arial"/>
          <w:sz w:val="20"/>
          <w:szCs w:val="20"/>
        </w:rPr>
        <w:t>Příkazce</w:t>
      </w:r>
      <w:r w:rsidR="002825A7" w:rsidRPr="000B6A31">
        <w:rPr>
          <w:rFonts w:ascii="Arial" w:hAnsi="Arial" w:cs="Arial"/>
          <w:sz w:val="20"/>
          <w:szCs w:val="20"/>
        </w:rPr>
        <w:t xml:space="preserve"> </w:t>
      </w:r>
      <w:r w:rsidRPr="000B6A31">
        <w:rPr>
          <w:rFonts w:ascii="Arial" w:hAnsi="Arial" w:cs="Arial"/>
          <w:sz w:val="20"/>
          <w:szCs w:val="20"/>
        </w:rPr>
        <w:t>do 15 dnů od uzavření smlouvy.</w:t>
      </w:r>
    </w:p>
    <w:p w14:paraId="14EBCF82" w14:textId="77777777" w:rsidR="005D1A37" w:rsidRDefault="005D1A37" w:rsidP="00057956">
      <w:pPr>
        <w:ind w:left="360" w:right="-992"/>
        <w:jc w:val="both"/>
        <w:rPr>
          <w:rFonts w:ascii="Arial" w:hAnsi="Arial" w:cs="Arial"/>
          <w:sz w:val="20"/>
          <w:szCs w:val="20"/>
        </w:rPr>
      </w:pPr>
    </w:p>
    <w:p w14:paraId="35846FA4" w14:textId="77777777" w:rsidR="005D1A37" w:rsidRDefault="005D1A37" w:rsidP="00057956">
      <w:pPr>
        <w:ind w:right="-992"/>
        <w:jc w:val="both"/>
        <w:rPr>
          <w:rFonts w:ascii="Arial" w:hAnsi="Arial" w:cs="Arial"/>
          <w:sz w:val="20"/>
          <w:szCs w:val="20"/>
        </w:rPr>
      </w:pPr>
    </w:p>
    <w:p w14:paraId="34BBB002" w14:textId="77777777" w:rsidR="005D1A37" w:rsidRPr="00CE6CE3" w:rsidRDefault="005D1A37" w:rsidP="00057956">
      <w:pPr>
        <w:ind w:right="-992"/>
        <w:jc w:val="both"/>
        <w:rPr>
          <w:rFonts w:ascii="Arial" w:hAnsi="Arial" w:cs="Arial"/>
          <w:sz w:val="20"/>
          <w:szCs w:val="20"/>
        </w:rPr>
      </w:pPr>
      <w:r w:rsidRPr="00CE6CE3">
        <w:rPr>
          <w:rFonts w:ascii="Arial" w:hAnsi="Arial" w:cs="Arial"/>
          <w:sz w:val="20"/>
          <w:szCs w:val="20"/>
        </w:rPr>
        <w:t>V Ústí nad Labem dne</w:t>
      </w:r>
      <w:r>
        <w:rPr>
          <w:rFonts w:ascii="Arial" w:hAnsi="Arial" w:cs="Arial"/>
          <w:sz w:val="20"/>
          <w:szCs w:val="20"/>
        </w:rPr>
        <w:t>:</w:t>
      </w:r>
      <w:r w:rsidRPr="00CE6CE3">
        <w:rPr>
          <w:rFonts w:ascii="Arial" w:hAnsi="Arial" w:cs="Arial"/>
          <w:sz w:val="20"/>
          <w:szCs w:val="20"/>
        </w:rPr>
        <w:tab/>
      </w:r>
      <w:r w:rsidRPr="00CE6CE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……………………………….</w:t>
      </w:r>
    </w:p>
    <w:p w14:paraId="1F5C16DE" w14:textId="77777777" w:rsidR="005D1A37" w:rsidRDefault="005D1A37" w:rsidP="00057956">
      <w:pPr>
        <w:ind w:right="-992"/>
        <w:jc w:val="both"/>
        <w:rPr>
          <w:rFonts w:ascii="Arial" w:hAnsi="Arial" w:cs="Arial"/>
          <w:sz w:val="20"/>
          <w:szCs w:val="20"/>
        </w:rPr>
      </w:pPr>
    </w:p>
    <w:p w14:paraId="2AE609D5" w14:textId="77777777" w:rsidR="005D1A37" w:rsidRDefault="005D1A37" w:rsidP="00057956">
      <w:pPr>
        <w:ind w:right="-992"/>
        <w:jc w:val="both"/>
        <w:rPr>
          <w:rFonts w:ascii="Arial" w:hAnsi="Arial" w:cs="Arial"/>
          <w:sz w:val="20"/>
          <w:szCs w:val="20"/>
        </w:rPr>
      </w:pPr>
    </w:p>
    <w:p w14:paraId="5613F948" w14:textId="77777777" w:rsidR="005D1A37" w:rsidRDefault="005D1A37" w:rsidP="00057956">
      <w:pPr>
        <w:ind w:right="-992"/>
        <w:jc w:val="both"/>
        <w:rPr>
          <w:rFonts w:ascii="Arial" w:hAnsi="Arial" w:cs="Arial"/>
          <w:sz w:val="20"/>
          <w:szCs w:val="20"/>
        </w:rPr>
      </w:pPr>
    </w:p>
    <w:p w14:paraId="574F353E" w14:textId="77777777" w:rsidR="005D1A37" w:rsidRPr="00CE6CE3" w:rsidRDefault="005D1A37" w:rsidP="00057956">
      <w:pPr>
        <w:ind w:right="-992"/>
        <w:jc w:val="both"/>
        <w:rPr>
          <w:rFonts w:ascii="Arial" w:hAnsi="Arial" w:cs="Arial"/>
          <w:sz w:val="20"/>
          <w:szCs w:val="20"/>
        </w:rPr>
      </w:pPr>
    </w:p>
    <w:p w14:paraId="14BA6F8E" w14:textId="77777777" w:rsidR="005D1A37" w:rsidRPr="00CE6CE3" w:rsidRDefault="005D1A37" w:rsidP="00057956">
      <w:pPr>
        <w:ind w:right="-992"/>
        <w:jc w:val="both"/>
        <w:rPr>
          <w:rFonts w:ascii="Arial" w:hAnsi="Arial" w:cs="Arial"/>
          <w:sz w:val="20"/>
          <w:szCs w:val="20"/>
        </w:rPr>
      </w:pPr>
    </w:p>
    <w:p w14:paraId="4F5660DE" w14:textId="77777777" w:rsidR="005D1A37" w:rsidRPr="00CE6CE3" w:rsidRDefault="005D1A37" w:rsidP="00057956">
      <w:pPr>
        <w:ind w:right="-992"/>
        <w:jc w:val="both"/>
        <w:rPr>
          <w:rFonts w:ascii="Arial" w:hAnsi="Arial" w:cs="Arial"/>
          <w:sz w:val="20"/>
          <w:szCs w:val="20"/>
        </w:rPr>
      </w:pPr>
    </w:p>
    <w:p w14:paraId="3FCF0D06" w14:textId="77777777" w:rsidR="005D1A37" w:rsidRPr="00CE6CE3" w:rsidRDefault="005D1A37" w:rsidP="00057956">
      <w:pPr>
        <w:ind w:right="-992"/>
        <w:jc w:val="both"/>
        <w:rPr>
          <w:rFonts w:ascii="Arial" w:hAnsi="Arial" w:cs="Arial"/>
          <w:sz w:val="20"/>
          <w:szCs w:val="20"/>
        </w:rPr>
      </w:pPr>
      <w:r w:rsidRPr="00CE6CE3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………………………………..</w:t>
      </w:r>
      <w:r w:rsidRPr="00CE6CE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</w:t>
      </w:r>
      <w:r w:rsidRPr="00CE6CE3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………………</w:t>
      </w:r>
    </w:p>
    <w:p w14:paraId="053379FF" w14:textId="77777777" w:rsidR="005D1A37" w:rsidRPr="00CE6CE3" w:rsidRDefault="005D1A37" w:rsidP="00057956">
      <w:pPr>
        <w:ind w:right="-992"/>
        <w:jc w:val="both"/>
        <w:rPr>
          <w:rFonts w:ascii="Arial" w:hAnsi="Arial" w:cs="Arial"/>
          <w:sz w:val="20"/>
          <w:szCs w:val="20"/>
        </w:rPr>
      </w:pPr>
      <w:r w:rsidRPr="00CE6CE3">
        <w:rPr>
          <w:rFonts w:ascii="Arial" w:hAnsi="Arial" w:cs="Arial"/>
          <w:sz w:val="20"/>
          <w:szCs w:val="20"/>
        </w:rPr>
        <w:tab/>
      </w:r>
      <w:r w:rsidRPr="00CE6CE3">
        <w:rPr>
          <w:rFonts w:ascii="Arial" w:hAnsi="Arial" w:cs="Arial"/>
          <w:sz w:val="20"/>
          <w:szCs w:val="20"/>
        </w:rPr>
        <w:tab/>
      </w:r>
      <w:r w:rsidRPr="00CE6CE3">
        <w:rPr>
          <w:rFonts w:ascii="Arial" w:hAnsi="Arial" w:cs="Arial"/>
          <w:sz w:val="20"/>
          <w:szCs w:val="20"/>
        </w:rPr>
        <w:tab/>
      </w:r>
      <w:r w:rsidRPr="00CE6CE3">
        <w:rPr>
          <w:rFonts w:ascii="Arial" w:hAnsi="Arial" w:cs="Arial"/>
          <w:sz w:val="20"/>
          <w:szCs w:val="20"/>
        </w:rPr>
        <w:tab/>
      </w:r>
      <w:r w:rsidRPr="00CE6CE3">
        <w:rPr>
          <w:rFonts w:ascii="Arial" w:hAnsi="Arial" w:cs="Arial"/>
          <w:sz w:val="20"/>
          <w:szCs w:val="20"/>
        </w:rPr>
        <w:tab/>
        <w:t xml:space="preserve">    </w:t>
      </w:r>
      <w:r w:rsidRPr="00CE6CE3">
        <w:rPr>
          <w:rFonts w:ascii="Arial" w:hAnsi="Arial" w:cs="Arial"/>
          <w:sz w:val="20"/>
          <w:szCs w:val="20"/>
        </w:rPr>
        <w:tab/>
      </w:r>
      <w:r w:rsidRPr="00CE6CE3">
        <w:rPr>
          <w:rFonts w:ascii="Arial" w:hAnsi="Arial" w:cs="Arial"/>
          <w:sz w:val="20"/>
          <w:szCs w:val="20"/>
        </w:rPr>
        <w:tab/>
      </w:r>
    </w:p>
    <w:p w14:paraId="22DBE4CF" w14:textId="77777777" w:rsidR="005D1A37" w:rsidRDefault="005D1A37" w:rsidP="00057956">
      <w:pPr>
        <w:ind w:right="-992"/>
        <w:jc w:val="both"/>
        <w:rPr>
          <w:rFonts w:ascii="Arial" w:hAnsi="Arial" w:cs="Arial"/>
          <w:sz w:val="20"/>
          <w:szCs w:val="20"/>
        </w:rPr>
      </w:pPr>
      <w:r w:rsidRPr="00396BA4">
        <w:rPr>
          <w:rFonts w:ascii="Arial" w:hAnsi="Arial" w:cs="Arial"/>
          <w:sz w:val="20"/>
          <w:szCs w:val="20"/>
        </w:rPr>
        <w:t xml:space="preserve">Univerzita Jana Evangelisty Purkyně v Ústí nad Labem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Pr="00396BA4">
        <w:rPr>
          <w:rFonts w:ascii="Arial" w:hAnsi="Arial" w:cs="Arial"/>
          <w:sz w:val="20"/>
          <w:szCs w:val="20"/>
        </w:rPr>
        <w:t xml:space="preserve">Correct BC, s.r.o. </w:t>
      </w:r>
    </w:p>
    <w:p w14:paraId="68E5A360" w14:textId="77777777" w:rsidR="005D1A37" w:rsidRDefault="005D1A37" w:rsidP="00057956">
      <w:pPr>
        <w:ind w:right="-99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4CB99355" w14:textId="743E2B79" w:rsidR="005D1A37" w:rsidRPr="00CE6CE3" w:rsidRDefault="00345BF2" w:rsidP="00345BF2">
      <w:pPr>
        <w:ind w:left="708" w:right="-992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XXX</w:t>
      </w:r>
      <w:r w:rsidR="005D1A37">
        <w:rPr>
          <w:rFonts w:ascii="Arial" w:hAnsi="Arial" w:cs="Arial"/>
          <w:sz w:val="20"/>
          <w:szCs w:val="20"/>
        </w:rPr>
        <w:t xml:space="preserve"> rektor</w:t>
      </w:r>
      <w:r w:rsidR="005D1A3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="005D1A37">
        <w:rPr>
          <w:rFonts w:ascii="Arial" w:hAnsi="Arial" w:cs="Arial"/>
          <w:sz w:val="20"/>
          <w:szCs w:val="20"/>
        </w:rPr>
        <w:tab/>
      </w:r>
      <w:r w:rsidR="005D1A37">
        <w:rPr>
          <w:rFonts w:ascii="Arial" w:hAnsi="Arial" w:cs="Arial"/>
          <w:sz w:val="20"/>
          <w:szCs w:val="20"/>
        </w:rPr>
        <w:tab/>
      </w:r>
      <w:r w:rsidR="005D1A3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XXX</w:t>
      </w:r>
      <w:r w:rsidR="005D1A37">
        <w:rPr>
          <w:rFonts w:ascii="Arial" w:hAnsi="Arial" w:cs="Arial"/>
          <w:sz w:val="20"/>
          <w:szCs w:val="20"/>
        </w:rPr>
        <w:t>, jednatel</w:t>
      </w:r>
      <w:r w:rsidR="005D1A37" w:rsidRPr="00CE6CE3">
        <w:rPr>
          <w:rFonts w:ascii="Arial" w:hAnsi="Arial" w:cs="Arial"/>
          <w:sz w:val="20"/>
          <w:szCs w:val="20"/>
        </w:rPr>
        <w:tab/>
      </w:r>
      <w:r w:rsidR="005D1A37" w:rsidRPr="00CE6CE3">
        <w:rPr>
          <w:rFonts w:ascii="Arial" w:hAnsi="Arial" w:cs="Arial"/>
          <w:sz w:val="20"/>
          <w:szCs w:val="20"/>
        </w:rPr>
        <w:tab/>
      </w:r>
    </w:p>
    <w:p w14:paraId="06560E95" w14:textId="77777777" w:rsidR="00E2788B" w:rsidRDefault="00E2788B" w:rsidP="00057956">
      <w:pPr>
        <w:ind w:right="-992"/>
      </w:pPr>
    </w:p>
    <w:sectPr w:rsidR="00E2788B" w:rsidSect="00BD1AB0">
      <w:footerReference w:type="default" r:id="rId8"/>
      <w:pgSz w:w="11906" w:h="16838"/>
      <w:pgMar w:top="851" w:right="226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E9BE1" w14:textId="77777777" w:rsidR="002B08D3" w:rsidRDefault="002B08D3">
      <w:r>
        <w:separator/>
      </w:r>
    </w:p>
  </w:endnote>
  <w:endnote w:type="continuationSeparator" w:id="0">
    <w:p w14:paraId="7FD1E52E" w14:textId="77777777" w:rsidR="002B08D3" w:rsidRDefault="002B0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Sans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16DF9" w14:textId="5D12D876" w:rsidR="00820980" w:rsidRDefault="0062482F" w:rsidP="00E96FDB">
    <w:pPr>
      <w:pStyle w:val="Zpat"/>
      <w:jc w:val="right"/>
    </w:pPr>
    <w:r w:rsidRPr="00E96FDB">
      <w:rPr>
        <w:rFonts w:ascii="Arial" w:hAnsi="Arial" w:cs="Arial"/>
        <w:sz w:val="16"/>
        <w:szCs w:val="16"/>
      </w:rPr>
      <w:t xml:space="preserve">Stránka </w:t>
    </w:r>
    <w:r w:rsidRPr="00E96FDB">
      <w:rPr>
        <w:rFonts w:ascii="Arial" w:hAnsi="Arial" w:cs="Arial"/>
        <w:b/>
        <w:bCs/>
        <w:sz w:val="16"/>
        <w:szCs w:val="16"/>
      </w:rPr>
      <w:fldChar w:fldCharType="begin"/>
    </w:r>
    <w:r w:rsidRPr="00E96FDB">
      <w:rPr>
        <w:rFonts w:ascii="Arial" w:hAnsi="Arial" w:cs="Arial"/>
        <w:b/>
        <w:bCs/>
        <w:sz w:val="16"/>
        <w:szCs w:val="16"/>
      </w:rPr>
      <w:instrText>PAGE</w:instrText>
    </w:r>
    <w:r w:rsidRPr="00E96FDB">
      <w:rPr>
        <w:rFonts w:ascii="Arial" w:hAnsi="Arial" w:cs="Arial"/>
        <w:b/>
        <w:bCs/>
        <w:sz w:val="16"/>
        <w:szCs w:val="16"/>
      </w:rPr>
      <w:fldChar w:fldCharType="separate"/>
    </w:r>
    <w:r w:rsidR="00345BF2">
      <w:rPr>
        <w:rFonts w:ascii="Arial" w:hAnsi="Arial" w:cs="Arial"/>
        <w:b/>
        <w:bCs/>
        <w:noProof/>
        <w:sz w:val="16"/>
        <w:szCs w:val="16"/>
      </w:rPr>
      <w:t>3</w:t>
    </w:r>
    <w:r w:rsidRPr="00E96FDB">
      <w:rPr>
        <w:rFonts w:ascii="Arial" w:hAnsi="Arial" w:cs="Arial"/>
        <w:b/>
        <w:bCs/>
        <w:sz w:val="16"/>
        <w:szCs w:val="16"/>
      </w:rPr>
      <w:fldChar w:fldCharType="end"/>
    </w:r>
    <w:r w:rsidRPr="00E96FDB">
      <w:rPr>
        <w:rFonts w:ascii="Arial" w:hAnsi="Arial" w:cs="Arial"/>
        <w:sz w:val="16"/>
        <w:szCs w:val="16"/>
      </w:rPr>
      <w:t xml:space="preserve"> z </w:t>
    </w:r>
    <w:r w:rsidRPr="00E96FDB">
      <w:rPr>
        <w:rFonts w:ascii="Arial" w:hAnsi="Arial" w:cs="Arial"/>
        <w:b/>
        <w:bCs/>
        <w:sz w:val="16"/>
        <w:szCs w:val="16"/>
      </w:rPr>
      <w:fldChar w:fldCharType="begin"/>
    </w:r>
    <w:r w:rsidRPr="00E96FDB">
      <w:rPr>
        <w:rFonts w:ascii="Arial" w:hAnsi="Arial" w:cs="Arial"/>
        <w:b/>
        <w:bCs/>
        <w:sz w:val="16"/>
        <w:szCs w:val="16"/>
      </w:rPr>
      <w:instrText>NUMPAGES</w:instrText>
    </w:r>
    <w:r w:rsidRPr="00E96FDB">
      <w:rPr>
        <w:rFonts w:ascii="Arial" w:hAnsi="Arial" w:cs="Arial"/>
        <w:b/>
        <w:bCs/>
        <w:sz w:val="16"/>
        <w:szCs w:val="16"/>
      </w:rPr>
      <w:fldChar w:fldCharType="separate"/>
    </w:r>
    <w:r w:rsidR="00345BF2">
      <w:rPr>
        <w:rFonts w:ascii="Arial" w:hAnsi="Arial" w:cs="Arial"/>
        <w:b/>
        <w:bCs/>
        <w:noProof/>
        <w:sz w:val="16"/>
        <w:szCs w:val="16"/>
      </w:rPr>
      <w:t>3</w:t>
    </w:r>
    <w:r w:rsidRPr="00E96FDB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2D755" w14:textId="77777777" w:rsidR="002B08D3" w:rsidRDefault="002B08D3">
      <w:r>
        <w:separator/>
      </w:r>
    </w:p>
  </w:footnote>
  <w:footnote w:type="continuationSeparator" w:id="0">
    <w:p w14:paraId="16A7D6D2" w14:textId="77777777" w:rsidR="002B08D3" w:rsidRDefault="002B0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B192D"/>
    <w:multiLevelType w:val="multilevel"/>
    <w:tmpl w:val="28F463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0841B6E"/>
    <w:multiLevelType w:val="hybridMultilevel"/>
    <w:tmpl w:val="F73C615C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A37"/>
    <w:rsid w:val="00057956"/>
    <w:rsid w:val="00116F28"/>
    <w:rsid w:val="00147174"/>
    <w:rsid w:val="00150A0B"/>
    <w:rsid w:val="001A31CF"/>
    <w:rsid w:val="00210148"/>
    <w:rsid w:val="002825A7"/>
    <w:rsid w:val="002A1DE5"/>
    <w:rsid w:val="002B08D3"/>
    <w:rsid w:val="00345BF2"/>
    <w:rsid w:val="00445D68"/>
    <w:rsid w:val="004C27CB"/>
    <w:rsid w:val="0050480C"/>
    <w:rsid w:val="00532FA0"/>
    <w:rsid w:val="00533969"/>
    <w:rsid w:val="00556CFE"/>
    <w:rsid w:val="00564472"/>
    <w:rsid w:val="005757B9"/>
    <w:rsid w:val="005848CF"/>
    <w:rsid w:val="005D1A37"/>
    <w:rsid w:val="0062482F"/>
    <w:rsid w:val="006334A3"/>
    <w:rsid w:val="00692BCB"/>
    <w:rsid w:val="00752EEA"/>
    <w:rsid w:val="00794795"/>
    <w:rsid w:val="00836A44"/>
    <w:rsid w:val="00921F8A"/>
    <w:rsid w:val="009269F6"/>
    <w:rsid w:val="009465EE"/>
    <w:rsid w:val="009507D0"/>
    <w:rsid w:val="00A644B1"/>
    <w:rsid w:val="00A91725"/>
    <w:rsid w:val="00AC014E"/>
    <w:rsid w:val="00B3512B"/>
    <w:rsid w:val="00BD1AB0"/>
    <w:rsid w:val="00BE2C72"/>
    <w:rsid w:val="00D05466"/>
    <w:rsid w:val="00D21B07"/>
    <w:rsid w:val="00D37195"/>
    <w:rsid w:val="00D45899"/>
    <w:rsid w:val="00E2788B"/>
    <w:rsid w:val="00FA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54E72"/>
  <w15:docId w15:val="{AAFD38FC-F986-44A4-BDB6-9AEB11C8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1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1A37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5D1A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D1A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1A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1A37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946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269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69F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269F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69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69F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057956"/>
    <w:pPr>
      <w:jc w:val="center"/>
    </w:pPr>
    <w:rPr>
      <w:b/>
      <w:bCs/>
      <w:sz w:val="44"/>
      <w:lang w:val="x-none"/>
    </w:rPr>
  </w:style>
  <w:style w:type="character" w:customStyle="1" w:styleId="NzevChar">
    <w:name w:val="Název Char"/>
    <w:basedOn w:val="Standardnpsmoodstavce"/>
    <w:link w:val="Nzev"/>
    <w:rsid w:val="00057956"/>
    <w:rPr>
      <w:rFonts w:ascii="Times New Roman" w:eastAsia="Times New Roman" w:hAnsi="Times New Roman" w:cs="Times New Roman"/>
      <w:b/>
      <w:bCs/>
      <w:sz w:val="44"/>
      <w:szCs w:val="24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315EF-5567-4BEF-B465-EAC1FCC50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1232</Words>
  <Characters>7275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kalhousoval</dc:creator>
  <cp:lastModifiedBy>uzivatel</cp:lastModifiedBy>
  <cp:revision>2</cp:revision>
  <cp:lastPrinted>2019-12-11T12:32:00Z</cp:lastPrinted>
  <dcterms:created xsi:type="dcterms:W3CDTF">2019-12-16T11:01:00Z</dcterms:created>
  <dcterms:modified xsi:type="dcterms:W3CDTF">2019-12-16T11:01:00Z</dcterms:modified>
</cp:coreProperties>
</file>