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tabs>
          <w:tab w:pos="6399" w:val="left"/>
        </w:tabs>
        <w:bidi w:val="0"/>
        <w:spacing w:before="0" w:after="60" w:line="240" w:lineRule="auto"/>
        <w:ind w:left="2180" w:right="0" w:firstLine="0"/>
        <w:jc w:val="left"/>
      </w:pPr>
      <w:r>
        <w:rPr>
          <w:color w:val="000000"/>
          <w:spacing w:val="0"/>
          <w:w w:val="100"/>
          <w:position w:val="0"/>
          <w:shd w:val="clear" w:color="auto" w:fill="auto"/>
          <w:lang w:val="cs-CZ" w:eastAsia="cs-CZ" w:bidi="cs-CZ"/>
        </w:rPr>
        <w:t>CETIN: VPI/MJ/2019/567 SAP S/4</w:t>
        <w:tab/>
        <w:t>: 8030000821</w:t>
      </w:r>
    </w:p>
    <w:p>
      <w:pPr>
        <w:pStyle w:val="Style7"/>
        <w:keepNext w:val="0"/>
        <w:keepLines w:val="0"/>
        <w:widowControl w:val="0"/>
        <w:shd w:val="clear" w:color="auto" w:fill="auto"/>
        <w:tabs>
          <w:tab w:pos="2578" w:val="left"/>
          <w:tab w:leader="underscore" w:pos="3278" w:val="left"/>
          <w:tab w:leader="underscore" w:pos="3552" w:val="left"/>
          <w:tab w:leader="dot" w:pos="4435" w:val="left"/>
        </w:tabs>
        <w:bidi w:val="0"/>
        <w:spacing w:before="0" w:after="0" w:line="240" w:lineRule="auto"/>
        <w:ind w:left="0" w:right="0" w:firstLine="0"/>
        <w:jc w:val="right"/>
      </w:pPr>
      <w:r>
        <w:rPr>
          <w:color w:val="000000"/>
          <w:spacing w:val="0"/>
          <w:w w:val="100"/>
          <w:position w:val="0"/>
          <w:shd w:val="clear" w:color="auto" w:fill="auto"/>
          <w:lang w:val="cs-CZ" w:eastAsia="cs-CZ" w:bidi="cs-CZ"/>
        </w:rPr>
        <w:t>Registr smluv: Ano</w:t>
        <w:tab/>
        <w:t>..</w:t>
      </w:r>
      <w:r>
        <w:rPr>
          <w:color w:val="000000"/>
          <w:spacing w:val="0"/>
          <w:w w:val="100"/>
          <w:position w:val="0"/>
          <w:u w:val="single"/>
          <w:shd w:val="clear" w:color="auto" w:fill="auto"/>
          <w:lang w:val="cs-CZ" w:eastAsia="cs-CZ" w:bidi="cs-CZ"/>
        </w:rPr>
        <w:t>.</w:t>
        <w:tab/>
        <w:tab/>
        <w:t xml:space="preserve">-  </w:t>
      </w:r>
      <w:r>
        <w:rPr>
          <w:color w:val="000000"/>
          <w:spacing w:val="0"/>
          <w:w w:val="100"/>
          <w:position w:val="0"/>
          <w:shd w:val="clear" w:color="auto" w:fill="auto"/>
          <w:lang w:val="cs-CZ" w:eastAsia="cs-CZ" w:bidi="cs-CZ"/>
        </w:rPr>
        <w:tab/>
        <w:t>-—</w:t>
      </w:r>
    </w:p>
    <w:p>
      <w:pPr>
        <w:pStyle w:val="Style13"/>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cs-CZ" w:eastAsia="cs-CZ" w:bidi="cs-CZ"/>
        </w:rPr>
        <w:t>KRAJSKÁ SPRÁVA A ÚDRZ8A SILNIC VYSOČINY příspěvková organizace</w:t>
      </w:r>
    </w:p>
    <w:p>
      <w:pPr>
        <w:pStyle w:val="Style13"/>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SMLOUVA REGISTROVÁNA</w:t>
      </w:r>
    </w:p>
    <w:p>
      <w:pPr>
        <w:widowControl w:val="0"/>
        <w:spacing w:line="1" w:lineRule="exact"/>
      </w:pPr>
      <w:r>
        <mc:AlternateContent>
          <mc:Choice Requires="wps">
            <w:drawing>
              <wp:anchor distT="186055" distB="0" distL="0" distR="0" simplePos="0" relativeHeight="125829378" behindDoc="0" locked="0" layoutInCell="1" allowOverlap="1">
                <wp:simplePos x="0" y="0"/>
                <wp:positionH relativeFrom="page">
                  <wp:posOffset>2918460</wp:posOffset>
                </wp:positionH>
                <wp:positionV relativeFrom="paragraph">
                  <wp:posOffset>186055</wp:posOffset>
                </wp:positionV>
                <wp:extent cx="1657985" cy="966470"/>
                <wp:wrapTopAndBottom/>
                <wp:docPr id="1" name="Shape 1"/>
                <a:graphic xmlns:a="http://schemas.openxmlformats.org/drawingml/2006/main">
                  <a:graphicData uri="http://schemas.microsoft.com/office/word/2010/wordprocessingShape">
                    <wps:wsp>
                      <wps:cNvSpPr txBox="1"/>
                      <wps:spPr>
                        <a:xfrm>
                          <a:ext cx="1657985" cy="966470"/>
                        </a:xfrm>
                        <a:prstGeom prst="rect"/>
                        <a:noFill/>
                      </wps:spPr>
                      <wps:txbx>
                        <w:txbxContent>
                          <w:tbl>
                            <w:tblPr>
                              <w:tblOverlap w:val="never"/>
                              <w:jc w:val="left"/>
                              <w:tblLayout w:type="fixed"/>
                            </w:tblPr>
                            <w:tblGrid>
                              <w:gridCol w:w="2045"/>
                              <w:gridCol w:w="566"/>
                            </w:tblGrid>
                            <w:tr>
                              <w:trPr>
                                <w:tblHeader/>
                                <w:trHeight w:val="466"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ind w:left="200" w:right="0" w:firstLine="360"/>
                                    <w:jc w:val="left"/>
                                    <w:rPr>
                                      <w:sz w:val="12"/>
                                      <w:szCs w:val="12"/>
                                    </w:rPr>
                                  </w:pPr>
                                  <w:r>
                                    <w:rPr>
                                      <w:b/>
                                      <w:bCs/>
                                      <w:color w:val="000000"/>
                                      <w:spacing w:val="0"/>
                                      <w:w w:val="100"/>
                                      <w:position w:val="0"/>
                                      <w:sz w:val="12"/>
                                      <w:szCs w:val="12"/>
                                      <w:shd w:val="clear" w:color="auto" w:fill="auto"/>
                                      <w:lang w:val="cs-CZ" w:eastAsia="cs-CZ" w:bidi="cs-CZ"/>
                                    </w:rPr>
                                    <w:t>Krajská správa a údržba sltadc VysÓ£i«iy,</w:t>
                                  </w:r>
                                </w:p>
                                <w:p>
                                  <w:pPr>
                                    <w:pStyle w:val="Style2"/>
                                    <w:keepNext w:val="0"/>
                                    <w:keepLines w:val="0"/>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Kosovaká 1122/11-, Sftt 01 phUva</w:t>
                                  </w:r>
                                </w:p>
                              </w:tc>
                            </w:tr>
                            <w:tr>
                              <w:trPr>
                                <w:trHeight w:val="57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70"/>
                                      <w:position w:val="0"/>
                                      <w:sz w:val="24"/>
                                      <w:szCs w:val="24"/>
                                      <w:shd w:val="clear" w:color="auto" w:fill="auto"/>
                                      <w:lang w:val="cs-CZ" w:eastAsia="cs-CZ" w:bidi="cs-CZ"/>
                                    </w:rPr>
                                    <w:t>Datum - 5 "12* Z019</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►'cxer lisu.</w:t>
                                  </w:r>
                                </w:p>
                              </w:tc>
                            </w:tr>
                            <w:tr>
                              <w:trPr>
                                <w:trHeight w:val="485"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PŘÍLOH</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29.80000000000001pt;margin-top:14.65pt;width:130.55000000000001pt;height:76.099999999999994pt;z-index:-125829375;mso-wrap-distance-left:0;mso-wrap-distance-top:14.65pt;mso-wrap-distance-right:0;mso-position-horizontal-relative:page" filled="f" stroked="f">
                <v:textbox inset="0,0,0,0">
                  <w:txbxContent>
                    <w:tbl>
                      <w:tblPr>
                        <w:tblOverlap w:val="never"/>
                        <w:jc w:val="left"/>
                        <w:tblLayout w:type="fixed"/>
                      </w:tblPr>
                      <w:tblGrid>
                        <w:gridCol w:w="2045"/>
                        <w:gridCol w:w="566"/>
                      </w:tblGrid>
                      <w:tr>
                        <w:trPr>
                          <w:tblHeader/>
                          <w:trHeight w:val="466"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ind w:left="200" w:right="0" w:firstLine="360"/>
                              <w:jc w:val="left"/>
                              <w:rPr>
                                <w:sz w:val="12"/>
                                <w:szCs w:val="12"/>
                              </w:rPr>
                            </w:pPr>
                            <w:r>
                              <w:rPr>
                                <w:b/>
                                <w:bCs/>
                                <w:color w:val="000000"/>
                                <w:spacing w:val="0"/>
                                <w:w w:val="100"/>
                                <w:position w:val="0"/>
                                <w:sz w:val="12"/>
                                <w:szCs w:val="12"/>
                                <w:shd w:val="clear" w:color="auto" w:fill="auto"/>
                                <w:lang w:val="cs-CZ" w:eastAsia="cs-CZ" w:bidi="cs-CZ"/>
                              </w:rPr>
                              <w:t>Krajská správa a údržba sltadc VysÓ£i«iy,</w:t>
                            </w:r>
                          </w:p>
                          <w:p>
                            <w:pPr>
                              <w:pStyle w:val="Style2"/>
                              <w:keepNext w:val="0"/>
                              <w:keepLines w:val="0"/>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Kosovaká 1122/11-, Sftt 01 phUva</w:t>
                            </w:r>
                          </w:p>
                        </w:tc>
                      </w:tr>
                      <w:tr>
                        <w:trPr>
                          <w:trHeight w:val="57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70"/>
                                <w:position w:val="0"/>
                                <w:sz w:val="24"/>
                                <w:szCs w:val="24"/>
                                <w:shd w:val="clear" w:color="auto" w:fill="auto"/>
                                <w:lang w:val="cs-CZ" w:eastAsia="cs-CZ" w:bidi="cs-CZ"/>
                              </w:rPr>
                              <w:t>Datum - 5 "12* Z019</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►'cxer lisu.</w:t>
                            </w:r>
                          </w:p>
                        </w:tc>
                      </w:tr>
                      <w:tr>
                        <w:trPr>
                          <w:trHeight w:val="485"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PŘÍLOH</w:t>
                            </w:r>
                          </w:p>
                        </w:tc>
                      </w:tr>
                    </w:tbl>
                    <w:p>
                      <w:pPr>
                        <w:widowControl w:val="0"/>
                        <w:spacing w:line="1" w:lineRule="exact"/>
                      </w:pPr>
                    </w:p>
                  </w:txbxContent>
                </v:textbox>
                <w10:wrap type="topAndBottom" anchorx="page"/>
              </v:shape>
            </w:pict>
          </mc:Fallback>
        </mc:AlternateContent>
      </w:r>
      <w:r>
        <w:drawing>
          <wp:anchor distT="0" distB="855980" distL="0" distR="0" simplePos="0" relativeHeight="125829380" behindDoc="0" locked="0" layoutInCell="1" allowOverlap="1">
            <wp:simplePos x="0" y="0"/>
            <wp:positionH relativeFrom="page">
              <wp:posOffset>5094605</wp:posOffset>
            </wp:positionH>
            <wp:positionV relativeFrom="paragraph">
              <wp:posOffset>0</wp:posOffset>
            </wp:positionV>
            <wp:extent cx="1615440" cy="298450"/>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615440" cy="298450"/>
                    </a:xfrm>
                    <a:prstGeom prst="rect"/>
                  </pic:spPr>
                </pic:pic>
              </a:graphicData>
            </a:graphic>
          </wp:anchor>
        </w:drawing>
      </w:r>
    </w:p>
    <w:p>
      <w:pPr>
        <w:pStyle w:val="Style15"/>
        <w:keepNext w:val="0"/>
        <w:keepLines w:val="0"/>
        <w:widowControl w:val="0"/>
        <w:shd w:val="clear" w:color="auto" w:fill="auto"/>
        <w:bidi w:val="0"/>
        <w:spacing w:before="0" w:after="160" w:line="240" w:lineRule="auto"/>
        <w:ind w:right="0" w:firstLine="0"/>
        <w:jc w:val="left"/>
      </w:pPr>
      <w:r>
        <w:rPr>
          <w:color w:val="000000"/>
          <w:spacing w:val="0"/>
          <w:w w:val="100"/>
          <w:position w:val="0"/>
          <w:shd w:val="clear" w:color="auto" w:fill="auto"/>
          <w:lang w:val="cs-CZ" w:eastAsia="cs-CZ" w:bidi="cs-CZ"/>
        </w:rPr>
        <w:t>SMLOUVA O REALIZACI PŘEKLÁDKY</w:t>
      </w:r>
    </w:p>
    <w:p>
      <w:pPr>
        <w:pStyle w:val="Style15"/>
        <w:keepNext w:val="0"/>
        <w:keepLines w:val="0"/>
        <w:widowControl w:val="0"/>
        <w:shd w:val="clear" w:color="auto" w:fill="auto"/>
        <w:bidi w:val="0"/>
        <w:spacing w:before="0" w:after="160" w:line="240" w:lineRule="auto"/>
        <w:ind w:right="0" w:firstLine="0"/>
        <w:jc w:val="left"/>
      </w:pPr>
      <w:r>
        <w:rPr>
          <w:color w:val="000000"/>
          <w:spacing w:val="0"/>
          <w:w w:val="100"/>
          <w:position w:val="0"/>
          <w:shd w:val="clear" w:color="auto" w:fill="auto"/>
          <w:lang w:val="cs-CZ" w:eastAsia="cs-CZ" w:bidi="cs-CZ"/>
        </w:rPr>
        <w:t>SÍTĚ ELEKTRONICKÝCH KOMUNIKACÍ</w:t>
      </w:r>
    </w:p>
    <w:p>
      <w:pPr>
        <w:pStyle w:val="Style15"/>
        <w:keepNext w:val="0"/>
        <w:keepLines w:val="0"/>
        <w:widowControl w:val="0"/>
        <w:shd w:val="clear" w:color="auto" w:fill="auto"/>
        <w:bidi w:val="0"/>
        <w:spacing w:before="0" w:after="940" w:line="240" w:lineRule="auto"/>
        <w:ind w:left="3120" w:right="0" w:firstLine="0"/>
        <w:jc w:val="left"/>
      </w:pPr>
      <w:r>
        <w:rPr>
          <w:color w:val="000000"/>
          <w:spacing w:val="0"/>
          <w:w w:val="100"/>
          <w:position w:val="0"/>
          <w:shd w:val="clear" w:color="auto" w:fill="auto"/>
          <w:lang w:val="cs-CZ" w:eastAsia="cs-CZ" w:bidi="cs-CZ"/>
        </w:rPr>
        <w:t>č. VPI/MJ/2019/567</w:t>
      </w:r>
    </w:p>
    <w:p>
      <w:pPr>
        <w:pStyle w:val="Style17"/>
        <w:keepNext w:val="0"/>
        <w:keepLines w:val="0"/>
        <w:widowControl w:val="0"/>
        <w:shd w:val="clear" w:color="auto" w:fill="auto"/>
        <w:bidi w:val="0"/>
        <w:spacing w:before="0" w:after="240" w:line="240" w:lineRule="auto"/>
        <w:ind w:right="0" w:firstLine="0"/>
        <w:jc w:val="left"/>
      </w:pPr>
      <w:r>
        <w:rPr>
          <w:color w:val="000000"/>
          <w:spacing w:val="0"/>
          <w:w w:val="100"/>
          <w:position w:val="0"/>
          <w:shd w:val="clear" w:color="auto" w:fill="auto"/>
          <w:lang w:val="cs-CZ" w:eastAsia="cs-CZ" w:bidi="cs-CZ"/>
        </w:rPr>
        <w:t>mezi</w:t>
      </w:r>
    </w:p>
    <w:p>
      <w:pPr>
        <w:pStyle w:val="Style15"/>
        <w:keepNext w:val="0"/>
        <w:keepLines w:val="0"/>
        <w:widowControl w:val="0"/>
        <w:shd w:val="clear" w:color="auto" w:fill="auto"/>
        <w:bidi w:val="0"/>
        <w:spacing w:before="0" w:line="240" w:lineRule="auto"/>
        <w:ind w:left="1560" w:right="0" w:firstLine="0"/>
        <w:jc w:val="left"/>
      </w:pPr>
      <w:r>
        <w:rPr>
          <w:color w:val="000000"/>
          <w:spacing w:val="0"/>
          <w:w w:val="100"/>
          <w:position w:val="0"/>
          <w:shd w:val="clear" w:color="auto" w:fill="auto"/>
          <w:lang w:val="cs-CZ" w:eastAsia="cs-CZ" w:bidi="cs-CZ"/>
        </w:rPr>
        <w:t>Česká telekomunikační infrastruktura a.s.</w:t>
      </w:r>
    </w:p>
    <w:p>
      <w:pPr>
        <w:pStyle w:val="Style17"/>
        <w:keepNext w:val="0"/>
        <w:keepLines w:val="0"/>
        <w:widowControl w:val="0"/>
        <w:shd w:val="clear" w:color="auto" w:fill="auto"/>
        <w:bidi w:val="0"/>
        <w:spacing w:before="0" w:after="240" w:line="240" w:lineRule="auto"/>
        <w:ind w:left="4280" w:right="0" w:firstLine="0"/>
        <w:jc w:val="left"/>
      </w:pPr>
      <w:r>
        <w:rPr>
          <w:color w:val="000000"/>
          <w:spacing w:val="0"/>
          <w:w w:val="100"/>
          <w:position w:val="0"/>
          <w:shd w:val="clear" w:color="auto" w:fill="auto"/>
          <w:lang w:val="cs-CZ" w:eastAsia="cs-CZ" w:bidi="cs-CZ"/>
        </w:rPr>
        <w:t>a</w:t>
      </w:r>
    </w:p>
    <w:p>
      <w:pPr>
        <w:pStyle w:val="Style15"/>
        <w:keepNext w:val="0"/>
        <w:keepLines w:val="0"/>
        <w:widowControl w:val="0"/>
        <w:shd w:val="clear" w:color="auto" w:fill="auto"/>
        <w:bidi w:val="0"/>
        <w:spacing w:before="0" w:line="240" w:lineRule="auto"/>
        <w:ind w:left="0" w:right="0" w:firstLine="0"/>
        <w:jc w:val="left"/>
        <w:sectPr>
          <w:headerReference w:type="default" r:id="rId7"/>
          <w:footerReference w:type="default" r:id="rId8"/>
          <w:footnotePr>
            <w:pos w:val="pageBottom"/>
            <w:numFmt w:val="decimal"/>
            <w:numRestart w:val="continuous"/>
          </w:footnotePr>
          <w:pgSz w:w="11900" w:h="16840"/>
          <w:pgMar w:top="643" w:left="1250" w:right="694" w:bottom="7649" w:header="0" w:footer="3" w:gutter="0"/>
          <w:pgNumType w:start="1"/>
          <w:cols w:space="720"/>
          <w:noEndnote/>
          <w:rtlGutter w:val="0"/>
          <w:docGrid w:linePitch="360"/>
        </w:sectPr>
      </w:pPr>
      <w:r>
        <w:rPr>
          <w:color w:val="000000"/>
          <w:spacing w:val="0"/>
          <w:w w:val="100"/>
          <w:position w:val="0"/>
          <w:shd w:val="clear" w:color="auto" w:fill="auto"/>
          <w:lang w:val="cs-CZ" w:eastAsia="cs-CZ" w:bidi="cs-CZ"/>
        </w:rPr>
        <w:t>Krajská správa a údržba silnic Vysočiny, příspěvková organizace</w:t>
      </w:r>
    </w:p>
    <w:p>
      <w:pPr>
        <w:pStyle w:val="Style25"/>
        <w:keepNext/>
        <w:keepLines/>
        <w:widowControl w:val="0"/>
        <w:shd w:val="clear" w:color="auto" w:fill="auto"/>
        <w:bidi w:val="0"/>
        <w:spacing w:before="260" w:after="0"/>
        <w:ind w:left="0" w:right="0" w:firstLine="460"/>
        <w:jc w:val="left"/>
      </w:pPr>
      <w:bookmarkStart w:id="0" w:name="bookmark0"/>
      <w:bookmarkStart w:id="1" w:name="bookmark1"/>
      <w:r>
        <w:rPr>
          <w:color w:val="000000"/>
          <w:spacing w:val="0"/>
          <w:w w:val="100"/>
          <w:position w:val="0"/>
          <w:shd w:val="clear" w:color="auto" w:fill="auto"/>
          <w:lang w:val="cs-CZ" w:eastAsia="cs-CZ" w:bidi="cs-CZ"/>
        </w:rPr>
        <w:t>Česká telekomunikační infrastruktura a.s.</w:t>
      </w:r>
      <w:bookmarkEnd w:id="0"/>
      <w:bookmarkEnd w:id="1"/>
    </w:p>
    <w:p>
      <w:pPr>
        <w:pStyle w:val="Style19"/>
        <w:keepNext w:val="0"/>
        <w:keepLines w:val="0"/>
        <w:widowControl w:val="0"/>
        <w:shd w:val="clear" w:color="auto" w:fill="auto"/>
        <w:bidi w:val="0"/>
        <w:spacing w:before="0" w:after="0"/>
        <w:ind w:left="0" w:right="0" w:firstLine="460"/>
        <w:jc w:val="left"/>
      </w:pPr>
      <w:r>
        <w:rPr>
          <w:color w:val="000000"/>
          <w:spacing w:val="0"/>
          <w:w w:val="100"/>
          <w:position w:val="0"/>
          <w:shd w:val="clear" w:color="auto" w:fill="auto"/>
          <w:lang w:val="cs-CZ" w:eastAsia="cs-CZ" w:bidi="cs-CZ"/>
        </w:rPr>
        <w:t>se sídlem Olšanská 2681/6, Žižkov, 130 00 Praha 3</w:t>
      </w:r>
    </w:p>
    <w:p>
      <w:pPr>
        <w:pStyle w:val="Style19"/>
        <w:keepNext w:val="0"/>
        <w:keepLines w:val="0"/>
        <w:widowControl w:val="0"/>
        <w:shd w:val="clear" w:color="auto" w:fill="auto"/>
        <w:bidi w:val="0"/>
        <w:spacing w:before="0" w:after="0"/>
        <w:ind w:left="0" w:right="0" w:firstLine="460"/>
        <w:jc w:val="left"/>
      </w:pPr>
      <w:r>
        <w:rPr>
          <w:color w:val="000000"/>
          <w:spacing w:val="0"/>
          <w:w w:val="100"/>
          <w:position w:val="0"/>
          <w:shd w:val="clear" w:color="auto" w:fill="auto"/>
          <w:lang w:val="cs-CZ" w:eastAsia="cs-CZ" w:bidi="cs-CZ"/>
        </w:rPr>
        <w:t>IČO: 04084063</w:t>
      </w:r>
    </w:p>
    <w:p>
      <w:pPr>
        <w:pStyle w:val="Style19"/>
        <w:keepNext w:val="0"/>
        <w:keepLines w:val="0"/>
        <w:widowControl w:val="0"/>
        <w:shd w:val="clear" w:color="auto" w:fill="auto"/>
        <w:bidi w:val="0"/>
        <w:spacing w:before="0" w:after="0"/>
        <w:ind w:left="0" w:right="0" w:firstLine="460"/>
        <w:jc w:val="left"/>
      </w:pPr>
      <w:r>
        <w:rPr>
          <w:color w:val="000000"/>
          <w:spacing w:val="0"/>
          <w:w w:val="100"/>
          <w:position w:val="0"/>
          <w:shd w:val="clear" w:color="auto" w:fill="auto"/>
          <w:lang w:val="cs-CZ" w:eastAsia="cs-CZ" w:bidi="cs-CZ"/>
        </w:rPr>
        <w:t>DIČ: CZ04084063</w:t>
      </w:r>
    </w:p>
    <w:p>
      <w:pPr>
        <w:pStyle w:val="Style19"/>
        <w:keepNext w:val="0"/>
        <w:keepLines w:val="0"/>
        <w:widowControl w:val="0"/>
        <w:shd w:val="clear" w:color="auto" w:fill="auto"/>
        <w:tabs>
          <w:tab w:pos="4050" w:val="left"/>
        </w:tabs>
        <w:bidi w:val="0"/>
        <w:spacing w:before="0" w:after="0"/>
        <w:ind w:left="460" w:right="0" w:firstLine="0"/>
        <w:jc w:val="left"/>
      </w:pPr>
      <w:r>
        <w:rPr>
          <w:color w:val="000000"/>
          <w:spacing w:val="0"/>
          <w:w w:val="100"/>
          <w:position w:val="0"/>
          <w:shd w:val="clear" w:color="auto" w:fill="auto"/>
          <w:lang w:val="cs-CZ" w:eastAsia="cs-CZ" w:bidi="cs-CZ"/>
        </w:rPr>
        <w:t>zapsaná v obchodním rejstříku vedeném u Městského soudu v Praze pod sp. zn. B 20623 zastoupená</w:t>
        <w:tab/>
        <w:t>Supervizorem, Výstavby PPS Čechy/Morava jih dle</w:t>
      </w:r>
    </w:p>
    <w:p>
      <w:pPr>
        <w:pStyle w:val="Style19"/>
        <w:keepNext w:val="0"/>
        <w:keepLines w:val="0"/>
        <w:widowControl w:val="0"/>
        <w:shd w:val="clear" w:color="auto" w:fill="auto"/>
        <w:bidi w:val="0"/>
        <w:spacing w:before="0" w:after="0"/>
        <w:ind w:left="0" w:right="0" w:firstLine="460"/>
        <w:jc w:val="left"/>
      </w:pPr>
      <w:r>
        <w:rPr>
          <w:color w:val="000000"/>
          <w:spacing w:val="0"/>
          <w:w w:val="100"/>
          <w:position w:val="0"/>
          <w:shd w:val="clear" w:color="auto" w:fill="auto"/>
          <w:lang w:val="cs-CZ" w:eastAsia="cs-CZ" w:bidi="cs-CZ"/>
        </w:rPr>
        <w:t>pověření</w:t>
      </w:r>
    </w:p>
    <w:p>
      <w:pPr>
        <w:pStyle w:val="Style19"/>
        <w:keepNext w:val="0"/>
        <w:keepLines w:val="0"/>
        <w:widowControl w:val="0"/>
        <w:shd w:val="clear" w:color="auto" w:fill="auto"/>
        <w:bidi w:val="0"/>
        <w:spacing w:before="0" w:after="0"/>
        <w:ind w:left="0" w:right="0" w:firstLine="460"/>
        <w:jc w:val="left"/>
      </w:pPr>
      <w:r>
        <w:rPr>
          <w:color w:val="000000"/>
          <w:spacing w:val="0"/>
          <w:w w:val="100"/>
          <w:position w:val="0"/>
          <w:shd w:val="clear" w:color="auto" w:fill="auto"/>
          <w:lang w:val="cs-CZ" w:eastAsia="cs-CZ" w:bidi="cs-CZ"/>
        </w:rPr>
        <w:t>bankovní spojení:</w:t>
      </w:r>
    </w:p>
    <w:p>
      <w:pPr>
        <w:pStyle w:val="Style19"/>
        <w:keepNext w:val="0"/>
        <w:keepLines w:val="0"/>
        <w:widowControl w:val="0"/>
        <w:shd w:val="clear" w:color="auto" w:fill="auto"/>
        <w:bidi w:val="0"/>
        <w:spacing w:before="0" w:after="60"/>
        <w:ind w:left="0" w:right="0" w:firstLine="460"/>
        <w:jc w:val="left"/>
      </w:pPr>
      <w:r>
        <w:rPr>
          <w:color w:val="000000"/>
          <w:spacing w:val="0"/>
          <w:w w:val="100"/>
          <w:position w:val="0"/>
          <w:shd w:val="clear" w:color="auto" w:fill="auto"/>
          <w:lang w:val="cs-CZ" w:eastAsia="cs-CZ" w:bidi="cs-CZ"/>
        </w:rPr>
        <w:t>číslo účtu:</w:t>
      </w:r>
    </w:p>
    <w:p>
      <w:pPr>
        <w:pStyle w:val="Style19"/>
        <w:keepNext w:val="0"/>
        <w:keepLines w:val="0"/>
        <w:widowControl w:val="0"/>
        <w:shd w:val="clear" w:color="auto" w:fill="auto"/>
        <w:bidi w:val="0"/>
        <w:spacing w:before="0" w:after="760" w:line="240" w:lineRule="auto"/>
        <w:ind w:left="0" w:right="0" w:firstLine="46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„CETIN“)</w:t>
      </w:r>
    </w:p>
    <w:p>
      <w:pPr>
        <w:pStyle w:val="Style25"/>
        <w:keepNext/>
        <w:keepLines/>
        <w:widowControl w:val="0"/>
        <w:shd w:val="clear" w:color="auto" w:fill="auto"/>
        <w:bidi w:val="0"/>
        <w:spacing w:before="0" w:after="0" w:line="264" w:lineRule="auto"/>
        <w:ind w:left="0" w:right="0" w:firstLine="460"/>
        <w:jc w:val="left"/>
      </w:pPr>
      <w:bookmarkStart w:id="2" w:name="bookmark2"/>
      <w:bookmarkStart w:id="3" w:name="bookmark3"/>
      <w:r>
        <w:rPr>
          <w:color w:val="000000"/>
          <w:spacing w:val="0"/>
          <w:w w:val="100"/>
          <w:position w:val="0"/>
          <w:shd w:val="clear" w:color="auto" w:fill="auto"/>
          <w:lang w:val="cs-CZ" w:eastAsia="cs-CZ" w:bidi="cs-CZ"/>
        </w:rPr>
        <w:t>Krajská správa a údržba silnic Vysočiny, příspěvková organizace</w:t>
      </w:r>
      <w:bookmarkEnd w:id="2"/>
      <w:bookmarkEnd w:id="3"/>
    </w:p>
    <w:p>
      <w:pPr>
        <w:pStyle w:val="Style19"/>
        <w:keepNext w:val="0"/>
        <w:keepLines w:val="0"/>
        <w:widowControl w:val="0"/>
        <w:shd w:val="clear" w:color="auto" w:fill="auto"/>
        <w:bidi w:val="0"/>
        <w:spacing w:before="0" w:after="0" w:line="264" w:lineRule="auto"/>
        <w:ind w:left="0" w:right="0" w:firstLine="460"/>
        <w:jc w:val="left"/>
      </w:pPr>
      <w:r>
        <w:rPr>
          <w:color w:val="000000"/>
          <w:spacing w:val="0"/>
          <w:w w:val="100"/>
          <w:position w:val="0"/>
          <w:shd w:val="clear" w:color="auto" w:fill="auto"/>
          <w:lang w:val="cs-CZ" w:eastAsia="cs-CZ" w:bidi="cs-CZ"/>
        </w:rPr>
        <w:t>se sídlem Kosovská 1122/16, 586 01 Jihlava</w:t>
      </w:r>
    </w:p>
    <w:p>
      <w:pPr>
        <w:pStyle w:val="Style19"/>
        <w:keepNext w:val="0"/>
        <w:keepLines w:val="0"/>
        <w:widowControl w:val="0"/>
        <w:shd w:val="clear" w:color="auto" w:fill="auto"/>
        <w:bidi w:val="0"/>
        <w:spacing w:before="0" w:after="0" w:line="264" w:lineRule="auto"/>
        <w:ind w:left="0" w:right="0" w:firstLine="460"/>
        <w:jc w:val="left"/>
      </w:pPr>
      <w:r>
        <w:rPr>
          <w:color w:val="000000"/>
          <w:spacing w:val="0"/>
          <w:w w:val="100"/>
          <w:position w:val="0"/>
          <w:shd w:val="clear" w:color="auto" w:fill="auto"/>
          <w:lang w:val="cs-CZ" w:eastAsia="cs-CZ" w:bidi="cs-CZ"/>
        </w:rPr>
        <w:t>IČO: 00090450</w:t>
      </w:r>
    </w:p>
    <w:p>
      <w:pPr>
        <w:pStyle w:val="Style19"/>
        <w:keepNext w:val="0"/>
        <w:keepLines w:val="0"/>
        <w:widowControl w:val="0"/>
        <w:shd w:val="clear" w:color="auto" w:fill="auto"/>
        <w:bidi w:val="0"/>
        <w:spacing w:before="0" w:after="0" w:line="264" w:lineRule="auto"/>
        <w:ind w:left="0" w:right="0" w:firstLine="460"/>
        <w:jc w:val="left"/>
      </w:pPr>
      <w:r>
        <w:rPr>
          <w:color w:val="000000"/>
          <w:spacing w:val="0"/>
          <w:w w:val="100"/>
          <w:position w:val="0"/>
          <w:shd w:val="clear" w:color="auto" w:fill="auto"/>
          <w:lang w:val="cs-CZ" w:eastAsia="cs-CZ" w:bidi="cs-CZ"/>
        </w:rPr>
        <w:t>DIČ: CZ00090450</w:t>
      </w:r>
    </w:p>
    <w:p>
      <w:pPr>
        <w:pStyle w:val="Style19"/>
        <w:keepNext w:val="0"/>
        <w:keepLines w:val="0"/>
        <w:widowControl w:val="0"/>
        <w:shd w:val="clear" w:color="auto" w:fill="auto"/>
        <w:bidi w:val="0"/>
        <w:spacing w:before="0" w:after="60" w:line="264" w:lineRule="auto"/>
        <w:ind w:left="0" w:right="0" w:firstLine="460"/>
        <w:jc w:val="left"/>
      </w:pPr>
      <w:r>
        <w:rPr>
          <w:color w:val="000000"/>
          <w:spacing w:val="0"/>
          <w:w w:val="100"/>
          <w:position w:val="0"/>
          <w:shd w:val="clear" w:color="auto" w:fill="auto"/>
          <w:lang w:val="cs-CZ" w:eastAsia="cs-CZ" w:bidi="cs-CZ"/>
        </w:rPr>
        <w:t>zastoupená Ing. Radovanem Necidem, ředitelem organizace</w:t>
      </w:r>
    </w:p>
    <w:p>
      <w:pPr>
        <w:pStyle w:val="Style19"/>
        <w:keepNext w:val="0"/>
        <w:keepLines w:val="0"/>
        <w:widowControl w:val="0"/>
        <w:shd w:val="clear" w:color="auto" w:fill="auto"/>
        <w:bidi w:val="0"/>
        <w:spacing w:before="0" w:line="264" w:lineRule="auto"/>
        <w:ind w:left="0" w:right="0" w:firstLine="46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„Stavebník“)</w:t>
      </w:r>
    </w:p>
    <w:p>
      <w:pPr>
        <w:pStyle w:val="Style19"/>
        <w:keepNext w:val="0"/>
        <w:keepLines w:val="0"/>
        <w:widowControl w:val="0"/>
        <w:shd w:val="clear" w:color="auto" w:fill="auto"/>
        <w:bidi w:val="0"/>
        <w:spacing w:before="0" w:line="262" w:lineRule="auto"/>
        <w:ind w:left="460" w:right="0" w:firstLine="0"/>
        <w:jc w:val="both"/>
      </w:pPr>
      <w:r>
        <w:rPr>
          <w:color w:val="000000"/>
          <w:spacing w:val="0"/>
          <w:w w:val="100"/>
          <w:position w:val="0"/>
          <w:shd w:val="clear" w:color="auto" w:fill="auto"/>
          <w:lang w:val="cs-CZ" w:eastAsia="cs-CZ" w:bidi="cs-CZ"/>
        </w:rPr>
        <w:t xml:space="preserve">CETIN a Stavebník dále společně označováni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19"/>
        <w:keepNext w:val="0"/>
        <w:keepLines w:val="0"/>
        <w:widowControl w:val="0"/>
        <w:shd w:val="clear" w:color="auto" w:fill="auto"/>
        <w:bidi w:val="0"/>
        <w:spacing w:before="0" w:line="264" w:lineRule="auto"/>
        <w:ind w:left="460" w:right="0" w:firstLine="0"/>
        <w:jc w:val="both"/>
      </w:pPr>
      <w:r>
        <w:rPr>
          <w:color w:val="000000"/>
          <w:spacing w:val="0"/>
          <w:w w:val="100"/>
          <w:position w:val="0"/>
          <w:shd w:val="clear" w:color="auto" w:fill="auto"/>
          <w:lang w:val="cs-CZ" w:eastAsia="cs-CZ" w:bidi="cs-CZ"/>
        </w:rPr>
        <w:t xml:space="preserve">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 xml:space="preserve">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 xml:space="preserve">„Zákon o elektronických komunikacích“) </w:t>
      </w:r>
      <w:r>
        <w:rPr>
          <w:color w:val="000000"/>
          <w:spacing w:val="0"/>
          <w:w w:val="100"/>
          <w:position w:val="0"/>
          <w:shd w:val="clear" w:color="auto" w:fill="auto"/>
          <w:lang w:val="cs-CZ" w:eastAsia="cs-CZ" w:bidi="cs-CZ"/>
        </w:rPr>
        <w:t>tuto</w:t>
      </w:r>
    </w:p>
    <w:p>
      <w:pPr>
        <w:pStyle w:val="Style19"/>
        <w:keepNext w:val="0"/>
        <w:keepLines w:val="0"/>
        <w:widowControl w:val="0"/>
        <w:shd w:val="clear" w:color="auto" w:fill="auto"/>
        <w:bidi w:val="0"/>
        <w:spacing w:before="0" w:after="500" w:line="262"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br/>
        <w:t xml:space="preserve">(dále jen </w:t>
      </w:r>
      <w:r>
        <w:rPr>
          <w:b/>
          <w:bCs/>
          <w:color w:val="000000"/>
          <w:spacing w:val="0"/>
          <w:w w:val="100"/>
          <w:position w:val="0"/>
          <w:shd w:val="clear" w:color="auto" w:fill="auto"/>
          <w:lang w:val="cs-CZ" w:eastAsia="cs-CZ" w:bidi="cs-CZ"/>
        </w:rPr>
        <w:t>„Smlouva“)</w:t>
      </w:r>
    </w:p>
    <w:p>
      <w:pPr>
        <w:pStyle w:val="Style25"/>
        <w:keepNext/>
        <w:keepLines/>
        <w:widowControl w:val="0"/>
        <w:shd w:val="clear" w:color="auto" w:fill="auto"/>
        <w:bidi w:val="0"/>
        <w:spacing w:before="0" w:line="240" w:lineRule="auto"/>
        <w:ind w:left="0" w:right="0" w:firstLine="460"/>
        <w:jc w:val="left"/>
      </w:pPr>
      <w:bookmarkStart w:id="4" w:name="bookmark4"/>
      <w:bookmarkStart w:id="5" w:name="bookmark5"/>
      <w:r>
        <w:rPr>
          <w:color w:val="000000"/>
          <w:spacing w:val="0"/>
          <w:w w:val="100"/>
          <w:position w:val="0"/>
          <w:shd w:val="clear" w:color="auto" w:fill="auto"/>
          <w:lang w:val="cs-CZ" w:eastAsia="cs-CZ" w:bidi="cs-CZ"/>
        </w:rPr>
        <w:t>DEFINICE</w:t>
      </w:r>
      <w:bookmarkEnd w:id="4"/>
      <w:bookmarkEnd w:id="5"/>
    </w:p>
    <w:p>
      <w:pPr>
        <w:pStyle w:val="Style19"/>
        <w:keepNext w:val="0"/>
        <w:keepLines w:val="0"/>
        <w:widowControl w:val="0"/>
        <w:shd w:val="clear" w:color="auto" w:fill="auto"/>
        <w:bidi w:val="0"/>
        <w:spacing w:before="0"/>
        <w:ind w:left="460" w:right="0" w:firstLine="0"/>
        <w:jc w:val="both"/>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19"/>
        <w:keepNext w:val="0"/>
        <w:keepLines w:val="0"/>
        <w:widowControl w:val="0"/>
        <w:shd w:val="clear" w:color="auto" w:fill="auto"/>
        <w:bidi w:val="0"/>
        <w:spacing w:before="0" w:line="262" w:lineRule="auto"/>
        <w:ind w:left="460" w:right="0" w:firstLine="0"/>
        <w:jc w:val="both"/>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a současně realizační dokumentace Překládky, který je Přílohou č. 1 Smlouvy;</w:t>
      </w:r>
    </w:p>
    <w:p>
      <w:pPr>
        <w:pStyle w:val="Style19"/>
        <w:keepNext w:val="0"/>
        <w:keepLines w:val="0"/>
        <w:widowControl w:val="0"/>
        <w:shd w:val="clear" w:color="auto" w:fill="auto"/>
        <w:bidi w:val="0"/>
        <w:spacing w:before="0"/>
        <w:ind w:left="460" w:right="0" w:firstLine="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Arnolec spočívající ve změně trasy komunikačního vedení SEK ve vlastnictví společnosti CETIN, jejíž rozsah je specifikován v CTN;</w:t>
      </w:r>
    </w:p>
    <w:p>
      <w:pPr>
        <w:pStyle w:val="Style19"/>
        <w:keepNext w:val="0"/>
        <w:keepLines w:val="0"/>
        <w:widowControl w:val="0"/>
        <w:shd w:val="clear" w:color="auto" w:fill="auto"/>
        <w:bidi w:val="0"/>
        <w:spacing w:before="0"/>
        <w:ind w:left="460" w:right="0" w:firstLine="0"/>
        <w:jc w:val="both"/>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a další činnosti uvedené v odst. 4.1 písmeno (a) Smlouvy;</w:t>
      </w:r>
    </w:p>
    <w:p>
      <w:pPr>
        <w:pStyle w:val="Style19"/>
        <w:keepNext w:val="0"/>
        <w:keepLines w:val="0"/>
        <w:widowControl w:val="0"/>
        <w:shd w:val="clear" w:color="auto" w:fill="auto"/>
        <w:bidi w:val="0"/>
        <w:spacing w:before="0"/>
        <w:ind w:left="0" w:right="0" w:firstLine="460"/>
        <w:jc w:val="left"/>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r>
    </w:p>
    <w:p>
      <w:pPr>
        <w:pStyle w:val="Style19"/>
        <w:keepNext w:val="0"/>
        <w:keepLines w:val="0"/>
        <w:widowControl w:val="0"/>
        <w:shd w:val="clear" w:color="auto" w:fill="auto"/>
        <w:bidi w:val="0"/>
        <w:spacing w:before="0"/>
        <w:ind w:left="46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 xml:space="preserve">je síť elektronických komunikací, kterou se rozumí přenosové systémy, popřípadě spojovací nebo směrovací zařízení a jiné prostředky, včetně prvků sítě, které nejsou aktivní, které umožňují přenos signálů po vedení, rádiovými, optickými nebo jinými </w:t>
      </w:r>
      <w:r>
        <w:rPr>
          <w:color w:val="000000"/>
          <w:spacing w:val="0"/>
          <w:w w:val="100"/>
          <w:position w:val="0"/>
          <w:shd w:val="clear" w:color="auto" w:fill="auto"/>
          <w:lang w:val="cs-CZ" w:eastAsia="cs-CZ" w:bidi="cs-CZ"/>
        </w:rPr>
        <w:t>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19"/>
        <w:keepNext w:val="0"/>
        <w:keepLines w:val="0"/>
        <w:widowControl w:val="0"/>
        <w:shd w:val="clear" w:color="auto" w:fill="auto"/>
        <w:bidi w:val="0"/>
        <w:spacing w:before="0"/>
        <w:ind w:left="0" w:right="0" w:firstLine="0"/>
        <w:jc w:val="left"/>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 xml:space="preserve">je </w:t>
      </w:r>
      <w:r>
        <w:rPr>
          <w:i/>
          <w:iCs/>
          <w:color w:val="000000"/>
          <w:spacing w:val="0"/>
          <w:w w:val="100"/>
          <w:position w:val="0"/>
          <w:shd w:val="clear" w:color="auto" w:fill="auto"/>
          <w:lang w:val="cs-CZ" w:eastAsia="cs-CZ" w:bidi="cs-CZ"/>
        </w:rPr>
        <w:t>„Vyjádření o existenci sítě elektronických komunikací společnosti Česká telekomunikační infrastruktura a.s.“</w:t>
      </w:r>
      <w:r>
        <w:rPr>
          <w:color w:val="000000"/>
          <w:spacing w:val="0"/>
          <w:w w:val="100"/>
          <w:position w:val="0"/>
          <w:shd w:val="clear" w:color="auto" w:fill="auto"/>
          <w:lang w:val="cs-CZ" w:eastAsia="cs-CZ" w:bidi="cs-CZ"/>
        </w:rPr>
        <w:t xml:space="preserve"> ze dne 29.8.2019 vydané pod čj. 733037/19, jehož nedílnou součástí jsou Všeobecné podmínky ochrany SEK společnosti CETIN, které si vyžádal a obdržel Stavebník;</w:t>
      </w:r>
    </w:p>
    <w:p>
      <w:pPr>
        <w:pStyle w:val="Style19"/>
        <w:keepNext w:val="0"/>
        <w:keepLines w:val="0"/>
        <w:widowControl w:val="0"/>
        <w:shd w:val="clear" w:color="auto" w:fill="auto"/>
        <w:bidi w:val="0"/>
        <w:spacing w:before="0" w:after="480" w:line="271" w:lineRule="auto"/>
        <w:ind w:left="0" w:right="0" w:firstLine="0"/>
        <w:jc w:val="left"/>
      </w:pPr>
      <w:r>
        <w:rPr>
          <w:b/>
          <w:bCs/>
          <w:color w:val="000000"/>
          <w:spacing w:val="0"/>
          <w:w w:val="100"/>
          <w:position w:val="0"/>
          <w:shd w:val="clear" w:color="auto" w:fill="auto"/>
          <w:lang w:val="cs-CZ" w:eastAsia="cs-CZ" w:bidi="cs-CZ"/>
        </w:rPr>
        <w:t xml:space="preserve">„Zákon o vyvlastnění“ </w:t>
      </w:r>
      <w:r>
        <w:rPr>
          <w:color w:val="000000"/>
          <w:spacing w:val="0"/>
          <w:w w:val="100"/>
          <w:position w:val="0"/>
          <w:shd w:val="clear" w:color="auto" w:fill="auto"/>
          <w:lang w:val="cs-CZ" w:eastAsia="cs-CZ" w:bidi="cs-CZ"/>
        </w:rPr>
        <w:t>je zákon č. 184/2006 Sb., o odnětí nebo omezení vlastnického práva k pozemku nebo ke stavbě, v účinném znění.</w:t>
      </w:r>
    </w:p>
    <w:p>
      <w:pPr>
        <w:pStyle w:val="Style25"/>
        <w:keepNext/>
        <w:keepLines/>
        <w:widowControl w:val="0"/>
        <w:numPr>
          <w:ilvl w:val="0"/>
          <w:numId w:val="1"/>
        </w:numPr>
        <w:shd w:val="clear" w:color="auto" w:fill="auto"/>
        <w:tabs>
          <w:tab w:pos="566" w:val="left"/>
        </w:tabs>
        <w:bidi w:val="0"/>
        <w:spacing w:before="0"/>
        <w:ind w:left="0" w:right="0" w:firstLine="0"/>
        <w:jc w:val="left"/>
      </w:pPr>
      <w:bookmarkStart w:id="6" w:name="bookmark6"/>
      <w:bookmarkStart w:id="7" w:name="bookmark7"/>
      <w:r>
        <w:rPr>
          <w:color w:val="000000"/>
          <w:spacing w:val="0"/>
          <w:w w:val="100"/>
          <w:position w:val="0"/>
          <w:shd w:val="clear" w:color="auto" w:fill="auto"/>
          <w:lang w:val="cs-CZ" w:eastAsia="cs-CZ" w:bidi="cs-CZ"/>
        </w:rPr>
        <w:t>ÚVODNÍ USTANOVENÍ</w:t>
      </w:r>
      <w:bookmarkEnd w:id="6"/>
      <w:bookmarkEnd w:id="7"/>
    </w:p>
    <w:p>
      <w:pPr>
        <w:pStyle w:val="Style19"/>
        <w:keepNext w:val="0"/>
        <w:keepLines w:val="0"/>
        <w:widowControl w:val="0"/>
        <w:numPr>
          <w:ilvl w:val="1"/>
          <w:numId w:val="1"/>
        </w:numPr>
        <w:shd w:val="clear" w:color="auto" w:fill="auto"/>
        <w:tabs>
          <w:tab w:pos="566" w:val="left"/>
        </w:tabs>
        <w:bidi w:val="0"/>
        <w:spacing w:before="0"/>
        <w:ind w:left="0" w:right="0" w:firstLine="0"/>
        <w:jc w:val="left"/>
      </w:pPr>
      <w:r>
        <w:rPr>
          <w:color w:val="000000"/>
          <w:spacing w:val="0"/>
          <w:w w:val="100"/>
          <w:position w:val="0"/>
          <w:shd w:val="clear" w:color="auto" w:fill="auto"/>
          <w:lang w:val="cs-CZ" w:eastAsia="cs-CZ" w:bidi="cs-CZ"/>
        </w:rPr>
        <w:t>CETIN je vlastníkem SEK, jež má být přeložena na základě Smlouvy.</w:t>
      </w:r>
    </w:p>
    <w:p>
      <w:pPr>
        <w:pStyle w:val="Style19"/>
        <w:keepNext w:val="0"/>
        <w:keepLines w:val="0"/>
        <w:widowControl w:val="0"/>
        <w:numPr>
          <w:ilvl w:val="1"/>
          <w:numId w:val="1"/>
        </w:numPr>
        <w:shd w:val="clear" w:color="auto" w:fill="auto"/>
        <w:tabs>
          <w:tab w:pos="566" w:val="left"/>
        </w:tabs>
        <w:bidi w:val="0"/>
        <w:spacing w:before="0" w:line="271" w:lineRule="auto"/>
        <w:ind w:left="600" w:right="0" w:hanging="600"/>
        <w:jc w:val="left"/>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19"/>
        <w:keepNext w:val="0"/>
        <w:keepLines w:val="0"/>
        <w:widowControl w:val="0"/>
        <w:numPr>
          <w:ilvl w:val="1"/>
          <w:numId w:val="1"/>
        </w:numPr>
        <w:shd w:val="clear" w:color="auto" w:fill="auto"/>
        <w:tabs>
          <w:tab w:pos="566" w:val="left"/>
        </w:tabs>
        <w:bidi w:val="0"/>
        <w:spacing w:before="0" w:line="271" w:lineRule="auto"/>
        <w:ind w:left="600" w:right="0" w:hanging="600"/>
        <w:jc w:val="left"/>
      </w:pPr>
      <w:r>
        <w:rPr>
          <w:color w:val="000000"/>
          <w:spacing w:val="0"/>
          <w:w w:val="100"/>
          <w:position w:val="0"/>
          <w:shd w:val="clear" w:color="auto" w:fill="auto"/>
          <w:lang w:val="cs-CZ" w:eastAsia="cs-CZ" w:bidi="cs-CZ"/>
        </w:rPr>
        <w:t xml:space="preserve">Překládka dle Smlouvy je vedena u společnosti CETIN pod označením </w:t>
      </w:r>
      <w:r>
        <w:rPr>
          <w:b/>
          <w:bCs/>
          <w:color w:val="000000"/>
          <w:spacing w:val="0"/>
          <w:w w:val="100"/>
          <w:position w:val="0"/>
          <w:shd w:val="clear" w:color="auto" w:fill="auto"/>
          <w:lang w:val="cs-CZ" w:eastAsia="cs-CZ" w:bidi="cs-CZ"/>
        </w:rPr>
        <w:t>„VPIC Arnolec ZR most ev.č.348-017“.</w:t>
      </w:r>
    </w:p>
    <w:p>
      <w:pPr>
        <w:pStyle w:val="Style25"/>
        <w:keepNext/>
        <w:keepLines/>
        <w:widowControl w:val="0"/>
        <w:numPr>
          <w:ilvl w:val="0"/>
          <w:numId w:val="1"/>
        </w:numPr>
        <w:shd w:val="clear" w:color="auto" w:fill="auto"/>
        <w:tabs>
          <w:tab w:pos="566" w:val="left"/>
        </w:tabs>
        <w:bidi w:val="0"/>
        <w:spacing w:before="0"/>
        <w:ind w:left="0" w:right="0" w:firstLine="0"/>
        <w:jc w:val="left"/>
      </w:pPr>
      <w:bookmarkStart w:id="8" w:name="bookmark8"/>
      <w:bookmarkStart w:id="9" w:name="bookmark9"/>
      <w:r>
        <w:rPr>
          <w:color w:val="000000"/>
          <w:spacing w:val="0"/>
          <w:w w:val="100"/>
          <w:position w:val="0"/>
          <w:shd w:val="clear" w:color="auto" w:fill="auto"/>
          <w:lang w:val="cs-CZ" w:eastAsia="cs-CZ" w:bidi="cs-CZ"/>
        </w:rPr>
        <w:t>PŘEDMĚT SMLOUVY</w:t>
      </w:r>
      <w:bookmarkEnd w:id="8"/>
      <w:bookmarkEnd w:id="9"/>
    </w:p>
    <w:p>
      <w:pPr>
        <w:pStyle w:val="Style19"/>
        <w:keepNext w:val="0"/>
        <w:keepLines w:val="0"/>
        <w:widowControl w:val="0"/>
        <w:numPr>
          <w:ilvl w:val="1"/>
          <w:numId w:val="1"/>
        </w:numPr>
        <w:shd w:val="clear" w:color="auto" w:fill="auto"/>
        <w:tabs>
          <w:tab w:pos="566" w:val="left"/>
        </w:tabs>
        <w:bidi w:val="0"/>
        <w:spacing w:before="0"/>
        <w:ind w:left="600" w:right="0" w:hanging="60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25"/>
        <w:keepNext/>
        <w:keepLines/>
        <w:widowControl w:val="0"/>
        <w:numPr>
          <w:ilvl w:val="0"/>
          <w:numId w:val="1"/>
        </w:numPr>
        <w:shd w:val="clear" w:color="auto" w:fill="auto"/>
        <w:tabs>
          <w:tab w:pos="566" w:val="left"/>
        </w:tabs>
        <w:bidi w:val="0"/>
        <w:spacing w:before="0"/>
        <w:ind w:left="0" w:right="0" w:firstLine="0"/>
        <w:jc w:val="left"/>
      </w:pPr>
      <w:bookmarkStart w:id="10" w:name="bookmark10"/>
      <w:bookmarkStart w:id="11" w:name="bookmark11"/>
      <w:r>
        <w:rPr>
          <w:color w:val="000000"/>
          <w:spacing w:val="0"/>
          <w:w w:val="100"/>
          <w:position w:val="0"/>
          <w:shd w:val="clear" w:color="auto" w:fill="auto"/>
          <w:lang w:val="cs-CZ" w:eastAsia="cs-CZ" w:bidi="cs-CZ"/>
        </w:rPr>
        <w:t>PŘEKLÁDKA A JEJÍ PODMÍNKY</w:t>
      </w:r>
      <w:bookmarkEnd w:id="10"/>
      <w:bookmarkEnd w:id="11"/>
    </w:p>
    <w:p>
      <w:pPr>
        <w:pStyle w:val="Style19"/>
        <w:keepNext w:val="0"/>
        <w:keepLines w:val="0"/>
        <w:widowControl w:val="0"/>
        <w:numPr>
          <w:ilvl w:val="1"/>
          <w:numId w:val="1"/>
        </w:numPr>
        <w:shd w:val="clear" w:color="auto" w:fill="auto"/>
        <w:tabs>
          <w:tab w:pos="566" w:val="left"/>
        </w:tabs>
        <w:bidi w:val="0"/>
        <w:spacing w:before="0" w:line="262" w:lineRule="auto"/>
        <w:ind w:left="600" w:right="0" w:hanging="600"/>
        <w:jc w:val="left"/>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19"/>
        <w:keepNext w:val="0"/>
        <w:keepLines w:val="0"/>
        <w:widowControl w:val="0"/>
        <w:numPr>
          <w:ilvl w:val="1"/>
          <w:numId w:val="1"/>
        </w:numPr>
        <w:shd w:val="clear" w:color="auto" w:fill="auto"/>
        <w:tabs>
          <w:tab w:pos="566" w:val="left"/>
        </w:tabs>
        <w:bidi w:val="0"/>
        <w:spacing w:before="0" w:after="100"/>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19"/>
        <w:keepNext w:val="0"/>
        <w:keepLines w:val="0"/>
        <w:widowControl w:val="0"/>
        <w:numPr>
          <w:ilvl w:val="0"/>
          <w:numId w:val="3"/>
        </w:numPr>
        <w:shd w:val="clear" w:color="auto" w:fill="auto"/>
        <w:tabs>
          <w:tab w:pos="1038" w:val="left"/>
        </w:tabs>
        <w:bidi w:val="0"/>
        <w:spacing w:before="0" w:after="0"/>
        <w:ind w:left="1040" w:right="0" w:hanging="420"/>
        <w:jc w:val="left"/>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19"/>
        <w:keepNext w:val="0"/>
        <w:keepLines w:val="0"/>
        <w:widowControl w:val="0"/>
        <w:numPr>
          <w:ilvl w:val="0"/>
          <w:numId w:val="3"/>
        </w:numPr>
        <w:shd w:val="clear" w:color="auto" w:fill="auto"/>
        <w:tabs>
          <w:tab w:pos="1038" w:val="left"/>
        </w:tabs>
        <w:bidi w:val="0"/>
        <w:spacing w:before="0" w:after="100"/>
        <w:ind w:left="1040" w:right="0" w:hanging="420"/>
        <w:jc w:val="left"/>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19"/>
        <w:keepNext w:val="0"/>
        <w:keepLines w:val="0"/>
        <w:widowControl w:val="0"/>
        <w:shd w:val="clear" w:color="auto" w:fill="auto"/>
        <w:bidi w:val="0"/>
        <w:spacing w:before="0"/>
        <w:ind w:left="0" w:right="0" w:firstLine="600"/>
        <w:jc w:val="left"/>
      </w:pPr>
      <w:r>
        <w:rPr>
          <w:color w:val="000000"/>
          <w:spacing w:val="0"/>
          <w:w w:val="100"/>
          <w:position w:val="0"/>
          <w:shd w:val="clear" w:color="auto" w:fill="auto"/>
          <w:lang w:val="cs-CZ" w:eastAsia="cs-CZ" w:bidi="cs-CZ"/>
        </w:rPr>
        <w:t xml:space="preserve">(vše dále jen </w:t>
      </w:r>
      <w:r>
        <w:rPr>
          <w:b/>
          <w:bCs/>
          <w:color w:val="000000"/>
          <w:spacing w:val="0"/>
          <w:w w:val="100"/>
          <w:position w:val="0"/>
          <w:shd w:val="clear" w:color="auto" w:fill="auto"/>
          <w:lang w:val="cs-CZ" w:eastAsia="cs-CZ" w:bidi="cs-CZ"/>
        </w:rPr>
        <w:t>„Předpoklady pro realizaci Překládky“).</w:t>
      </w:r>
    </w:p>
    <w:p>
      <w:pPr>
        <w:pStyle w:val="Style19"/>
        <w:keepNext w:val="0"/>
        <w:keepLines w:val="0"/>
        <w:widowControl w:val="0"/>
        <w:numPr>
          <w:ilvl w:val="1"/>
          <w:numId w:val="1"/>
        </w:numPr>
        <w:shd w:val="clear" w:color="auto" w:fill="auto"/>
        <w:tabs>
          <w:tab w:pos="566" w:val="left"/>
        </w:tabs>
        <w:bidi w:val="0"/>
        <w:spacing w:before="0" w:line="269" w:lineRule="auto"/>
        <w:ind w:left="600" w:right="0" w:hanging="600"/>
        <w:jc w:val="left"/>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19"/>
        <w:keepNext w:val="0"/>
        <w:keepLines w:val="0"/>
        <w:widowControl w:val="0"/>
        <w:numPr>
          <w:ilvl w:val="1"/>
          <w:numId w:val="1"/>
        </w:numPr>
        <w:shd w:val="clear" w:color="auto" w:fill="auto"/>
        <w:tabs>
          <w:tab w:pos="566" w:val="left"/>
        </w:tabs>
        <w:bidi w:val="0"/>
        <w:spacing w:before="0"/>
        <w:ind w:left="0" w:right="0" w:firstLine="0"/>
        <w:jc w:val="left"/>
        <w:sectPr>
          <w:headerReference w:type="default" r:id="rId9"/>
          <w:footerReference w:type="default" r:id="rId10"/>
          <w:footnotePr>
            <w:pos w:val="pageBottom"/>
            <w:numFmt w:val="decimal"/>
            <w:numRestart w:val="continuous"/>
          </w:footnotePr>
          <w:pgSz w:w="11900" w:h="16840"/>
          <w:pgMar w:top="1428" w:left="1156" w:right="790" w:bottom="1544" w:header="0" w:footer="3" w:gutter="0"/>
          <w:cols w:space="720"/>
          <w:noEndnote/>
          <w:rtlGutter w:val="0"/>
          <w:docGrid w:linePitch="360"/>
        </w:sectPr>
      </w:pPr>
      <w:r>
        <w:rPr>
          <w:color w:val="000000"/>
          <w:spacing w:val="0"/>
          <w:w w:val="100"/>
          <w:position w:val="0"/>
          <w:shd w:val="clear" w:color="auto" w:fill="auto"/>
          <w:lang w:val="cs-CZ" w:eastAsia="cs-CZ" w:bidi="cs-CZ"/>
        </w:rPr>
        <w:t>Vlastníkem SEK, přeložené na základě Smlouvy, zůstává společnost CETIN.</w:t>
      </w:r>
    </w:p>
    <w:p>
      <w:pPr>
        <w:pStyle w:val="Style19"/>
        <w:keepNext w:val="0"/>
        <w:keepLines w:val="0"/>
        <w:widowControl w:val="0"/>
        <w:numPr>
          <w:ilvl w:val="1"/>
          <w:numId w:val="1"/>
        </w:numPr>
        <w:shd w:val="clear" w:color="auto" w:fill="auto"/>
        <w:tabs>
          <w:tab w:pos="711" w:val="left"/>
        </w:tabs>
        <w:bidi w:val="0"/>
        <w:spacing w:before="0"/>
        <w:ind w:left="700" w:right="0" w:hanging="560"/>
        <w:jc w:val="left"/>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25"/>
        <w:keepNext/>
        <w:keepLines/>
        <w:widowControl w:val="0"/>
        <w:numPr>
          <w:ilvl w:val="0"/>
          <w:numId w:val="1"/>
        </w:numPr>
        <w:shd w:val="clear" w:color="auto" w:fill="auto"/>
        <w:tabs>
          <w:tab w:pos="711" w:val="left"/>
        </w:tabs>
        <w:bidi w:val="0"/>
        <w:spacing w:before="0" w:line="264" w:lineRule="auto"/>
        <w:ind w:left="0" w:right="0" w:firstLine="140"/>
        <w:jc w:val="left"/>
      </w:pPr>
      <w:bookmarkStart w:id="12" w:name="bookmark12"/>
      <w:bookmarkStart w:id="13" w:name="bookmark13"/>
      <w:r>
        <w:rPr>
          <w:color w:val="000000"/>
          <w:spacing w:val="0"/>
          <w:w w:val="100"/>
          <w:position w:val="0"/>
          <w:shd w:val="clear" w:color="auto" w:fill="auto"/>
          <w:lang w:val="cs-CZ" w:eastAsia="cs-CZ" w:bidi="cs-CZ"/>
        </w:rPr>
        <w:t>ZÁVAZKY SMLUVNÍCH STRAN</w:t>
      </w:r>
      <w:bookmarkEnd w:id="12"/>
      <w:bookmarkEnd w:id="13"/>
    </w:p>
    <w:p>
      <w:pPr>
        <w:pStyle w:val="Style19"/>
        <w:keepNext w:val="0"/>
        <w:keepLines w:val="0"/>
        <w:widowControl w:val="0"/>
        <w:numPr>
          <w:ilvl w:val="1"/>
          <w:numId w:val="1"/>
        </w:numPr>
        <w:shd w:val="clear" w:color="auto" w:fill="auto"/>
        <w:tabs>
          <w:tab w:pos="711" w:val="left"/>
        </w:tabs>
        <w:bidi w:val="0"/>
        <w:spacing w:before="0" w:after="100" w:line="264" w:lineRule="auto"/>
        <w:ind w:left="0" w:right="0" w:firstLine="140"/>
        <w:jc w:val="left"/>
      </w:pPr>
      <w:r>
        <w:rPr>
          <w:color w:val="000000"/>
          <w:spacing w:val="0"/>
          <w:w w:val="100"/>
          <w:position w:val="0"/>
          <w:shd w:val="clear" w:color="auto" w:fill="auto"/>
          <w:lang w:val="cs-CZ" w:eastAsia="cs-CZ" w:bidi="cs-CZ"/>
        </w:rPr>
        <w:t>Společnost CETIN se zavazuje</w:t>
      </w:r>
    </w:p>
    <w:p>
      <w:pPr>
        <w:pStyle w:val="Style19"/>
        <w:keepNext w:val="0"/>
        <w:keepLines w:val="0"/>
        <w:widowControl w:val="0"/>
        <w:numPr>
          <w:ilvl w:val="0"/>
          <w:numId w:val="5"/>
        </w:numPr>
        <w:shd w:val="clear" w:color="auto" w:fill="auto"/>
        <w:tabs>
          <w:tab w:pos="1125" w:val="left"/>
        </w:tabs>
        <w:bidi w:val="0"/>
        <w:spacing w:before="0" w:after="100" w:line="264" w:lineRule="auto"/>
        <w:ind w:left="0" w:right="0" w:firstLine="700"/>
        <w:jc w:val="left"/>
      </w:pPr>
      <w:r>
        <w:rPr>
          <w:color w:val="000000"/>
          <w:spacing w:val="0"/>
          <w:w w:val="100"/>
          <w:position w:val="0"/>
          <w:shd w:val="clear" w:color="auto" w:fill="auto"/>
          <w:lang w:val="cs-CZ" w:eastAsia="cs-CZ" w:bidi="cs-CZ"/>
        </w:rPr>
        <w:t>před realizací Překládky:</w:t>
      </w:r>
    </w:p>
    <w:p>
      <w:pPr>
        <w:pStyle w:val="Style19"/>
        <w:keepNext w:val="0"/>
        <w:keepLines w:val="0"/>
        <w:widowControl w:val="0"/>
        <w:numPr>
          <w:ilvl w:val="0"/>
          <w:numId w:val="7"/>
        </w:numPr>
        <w:shd w:val="clear" w:color="auto" w:fill="auto"/>
        <w:tabs>
          <w:tab w:pos="1557" w:val="left"/>
        </w:tabs>
        <w:bidi w:val="0"/>
        <w:spacing w:before="0" w:after="0"/>
        <w:ind w:left="1140" w:right="0" w:firstLine="0"/>
        <w:jc w:val="left"/>
      </w:pPr>
      <w:r>
        <w:rPr>
          <w:color w:val="000000"/>
          <w:spacing w:val="0"/>
          <w:w w:val="100"/>
          <w:position w:val="0"/>
          <w:shd w:val="clear" w:color="auto" w:fill="auto"/>
          <w:lang w:val="cs-CZ" w:eastAsia="cs-CZ" w:bidi="cs-CZ"/>
        </w:rPr>
        <w:t>zajistit zpracování CTN;</w:t>
      </w:r>
    </w:p>
    <w:p>
      <w:pPr>
        <w:pStyle w:val="Style19"/>
        <w:keepNext w:val="0"/>
        <w:keepLines w:val="0"/>
        <w:widowControl w:val="0"/>
        <w:numPr>
          <w:ilvl w:val="0"/>
          <w:numId w:val="7"/>
        </w:numPr>
        <w:shd w:val="clear" w:color="auto" w:fill="auto"/>
        <w:tabs>
          <w:tab w:pos="1557" w:val="left"/>
        </w:tabs>
        <w:bidi w:val="0"/>
        <w:spacing w:before="0" w:after="100"/>
        <w:ind w:left="1540" w:right="0" w:hanging="400"/>
        <w:jc w:val="left"/>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19"/>
        <w:keepNext w:val="0"/>
        <w:keepLines w:val="0"/>
        <w:widowControl w:val="0"/>
        <w:numPr>
          <w:ilvl w:val="0"/>
          <w:numId w:val="5"/>
        </w:numPr>
        <w:shd w:val="clear" w:color="auto" w:fill="auto"/>
        <w:tabs>
          <w:tab w:pos="1125" w:val="left"/>
        </w:tabs>
        <w:bidi w:val="0"/>
        <w:spacing w:before="0" w:after="100" w:line="264" w:lineRule="auto"/>
        <w:ind w:left="0" w:right="0" w:firstLine="700"/>
        <w:jc w:val="left"/>
      </w:pPr>
      <w:r>
        <w:rPr>
          <w:color w:val="000000"/>
          <w:spacing w:val="0"/>
          <w:w w:val="100"/>
          <w:position w:val="0"/>
          <w:shd w:val="clear" w:color="auto" w:fill="auto"/>
          <w:lang w:val="cs-CZ" w:eastAsia="cs-CZ" w:bidi="cs-CZ"/>
        </w:rPr>
        <w:t>po realizaci Překládky:</w:t>
      </w:r>
    </w:p>
    <w:p>
      <w:pPr>
        <w:pStyle w:val="Style19"/>
        <w:keepNext w:val="0"/>
        <w:keepLines w:val="0"/>
        <w:widowControl w:val="0"/>
        <w:numPr>
          <w:ilvl w:val="0"/>
          <w:numId w:val="9"/>
        </w:numPr>
        <w:shd w:val="clear" w:color="auto" w:fill="auto"/>
        <w:tabs>
          <w:tab w:pos="1557" w:val="left"/>
        </w:tabs>
        <w:bidi w:val="0"/>
        <w:spacing w:before="0" w:after="0" w:line="264" w:lineRule="auto"/>
        <w:ind w:left="1540" w:right="0" w:hanging="400"/>
        <w:jc w:val="left"/>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19"/>
        <w:keepNext w:val="0"/>
        <w:keepLines w:val="0"/>
        <w:widowControl w:val="0"/>
        <w:numPr>
          <w:ilvl w:val="0"/>
          <w:numId w:val="9"/>
        </w:numPr>
        <w:shd w:val="clear" w:color="auto" w:fill="auto"/>
        <w:tabs>
          <w:tab w:pos="1557" w:val="left"/>
        </w:tabs>
        <w:bidi w:val="0"/>
        <w:spacing w:before="0" w:after="0" w:line="264" w:lineRule="auto"/>
        <w:ind w:left="1540" w:right="0" w:hanging="400"/>
        <w:jc w:val="left"/>
      </w:pPr>
      <w:r>
        <w:rPr>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19"/>
        <w:keepNext w:val="0"/>
        <w:keepLines w:val="0"/>
        <w:widowControl w:val="0"/>
        <w:numPr>
          <w:ilvl w:val="0"/>
          <w:numId w:val="9"/>
        </w:numPr>
        <w:shd w:val="clear" w:color="auto" w:fill="auto"/>
        <w:tabs>
          <w:tab w:pos="1557" w:val="left"/>
        </w:tabs>
        <w:bidi w:val="0"/>
        <w:spacing w:before="0" w:line="264" w:lineRule="auto"/>
        <w:ind w:left="1540" w:right="0" w:hanging="400"/>
        <w:jc w:val="left"/>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19"/>
        <w:keepNext w:val="0"/>
        <w:keepLines w:val="0"/>
        <w:widowControl w:val="0"/>
        <w:numPr>
          <w:ilvl w:val="1"/>
          <w:numId w:val="1"/>
        </w:numPr>
        <w:shd w:val="clear" w:color="auto" w:fill="auto"/>
        <w:tabs>
          <w:tab w:pos="711" w:val="left"/>
        </w:tabs>
        <w:bidi w:val="0"/>
        <w:spacing w:before="0" w:after="100" w:line="264" w:lineRule="auto"/>
        <w:ind w:left="0" w:right="0" w:firstLine="140"/>
        <w:jc w:val="left"/>
      </w:pPr>
      <w:r>
        <w:rPr>
          <w:color w:val="000000"/>
          <w:spacing w:val="0"/>
          <w:w w:val="100"/>
          <w:position w:val="0"/>
          <w:shd w:val="clear" w:color="auto" w:fill="auto"/>
          <w:lang w:val="cs-CZ" w:eastAsia="cs-CZ" w:bidi="cs-CZ"/>
        </w:rPr>
        <w:t>Stavebník se zavazuje, před realizací Překládky:</w:t>
      </w:r>
    </w:p>
    <w:p>
      <w:pPr>
        <w:pStyle w:val="Style19"/>
        <w:keepNext w:val="0"/>
        <w:keepLines w:val="0"/>
        <w:widowControl w:val="0"/>
        <w:numPr>
          <w:ilvl w:val="0"/>
          <w:numId w:val="11"/>
        </w:numPr>
        <w:shd w:val="clear" w:color="auto" w:fill="auto"/>
        <w:tabs>
          <w:tab w:pos="1557" w:val="left"/>
        </w:tabs>
        <w:bidi w:val="0"/>
        <w:spacing w:before="0" w:after="0"/>
        <w:ind w:left="1540" w:right="0" w:hanging="400"/>
        <w:jc w:val="left"/>
      </w:pPr>
      <w:r>
        <w:rPr>
          <w:color w:val="000000"/>
          <w:spacing w:val="0"/>
          <w:w w:val="100"/>
          <w:position w:val="0"/>
          <w:shd w:val="clear" w:color="auto" w:fill="auto"/>
          <w:lang w:val="cs-CZ" w:eastAsia="cs-CZ" w:bidi="cs-CZ"/>
        </w:rPr>
        <w:t>zajistit územní rozhodnutí - rozhodnutí o umístění stavby Překládky;</w:t>
      </w:r>
    </w:p>
    <w:p>
      <w:pPr>
        <w:pStyle w:val="Style19"/>
        <w:keepNext w:val="0"/>
        <w:keepLines w:val="0"/>
        <w:widowControl w:val="0"/>
        <w:numPr>
          <w:ilvl w:val="0"/>
          <w:numId w:val="11"/>
        </w:numPr>
        <w:shd w:val="clear" w:color="auto" w:fill="auto"/>
        <w:tabs>
          <w:tab w:pos="1557" w:val="left"/>
        </w:tabs>
        <w:bidi w:val="0"/>
        <w:spacing w:before="0"/>
        <w:ind w:left="1540" w:right="0" w:hanging="400"/>
        <w:jc w:val="left"/>
      </w:pPr>
      <w:r>
        <w:rPr>
          <w:color w:val="000000"/>
          <w:spacing w:val="0"/>
          <w:w w:val="100"/>
          <w:position w:val="0"/>
          <w:shd w:val="clear" w:color="auto" w:fill="auto"/>
          <w:lang w:val="cs-CZ" w:eastAsia="cs-CZ" w:bidi="cs-CZ"/>
        </w:rPr>
        <w:t xml:space="preserve">po splnění Předpokladů pro realizaci Překládky, nejdříve však jeden (1) měsíc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p>
    <w:p>
      <w:pPr>
        <w:pStyle w:val="Style19"/>
        <w:keepNext w:val="0"/>
        <w:keepLines w:val="0"/>
        <w:widowControl w:val="0"/>
        <w:shd w:val="clear" w:color="auto" w:fill="auto"/>
        <w:bidi w:val="0"/>
        <w:spacing w:before="0" w:line="264" w:lineRule="auto"/>
        <w:ind w:left="700" w:right="0" w:firstLine="20"/>
        <w:jc w:val="both"/>
      </w:pPr>
      <w:r>
        <w:rPr>
          <w:color w:val="000000"/>
          <w:spacing w:val="0"/>
          <w:w w:val="100"/>
          <w:position w:val="0"/>
          <w:shd w:val="clear" w:color="auto" w:fill="auto"/>
          <w:lang w:val="cs-CZ" w:eastAsia="cs-CZ" w:bidi="cs-CZ"/>
        </w:rPr>
        <w:t>Stavebník se zavazuje, nejpozději do třiceti (30) dnů od nabytí právní moci územního rozhodnutí - rozhodnutí o umístění stavby Překládky uzavřít se společností CETIN Dohodu o převodu některých práv a povinností ze správního rozhodnutí, jejíž vzor je uveden v Příloze č. 2 Smlouvy a převést na společnost CETIN práva a povinnosti z územního rozhodnutí - rozhodnutí o umístění stavby Překládky. Ve lhůtě dle předchozího odstavce je Stavebník povinen předat společnosti CETIN územní rozhodnutí - rozhodnutí o umístění stavby Překládky.</w:t>
      </w:r>
    </w:p>
    <w:p>
      <w:pPr>
        <w:pStyle w:val="Style19"/>
        <w:keepNext w:val="0"/>
        <w:keepLines w:val="0"/>
        <w:widowControl w:val="0"/>
        <w:numPr>
          <w:ilvl w:val="1"/>
          <w:numId w:val="1"/>
        </w:numPr>
        <w:shd w:val="clear" w:color="auto" w:fill="auto"/>
        <w:tabs>
          <w:tab w:pos="711" w:val="left"/>
        </w:tabs>
        <w:bidi w:val="0"/>
        <w:spacing w:before="0" w:after="100"/>
        <w:ind w:left="700" w:right="0" w:hanging="560"/>
        <w:jc w:val="left"/>
      </w:pPr>
      <w:r>
        <w:rPr>
          <w:color w:val="000000"/>
          <w:spacing w:val="0"/>
          <w:w w:val="100"/>
          <w:position w:val="0"/>
          <w:shd w:val="clear" w:color="auto" w:fill="auto"/>
          <w:lang w:val="cs-CZ" w:eastAsia="cs-CZ" w:bidi="cs-CZ"/>
        </w:rPr>
        <w:t>Společnost CETIN se zavazuje zajistit realizaci Překládky do tří (3) měsíců ode dne, kdy bude splněna poslední z následujících podmínek:</w:t>
      </w:r>
    </w:p>
    <w:p>
      <w:pPr>
        <w:pStyle w:val="Style19"/>
        <w:keepNext w:val="0"/>
        <w:keepLines w:val="0"/>
        <w:widowControl w:val="0"/>
        <w:numPr>
          <w:ilvl w:val="0"/>
          <w:numId w:val="13"/>
        </w:numPr>
        <w:shd w:val="clear" w:color="auto" w:fill="auto"/>
        <w:tabs>
          <w:tab w:pos="1125" w:val="left"/>
        </w:tabs>
        <w:bidi w:val="0"/>
        <w:spacing w:before="0" w:after="0" w:line="262" w:lineRule="auto"/>
        <w:ind w:left="0" w:right="0" w:firstLine="700"/>
        <w:jc w:val="left"/>
      </w:pPr>
      <w:r>
        <w:rPr>
          <w:color w:val="000000"/>
          <w:spacing w:val="0"/>
          <w:w w:val="100"/>
          <w:position w:val="0"/>
          <w:shd w:val="clear" w:color="auto" w:fill="auto"/>
          <w:lang w:val="cs-CZ" w:eastAsia="cs-CZ" w:bidi="cs-CZ"/>
        </w:rPr>
        <w:t>společnosti CETIN je doručena Kvalifikovaná výzva;</w:t>
      </w:r>
    </w:p>
    <w:p>
      <w:pPr>
        <w:pStyle w:val="Style19"/>
        <w:keepNext w:val="0"/>
        <w:keepLines w:val="0"/>
        <w:widowControl w:val="0"/>
        <w:numPr>
          <w:ilvl w:val="0"/>
          <w:numId w:val="13"/>
        </w:numPr>
        <w:shd w:val="clear" w:color="auto" w:fill="auto"/>
        <w:tabs>
          <w:tab w:pos="1125" w:val="left"/>
        </w:tabs>
        <w:bidi w:val="0"/>
        <w:spacing w:before="0" w:after="0" w:line="262" w:lineRule="auto"/>
        <w:ind w:left="0" w:right="0" w:firstLine="700"/>
        <w:jc w:val="left"/>
      </w:pPr>
      <w:r>
        <w:rPr>
          <w:color w:val="000000"/>
          <w:spacing w:val="0"/>
          <w:w w:val="100"/>
          <w:position w:val="0"/>
          <w:shd w:val="clear" w:color="auto" w:fill="auto"/>
          <w:lang w:val="cs-CZ" w:eastAsia="cs-CZ" w:bidi="cs-CZ"/>
        </w:rPr>
        <w:t>Stavebník uhradil náklady na Přípravu Překládky dle odst. 6.1 písm. (a) Smlouvy;</w:t>
      </w:r>
    </w:p>
    <w:p>
      <w:pPr>
        <w:pStyle w:val="Style19"/>
        <w:keepNext w:val="0"/>
        <w:keepLines w:val="0"/>
        <w:widowControl w:val="0"/>
        <w:numPr>
          <w:ilvl w:val="0"/>
          <w:numId w:val="13"/>
        </w:numPr>
        <w:shd w:val="clear" w:color="auto" w:fill="auto"/>
        <w:tabs>
          <w:tab w:pos="1125" w:val="left"/>
        </w:tabs>
        <w:bidi w:val="0"/>
        <w:spacing w:before="0" w:after="0" w:line="262" w:lineRule="auto"/>
        <w:ind w:left="0" w:right="0" w:firstLine="700"/>
        <w:jc w:val="left"/>
      </w:pPr>
      <w:r>
        <w:rPr>
          <w:color w:val="000000"/>
          <w:spacing w:val="0"/>
          <w:w w:val="100"/>
          <w:position w:val="0"/>
          <w:shd w:val="clear" w:color="auto" w:fill="auto"/>
          <w:lang w:val="cs-CZ" w:eastAsia="cs-CZ" w:bidi="cs-CZ"/>
        </w:rPr>
        <w:t>Stavebník splnil povinnosti dle odst. 4.2 Smlouvy;</w:t>
      </w:r>
    </w:p>
    <w:p>
      <w:pPr>
        <w:pStyle w:val="Style19"/>
        <w:keepNext w:val="0"/>
        <w:keepLines w:val="0"/>
        <w:widowControl w:val="0"/>
        <w:numPr>
          <w:ilvl w:val="0"/>
          <w:numId w:val="13"/>
        </w:numPr>
        <w:shd w:val="clear" w:color="auto" w:fill="auto"/>
        <w:tabs>
          <w:tab w:pos="1125" w:val="left"/>
        </w:tabs>
        <w:bidi w:val="0"/>
        <w:spacing w:before="0" w:line="262" w:lineRule="auto"/>
        <w:ind w:left="1140" w:right="0" w:hanging="420"/>
        <w:jc w:val="left"/>
      </w:pPr>
      <w:r>
        <w:rPr>
          <w:color w:val="000000"/>
          <w:spacing w:val="0"/>
          <w:w w:val="100"/>
          <w:position w:val="0"/>
          <w:shd w:val="clear" w:color="auto" w:fill="auto"/>
          <w:lang w:val="cs-CZ" w:eastAsia="cs-CZ" w:bidi="cs-CZ"/>
        </w:rPr>
        <w:t>na společnost CETIN jsou převedena práva a povinnosti z územního rozhodnutí - rozhodnutí o umístění stavby (Překládky).</w:t>
      </w:r>
    </w:p>
    <w:p>
      <w:pPr>
        <w:pStyle w:val="Style19"/>
        <w:keepNext w:val="0"/>
        <w:keepLines w:val="0"/>
        <w:widowControl w:val="0"/>
        <w:numPr>
          <w:ilvl w:val="1"/>
          <w:numId w:val="1"/>
        </w:numPr>
        <w:shd w:val="clear" w:color="auto" w:fill="auto"/>
        <w:tabs>
          <w:tab w:pos="711" w:val="left"/>
        </w:tabs>
        <w:bidi w:val="0"/>
        <w:spacing w:before="0"/>
        <w:ind w:left="700" w:right="0" w:hanging="560"/>
        <w:jc w:val="both"/>
      </w:pPr>
      <w:r>
        <w:rPr>
          <w:color w:val="000000"/>
          <w:spacing w:val="0"/>
          <w:w w:val="100"/>
          <w:position w:val="0"/>
          <w:shd w:val="clear" w:color="auto" w:fill="auto"/>
          <w:lang w:val="cs-CZ" w:eastAsia="cs-CZ" w:bidi="cs-CZ"/>
        </w:rP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w:t>
      </w:r>
      <w:r>
        <w:rPr>
          <w:color w:val="000000"/>
          <w:spacing w:val="0"/>
          <w:w w:val="100"/>
          <w:position w:val="0"/>
          <w:shd w:val="clear" w:color="auto" w:fill="auto"/>
          <w:lang w:val="cs-CZ" w:eastAsia="cs-CZ" w:bidi="cs-CZ"/>
        </w:rPr>
        <w:t>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19"/>
        <w:keepNext w:val="0"/>
        <w:keepLines w:val="0"/>
        <w:widowControl w:val="0"/>
        <w:numPr>
          <w:ilvl w:val="1"/>
          <w:numId w:val="1"/>
        </w:numPr>
        <w:shd w:val="clear" w:color="auto" w:fill="auto"/>
        <w:tabs>
          <w:tab w:pos="708" w:val="left"/>
        </w:tabs>
        <w:bidi w:val="0"/>
        <w:spacing w:before="0"/>
        <w:ind w:left="700" w:right="0" w:hanging="56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19"/>
        <w:keepNext w:val="0"/>
        <w:keepLines w:val="0"/>
        <w:widowControl w:val="0"/>
        <w:numPr>
          <w:ilvl w:val="1"/>
          <w:numId w:val="1"/>
        </w:numPr>
        <w:shd w:val="clear" w:color="auto" w:fill="auto"/>
        <w:tabs>
          <w:tab w:pos="708" w:val="left"/>
        </w:tabs>
        <w:bidi w:val="0"/>
        <w:spacing w:before="0"/>
        <w:ind w:left="700" w:right="0" w:hanging="56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19"/>
        <w:keepNext w:val="0"/>
        <w:keepLines w:val="0"/>
        <w:widowControl w:val="0"/>
        <w:numPr>
          <w:ilvl w:val="1"/>
          <w:numId w:val="1"/>
        </w:numPr>
        <w:shd w:val="clear" w:color="auto" w:fill="auto"/>
        <w:tabs>
          <w:tab w:pos="708" w:val="left"/>
        </w:tabs>
        <w:bidi w:val="0"/>
        <w:spacing w:before="0"/>
        <w:ind w:left="700" w:right="0" w:hanging="56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25"/>
        <w:keepNext/>
        <w:keepLines/>
        <w:widowControl w:val="0"/>
        <w:numPr>
          <w:ilvl w:val="0"/>
          <w:numId w:val="1"/>
        </w:numPr>
        <w:shd w:val="clear" w:color="auto" w:fill="auto"/>
        <w:tabs>
          <w:tab w:pos="708" w:val="left"/>
        </w:tabs>
        <w:bidi w:val="0"/>
        <w:spacing w:before="0"/>
        <w:ind w:left="0" w:right="0" w:firstLine="140"/>
        <w:jc w:val="both"/>
      </w:pPr>
      <w:bookmarkStart w:id="14" w:name="bookmark14"/>
      <w:bookmarkStart w:id="15" w:name="bookmark15"/>
      <w:r>
        <w:rPr>
          <w:color w:val="000000"/>
          <w:spacing w:val="0"/>
          <w:w w:val="100"/>
          <w:position w:val="0"/>
          <w:shd w:val="clear" w:color="auto" w:fill="auto"/>
          <w:lang w:val="cs-CZ" w:eastAsia="cs-CZ" w:bidi="cs-CZ"/>
        </w:rPr>
        <w:t>NÁKLADY SPOJENÉ S PŘEKLÁDKOU</w:t>
      </w:r>
      <w:bookmarkEnd w:id="14"/>
      <w:bookmarkEnd w:id="15"/>
    </w:p>
    <w:p>
      <w:pPr>
        <w:pStyle w:val="Style19"/>
        <w:keepNext w:val="0"/>
        <w:keepLines w:val="0"/>
        <w:widowControl w:val="0"/>
        <w:numPr>
          <w:ilvl w:val="1"/>
          <w:numId w:val="1"/>
        </w:numPr>
        <w:shd w:val="clear" w:color="auto" w:fill="auto"/>
        <w:tabs>
          <w:tab w:pos="708" w:val="left"/>
        </w:tabs>
        <w:bidi w:val="0"/>
        <w:spacing w:before="0"/>
        <w:ind w:left="700" w:right="0" w:hanging="56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9"/>
        <w:keepNext w:val="0"/>
        <w:keepLines w:val="0"/>
        <w:widowControl w:val="0"/>
        <w:numPr>
          <w:ilvl w:val="1"/>
          <w:numId w:val="1"/>
        </w:numPr>
        <w:shd w:val="clear" w:color="auto" w:fill="auto"/>
        <w:tabs>
          <w:tab w:pos="708" w:val="left"/>
        </w:tabs>
        <w:bidi w:val="0"/>
        <w:spacing w:before="0"/>
        <w:ind w:left="700" w:right="0" w:hanging="56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118.554,- Kč </w:t>
      </w:r>
      <w:r>
        <w:rPr>
          <w:color w:val="000000"/>
          <w:spacing w:val="0"/>
          <w:w w:val="100"/>
          <w:position w:val="0"/>
          <w:shd w:val="clear" w:color="auto" w:fill="auto"/>
          <w:lang w:val="cs-CZ" w:eastAsia="cs-CZ" w:bidi="cs-CZ"/>
        </w:rPr>
        <w:t>(slovy: jedno sto osmnáct tisíc pět set padesát čtyři korun českých). Specifikace těchto nákladů je uvedena v CTN.</w:t>
      </w:r>
    </w:p>
    <w:p>
      <w:pPr>
        <w:pStyle w:val="Style19"/>
        <w:keepNext w:val="0"/>
        <w:keepLines w:val="0"/>
        <w:widowControl w:val="0"/>
        <w:numPr>
          <w:ilvl w:val="1"/>
          <w:numId w:val="1"/>
        </w:numPr>
        <w:shd w:val="clear" w:color="auto" w:fill="auto"/>
        <w:tabs>
          <w:tab w:pos="708" w:val="left"/>
        </w:tabs>
        <w:bidi w:val="0"/>
        <w:spacing w:before="0" w:line="276" w:lineRule="auto"/>
        <w:ind w:left="700" w:right="0" w:hanging="56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19"/>
        <w:keepNext w:val="0"/>
        <w:keepLines w:val="0"/>
        <w:widowControl w:val="0"/>
        <w:numPr>
          <w:ilvl w:val="1"/>
          <w:numId w:val="1"/>
        </w:numPr>
        <w:shd w:val="clear" w:color="auto" w:fill="auto"/>
        <w:tabs>
          <w:tab w:pos="708" w:val="left"/>
        </w:tabs>
        <w:bidi w:val="0"/>
        <w:spacing w:before="0"/>
        <w:ind w:left="700" w:right="0" w:hanging="56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w:t>
      </w:r>
    </w:p>
    <w:p>
      <w:pPr>
        <w:pStyle w:val="Style19"/>
        <w:keepNext w:val="0"/>
        <w:keepLines w:val="0"/>
        <w:widowControl w:val="0"/>
        <w:shd w:val="clear" w:color="auto" w:fill="auto"/>
        <w:bidi w:val="0"/>
        <w:spacing w:before="0" w:after="120"/>
        <w:ind w:left="0" w:right="0" w:firstLine="700"/>
        <w:jc w:val="both"/>
      </w:pPr>
      <w:r>
        <w:rPr>
          <w:color w:val="000000"/>
          <w:spacing w:val="0"/>
          <w:w w:val="100"/>
          <w:position w:val="0"/>
          <w:shd w:val="clear" w:color="auto" w:fill="auto"/>
          <w:lang w:val="cs-CZ" w:eastAsia="cs-CZ" w:bidi="cs-CZ"/>
        </w:rPr>
        <w:t>Může se jednat zejména, nikoliv však výlučně o:</w:t>
      </w:r>
    </w:p>
    <w:p>
      <w:pPr>
        <w:pStyle w:val="Style19"/>
        <w:keepNext w:val="0"/>
        <w:keepLines w:val="0"/>
        <w:widowControl w:val="0"/>
        <w:numPr>
          <w:ilvl w:val="0"/>
          <w:numId w:val="15"/>
        </w:numPr>
        <w:shd w:val="clear" w:color="auto" w:fill="auto"/>
        <w:tabs>
          <w:tab w:pos="1149" w:val="left"/>
        </w:tabs>
        <w:bidi w:val="0"/>
        <w:spacing w:before="0" w:after="0" w:line="264" w:lineRule="auto"/>
        <w:ind w:left="1140" w:right="0" w:hanging="42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19"/>
        <w:keepNext w:val="0"/>
        <w:keepLines w:val="0"/>
        <w:widowControl w:val="0"/>
        <w:numPr>
          <w:ilvl w:val="0"/>
          <w:numId w:val="15"/>
        </w:numPr>
        <w:shd w:val="clear" w:color="auto" w:fill="auto"/>
        <w:tabs>
          <w:tab w:pos="1149" w:val="left"/>
        </w:tabs>
        <w:bidi w:val="0"/>
        <w:spacing w:before="0" w:after="0" w:line="264" w:lineRule="auto"/>
        <w:ind w:left="1140" w:right="0" w:hanging="4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19"/>
        <w:keepNext w:val="0"/>
        <w:keepLines w:val="0"/>
        <w:widowControl w:val="0"/>
        <w:numPr>
          <w:ilvl w:val="0"/>
          <w:numId w:val="15"/>
        </w:numPr>
        <w:shd w:val="clear" w:color="auto" w:fill="auto"/>
        <w:tabs>
          <w:tab w:pos="1149" w:val="left"/>
        </w:tabs>
        <w:bidi w:val="0"/>
        <w:spacing w:before="0" w:line="264" w:lineRule="auto"/>
        <w:ind w:left="114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19"/>
        <w:keepNext w:val="0"/>
        <w:keepLines w:val="0"/>
        <w:widowControl w:val="0"/>
        <w:numPr>
          <w:ilvl w:val="0"/>
          <w:numId w:val="15"/>
        </w:numPr>
        <w:shd w:val="clear" w:color="auto" w:fill="auto"/>
        <w:tabs>
          <w:tab w:pos="1244" w:val="left"/>
        </w:tabs>
        <w:bidi w:val="0"/>
        <w:spacing w:before="0" w:after="0"/>
        <w:ind w:left="124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19"/>
        <w:keepNext w:val="0"/>
        <w:keepLines w:val="0"/>
        <w:widowControl w:val="0"/>
        <w:numPr>
          <w:ilvl w:val="0"/>
          <w:numId w:val="15"/>
        </w:numPr>
        <w:shd w:val="clear" w:color="auto" w:fill="auto"/>
        <w:tabs>
          <w:tab w:pos="1244" w:val="left"/>
        </w:tabs>
        <w:bidi w:val="0"/>
        <w:spacing w:before="0" w:after="0"/>
        <w:ind w:left="124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19"/>
        <w:keepNext w:val="0"/>
        <w:keepLines w:val="0"/>
        <w:widowControl w:val="0"/>
        <w:numPr>
          <w:ilvl w:val="0"/>
          <w:numId w:val="15"/>
        </w:numPr>
        <w:shd w:val="clear" w:color="auto" w:fill="auto"/>
        <w:tabs>
          <w:tab w:pos="1244" w:val="left"/>
        </w:tabs>
        <w:bidi w:val="0"/>
        <w:spacing w:before="0" w:after="0"/>
        <w:ind w:left="0" w:right="0" w:firstLine="800"/>
        <w:jc w:val="left"/>
      </w:pPr>
      <w:r>
        <w:rPr>
          <w:color w:val="000000"/>
          <w:spacing w:val="0"/>
          <w:w w:val="100"/>
          <w:position w:val="0"/>
          <w:shd w:val="clear" w:color="auto" w:fill="auto"/>
          <w:lang w:val="cs-CZ" w:eastAsia="cs-CZ" w:bidi="cs-CZ"/>
        </w:rPr>
        <w:t>náklady na identifikaci parcel,</w:t>
      </w:r>
    </w:p>
    <w:p>
      <w:pPr>
        <w:pStyle w:val="Style19"/>
        <w:keepNext w:val="0"/>
        <w:keepLines w:val="0"/>
        <w:widowControl w:val="0"/>
        <w:numPr>
          <w:ilvl w:val="0"/>
          <w:numId w:val="15"/>
        </w:numPr>
        <w:shd w:val="clear" w:color="auto" w:fill="auto"/>
        <w:tabs>
          <w:tab w:pos="1244" w:val="left"/>
        </w:tabs>
        <w:bidi w:val="0"/>
        <w:spacing w:before="0" w:after="0"/>
        <w:ind w:left="124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19"/>
        <w:keepNext w:val="0"/>
        <w:keepLines w:val="0"/>
        <w:widowControl w:val="0"/>
        <w:numPr>
          <w:ilvl w:val="0"/>
          <w:numId w:val="15"/>
        </w:numPr>
        <w:shd w:val="clear" w:color="auto" w:fill="auto"/>
        <w:tabs>
          <w:tab w:pos="1244" w:val="left"/>
        </w:tabs>
        <w:bidi w:val="0"/>
        <w:spacing w:before="0" w:after="0"/>
        <w:ind w:left="124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19"/>
        <w:keepNext w:val="0"/>
        <w:keepLines w:val="0"/>
        <w:widowControl w:val="0"/>
        <w:numPr>
          <w:ilvl w:val="0"/>
          <w:numId w:val="15"/>
        </w:numPr>
        <w:shd w:val="clear" w:color="auto" w:fill="auto"/>
        <w:tabs>
          <w:tab w:pos="1244" w:val="left"/>
        </w:tabs>
        <w:bidi w:val="0"/>
        <w:spacing w:before="0" w:after="0"/>
        <w:ind w:left="124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19"/>
        <w:keepNext w:val="0"/>
        <w:keepLines w:val="0"/>
        <w:widowControl w:val="0"/>
        <w:numPr>
          <w:ilvl w:val="0"/>
          <w:numId w:val="15"/>
        </w:numPr>
        <w:shd w:val="clear" w:color="auto" w:fill="auto"/>
        <w:tabs>
          <w:tab w:pos="1244" w:val="left"/>
        </w:tabs>
        <w:bidi w:val="0"/>
        <w:spacing w:before="0" w:after="0"/>
        <w:ind w:left="124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19"/>
        <w:keepNext w:val="0"/>
        <w:keepLines w:val="0"/>
        <w:widowControl w:val="0"/>
        <w:numPr>
          <w:ilvl w:val="0"/>
          <w:numId w:val="15"/>
        </w:numPr>
        <w:shd w:val="clear" w:color="auto" w:fill="auto"/>
        <w:tabs>
          <w:tab w:pos="1244" w:val="left"/>
        </w:tabs>
        <w:bidi w:val="0"/>
        <w:spacing w:before="0" w:after="0"/>
        <w:ind w:left="124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19"/>
        <w:keepNext w:val="0"/>
        <w:keepLines w:val="0"/>
        <w:widowControl w:val="0"/>
        <w:numPr>
          <w:ilvl w:val="0"/>
          <w:numId w:val="15"/>
        </w:numPr>
        <w:shd w:val="clear" w:color="auto" w:fill="auto"/>
        <w:tabs>
          <w:tab w:pos="1244" w:val="left"/>
        </w:tabs>
        <w:bidi w:val="0"/>
        <w:spacing w:before="0" w:after="0"/>
        <w:ind w:left="124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19"/>
        <w:keepNext w:val="0"/>
        <w:keepLines w:val="0"/>
        <w:widowControl w:val="0"/>
        <w:numPr>
          <w:ilvl w:val="0"/>
          <w:numId w:val="15"/>
        </w:numPr>
        <w:shd w:val="clear" w:color="auto" w:fill="auto"/>
        <w:tabs>
          <w:tab w:pos="1258" w:val="left"/>
        </w:tabs>
        <w:bidi w:val="0"/>
        <w:spacing w:before="0"/>
        <w:ind w:left="0" w:right="0" w:firstLine="800"/>
        <w:jc w:val="left"/>
      </w:pPr>
      <w:r>
        <w:rPr>
          <w:color w:val="000000"/>
          <w:spacing w:val="0"/>
          <w:w w:val="100"/>
          <w:position w:val="0"/>
          <w:shd w:val="clear" w:color="auto" w:fill="auto"/>
          <w:lang w:val="cs-CZ" w:eastAsia="cs-CZ" w:bidi="cs-CZ"/>
        </w:rPr>
        <w:t>náklady související se záchranným archeologickým dohledem.</w:t>
      </w:r>
    </w:p>
    <w:p>
      <w:pPr>
        <w:pStyle w:val="Style25"/>
        <w:keepNext/>
        <w:keepLines/>
        <w:widowControl w:val="0"/>
        <w:numPr>
          <w:ilvl w:val="0"/>
          <w:numId w:val="1"/>
        </w:numPr>
        <w:shd w:val="clear" w:color="auto" w:fill="auto"/>
        <w:tabs>
          <w:tab w:pos="814" w:val="left"/>
        </w:tabs>
        <w:bidi w:val="0"/>
        <w:spacing w:before="0"/>
        <w:ind w:left="0" w:right="0" w:firstLine="240"/>
        <w:jc w:val="left"/>
      </w:pPr>
      <w:bookmarkStart w:id="16" w:name="bookmark16"/>
      <w:bookmarkStart w:id="17" w:name="bookmark17"/>
      <w:r>
        <w:rPr>
          <w:color w:val="000000"/>
          <w:spacing w:val="0"/>
          <w:w w:val="100"/>
          <w:position w:val="0"/>
          <w:shd w:val="clear" w:color="auto" w:fill="auto"/>
          <w:lang w:val="cs-CZ" w:eastAsia="cs-CZ" w:bidi="cs-CZ"/>
        </w:rPr>
        <w:t>PLATEBNÍ PODMÍNKY</w:t>
      </w:r>
      <w:bookmarkEnd w:id="16"/>
      <w:bookmarkEnd w:id="17"/>
    </w:p>
    <w:p>
      <w:pPr>
        <w:pStyle w:val="Style19"/>
        <w:keepNext w:val="0"/>
        <w:keepLines w:val="0"/>
        <w:widowControl w:val="0"/>
        <w:numPr>
          <w:ilvl w:val="1"/>
          <w:numId w:val="1"/>
        </w:numPr>
        <w:shd w:val="clear" w:color="auto" w:fill="auto"/>
        <w:tabs>
          <w:tab w:pos="814" w:val="left"/>
        </w:tabs>
        <w:bidi w:val="0"/>
        <w:spacing w:before="0" w:after="100"/>
        <w:ind w:left="800" w:right="0" w:hanging="560"/>
        <w:jc w:val="both"/>
      </w:pPr>
      <w:r>
        <w:rPr>
          <w:color w:val="000000"/>
          <w:spacing w:val="0"/>
          <w:w w:val="100"/>
          <w:position w:val="0"/>
          <w:shd w:val="clear" w:color="auto" w:fill="auto"/>
          <w:lang w:val="cs-CZ" w:eastAsia="cs-CZ" w:bidi="cs-CZ"/>
        </w:rPr>
        <w:t xml:space="preserve">Náklady spojené s Překládkou ve výši skutečně provedených prací a skutečně vynaložených nákladů dle odst. 5.2 Smlouvy je Stavebník povinen uhradit na základě jednotlivých daňových dokladů (dále jen </w:t>
      </w:r>
      <w:r>
        <w:rPr>
          <w:b/>
          <w:bCs/>
          <w:color w:val="000000"/>
          <w:spacing w:val="0"/>
          <w:w w:val="100"/>
          <w:position w:val="0"/>
          <w:shd w:val="clear" w:color="auto" w:fill="auto"/>
          <w:lang w:val="cs-CZ" w:eastAsia="cs-CZ" w:bidi="cs-CZ"/>
        </w:rPr>
        <w:t xml:space="preserve">„Faktura“). </w:t>
      </w:r>
      <w:r>
        <w:rPr>
          <w:color w:val="000000"/>
          <w:spacing w:val="0"/>
          <w:w w:val="100"/>
          <w:position w:val="0"/>
          <w:shd w:val="clear" w:color="auto" w:fill="auto"/>
          <w:lang w:val="cs-CZ" w:eastAsia="cs-CZ" w:bidi="cs-CZ"/>
        </w:rPr>
        <w:t>Faktury budou společností CETIN vystaveny takto:</w:t>
      </w:r>
    </w:p>
    <w:p>
      <w:pPr>
        <w:pStyle w:val="Style19"/>
        <w:keepNext w:val="0"/>
        <w:keepLines w:val="0"/>
        <w:widowControl w:val="0"/>
        <w:numPr>
          <w:ilvl w:val="0"/>
          <w:numId w:val="17"/>
        </w:numPr>
        <w:shd w:val="clear" w:color="auto" w:fill="auto"/>
        <w:tabs>
          <w:tab w:pos="1244" w:val="left"/>
        </w:tabs>
        <w:bidi w:val="0"/>
        <w:spacing w:before="0" w:after="100" w:line="264" w:lineRule="auto"/>
        <w:ind w:left="1240" w:right="0" w:hanging="420"/>
        <w:jc w:val="both"/>
      </w:pPr>
      <w:r>
        <w:rPr>
          <w:color w:val="000000"/>
          <w:spacing w:val="0"/>
          <w:w w:val="100"/>
          <w:position w:val="0"/>
          <w:shd w:val="clear" w:color="auto" w:fill="auto"/>
          <w:lang w:val="cs-CZ" w:eastAsia="cs-CZ" w:bidi="cs-CZ"/>
        </w:rPr>
        <w:t xml:space="preserve">Faktura za CTN Překládky ve výši </w:t>
      </w:r>
      <w:r>
        <w:rPr>
          <w:b/>
          <w:bCs/>
          <w:color w:val="000000"/>
          <w:spacing w:val="0"/>
          <w:w w:val="100"/>
          <w:position w:val="0"/>
          <w:shd w:val="clear" w:color="auto" w:fill="auto"/>
          <w:lang w:val="cs-CZ" w:eastAsia="cs-CZ" w:bidi="cs-CZ"/>
        </w:rPr>
        <w:t xml:space="preserve">4.989,- Kč </w:t>
      </w:r>
      <w:r>
        <w:rPr>
          <w:color w:val="000000"/>
          <w:spacing w:val="0"/>
          <w:w w:val="100"/>
          <w:position w:val="0"/>
          <w:shd w:val="clear" w:color="auto" w:fill="auto"/>
          <w:lang w:val="cs-CZ" w:eastAsia="cs-CZ" w:bidi="cs-CZ"/>
        </w:rPr>
        <w:t>(slovy: čtyři tisíce devět set osmdesát devět korun českých) bude společností CETIN vystavena do patnácti (15) dnů od uzavření této Smlouvy,</w:t>
      </w:r>
    </w:p>
    <w:p>
      <w:pPr>
        <w:pStyle w:val="Style19"/>
        <w:keepNext w:val="0"/>
        <w:keepLines w:val="0"/>
        <w:widowControl w:val="0"/>
        <w:numPr>
          <w:ilvl w:val="0"/>
          <w:numId w:val="17"/>
        </w:numPr>
        <w:shd w:val="clear" w:color="auto" w:fill="auto"/>
        <w:tabs>
          <w:tab w:pos="1244" w:val="left"/>
        </w:tabs>
        <w:bidi w:val="0"/>
        <w:spacing w:before="0" w:line="262" w:lineRule="auto"/>
        <w:ind w:left="1240" w:right="0" w:hanging="420"/>
        <w:jc w:val="both"/>
      </w:pPr>
      <w:r>
        <w:rPr>
          <w:color w:val="000000"/>
          <w:spacing w:val="0"/>
          <w:w w:val="100"/>
          <w:position w:val="0"/>
          <w:shd w:val="clear" w:color="auto" w:fill="auto"/>
          <w:lang w:val="cs-CZ" w:eastAsia="cs-CZ" w:bidi="cs-CZ"/>
        </w:rPr>
        <w:t>Faktura na doplatek nákladů souvisejících s Překládkou do patnácti (15) dnů od ukončení realizace Překládky dle odst. 4.7 Smlouvy.</w:t>
      </w:r>
    </w:p>
    <w:p>
      <w:pPr>
        <w:pStyle w:val="Style19"/>
        <w:keepNext w:val="0"/>
        <w:keepLines w:val="0"/>
        <w:widowControl w:val="0"/>
        <w:numPr>
          <w:ilvl w:val="1"/>
          <w:numId w:val="1"/>
        </w:numPr>
        <w:shd w:val="clear" w:color="auto" w:fill="auto"/>
        <w:tabs>
          <w:tab w:pos="814" w:val="left"/>
        </w:tabs>
        <w:bidi w:val="0"/>
        <w:spacing w:before="0"/>
        <w:ind w:left="800" w:right="0" w:hanging="56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19"/>
        <w:keepNext w:val="0"/>
        <w:keepLines w:val="0"/>
        <w:widowControl w:val="0"/>
        <w:numPr>
          <w:ilvl w:val="1"/>
          <w:numId w:val="1"/>
        </w:numPr>
        <w:shd w:val="clear" w:color="auto" w:fill="auto"/>
        <w:tabs>
          <w:tab w:pos="814" w:val="left"/>
        </w:tabs>
        <w:bidi w:val="0"/>
        <w:spacing w:before="0" w:line="269" w:lineRule="auto"/>
        <w:ind w:left="800" w:right="0" w:hanging="56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19"/>
        <w:keepNext w:val="0"/>
        <w:keepLines w:val="0"/>
        <w:widowControl w:val="0"/>
        <w:numPr>
          <w:ilvl w:val="1"/>
          <w:numId w:val="1"/>
        </w:numPr>
        <w:shd w:val="clear" w:color="auto" w:fill="auto"/>
        <w:tabs>
          <w:tab w:pos="814" w:val="left"/>
        </w:tabs>
        <w:bidi w:val="0"/>
        <w:spacing w:before="0"/>
        <w:ind w:left="0" w:right="0" w:firstLine="240"/>
        <w:jc w:val="left"/>
      </w:pPr>
      <w:r>
        <w:rPr>
          <w:color w:val="000000"/>
          <w:spacing w:val="0"/>
          <w:w w:val="100"/>
          <w:position w:val="0"/>
          <w:shd w:val="clear" w:color="auto" w:fill="auto"/>
          <w:lang w:val="cs-CZ" w:eastAsia="cs-CZ" w:bidi="cs-CZ"/>
        </w:rPr>
        <w:t>Faktury budou Stavebníkovi zasílány na adresu uvedenou v hlavičce Smlouvy.</w:t>
      </w:r>
    </w:p>
    <w:p>
      <w:pPr>
        <w:pStyle w:val="Style19"/>
        <w:keepNext w:val="0"/>
        <w:keepLines w:val="0"/>
        <w:widowControl w:val="0"/>
        <w:numPr>
          <w:ilvl w:val="1"/>
          <w:numId w:val="1"/>
        </w:numPr>
        <w:shd w:val="clear" w:color="auto" w:fill="auto"/>
        <w:tabs>
          <w:tab w:pos="814" w:val="left"/>
        </w:tabs>
        <w:bidi w:val="0"/>
        <w:spacing w:before="0" w:line="269" w:lineRule="auto"/>
        <w:ind w:left="800" w:right="0" w:hanging="56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19"/>
        <w:keepNext w:val="0"/>
        <w:keepLines w:val="0"/>
        <w:widowControl w:val="0"/>
        <w:numPr>
          <w:ilvl w:val="1"/>
          <w:numId w:val="1"/>
        </w:numPr>
        <w:shd w:val="clear" w:color="auto" w:fill="auto"/>
        <w:tabs>
          <w:tab w:pos="814" w:val="left"/>
        </w:tabs>
        <w:bidi w:val="0"/>
        <w:spacing w:before="0" w:line="264" w:lineRule="auto"/>
        <w:ind w:left="800" w:right="0" w:hanging="56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25"/>
        <w:keepNext/>
        <w:keepLines/>
        <w:widowControl w:val="0"/>
        <w:numPr>
          <w:ilvl w:val="0"/>
          <w:numId w:val="1"/>
        </w:numPr>
        <w:shd w:val="clear" w:color="auto" w:fill="auto"/>
        <w:tabs>
          <w:tab w:pos="838" w:val="left"/>
        </w:tabs>
        <w:bidi w:val="0"/>
        <w:spacing w:before="0"/>
        <w:ind w:left="0" w:right="0" w:firstLine="260"/>
        <w:jc w:val="left"/>
      </w:pPr>
      <w:bookmarkStart w:id="18" w:name="bookmark18"/>
      <w:bookmarkStart w:id="19" w:name="bookmark19"/>
      <w:r>
        <w:rPr>
          <w:color w:val="000000"/>
          <w:spacing w:val="0"/>
          <w:w w:val="100"/>
          <w:position w:val="0"/>
          <w:shd w:val="clear" w:color="auto" w:fill="auto"/>
          <w:lang w:val="cs-CZ" w:eastAsia="cs-CZ" w:bidi="cs-CZ"/>
        </w:rPr>
        <w:t>SANKCE</w:t>
      </w:r>
      <w:bookmarkEnd w:id="18"/>
      <w:bookmarkEnd w:id="19"/>
    </w:p>
    <w:p>
      <w:pPr>
        <w:pStyle w:val="Style19"/>
        <w:keepNext w:val="0"/>
        <w:keepLines w:val="0"/>
        <w:widowControl w:val="0"/>
        <w:numPr>
          <w:ilvl w:val="1"/>
          <w:numId w:val="1"/>
        </w:numPr>
        <w:shd w:val="clear" w:color="auto" w:fill="auto"/>
        <w:tabs>
          <w:tab w:pos="838" w:val="left"/>
        </w:tabs>
        <w:bidi w:val="0"/>
        <w:spacing w:before="0"/>
        <w:ind w:left="820" w:right="0" w:hanging="54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19"/>
        <w:keepNext w:val="0"/>
        <w:keepLines w:val="0"/>
        <w:widowControl w:val="0"/>
        <w:numPr>
          <w:ilvl w:val="1"/>
          <w:numId w:val="1"/>
        </w:numPr>
        <w:shd w:val="clear" w:color="auto" w:fill="auto"/>
        <w:tabs>
          <w:tab w:pos="838" w:val="left"/>
        </w:tabs>
        <w:bidi w:val="0"/>
        <w:spacing w:before="0" w:line="271" w:lineRule="auto"/>
        <w:ind w:left="820" w:right="0" w:hanging="54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19"/>
        <w:keepNext w:val="0"/>
        <w:keepLines w:val="0"/>
        <w:widowControl w:val="0"/>
        <w:numPr>
          <w:ilvl w:val="1"/>
          <w:numId w:val="1"/>
        </w:numPr>
        <w:shd w:val="clear" w:color="auto" w:fill="auto"/>
        <w:tabs>
          <w:tab w:pos="838" w:val="left"/>
        </w:tabs>
        <w:bidi w:val="0"/>
        <w:spacing w:before="0"/>
        <w:ind w:left="820" w:right="0" w:hanging="54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25"/>
        <w:keepNext/>
        <w:keepLines/>
        <w:widowControl w:val="0"/>
        <w:numPr>
          <w:ilvl w:val="0"/>
          <w:numId w:val="1"/>
        </w:numPr>
        <w:shd w:val="clear" w:color="auto" w:fill="auto"/>
        <w:tabs>
          <w:tab w:pos="838" w:val="left"/>
        </w:tabs>
        <w:bidi w:val="0"/>
        <w:spacing w:before="0"/>
        <w:ind w:left="0" w:right="0" w:firstLine="260"/>
        <w:jc w:val="both"/>
      </w:pPr>
      <w:bookmarkStart w:id="20" w:name="bookmark20"/>
      <w:bookmarkStart w:id="21" w:name="bookmark21"/>
      <w:r>
        <w:rPr>
          <w:color w:val="000000"/>
          <w:spacing w:val="0"/>
          <w:w w:val="100"/>
          <w:position w:val="0"/>
          <w:shd w:val="clear" w:color="auto" w:fill="auto"/>
          <w:lang w:val="cs-CZ" w:eastAsia="cs-CZ" w:bidi="cs-CZ"/>
        </w:rPr>
        <w:t>KONTAKTNÍ A ODPOVĚDNÉ OSOBY SMLUVNÍCH STRAN</w:t>
      </w:r>
      <w:bookmarkEnd w:id="20"/>
      <w:bookmarkEnd w:id="21"/>
    </w:p>
    <w:p>
      <w:pPr>
        <w:pStyle w:val="Style19"/>
        <w:keepNext w:val="0"/>
        <w:keepLines w:val="0"/>
        <w:widowControl w:val="0"/>
        <w:numPr>
          <w:ilvl w:val="1"/>
          <w:numId w:val="1"/>
        </w:numPr>
        <w:shd w:val="clear" w:color="auto" w:fill="auto"/>
        <w:tabs>
          <w:tab w:pos="838" w:val="left"/>
        </w:tabs>
        <w:bidi w:val="0"/>
        <w:spacing w:before="0" w:after="60"/>
        <w:ind w:left="0" w:right="0" w:firstLine="260"/>
        <w:jc w:val="both"/>
      </w:pPr>
      <w:r>
        <w:rPr>
          <w:color w:val="000000"/>
          <w:spacing w:val="0"/>
          <w:w w:val="100"/>
          <w:position w:val="0"/>
          <w:shd w:val="clear" w:color="auto" w:fill="auto"/>
          <w:lang w:val="cs-CZ" w:eastAsia="cs-CZ" w:bidi="cs-CZ"/>
        </w:rPr>
        <w:t>Za společnost CETIN:</w:t>
      </w:r>
    </w:p>
    <w:p>
      <w:pPr>
        <w:pStyle w:val="Style19"/>
        <w:keepNext w:val="0"/>
        <w:keepLines w:val="0"/>
        <w:widowControl w:val="0"/>
        <w:shd w:val="clear" w:color="auto" w:fill="auto"/>
        <w:bidi w:val="0"/>
        <w:spacing w:before="0" w:after="0" w:line="271" w:lineRule="auto"/>
        <w:ind w:left="0" w:right="0" w:firstLine="820"/>
        <w:jc w:val="both"/>
      </w:pPr>
      <w:r>
        <w:rPr>
          <w:color w:val="000000"/>
          <w:spacing w:val="0"/>
          <w:w w:val="100"/>
          <w:position w:val="0"/>
          <w:shd w:val="clear" w:color="auto" w:fill="auto"/>
          <w:lang w:val="cs-CZ" w:eastAsia="cs-CZ" w:bidi="cs-CZ"/>
        </w:rPr>
        <w:t>ve věcech smluvních:</w:t>
      </w:r>
    </w:p>
    <w:p>
      <w:pPr>
        <w:pStyle w:val="Style19"/>
        <w:keepNext w:val="0"/>
        <w:keepLines w:val="0"/>
        <w:widowControl w:val="0"/>
        <w:shd w:val="clear" w:color="auto" w:fill="auto"/>
        <w:tabs>
          <w:tab w:pos="4314" w:val="left"/>
        </w:tabs>
        <w:bidi w:val="0"/>
        <w:spacing w:before="0" w:line="271" w:lineRule="auto"/>
        <w:ind w:left="820" w:right="0" w:firstLine="20"/>
        <w:jc w:val="both"/>
      </w:pPr>
      <w:r>
        <w:rPr>
          <w:color w:val="000000"/>
          <w:spacing w:val="0"/>
          <w:w w:val="100"/>
          <w:position w:val="0"/>
          <w:shd w:val="clear" w:color="auto" w:fill="auto"/>
          <w:lang w:val="cs-CZ" w:eastAsia="cs-CZ" w:bidi="cs-CZ"/>
        </w:rPr>
        <w:t>funkce: Specialista pro výstavbu sítě e-mail:</w:t>
        <w:tab/>
        <w:t>, tel.</w:t>
      </w:r>
    </w:p>
    <w:p>
      <w:pPr>
        <w:pStyle w:val="Style19"/>
        <w:keepNext w:val="0"/>
        <w:keepLines w:val="0"/>
        <w:widowControl w:val="0"/>
        <w:shd w:val="clear" w:color="auto" w:fill="auto"/>
        <w:bidi w:val="0"/>
        <w:spacing w:before="0" w:after="0"/>
        <w:ind w:left="0" w:right="0" w:firstLine="820"/>
        <w:jc w:val="both"/>
      </w:pPr>
      <w:r>
        <w:rPr>
          <w:color w:val="000000"/>
          <w:spacing w:val="0"/>
          <w:w w:val="100"/>
          <w:position w:val="0"/>
          <w:shd w:val="clear" w:color="auto" w:fill="auto"/>
          <w:lang w:val="cs-CZ" w:eastAsia="cs-CZ" w:bidi="cs-CZ"/>
        </w:rPr>
        <w:t>ve věcech technických:</w:t>
      </w:r>
    </w:p>
    <w:p>
      <w:pPr>
        <w:pStyle w:val="Style19"/>
        <w:keepNext w:val="0"/>
        <w:keepLines w:val="0"/>
        <w:widowControl w:val="0"/>
        <w:shd w:val="clear" w:color="auto" w:fill="auto"/>
        <w:bidi w:val="0"/>
        <w:spacing w:before="0" w:after="0"/>
        <w:ind w:left="0" w:right="0" w:firstLine="820"/>
        <w:jc w:val="both"/>
      </w:pPr>
      <w:r>
        <w:rPr>
          <w:color w:val="000000"/>
          <w:spacing w:val="0"/>
          <w:w w:val="100"/>
          <w:position w:val="0"/>
          <w:shd w:val="clear" w:color="auto" w:fill="auto"/>
          <w:lang w:val="cs-CZ" w:eastAsia="cs-CZ" w:bidi="cs-CZ"/>
        </w:rPr>
        <w:t>funkce: Senior specialista pro výstavbu sítě - přístupová síť</w:t>
      </w:r>
    </w:p>
    <w:p>
      <w:pPr>
        <w:pStyle w:val="Style19"/>
        <w:keepNext w:val="0"/>
        <w:keepLines w:val="0"/>
        <w:widowControl w:val="0"/>
        <w:shd w:val="clear" w:color="auto" w:fill="auto"/>
        <w:tabs>
          <w:tab w:pos="3352" w:val="left"/>
        </w:tabs>
        <w:bidi w:val="0"/>
        <w:spacing w:before="0"/>
        <w:ind w:left="0" w:right="0" w:firstLine="820"/>
        <w:jc w:val="both"/>
      </w:pPr>
      <w:r>
        <w:rPr>
          <w:color w:val="000000"/>
          <w:spacing w:val="0"/>
          <w:w w:val="100"/>
          <w:position w:val="0"/>
          <w:shd w:val="clear" w:color="auto" w:fill="auto"/>
          <w:lang w:val="cs-CZ" w:eastAsia="cs-CZ" w:bidi="cs-CZ"/>
        </w:rPr>
        <w:t>e-mail:</w:t>
        <w:tab/>
        <w:t>, tel.:</w:t>
      </w:r>
    </w:p>
    <w:p>
      <w:pPr>
        <w:pStyle w:val="Style19"/>
        <w:keepNext w:val="0"/>
        <w:keepLines w:val="0"/>
        <w:widowControl w:val="0"/>
        <w:numPr>
          <w:ilvl w:val="1"/>
          <w:numId w:val="1"/>
        </w:numPr>
        <w:shd w:val="clear" w:color="auto" w:fill="auto"/>
        <w:tabs>
          <w:tab w:pos="838" w:val="left"/>
        </w:tabs>
        <w:bidi w:val="0"/>
        <w:spacing w:before="0" w:after="60"/>
        <w:ind w:left="0" w:right="0" w:firstLine="260"/>
        <w:jc w:val="both"/>
      </w:pPr>
      <w:r>
        <w:rPr>
          <w:color w:val="000000"/>
          <w:spacing w:val="0"/>
          <w:w w:val="100"/>
          <w:position w:val="0"/>
          <w:shd w:val="clear" w:color="auto" w:fill="auto"/>
          <w:lang w:val="cs-CZ" w:eastAsia="cs-CZ" w:bidi="cs-CZ"/>
        </w:rPr>
        <w:t>Za Stavebníka:</w:t>
      </w:r>
    </w:p>
    <w:p>
      <w:pPr>
        <w:pStyle w:val="Style19"/>
        <w:keepNext w:val="0"/>
        <w:keepLines w:val="0"/>
        <w:widowControl w:val="0"/>
        <w:shd w:val="clear" w:color="auto" w:fill="auto"/>
        <w:bidi w:val="0"/>
        <w:spacing w:before="0" w:after="0"/>
        <w:ind w:left="820" w:right="0" w:firstLine="20"/>
        <w:jc w:val="both"/>
      </w:pPr>
      <w:r>
        <w:rPr>
          <w:color w:val="000000"/>
          <w:spacing w:val="0"/>
          <w:w w:val="100"/>
          <w:position w:val="0"/>
          <w:shd w:val="clear" w:color="auto" w:fill="auto"/>
          <w:lang w:val="cs-CZ" w:eastAsia="cs-CZ" w:bidi="cs-CZ"/>
        </w:rPr>
        <w:t>ve věcech smluvních:</w:t>
      </w:r>
    </w:p>
    <w:p>
      <w:pPr>
        <w:pStyle w:val="Style19"/>
        <w:keepNext w:val="0"/>
        <w:keepLines w:val="0"/>
        <w:widowControl w:val="0"/>
        <w:shd w:val="clear" w:color="auto" w:fill="auto"/>
        <w:bidi w:val="0"/>
        <w:spacing w:before="0" w:after="0"/>
        <w:ind w:left="820" w:right="0" w:firstLine="20"/>
        <w:jc w:val="both"/>
      </w:pPr>
      <w:r>
        <w:rPr>
          <w:color w:val="000000"/>
          <w:spacing w:val="0"/>
          <w:w w:val="100"/>
          <w:position w:val="0"/>
          <w:shd w:val="clear" w:color="auto" w:fill="auto"/>
          <w:lang w:val="cs-CZ" w:eastAsia="cs-CZ" w:bidi="cs-CZ"/>
        </w:rPr>
        <w:t>funkce: ředitel organizace</w:t>
      </w:r>
    </w:p>
    <w:p>
      <w:pPr>
        <w:pStyle w:val="Style19"/>
        <w:keepNext w:val="0"/>
        <w:keepLines w:val="0"/>
        <w:widowControl w:val="0"/>
        <w:shd w:val="clear" w:color="auto" w:fill="auto"/>
        <w:tabs>
          <w:tab w:pos="3352" w:val="left"/>
        </w:tabs>
        <w:bidi w:val="0"/>
        <w:spacing w:before="0"/>
        <w:ind w:left="820" w:right="0" w:firstLine="20"/>
        <w:jc w:val="both"/>
      </w:pPr>
      <w:r>
        <w:rPr>
          <w:color w:val="000000"/>
          <w:spacing w:val="0"/>
          <w:w w:val="100"/>
          <w:position w:val="0"/>
          <w:shd w:val="clear" w:color="auto" w:fill="auto"/>
          <w:lang w:val="cs-CZ" w:eastAsia="cs-CZ" w:bidi="cs-CZ"/>
        </w:rPr>
        <w:t>e-mail:</w:t>
        <w:tab/>
        <w:t>tel.:</w:t>
      </w:r>
    </w:p>
    <w:p>
      <w:pPr>
        <w:pStyle w:val="Style19"/>
        <w:keepNext w:val="0"/>
        <w:keepLines w:val="0"/>
        <w:widowControl w:val="0"/>
        <w:shd w:val="clear" w:color="auto" w:fill="auto"/>
        <w:tabs>
          <w:tab w:pos="3940" w:val="left"/>
        </w:tabs>
        <w:bidi w:val="0"/>
        <w:spacing w:before="0"/>
        <w:ind w:left="820" w:right="0" w:firstLine="20"/>
        <w:jc w:val="both"/>
      </w:pPr>
      <w:r>
        <w:rPr>
          <w:color w:val="000000"/>
          <w:spacing w:val="0"/>
          <w:w w:val="100"/>
          <w:position w:val="0"/>
          <w:shd w:val="clear" w:color="auto" w:fill="auto"/>
          <w:lang w:val="cs-CZ" w:eastAsia="cs-CZ" w:bidi="cs-CZ"/>
        </w:rPr>
        <w:t>ve věcech technických: funkce: referent investiční výstavby e-mail:</w:t>
        <w:tab/>
        <w:t>, tel.:</w:t>
      </w:r>
    </w:p>
    <w:p>
      <w:pPr>
        <w:pStyle w:val="Style25"/>
        <w:keepNext/>
        <w:keepLines/>
        <w:widowControl w:val="0"/>
        <w:numPr>
          <w:ilvl w:val="0"/>
          <w:numId w:val="1"/>
        </w:numPr>
        <w:shd w:val="clear" w:color="auto" w:fill="auto"/>
        <w:tabs>
          <w:tab w:pos="838" w:val="left"/>
        </w:tabs>
        <w:bidi w:val="0"/>
        <w:spacing w:before="0"/>
        <w:ind w:left="0" w:right="0" w:firstLine="260"/>
        <w:jc w:val="both"/>
      </w:pPr>
      <w:bookmarkStart w:id="22" w:name="bookmark22"/>
      <w:bookmarkStart w:id="23" w:name="bookmark23"/>
      <w:r>
        <w:rPr>
          <w:color w:val="000000"/>
          <w:spacing w:val="0"/>
          <w:w w:val="100"/>
          <w:position w:val="0"/>
          <w:shd w:val="clear" w:color="auto" w:fill="auto"/>
          <w:lang w:val="cs-CZ" w:eastAsia="cs-CZ" w:bidi="cs-CZ"/>
        </w:rPr>
        <w:t>ODSTOUPENÍ OD SMLOUVY</w:t>
      </w:r>
      <w:bookmarkEnd w:id="22"/>
      <w:bookmarkEnd w:id="23"/>
    </w:p>
    <w:p>
      <w:pPr>
        <w:pStyle w:val="Style19"/>
        <w:keepNext w:val="0"/>
        <w:keepLines w:val="0"/>
        <w:widowControl w:val="0"/>
        <w:numPr>
          <w:ilvl w:val="1"/>
          <w:numId w:val="1"/>
        </w:numPr>
        <w:shd w:val="clear" w:color="auto" w:fill="auto"/>
        <w:tabs>
          <w:tab w:pos="838" w:val="left"/>
        </w:tabs>
        <w:bidi w:val="0"/>
        <w:spacing w:before="0" w:after="0"/>
        <w:ind w:left="820" w:right="0" w:hanging="540"/>
        <w:jc w:val="both"/>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19"/>
        <w:keepNext w:val="0"/>
        <w:keepLines w:val="0"/>
        <w:widowControl w:val="0"/>
        <w:numPr>
          <w:ilvl w:val="1"/>
          <w:numId w:val="1"/>
        </w:numPr>
        <w:shd w:val="clear" w:color="auto" w:fill="auto"/>
        <w:tabs>
          <w:tab w:pos="1317" w:val="left"/>
          <w:tab w:pos="1386" w:val="left"/>
        </w:tabs>
        <w:bidi w:val="0"/>
        <w:spacing w:before="0"/>
        <w:ind w:left="820" w:right="0" w:firstLine="2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19"/>
        <w:keepNext w:val="0"/>
        <w:keepLines w:val="0"/>
        <w:widowControl w:val="0"/>
        <w:numPr>
          <w:ilvl w:val="0"/>
          <w:numId w:val="19"/>
        </w:numPr>
        <w:shd w:val="clear" w:color="auto" w:fill="auto"/>
        <w:tabs>
          <w:tab w:pos="838" w:val="left"/>
        </w:tabs>
        <w:bidi w:val="0"/>
        <w:spacing w:before="0" w:line="276" w:lineRule="auto"/>
        <w:ind w:left="820" w:right="0" w:hanging="540"/>
        <w:jc w:val="both"/>
      </w:pPr>
      <w:r>
        <w:rPr>
          <w:color w:val="000000"/>
          <w:spacing w:val="0"/>
          <w:w w:val="100"/>
          <w:position w:val="0"/>
          <w:shd w:val="clear" w:color="auto" w:fill="auto"/>
          <w:lang w:val="cs-CZ" w:eastAsia="cs-CZ" w:bidi="cs-CZ"/>
        </w:rPr>
        <w:t xml:space="preserve">Dostane-li se Stavebník do prodlení s úhradou jakékoliv platby dle Smlouvy </w:t>
      </w:r>
      <w:r>
        <w:rPr>
          <w:i/>
          <w:iCs/>
          <w:color w:val="000000"/>
          <w:spacing w:val="0"/>
          <w:w w:val="100"/>
          <w:position w:val="0"/>
          <w:shd w:val="clear" w:color="auto" w:fill="auto"/>
          <w:lang w:val="cs-CZ" w:eastAsia="cs-CZ" w:bidi="cs-CZ"/>
        </w:rPr>
        <w:t xml:space="preserve">a toto </w:t>
      </w:r>
      <w:r>
        <w:rPr>
          <w:color w:val="000000"/>
          <w:spacing w:val="0"/>
          <w:w w:val="100"/>
          <w:position w:val="0"/>
          <w:shd w:val="clear" w:color="auto" w:fill="auto"/>
          <w:lang w:val="cs-CZ" w:eastAsia="cs-CZ" w:bidi="cs-CZ"/>
        </w:rPr>
        <w:t>prodlení trvá déle než třicet (30) dnů, je společnost CETIN oprávněna od Smlouvy odstoupit.</w:t>
      </w:r>
    </w:p>
    <w:p>
      <w:pPr>
        <w:pStyle w:val="Style19"/>
        <w:keepNext w:val="0"/>
        <w:keepLines w:val="0"/>
        <w:widowControl w:val="0"/>
        <w:numPr>
          <w:ilvl w:val="0"/>
          <w:numId w:val="19"/>
        </w:numPr>
        <w:shd w:val="clear" w:color="auto" w:fill="auto"/>
        <w:tabs>
          <w:tab w:pos="838" w:val="left"/>
        </w:tabs>
        <w:bidi w:val="0"/>
        <w:spacing w:before="0" w:after="480" w:line="269" w:lineRule="auto"/>
        <w:ind w:left="820" w:right="0" w:hanging="54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19"/>
        <w:keepNext w:val="0"/>
        <w:keepLines w:val="0"/>
        <w:widowControl w:val="0"/>
        <w:numPr>
          <w:ilvl w:val="0"/>
          <w:numId w:val="19"/>
        </w:numPr>
        <w:shd w:val="clear" w:color="auto" w:fill="auto"/>
        <w:tabs>
          <w:tab w:pos="838" w:val="left"/>
        </w:tabs>
        <w:bidi w:val="0"/>
        <w:spacing w:before="0"/>
        <w:ind w:left="820" w:right="0" w:hanging="54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19"/>
        <w:keepNext w:val="0"/>
        <w:keepLines w:val="0"/>
        <w:widowControl w:val="0"/>
        <w:numPr>
          <w:ilvl w:val="0"/>
          <w:numId w:val="19"/>
        </w:numPr>
        <w:shd w:val="clear" w:color="auto" w:fill="auto"/>
        <w:tabs>
          <w:tab w:pos="1355" w:val="left"/>
        </w:tabs>
        <w:bidi w:val="0"/>
        <w:spacing w:before="0"/>
        <w:ind w:left="1340" w:right="0" w:hanging="54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25"/>
        <w:keepNext/>
        <w:keepLines/>
        <w:widowControl w:val="0"/>
        <w:numPr>
          <w:ilvl w:val="0"/>
          <w:numId w:val="1"/>
        </w:numPr>
        <w:shd w:val="clear" w:color="auto" w:fill="auto"/>
        <w:tabs>
          <w:tab w:pos="1355" w:val="left"/>
        </w:tabs>
        <w:bidi w:val="0"/>
        <w:spacing w:before="0"/>
        <w:ind w:left="0" w:right="0" w:firstLine="780"/>
        <w:jc w:val="both"/>
      </w:pPr>
      <w:bookmarkStart w:id="24" w:name="bookmark24"/>
      <w:bookmarkStart w:id="25" w:name="bookmark25"/>
      <w:r>
        <w:rPr>
          <w:color w:val="000000"/>
          <w:spacing w:val="0"/>
          <w:w w:val="100"/>
          <w:position w:val="0"/>
          <w:shd w:val="clear" w:color="auto" w:fill="auto"/>
          <w:lang w:val="cs-CZ" w:eastAsia="cs-CZ" w:bidi="cs-CZ"/>
        </w:rPr>
        <w:t>ROZVAZOVACÍ PODMÍNKA</w:t>
      </w:r>
      <w:bookmarkEnd w:id="24"/>
      <w:bookmarkEnd w:id="25"/>
    </w:p>
    <w:p>
      <w:pPr>
        <w:pStyle w:val="Style19"/>
        <w:keepNext w:val="0"/>
        <w:keepLines w:val="0"/>
        <w:widowControl w:val="0"/>
        <w:numPr>
          <w:ilvl w:val="1"/>
          <w:numId w:val="1"/>
        </w:numPr>
        <w:shd w:val="clear" w:color="auto" w:fill="auto"/>
        <w:tabs>
          <w:tab w:pos="1355" w:val="left"/>
        </w:tabs>
        <w:bidi w:val="0"/>
        <w:spacing w:before="0"/>
        <w:ind w:left="1340" w:right="0" w:hanging="54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19"/>
        <w:keepNext w:val="0"/>
        <w:keepLines w:val="0"/>
        <w:widowControl w:val="0"/>
        <w:numPr>
          <w:ilvl w:val="1"/>
          <w:numId w:val="1"/>
        </w:numPr>
        <w:shd w:val="clear" w:color="auto" w:fill="auto"/>
        <w:tabs>
          <w:tab w:pos="1355" w:val="left"/>
        </w:tabs>
        <w:bidi w:val="0"/>
        <w:spacing w:before="0"/>
        <w:ind w:left="1340" w:right="0" w:hanging="54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19"/>
        <w:keepNext w:val="0"/>
        <w:keepLines w:val="0"/>
        <w:widowControl w:val="0"/>
        <w:numPr>
          <w:ilvl w:val="1"/>
          <w:numId w:val="1"/>
        </w:numPr>
        <w:shd w:val="clear" w:color="auto" w:fill="auto"/>
        <w:tabs>
          <w:tab w:pos="1355" w:val="left"/>
        </w:tabs>
        <w:bidi w:val="0"/>
        <w:spacing w:before="0" w:line="264" w:lineRule="auto"/>
        <w:ind w:left="1340" w:right="0" w:hanging="54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19"/>
        <w:keepNext w:val="0"/>
        <w:keepLines w:val="0"/>
        <w:widowControl w:val="0"/>
        <w:numPr>
          <w:ilvl w:val="1"/>
          <w:numId w:val="1"/>
        </w:numPr>
        <w:shd w:val="clear" w:color="auto" w:fill="auto"/>
        <w:tabs>
          <w:tab w:pos="1355" w:val="left"/>
        </w:tabs>
        <w:bidi w:val="0"/>
        <w:spacing w:before="0"/>
        <w:ind w:left="1340" w:right="0" w:hanging="54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25"/>
        <w:keepNext/>
        <w:keepLines/>
        <w:widowControl w:val="0"/>
        <w:numPr>
          <w:ilvl w:val="0"/>
          <w:numId w:val="1"/>
        </w:numPr>
        <w:shd w:val="clear" w:color="auto" w:fill="auto"/>
        <w:tabs>
          <w:tab w:pos="1355" w:val="left"/>
        </w:tabs>
        <w:bidi w:val="0"/>
        <w:spacing w:before="0"/>
        <w:ind w:left="0" w:right="0" w:firstLine="780"/>
        <w:jc w:val="both"/>
      </w:pPr>
      <w:bookmarkStart w:id="26" w:name="bookmark26"/>
      <w:bookmarkStart w:id="27" w:name="bookmark27"/>
      <w:r>
        <w:rPr>
          <w:color w:val="000000"/>
          <w:spacing w:val="0"/>
          <w:w w:val="100"/>
          <w:position w:val="0"/>
          <w:shd w:val="clear" w:color="auto" w:fill="auto"/>
          <w:lang w:val="cs-CZ" w:eastAsia="cs-CZ" w:bidi="cs-CZ"/>
        </w:rPr>
        <w:t>OCHRANA OSOBNÍCH ÚDAJŮ</w:t>
      </w:r>
      <w:bookmarkEnd w:id="26"/>
      <w:bookmarkEnd w:id="27"/>
    </w:p>
    <w:p>
      <w:pPr>
        <w:pStyle w:val="Style19"/>
        <w:keepNext w:val="0"/>
        <w:keepLines w:val="0"/>
        <w:widowControl w:val="0"/>
        <w:numPr>
          <w:ilvl w:val="1"/>
          <w:numId w:val="1"/>
        </w:numPr>
        <w:shd w:val="clear" w:color="auto" w:fill="auto"/>
        <w:tabs>
          <w:tab w:pos="1355" w:val="left"/>
        </w:tabs>
        <w:bidi w:val="0"/>
        <w:spacing w:before="0" w:line="264" w:lineRule="auto"/>
        <w:ind w:left="1340" w:right="0" w:hanging="540"/>
        <w:jc w:val="both"/>
      </w:pPr>
      <w:r>
        <w:rPr>
          <w:color w:val="000000"/>
          <w:spacing w:val="0"/>
          <w:w w:val="100"/>
          <w:position w:val="0"/>
          <w:shd w:val="clear" w:color="auto" w:fill="auto"/>
          <w:lang w:val="cs-CZ" w:eastAsia="cs-CZ" w:bidi="cs-CZ"/>
        </w:rPr>
        <w:t xml:space="preserve">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 xml:space="preserve">„Osobní údaje“) </w:t>
      </w:r>
      <w:r>
        <w:rPr>
          <w:color w:val="000000"/>
          <w:spacing w:val="0"/>
          <w:w w:val="100"/>
          <w:position w:val="0"/>
          <w:shd w:val="clear" w:color="auto" w:fill="auto"/>
          <w:lang w:val="cs-CZ" w:eastAsia="cs-CZ" w:bidi="cs-CZ"/>
        </w:rPr>
        <w:t>ve smyslu čl. 4 odst. 1 Nařízení Evropského parlamentu a Rady (EU) č. 2016/679 ze dne 27. 4. 2016, o ochraně fyzických osob v souvislosti se zpracováním osobních údajů a o volném pohybu těchto údajů a o zrušení směrnice 95/46/ES (obecné nařízení o ochraně osobních údajů) (dále jen „GDPR“)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19"/>
        <w:keepNext w:val="0"/>
        <w:keepLines w:val="0"/>
        <w:widowControl w:val="0"/>
        <w:numPr>
          <w:ilvl w:val="1"/>
          <w:numId w:val="1"/>
        </w:numPr>
        <w:shd w:val="clear" w:color="auto" w:fill="auto"/>
        <w:tabs>
          <w:tab w:pos="1355" w:val="left"/>
        </w:tabs>
        <w:bidi w:val="0"/>
        <w:spacing w:before="0"/>
        <w:ind w:left="1340" w:right="0" w:hanging="54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9"/>
        <w:keepNext w:val="0"/>
        <w:keepLines w:val="0"/>
        <w:widowControl w:val="0"/>
        <w:numPr>
          <w:ilvl w:val="1"/>
          <w:numId w:val="1"/>
        </w:numPr>
        <w:shd w:val="clear" w:color="auto" w:fill="auto"/>
        <w:tabs>
          <w:tab w:pos="1355" w:val="left"/>
        </w:tabs>
        <w:bidi w:val="0"/>
        <w:spacing w:before="0" w:line="262" w:lineRule="auto"/>
        <w:ind w:left="1340" w:right="0" w:hanging="54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19"/>
        <w:keepNext w:val="0"/>
        <w:keepLines w:val="0"/>
        <w:widowControl w:val="0"/>
        <w:numPr>
          <w:ilvl w:val="1"/>
          <w:numId w:val="1"/>
        </w:numPr>
        <w:shd w:val="clear" w:color="auto" w:fill="auto"/>
        <w:tabs>
          <w:tab w:pos="1355" w:val="left"/>
        </w:tabs>
        <w:bidi w:val="0"/>
        <w:spacing w:before="0"/>
        <w:ind w:left="1340" w:right="0" w:hanging="54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19"/>
        <w:keepNext w:val="0"/>
        <w:keepLines w:val="0"/>
        <w:widowControl w:val="0"/>
        <w:numPr>
          <w:ilvl w:val="1"/>
          <w:numId w:val="1"/>
        </w:numPr>
        <w:shd w:val="clear" w:color="auto" w:fill="auto"/>
        <w:tabs>
          <w:tab w:pos="1355" w:val="left"/>
        </w:tabs>
        <w:bidi w:val="0"/>
        <w:spacing w:before="0" w:after="220"/>
        <w:ind w:left="1340" w:right="0" w:hanging="540"/>
        <w:jc w:val="both"/>
        <w:sectPr>
          <w:headerReference w:type="default" r:id="rId11"/>
          <w:footerReference w:type="default" r:id="rId12"/>
          <w:headerReference w:type="first" r:id="rId13"/>
          <w:footerReference w:type="first" r:id="rId14"/>
          <w:footnotePr>
            <w:pos w:val="pageBottom"/>
            <w:numFmt w:val="decimal"/>
            <w:numRestart w:val="continuous"/>
          </w:footnotePr>
          <w:pgSz w:w="11900" w:h="16840"/>
          <w:pgMar w:top="1428" w:left="1156" w:right="790" w:bottom="1544"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w:t>
      </w:r>
    </w:p>
    <w:p>
      <w:pPr>
        <w:pStyle w:val="Style19"/>
        <w:keepNext w:val="0"/>
        <w:keepLines w:val="0"/>
        <w:widowControl w:val="0"/>
        <w:shd w:val="clear" w:color="auto" w:fill="auto"/>
        <w:tabs>
          <w:tab w:pos="1355" w:val="left"/>
        </w:tabs>
        <w:bidi w:val="0"/>
        <w:spacing w:before="0" w:after="220"/>
        <w:ind w:left="1340" w:right="0" w:firstLine="0"/>
        <w:jc w:val="both"/>
      </w:pPr>
      <w:r>
        <w:rPr>
          <w:color w:val="000000"/>
          <w:spacing w:val="0"/>
          <w:w w:val="100"/>
          <w:position w:val="0"/>
          <w:shd w:val="clear" w:color="auto" w:fill="auto"/>
          <w:lang w:val="cs-CZ" w:eastAsia="cs-CZ" w:bidi="cs-CZ"/>
        </w:rPr>
        <w:t xml:space="preserve">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"https://www.cetin.cz/zasadv-ochranv-osobnich-udaju" </w:instrText>
      </w:r>
      <w:r>
        <w:fldChar w:fldCharType="separate"/>
      </w:r>
      <w:r>
        <w:rPr>
          <w:color w:val="000000"/>
          <w:spacing w:val="0"/>
          <w:w w:val="100"/>
          <w:position w:val="0"/>
          <w:u w:val="single"/>
          <w:shd w:val="clear" w:color="auto" w:fill="auto"/>
          <w:lang w:val="en-US" w:eastAsia="en-US" w:bidi="en-US"/>
        </w:rPr>
        <w:t>https://www.cetin.cz/zasadv-ochranv-osobnich-udaju</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25"/>
        <w:keepNext/>
        <w:keepLines/>
        <w:widowControl w:val="0"/>
        <w:numPr>
          <w:ilvl w:val="0"/>
          <w:numId w:val="1"/>
        </w:numPr>
        <w:shd w:val="clear" w:color="auto" w:fill="auto"/>
        <w:tabs>
          <w:tab w:pos="704" w:val="left"/>
        </w:tabs>
        <w:bidi w:val="0"/>
        <w:spacing w:before="0" w:after="220"/>
        <w:ind w:left="0" w:right="0" w:firstLine="140"/>
        <w:jc w:val="both"/>
      </w:pPr>
      <w:bookmarkStart w:id="28" w:name="bookmark28"/>
      <w:bookmarkStart w:id="29" w:name="bookmark29"/>
      <w:r>
        <w:rPr>
          <w:color w:val="000000"/>
          <w:spacing w:val="0"/>
          <w:w w:val="100"/>
          <w:position w:val="0"/>
          <w:shd w:val="clear" w:color="auto" w:fill="auto"/>
          <w:lang w:val="cs-CZ" w:eastAsia="cs-CZ" w:bidi="cs-CZ"/>
        </w:rPr>
        <w:t>ZÁVĚREČNÁ USTANOVENÍ</w:t>
      </w:r>
      <w:bookmarkEnd w:id="28"/>
      <w:bookmarkEnd w:id="29"/>
    </w:p>
    <w:p>
      <w:pPr>
        <w:pStyle w:val="Style19"/>
        <w:keepNext w:val="0"/>
        <w:keepLines w:val="0"/>
        <w:widowControl w:val="0"/>
        <w:numPr>
          <w:ilvl w:val="1"/>
          <w:numId w:val="1"/>
        </w:numPr>
        <w:shd w:val="clear" w:color="auto" w:fill="auto"/>
        <w:tabs>
          <w:tab w:pos="704" w:val="left"/>
        </w:tabs>
        <w:bidi w:val="0"/>
        <w:spacing w:before="0" w:after="0" w:line="264" w:lineRule="auto"/>
        <w:ind w:left="0" w:right="0" w:firstLine="140"/>
        <w:jc w:val="both"/>
      </w:pPr>
      <w:r>
        <w:rPr>
          <w:color w:val="000000"/>
          <w:spacing w:val="0"/>
          <w:w w:val="100"/>
          <w:position w:val="0"/>
          <w:shd w:val="clear" w:color="auto" w:fill="auto"/>
          <w:lang w:val="cs-CZ" w:eastAsia="cs-CZ" w:bidi="cs-CZ"/>
        </w:rPr>
        <w:t>Smlouva nabývá platnosti dnem podpisu oběma Smluvními stranami a účinnosti dnem</w:t>
      </w:r>
    </w:p>
    <w:p>
      <w:pPr>
        <w:pStyle w:val="Style19"/>
        <w:keepNext w:val="0"/>
        <w:keepLines w:val="0"/>
        <w:widowControl w:val="0"/>
        <w:shd w:val="clear" w:color="auto" w:fill="auto"/>
        <w:bidi w:val="0"/>
        <w:spacing w:before="0" w:after="220" w:line="264" w:lineRule="auto"/>
        <w:ind w:left="680" w:right="0" w:hanging="220"/>
        <w:jc w:val="both"/>
      </w:pPr>
      <w:r>
        <w:rPr>
          <w:color w:val="000000"/>
          <w:spacing w:val="0"/>
          <w:w w:val="100"/>
          <w:position w:val="0"/>
          <w:shd w:val="clear" w:color="auto" w:fill="auto"/>
          <w:lang w:val="cs-CZ" w:eastAsia="cs-CZ" w:bidi="cs-CZ"/>
        </w:rPr>
        <w:t xml:space="preserve">■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 xml:space="preserve">„Zákon o registru smluv“). </w:t>
      </w:r>
      <w:r>
        <w:rPr>
          <w:color w:val="000000"/>
          <w:spacing w:val="0"/>
          <w:w w:val="100"/>
          <w:position w:val="0"/>
          <w:shd w:val="clear" w:color="auto" w:fill="auto"/>
          <w:lang w:val="cs-CZ" w:eastAsia="cs-CZ" w:bidi="cs-CZ"/>
        </w:rPr>
        <w:t>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19"/>
        <w:keepNext w:val="0"/>
        <w:keepLines w:val="0"/>
        <w:widowControl w:val="0"/>
        <w:numPr>
          <w:ilvl w:val="1"/>
          <w:numId w:val="1"/>
        </w:numPr>
        <w:shd w:val="clear" w:color="auto" w:fill="auto"/>
        <w:tabs>
          <w:tab w:pos="704" w:val="left"/>
        </w:tabs>
        <w:bidi w:val="0"/>
        <w:spacing w:before="0" w:after="220" w:line="271" w:lineRule="auto"/>
        <w:ind w:left="680" w:right="0" w:hanging="52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19"/>
        <w:keepNext w:val="0"/>
        <w:keepLines w:val="0"/>
        <w:widowControl w:val="0"/>
        <w:numPr>
          <w:ilvl w:val="1"/>
          <w:numId w:val="1"/>
        </w:numPr>
        <w:shd w:val="clear" w:color="auto" w:fill="auto"/>
        <w:tabs>
          <w:tab w:pos="704" w:val="left"/>
        </w:tabs>
        <w:bidi w:val="0"/>
        <w:spacing w:before="0" w:after="100" w:line="271" w:lineRule="auto"/>
        <w:ind w:left="680" w:right="0" w:hanging="520"/>
        <w:jc w:val="both"/>
      </w:pPr>
      <w:r>
        <w:rPr>
          <w:color w:val="000000"/>
          <w:spacing w:val="0"/>
          <w:w w:val="100"/>
          <w:position w:val="0"/>
          <w:shd w:val="clear" w:color="auto" w:fill="auto"/>
          <w:lang w:val="cs-CZ" w:eastAsia="cs-CZ" w:bidi="cs-CZ"/>
        </w:rPr>
        <w:t xml:space="preserve">Písemným stykem či pojmem </w:t>
      </w:r>
      <w:r>
        <w:rPr>
          <w:b/>
          <w:bCs/>
          <w:color w:val="000000"/>
          <w:spacing w:val="0"/>
          <w:w w:val="100"/>
          <w:position w:val="0"/>
          <w:shd w:val="clear" w:color="auto" w:fill="auto"/>
          <w:lang w:val="cs-CZ" w:eastAsia="cs-CZ" w:bidi="cs-CZ"/>
        </w:rPr>
        <w:t xml:space="preserve">„písemně“ </w:t>
      </w:r>
      <w:r>
        <w:rPr>
          <w:color w:val="000000"/>
          <w:spacing w:val="0"/>
          <w:w w:val="100"/>
          <w:position w:val="0"/>
          <w:shd w:val="clear" w:color="auto" w:fill="auto"/>
          <w:lang w:val="cs-CZ" w:eastAsia="cs-CZ" w:bidi="cs-CZ"/>
        </w:rPr>
        <w:t>se pro účely Smlouvy rozumí předání zpráv jedním z těchto způsobů:</w:t>
      </w:r>
    </w:p>
    <w:p>
      <w:pPr>
        <w:pStyle w:val="Style19"/>
        <w:keepNext w:val="0"/>
        <w:keepLines w:val="0"/>
        <w:widowControl w:val="0"/>
        <w:numPr>
          <w:ilvl w:val="0"/>
          <w:numId w:val="21"/>
        </w:numPr>
        <w:shd w:val="clear" w:color="auto" w:fill="auto"/>
        <w:tabs>
          <w:tab w:pos="1114" w:val="left"/>
        </w:tabs>
        <w:bidi w:val="0"/>
        <w:spacing w:before="0" w:after="0" w:line="269" w:lineRule="auto"/>
        <w:ind w:left="0" w:right="0" w:firstLine="680"/>
        <w:jc w:val="left"/>
      </w:pPr>
      <w:r>
        <w:rPr>
          <w:color w:val="000000"/>
          <w:spacing w:val="0"/>
          <w:w w:val="100"/>
          <w:position w:val="0"/>
          <w:shd w:val="clear" w:color="auto" w:fill="auto"/>
          <w:lang w:val="cs-CZ" w:eastAsia="cs-CZ" w:bidi="cs-CZ"/>
        </w:rPr>
        <w:t>v listinné podobě;</w:t>
      </w:r>
    </w:p>
    <w:p>
      <w:pPr>
        <w:pStyle w:val="Style19"/>
        <w:keepNext w:val="0"/>
        <w:keepLines w:val="0"/>
        <w:widowControl w:val="0"/>
        <w:numPr>
          <w:ilvl w:val="0"/>
          <w:numId w:val="21"/>
        </w:numPr>
        <w:shd w:val="clear" w:color="auto" w:fill="auto"/>
        <w:tabs>
          <w:tab w:pos="1114" w:val="left"/>
        </w:tabs>
        <w:bidi w:val="0"/>
        <w:spacing w:before="0" w:after="0" w:line="269" w:lineRule="auto"/>
        <w:ind w:left="1140" w:right="0" w:hanging="440"/>
        <w:jc w:val="both"/>
      </w:pPr>
      <w:r>
        <w:rPr>
          <w:color w:val="000000"/>
          <w:spacing w:val="0"/>
          <w:w w:val="100"/>
          <w:position w:val="0"/>
          <w:shd w:val="clear" w:color="auto" w:fill="auto"/>
          <w:lang w:val="cs-CZ" w:eastAsia="cs-CZ" w:bidi="cs-CZ"/>
        </w:rPr>
        <w:t>e-mailovou zprávou s uznávaným elektronickým podpisem dle zák. č. 297/2016 Sb., o službách vytvářejících důvěru pro elektronické transakce, v účinném znění;</w:t>
      </w:r>
    </w:p>
    <w:p>
      <w:pPr>
        <w:pStyle w:val="Style19"/>
        <w:keepNext w:val="0"/>
        <w:keepLines w:val="0"/>
        <w:widowControl w:val="0"/>
        <w:numPr>
          <w:ilvl w:val="0"/>
          <w:numId w:val="21"/>
        </w:numPr>
        <w:shd w:val="clear" w:color="auto" w:fill="auto"/>
        <w:tabs>
          <w:tab w:pos="1114" w:val="left"/>
        </w:tabs>
        <w:bidi w:val="0"/>
        <w:spacing w:before="0" w:after="100" w:line="269" w:lineRule="auto"/>
        <w:ind w:left="1140" w:right="0" w:hanging="440"/>
        <w:jc w:val="both"/>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19"/>
        <w:keepNext w:val="0"/>
        <w:keepLines w:val="0"/>
        <w:widowControl w:val="0"/>
        <w:shd w:val="clear" w:color="auto" w:fill="auto"/>
        <w:bidi w:val="0"/>
        <w:spacing w:before="0" w:after="0" w:line="286" w:lineRule="auto"/>
        <w:ind w:left="680" w:right="0" w:firstLine="20"/>
        <w:jc w:val="both"/>
      </w:pPr>
      <w:r>
        <w:rPr>
          <w:color w:val="000000"/>
          <w:spacing w:val="0"/>
          <w:w w:val="100"/>
          <w:position w:val="0"/>
          <w:shd w:val="clear" w:color="auto" w:fill="auto"/>
          <w:lang w:val="cs-CZ" w:eastAsia="cs-CZ" w:bidi="cs-CZ"/>
        </w:rPr>
        <w:t>Smluvní strany ujednaly, že pro případ změny Smlouvy dle odst. 12.6 Smlouvy a pro případ odstoupení od Smlouvy se nepoužije způsob uvedený pod písmenem (b) a</w:t>
      </w:r>
    </w:p>
    <w:p>
      <w:pPr>
        <w:pStyle w:val="Style19"/>
        <w:keepNext w:val="0"/>
        <w:keepLines w:val="0"/>
        <w:widowControl w:val="0"/>
        <w:numPr>
          <w:ilvl w:val="0"/>
          <w:numId w:val="17"/>
        </w:numPr>
        <w:shd w:val="clear" w:color="auto" w:fill="auto"/>
        <w:bidi w:val="0"/>
        <w:spacing w:before="0" w:after="220" w:line="286" w:lineRule="auto"/>
        <w:ind w:left="0" w:right="0" w:firstLine="680"/>
        <w:jc w:val="both"/>
      </w:pPr>
      <w:r>
        <w:rPr>
          <w:color w:val="000000"/>
          <w:spacing w:val="0"/>
          <w:w w:val="100"/>
          <w:position w:val="0"/>
          <w:shd w:val="clear" w:color="auto" w:fill="auto"/>
          <w:lang w:val="cs-CZ" w:eastAsia="cs-CZ" w:bidi="cs-CZ"/>
        </w:rPr>
        <w:t>.</w:t>
      </w:r>
    </w:p>
    <w:p>
      <w:pPr>
        <w:pStyle w:val="Style19"/>
        <w:keepNext w:val="0"/>
        <w:keepLines w:val="0"/>
        <w:widowControl w:val="0"/>
        <w:numPr>
          <w:ilvl w:val="1"/>
          <w:numId w:val="1"/>
        </w:numPr>
        <w:shd w:val="clear" w:color="auto" w:fill="auto"/>
        <w:tabs>
          <w:tab w:pos="704" w:val="left"/>
        </w:tabs>
        <w:bidi w:val="0"/>
        <w:spacing w:before="0" w:after="220" w:line="264" w:lineRule="auto"/>
        <w:ind w:left="680" w:right="0" w:hanging="52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9"/>
        <w:keepNext w:val="0"/>
        <w:keepLines w:val="0"/>
        <w:widowControl w:val="0"/>
        <w:numPr>
          <w:ilvl w:val="1"/>
          <w:numId w:val="1"/>
        </w:numPr>
        <w:shd w:val="clear" w:color="auto" w:fill="auto"/>
        <w:tabs>
          <w:tab w:pos="704" w:val="left"/>
        </w:tabs>
        <w:bidi w:val="0"/>
        <w:spacing w:before="0" w:after="220"/>
        <w:ind w:left="680" w:right="0" w:hanging="52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mezí nimi zavedených obchodních zvyklostí či praxe.</w:t>
      </w:r>
    </w:p>
    <w:p>
      <w:pPr>
        <w:pStyle w:val="Style19"/>
        <w:keepNext w:val="0"/>
        <w:keepLines w:val="0"/>
        <w:widowControl w:val="0"/>
        <w:numPr>
          <w:ilvl w:val="1"/>
          <w:numId w:val="1"/>
        </w:numPr>
        <w:shd w:val="clear" w:color="auto" w:fill="auto"/>
        <w:tabs>
          <w:tab w:pos="832" w:val="left"/>
        </w:tabs>
        <w:bidi w:val="0"/>
        <w:spacing w:before="0"/>
        <w:ind w:left="820" w:right="0" w:hanging="54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w:t>
      </w:r>
    </w:p>
    <w:p>
      <w:pPr>
        <w:pStyle w:val="Style19"/>
        <w:keepNext w:val="0"/>
        <w:keepLines w:val="0"/>
        <w:widowControl w:val="0"/>
        <w:numPr>
          <w:ilvl w:val="1"/>
          <w:numId w:val="1"/>
        </w:numPr>
        <w:shd w:val="clear" w:color="auto" w:fill="auto"/>
        <w:tabs>
          <w:tab w:pos="832" w:val="left"/>
        </w:tabs>
        <w:bidi w:val="0"/>
        <w:spacing w:before="0" w:after="100" w:line="276" w:lineRule="auto"/>
        <w:ind w:left="820" w:right="0" w:hanging="54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19"/>
        <w:keepNext w:val="0"/>
        <w:keepLines w:val="0"/>
        <w:widowControl w:val="0"/>
        <w:numPr>
          <w:ilvl w:val="0"/>
          <w:numId w:val="23"/>
        </w:numPr>
        <w:shd w:val="clear" w:color="auto" w:fill="auto"/>
        <w:tabs>
          <w:tab w:pos="1338" w:val="left"/>
        </w:tabs>
        <w:bidi w:val="0"/>
        <w:spacing w:before="0" w:after="0" w:line="264" w:lineRule="auto"/>
        <w:ind w:left="0" w:right="0" w:firstLine="980"/>
        <w:jc w:val="left"/>
      </w:pPr>
      <w:r>
        <w:rPr>
          <w:color w:val="000000"/>
          <w:spacing w:val="0"/>
          <w:w w:val="100"/>
          <w:position w:val="0"/>
          <w:shd w:val="clear" w:color="auto" w:fill="auto"/>
          <w:lang w:val="cs-CZ" w:eastAsia="cs-CZ" w:bidi="cs-CZ"/>
        </w:rPr>
        <w:t>§ 557;</w:t>
      </w:r>
    </w:p>
    <w:p>
      <w:pPr>
        <w:pStyle w:val="Style19"/>
        <w:keepNext w:val="0"/>
        <w:keepLines w:val="0"/>
        <w:widowControl w:val="0"/>
        <w:numPr>
          <w:ilvl w:val="0"/>
          <w:numId w:val="23"/>
        </w:numPr>
        <w:shd w:val="clear" w:color="auto" w:fill="auto"/>
        <w:tabs>
          <w:tab w:pos="1338" w:val="left"/>
        </w:tabs>
        <w:bidi w:val="0"/>
        <w:spacing w:before="0" w:after="0" w:line="264" w:lineRule="auto"/>
        <w:ind w:left="0" w:right="0" w:firstLine="980"/>
        <w:jc w:val="left"/>
      </w:pPr>
      <w:r>
        <w:rPr>
          <w:color w:val="000000"/>
          <w:spacing w:val="0"/>
          <w:w w:val="100"/>
          <w:position w:val="0"/>
          <w:shd w:val="clear" w:color="auto" w:fill="auto"/>
          <w:lang w:val="cs-CZ" w:eastAsia="cs-CZ" w:bidi="cs-CZ"/>
        </w:rPr>
        <w:t>§ 1767 odst. 2;</w:t>
      </w:r>
    </w:p>
    <w:p>
      <w:pPr>
        <w:pStyle w:val="Style19"/>
        <w:keepNext w:val="0"/>
        <w:keepLines w:val="0"/>
        <w:widowControl w:val="0"/>
        <w:numPr>
          <w:ilvl w:val="0"/>
          <w:numId w:val="23"/>
        </w:numPr>
        <w:shd w:val="clear" w:color="auto" w:fill="auto"/>
        <w:tabs>
          <w:tab w:pos="1338" w:val="left"/>
        </w:tabs>
        <w:bidi w:val="0"/>
        <w:spacing w:before="0" w:after="0" w:line="264" w:lineRule="auto"/>
        <w:ind w:left="0" w:right="0" w:firstLine="980"/>
        <w:jc w:val="left"/>
      </w:pPr>
      <w:r>
        <w:rPr>
          <w:color w:val="000000"/>
          <w:spacing w:val="0"/>
          <w:w w:val="100"/>
          <w:position w:val="0"/>
          <w:shd w:val="clear" w:color="auto" w:fill="auto"/>
          <w:lang w:val="cs-CZ" w:eastAsia="cs-CZ" w:bidi="cs-CZ"/>
        </w:rPr>
        <w:t>§ 1740 odst. 2 druhá věta a odst. 3; a</w:t>
      </w:r>
    </w:p>
    <w:p>
      <w:pPr>
        <w:pStyle w:val="Style19"/>
        <w:keepNext w:val="0"/>
        <w:keepLines w:val="0"/>
        <w:widowControl w:val="0"/>
        <w:numPr>
          <w:ilvl w:val="0"/>
          <w:numId w:val="23"/>
        </w:numPr>
        <w:shd w:val="clear" w:color="auto" w:fill="auto"/>
        <w:tabs>
          <w:tab w:pos="1338" w:val="left"/>
        </w:tabs>
        <w:bidi w:val="0"/>
        <w:spacing w:before="0" w:line="264" w:lineRule="auto"/>
        <w:ind w:left="0" w:right="0" w:firstLine="980"/>
        <w:jc w:val="left"/>
      </w:pPr>
      <w:r>
        <w:rPr>
          <w:color w:val="000000"/>
          <w:spacing w:val="0"/>
          <w:w w:val="100"/>
          <w:position w:val="0"/>
          <w:shd w:val="clear" w:color="auto" w:fill="auto"/>
          <w:lang w:val="cs-CZ" w:eastAsia="cs-CZ" w:bidi="cs-CZ"/>
        </w:rPr>
        <w:t>§ 1743.</w:t>
      </w:r>
    </w:p>
    <w:p>
      <w:pPr>
        <w:pStyle w:val="Style19"/>
        <w:keepNext w:val="0"/>
        <w:keepLines w:val="0"/>
        <w:widowControl w:val="0"/>
        <w:numPr>
          <w:ilvl w:val="1"/>
          <w:numId w:val="1"/>
        </w:numPr>
        <w:shd w:val="clear" w:color="auto" w:fill="auto"/>
        <w:tabs>
          <w:tab w:pos="832" w:val="left"/>
        </w:tabs>
        <w:bidi w:val="0"/>
        <w:spacing w:before="0"/>
        <w:ind w:left="820" w:right="0" w:hanging="54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19"/>
        <w:keepNext w:val="0"/>
        <w:keepLines w:val="0"/>
        <w:widowControl w:val="0"/>
        <w:numPr>
          <w:ilvl w:val="1"/>
          <w:numId w:val="1"/>
        </w:numPr>
        <w:shd w:val="clear" w:color="auto" w:fill="auto"/>
        <w:tabs>
          <w:tab w:pos="832" w:val="left"/>
        </w:tabs>
        <w:bidi w:val="0"/>
        <w:spacing w:before="0"/>
        <w:ind w:left="820" w:right="0" w:hanging="540"/>
        <w:jc w:val="both"/>
      </w:pPr>
      <w:r>
        <w:rPr>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19"/>
        <w:keepNext w:val="0"/>
        <w:keepLines w:val="0"/>
        <w:widowControl w:val="0"/>
        <w:shd w:val="clear" w:color="auto" w:fill="auto"/>
        <w:bidi w:val="0"/>
        <w:spacing w:before="0" w:line="264" w:lineRule="auto"/>
        <w:ind w:left="820" w:right="0" w:hanging="540"/>
        <w:jc w:val="both"/>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19"/>
        <w:keepNext w:val="0"/>
        <w:keepLines w:val="0"/>
        <w:widowControl w:val="0"/>
        <w:shd w:val="clear" w:color="auto" w:fill="auto"/>
        <w:bidi w:val="0"/>
        <w:spacing w:before="0"/>
        <w:ind w:left="820" w:right="0" w:hanging="540"/>
        <w:jc w:val="both"/>
      </w:pPr>
      <w:r>
        <w:rPr>
          <w:color w:val="000000"/>
          <w:spacing w:val="0"/>
          <w:w w:val="100"/>
          <w:position w:val="0"/>
          <w:shd w:val="clear" w:color="auto" w:fill="auto"/>
          <w:lang w:val="cs-CZ" w:eastAsia="cs-CZ" w:bidi="cs-CZ"/>
        </w:rPr>
        <w:t>12.11 Smluvní strany souhlasí a potvrzují si, že údaje uvedené ve Smlouvě nejsou předmětem obchodního tajemství a zároveň nejsou informacemi požívajícími ochrany důvěrnosti majetkových poměrů.</w:t>
      </w:r>
    </w:p>
    <w:p>
      <w:pPr>
        <w:pStyle w:val="Style19"/>
        <w:keepNext w:val="0"/>
        <w:keepLines w:val="0"/>
        <w:widowControl w:val="0"/>
        <w:shd w:val="clear" w:color="auto" w:fill="auto"/>
        <w:bidi w:val="0"/>
        <w:spacing w:before="0" w:line="264" w:lineRule="auto"/>
        <w:ind w:left="820" w:right="0" w:hanging="540"/>
        <w:jc w:val="both"/>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pravidly etiky, morálky, platnými právními předpisy a mezinárodními smlouvami, včetně opatření, jejichž cílem je předcházení a odhalování jejich porušování (program Corporate Compliance - </w:t>
      </w:r>
      <w:r>
        <w:fldChar w:fldCharType="begin"/>
      </w:r>
      <w:r>
        <w:rPr/>
        <w:instrText> HYPERLINK "https://www.cetin.cz/corporate-compliance" </w:instrText>
      </w:r>
      <w:r>
        <w:fldChar w:fldCharType="separate"/>
      </w:r>
      <w:r>
        <w:rPr>
          <w:color w:val="000000"/>
          <w:spacing w:val="0"/>
          <w:w w:val="100"/>
          <w:position w:val="0"/>
          <w:u w:val="single"/>
          <w:shd w:val="clear" w:color="auto" w:fill="auto"/>
          <w:lang w:val="en-US" w:eastAsia="en-US" w:bidi="en-US"/>
        </w:rPr>
        <w:t>https://www.cetin.cz/corporate-compliance</w:t>
      </w:r>
      <w:r>
        <w:fldChar w:fldCharType="end"/>
      </w:r>
      <w:r>
        <w:rPr>
          <w:color w:val="000000"/>
          <w:spacing w:val="0"/>
          <w:w w:val="100"/>
          <w:position w:val="0"/>
          <w:u w:val="single"/>
          <w:shd w:val="clear" w:color="auto" w:fill="auto"/>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ze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společnost CETIN nebo jeho jménem, dává dodržování uvedených zásad najevo.</w:t>
      </w:r>
    </w:p>
    <w:p>
      <w:pPr>
        <w:pStyle w:val="Style19"/>
        <w:keepNext w:val="0"/>
        <w:keepLines w:val="0"/>
        <w:widowControl w:val="0"/>
        <w:shd w:val="clear" w:color="auto" w:fill="auto"/>
        <w:bidi w:val="0"/>
        <w:spacing w:before="0"/>
        <w:ind w:left="820" w:right="0" w:hanging="540"/>
        <w:jc w:val="both"/>
      </w:pPr>
      <w:r>
        <w:rPr>
          <w:color w:val="000000"/>
          <w:spacing w:val="0"/>
          <w:w w:val="100"/>
          <w:position w:val="0"/>
          <w:shd w:val="clear" w:color="auto" w:fill="auto"/>
          <w:lang w:val="cs-CZ" w:eastAsia="cs-CZ" w:bidi="cs-CZ"/>
        </w:rPr>
        <w:t>12.13Smlouva je vyhotovena ve dvou (2) vyhotoveních, z nichž každé má platnost originálu. Každá ze Smluvních stran obdrží jedno (1) vyhotovení.</w:t>
      </w:r>
      <w:r>
        <w:br w:type="page"/>
      </w:r>
    </w:p>
    <w:p>
      <w:pPr>
        <w:pStyle w:val="Style19"/>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12.14Součástí Smlouvy jsou následující Přílohy:</w:t>
      </w:r>
    </w:p>
    <w:p>
      <w:pPr>
        <w:pStyle w:val="Style19"/>
        <w:keepNext w:val="0"/>
        <w:keepLines w:val="0"/>
        <w:widowControl w:val="0"/>
        <w:shd w:val="clear" w:color="auto" w:fill="auto"/>
        <w:bidi w:val="0"/>
        <w:spacing w:before="0" w:after="0"/>
        <w:ind w:left="0" w:right="0" w:firstLine="680"/>
        <w:jc w:val="left"/>
      </w:pPr>
      <w:r>
        <w:rPr>
          <w:color w:val="000000"/>
          <w:spacing w:val="0"/>
          <w:w w:val="100"/>
          <w:position w:val="0"/>
          <w:shd w:val="clear" w:color="auto" w:fill="auto"/>
          <w:lang w:val="cs-CZ" w:eastAsia="cs-CZ" w:bidi="cs-CZ"/>
        </w:rPr>
        <w:t>Příloha č. 1 - CTN</w:t>
      </w:r>
    </w:p>
    <w:p>
      <w:pPr>
        <w:pStyle w:val="Style19"/>
        <w:keepNext w:val="0"/>
        <w:keepLines w:val="0"/>
        <w:widowControl w:val="0"/>
        <w:shd w:val="clear" w:color="auto" w:fill="auto"/>
        <w:bidi w:val="0"/>
        <w:spacing w:before="0" w:after="0"/>
        <w:ind w:left="2080" w:right="0" w:hanging="1400"/>
        <w:jc w:val="left"/>
      </w:pPr>
      <w:r>
        <w:rPr>
          <w:color w:val="000000"/>
          <w:spacing w:val="0"/>
          <w:w w:val="100"/>
          <w:position w:val="0"/>
          <w:shd w:val="clear" w:color="auto" w:fill="auto"/>
          <w:lang w:val="cs-CZ" w:eastAsia="cs-CZ" w:bidi="cs-CZ"/>
        </w:rPr>
        <w:t>Příloha č. 2 - Dohoda o převodu některých práv a povinností z rozhodnutí o umístění stavby - vzor</w:t>
      </w:r>
    </w:p>
    <w:p>
      <w:pPr>
        <w:widowControl w:val="0"/>
        <w:spacing w:line="1" w:lineRule="exact"/>
      </w:pPr>
      <w:r>
        <mc:AlternateContent>
          <mc:Choice Requires="wps">
            <w:drawing>
              <wp:anchor distT="400050" distB="0" distL="0" distR="0" simplePos="0" relativeHeight="125829381" behindDoc="0" locked="0" layoutInCell="1" allowOverlap="1">
                <wp:simplePos x="0" y="0"/>
                <wp:positionH relativeFrom="page">
                  <wp:posOffset>1032510</wp:posOffset>
                </wp:positionH>
                <wp:positionV relativeFrom="paragraph">
                  <wp:posOffset>400050</wp:posOffset>
                </wp:positionV>
                <wp:extent cx="1715770" cy="506095"/>
                <wp:wrapTopAndBottom/>
                <wp:docPr id="25" name="Shape 25"/>
                <a:graphic xmlns:a="http://schemas.openxmlformats.org/drawingml/2006/main">
                  <a:graphicData uri="http://schemas.microsoft.com/office/word/2010/wordprocessingShape">
                    <wps:wsp>
                      <wps:cNvSpPr txBox="1"/>
                      <wps:spPr>
                        <a:xfrm>
                          <a:ext cx="1715770" cy="506095"/>
                        </a:xfrm>
                        <a:prstGeom prst="rect"/>
                        <a:noFill/>
                      </wps:spPr>
                      <wps:txbx>
                        <w:txbxContent>
                          <w:p>
                            <w:pPr>
                              <w:pStyle w:val="Style19"/>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CETIN:</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r>
                            <w:r>
                              <w:rPr>
                                <w:color w:val="000000"/>
                                <w:spacing w:val="0"/>
                                <w:w w:val="100"/>
                                <w:position w:val="0"/>
                                <w:u w:val="single"/>
                                <w:shd w:val="clear" w:color="auto" w:fill="auto"/>
                                <w:lang w:val="cs-CZ" w:eastAsia="cs-CZ" w:bidi="cs-CZ"/>
                              </w:rPr>
                              <w:t>7 9 -11- 7919</w:t>
                            </w:r>
                          </w:p>
                        </w:txbxContent>
                      </wps:txbx>
                      <wps:bodyPr lIns="0" tIns="0" rIns="0" bIns="0">
                        <a:noAutoFit/>
                      </wps:bodyPr>
                    </wps:wsp>
                  </a:graphicData>
                </a:graphic>
              </wp:anchor>
            </w:drawing>
          </mc:Choice>
          <mc:Fallback>
            <w:pict>
              <v:shape id="_x0000_s1051" type="#_x0000_t202" style="position:absolute;margin-left:81.299999999999997pt;margin-top:31.5pt;width:135.09999999999999pt;height:39.850000000000001pt;z-index:-125829372;mso-wrap-distance-left:0;mso-wrap-distance-top:31.5pt;mso-wrap-distance-right:0;mso-position-horizontal-relative:page" filled="f" stroked="f">
                <v:textbox inset="0,0,0,0">
                  <w:txbxContent>
                    <w:p>
                      <w:pPr>
                        <w:pStyle w:val="Style19"/>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CETIN:</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r>
                      <w:r>
                        <w:rPr>
                          <w:color w:val="000000"/>
                          <w:spacing w:val="0"/>
                          <w:w w:val="100"/>
                          <w:position w:val="0"/>
                          <w:u w:val="single"/>
                          <w:shd w:val="clear" w:color="auto" w:fill="auto"/>
                          <w:lang w:val="cs-CZ" w:eastAsia="cs-CZ" w:bidi="cs-CZ"/>
                        </w:rPr>
                        <w:t>7 9 -11- 7919</w:t>
                      </w:r>
                    </w:p>
                  </w:txbxContent>
                </v:textbox>
                <w10:wrap type="topAndBottom" anchorx="page"/>
              </v:shape>
            </w:pict>
          </mc:Fallback>
        </mc:AlternateContent>
      </w:r>
      <w:r>
        <mc:AlternateContent>
          <mc:Choice Requires="wps">
            <w:drawing>
              <wp:anchor distT="393700" distB="340995" distL="0" distR="0" simplePos="0" relativeHeight="125829383" behindDoc="0" locked="0" layoutInCell="1" allowOverlap="1">
                <wp:simplePos x="0" y="0"/>
                <wp:positionH relativeFrom="page">
                  <wp:posOffset>4004310</wp:posOffset>
                </wp:positionH>
                <wp:positionV relativeFrom="paragraph">
                  <wp:posOffset>393700</wp:posOffset>
                </wp:positionV>
                <wp:extent cx="688975" cy="170815"/>
                <wp:wrapTopAndBottom/>
                <wp:docPr id="27" name="Shape 27"/>
                <a:graphic xmlns:a="http://schemas.openxmlformats.org/drawingml/2006/main">
                  <a:graphicData uri="http://schemas.microsoft.com/office/word/2010/wordprocessingShape">
                    <wps:wsp>
                      <wps:cNvSpPr txBox="1"/>
                      <wps:spPr>
                        <a:xfrm>
                          <a:ext cx="688975" cy="17081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Stavebník:</w:t>
                            </w:r>
                          </w:p>
                        </w:txbxContent>
                      </wps:txbx>
                      <wps:bodyPr wrap="none" lIns="0" tIns="0" rIns="0" bIns="0">
                        <a:noAutoFit/>
                      </wps:bodyPr>
                    </wps:wsp>
                  </a:graphicData>
                </a:graphic>
              </wp:anchor>
            </w:drawing>
          </mc:Choice>
          <mc:Fallback>
            <w:pict>
              <v:shape id="_x0000_s1053" type="#_x0000_t202" style="position:absolute;margin-left:315.30000000000001pt;margin-top:31.pt;width:54.25pt;height:13.449999999999999pt;z-index:-125829370;mso-wrap-distance-left:0;mso-wrap-distance-top:31.pt;mso-wrap-distance-right:0;mso-wrap-distance-bottom:26.850000000000001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Stavebník:</w:t>
                      </w:r>
                    </w:p>
                  </w:txbxContent>
                </v:textbox>
                <w10:wrap type="topAndBottom" anchorx="page"/>
              </v:shape>
            </w:pict>
          </mc:Fallback>
        </mc:AlternateContent>
      </w:r>
      <w:r>
        <mc:AlternateContent>
          <mc:Choice Requires="wps">
            <w:drawing>
              <wp:anchor distT="722630" distB="12065" distL="0" distR="0" simplePos="0" relativeHeight="125829385" behindDoc="0" locked="0" layoutInCell="1" allowOverlap="1">
                <wp:simplePos x="0" y="0"/>
                <wp:positionH relativeFrom="page">
                  <wp:posOffset>5354320</wp:posOffset>
                </wp:positionH>
                <wp:positionV relativeFrom="paragraph">
                  <wp:posOffset>722630</wp:posOffset>
                </wp:positionV>
                <wp:extent cx="262255" cy="170815"/>
                <wp:wrapTopAndBottom/>
                <wp:docPr id="29" name="Shape 29"/>
                <a:graphic xmlns:a="http://schemas.openxmlformats.org/drawingml/2006/main">
                  <a:graphicData uri="http://schemas.microsoft.com/office/word/2010/wordprocessingShape">
                    <wps:wsp>
                      <wps:cNvSpPr txBox="1"/>
                      <wps:spPr>
                        <a:xfrm>
                          <a:ext cx="262255" cy="17081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txbxContent>
                      </wps:txbx>
                      <wps:bodyPr wrap="none" lIns="0" tIns="0" rIns="0" bIns="0">
                        <a:noAutoFit/>
                      </wps:bodyPr>
                    </wps:wsp>
                  </a:graphicData>
                </a:graphic>
              </wp:anchor>
            </w:drawing>
          </mc:Choice>
          <mc:Fallback>
            <w:pict>
              <v:shape id="_x0000_s1055" type="#_x0000_t202" style="position:absolute;margin-left:421.60000000000002pt;margin-top:56.899999999999999pt;width:20.649999999999999pt;height:13.449999999999999pt;z-index:-125829368;mso-wrap-distance-left:0;mso-wrap-distance-top:56.899999999999999pt;mso-wrap-distance-right:0;mso-wrap-distance-bottom:0.94999999999999996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txbxContent>
                </v:textbox>
                <w10:wrap type="topAndBottom" anchorx="page"/>
              </v:shape>
            </w:pict>
          </mc:Fallback>
        </mc:AlternateContent>
      </w:r>
      <w:r>
        <mc:AlternateContent>
          <mc:Choice Requires="wps">
            <w:drawing>
              <wp:anchor distT="603885" distB="100330" distL="0" distR="0" simplePos="0" relativeHeight="125829387" behindDoc="0" locked="0" layoutInCell="1" allowOverlap="1">
                <wp:simplePos x="0" y="0"/>
                <wp:positionH relativeFrom="page">
                  <wp:posOffset>5714365</wp:posOffset>
                </wp:positionH>
                <wp:positionV relativeFrom="paragraph">
                  <wp:posOffset>603885</wp:posOffset>
                </wp:positionV>
                <wp:extent cx="753110" cy="201295"/>
                <wp:wrapTopAndBottom/>
                <wp:docPr id="31" name="Shape 31"/>
                <a:graphic xmlns:a="http://schemas.openxmlformats.org/drawingml/2006/main">
                  <a:graphicData uri="http://schemas.microsoft.com/office/word/2010/wordprocessingShape">
                    <wps:wsp>
                      <wps:cNvSpPr txBox="1"/>
                      <wps:spPr>
                        <a:xfrm>
                          <a:ext cx="753110" cy="201295"/>
                        </a:xfrm>
                        <a:prstGeom prst="rect"/>
                        <a:noFill/>
                      </wps:spPr>
                      <wps:txbx>
                        <w:txbxContent>
                          <w:p>
                            <w:pPr>
                              <w:pStyle w:val="Style22"/>
                              <w:keepNext w:val="0"/>
                              <w:keepLines w:val="0"/>
                              <w:widowControl w:val="0"/>
                              <w:pBdr>
                                <w:bottom w:val="single" w:sz="4" w:space="0" w:color="auto"/>
                              </w:pBdr>
                              <w:shd w:val="clear" w:color="auto" w:fill="auto"/>
                              <w:bidi w:val="0"/>
                              <w:spacing w:before="0" w:after="0" w:line="240" w:lineRule="auto"/>
                              <w:ind w:left="0" w:right="0" w:firstLine="0"/>
                              <w:jc w:val="right"/>
                            </w:pPr>
                            <w:r>
                              <w:rPr>
                                <w:color w:val="000000"/>
                                <w:spacing w:val="0"/>
                                <w:position w:val="0"/>
                                <w:sz w:val="24"/>
                                <w:szCs w:val="24"/>
                                <w:shd w:val="clear" w:color="auto" w:fill="auto"/>
                                <w:lang w:val="cs-CZ" w:eastAsia="cs-CZ" w:bidi="cs-CZ"/>
                              </w:rPr>
                              <w:t>1</w:t>
                            </w:r>
                            <w:r>
                              <w:rPr>
                                <w:i/>
                                <w:iCs/>
                                <w:color w:val="000000"/>
                                <w:spacing w:val="0"/>
                                <w:position w:val="0"/>
                                <w:sz w:val="24"/>
                                <w:szCs w:val="24"/>
                                <w:shd w:val="clear" w:color="auto" w:fill="auto"/>
                                <w:lang w:val="cs-CZ" w:eastAsia="cs-CZ" w:bidi="cs-CZ"/>
                              </w:rPr>
                              <w:t>1 XI.</w:t>
                            </w:r>
                            <w:r>
                              <w:rPr>
                                <w:color w:val="000000"/>
                                <w:spacing w:val="0"/>
                                <w:position w:val="0"/>
                                <w:sz w:val="24"/>
                                <w:szCs w:val="24"/>
                                <w:shd w:val="clear" w:color="auto" w:fill="auto"/>
                                <w:lang w:val="cs-CZ" w:eastAsia="cs-CZ" w:bidi="cs-CZ"/>
                              </w:rPr>
                              <w:t xml:space="preserve"> 2019</w:t>
                            </w:r>
                          </w:p>
                        </w:txbxContent>
                      </wps:txbx>
                      <wps:bodyPr wrap="none" lIns="0" tIns="0" rIns="0" bIns="0">
                        <a:noAutoFit/>
                      </wps:bodyPr>
                    </wps:wsp>
                  </a:graphicData>
                </a:graphic>
              </wp:anchor>
            </w:drawing>
          </mc:Choice>
          <mc:Fallback>
            <w:pict>
              <v:shape id="_x0000_s1057" type="#_x0000_t202" style="position:absolute;margin-left:449.94999999999999pt;margin-top:47.549999999999997pt;width:59.299999999999997pt;height:15.85pt;z-index:-125829366;mso-wrap-distance-left:0;mso-wrap-distance-top:47.549999999999997pt;mso-wrap-distance-right:0;mso-wrap-distance-bottom:7.9000000000000004pt;mso-position-horizontal-relative:page" filled="f" stroked="f">
                <v:textbox inset="0,0,0,0">
                  <w:txbxContent>
                    <w:p>
                      <w:pPr>
                        <w:pStyle w:val="Style22"/>
                        <w:keepNext w:val="0"/>
                        <w:keepLines w:val="0"/>
                        <w:widowControl w:val="0"/>
                        <w:pBdr>
                          <w:bottom w:val="single" w:sz="4" w:space="0" w:color="auto"/>
                        </w:pBdr>
                        <w:shd w:val="clear" w:color="auto" w:fill="auto"/>
                        <w:bidi w:val="0"/>
                        <w:spacing w:before="0" w:after="0" w:line="240" w:lineRule="auto"/>
                        <w:ind w:left="0" w:right="0" w:firstLine="0"/>
                        <w:jc w:val="right"/>
                      </w:pPr>
                      <w:r>
                        <w:rPr>
                          <w:color w:val="000000"/>
                          <w:spacing w:val="0"/>
                          <w:position w:val="0"/>
                          <w:sz w:val="24"/>
                          <w:szCs w:val="24"/>
                          <w:shd w:val="clear" w:color="auto" w:fill="auto"/>
                          <w:lang w:val="cs-CZ" w:eastAsia="cs-CZ" w:bidi="cs-CZ"/>
                        </w:rPr>
                        <w:t>1</w:t>
                      </w:r>
                      <w:r>
                        <w:rPr>
                          <w:i/>
                          <w:iCs/>
                          <w:color w:val="000000"/>
                          <w:spacing w:val="0"/>
                          <w:position w:val="0"/>
                          <w:sz w:val="24"/>
                          <w:szCs w:val="24"/>
                          <w:shd w:val="clear" w:color="auto" w:fill="auto"/>
                          <w:lang w:val="cs-CZ" w:eastAsia="cs-CZ" w:bidi="cs-CZ"/>
                        </w:rPr>
                        <w:t>1 XI.</w:t>
                      </w:r>
                      <w:r>
                        <w:rPr>
                          <w:color w:val="000000"/>
                          <w:spacing w:val="0"/>
                          <w:position w:val="0"/>
                          <w:sz w:val="24"/>
                          <w:szCs w:val="24"/>
                          <w:shd w:val="clear" w:color="auto" w:fill="auto"/>
                          <w:lang w:val="cs-CZ" w:eastAsia="cs-CZ" w:bidi="cs-CZ"/>
                        </w:rPr>
                        <w:t xml:space="preserve"> 2019</w:t>
                      </w:r>
                    </w:p>
                  </w:txbxContent>
                </v:textbox>
                <w10:wrap type="topAndBottom" anchorx="page"/>
              </v:shape>
            </w:pict>
          </mc:Fallback>
        </mc:AlternateContent>
      </w:r>
    </w:p>
    <w:p>
      <w:pPr>
        <w:pStyle w:val="Style25"/>
        <w:keepNext/>
        <w:keepLines/>
        <w:widowControl w:val="0"/>
        <w:shd w:val="clear" w:color="auto" w:fill="auto"/>
        <w:bidi w:val="0"/>
        <w:spacing w:before="0" w:after="0"/>
        <w:ind w:left="4760" w:right="0" w:hanging="4760"/>
        <w:jc w:val="left"/>
      </w:pPr>
      <w:bookmarkStart w:id="30" w:name="bookmark30"/>
      <w:bookmarkStart w:id="31" w:name="bookmark31"/>
      <w:r>
        <w:rPr>
          <w:color w:val="000000"/>
          <w:spacing w:val="0"/>
          <w:w w:val="100"/>
          <w:position w:val="0"/>
          <w:shd w:val="clear" w:color="auto" w:fill="auto"/>
          <w:lang w:val="cs-CZ" w:eastAsia="cs-CZ" w:bidi="cs-CZ"/>
        </w:rPr>
        <w:t>Česká telekomunikační infrastruktura a.s. Krajská správa a údržba silnic Vysočiny, příspěvková organizace</w:t>
      </w:r>
      <w:bookmarkEnd w:id="30"/>
      <w:bookmarkEnd w:id="31"/>
    </w:p>
    <w:p>
      <w:pPr>
        <w:pStyle w:val="Style1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Supervizor Výstavba PPS Čechy/Morava jih Ing. Radovan Necid</w:t>
      </w:r>
    </w:p>
    <w:p>
      <w:pPr>
        <w:pStyle w:val="Style19"/>
        <w:keepNext w:val="0"/>
        <w:keepLines w:val="0"/>
        <w:widowControl w:val="0"/>
        <w:shd w:val="clear" w:color="auto" w:fill="auto"/>
        <w:bidi w:val="0"/>
        <w:spacing w:before="0" w:after="0"/>
        <w:ind w:left="4760" w:right="0" w:firstLine="0"/>
        <w:jc w:val="left"/>
        <w:sectPr>
          <w:headerReference w:type="default" r:id="rId15"/>
          <w:footerReference w:type="default" r:id="rId16"/>
          <w:headerReference w:type="first" r:id="rId17"/>
          <w:footerReference w:type="first" r:id="rId18"/>
          <w:footnotePr>
            <w:pos w:val="pageBottom"/>
            <w:numFmt w:val="decimal"/>
            <w:numRestart w:val="continuous"/>
          </w:footnotePr>
          <w:pgSz w:w="11900" w:h="16840"/>
          <w:pgMar w:top="1428" w:left="1156" w:right="790" w:bottom="1544" w:header="0" w:footer="3" w:gutter="0"/>
          <w:cols w:space="720"/>
          <w:noEndnote/>
          <w:titlePg/>
          <w:rtlGutter w:val="0"/>
          <w:docGrid w:linePitch="360"/>
        </w:sectPr>
      </w:pPr>
      <w:r>
        <w:rPr>
          <w:color w:val="000000"/>
          <w:spacing w:val="0"/>
          <w:w w:val="100"/>
          <w:position w:val="0"/>
          <w:shd w:val="clear" w:color="auto" w:fill="auto"/>
          <w:lang w:val="cs-CZ" w:eastAsia="cs-CZ" w:bidi="cs-CZ"/>
        </w:rPr>
        <w:t>ředitel organizace</w:t>
      </w:r>
    </w:p>
    <w:p>
      <w:pPr>
        <w:pStyle w:val="Style29"/>
        <w:keepNext/>
        <w:keepLines/>
        <w:widowControl w:val="0"/>
        <w:shd w:val="clear" w:color="auto" w:fill="auto"/>
        <w:bidi w:val="0"/>
        <w:spacing w:before="0" w:after="24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TECHNICKÁ ZPRÁVA CTN</w:t>
      </w:r>
      <w:bookmarkEnd w:id="32"/>
      <w:bookmarkEnd w:id="33"/>
    </w:p>
    <w:p>
      <w:pPr>
        <w:pStyle w:val="Style17"/>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cs-CZ" w:eastAsia="cs-CZ" w:bidi="cs-CZ"/>
        </w:rPr>
        <w:t>VPIC Arnolec ZR most ev.č.348-017</w:t>
      </w:r>
    </w:p>
    <w:p>
      <w:pPr>
        <w:pStyle w:val="Style19"/>
        <w:keepNext w:val="0"/>
        <w:keepLines w:val="0"/>
        <w:widowControl w:val="0"/>
        <w:shd w:val="clear" w:color="auto" w:fill="auto"/>
        <w:bidi w:val="0"/>
        <w:spacing w:before="0" w:after="300" w:line="307" w:lineRule="auto"/>
        <w:ind w:left="0" w:right="0" w:firstLine="0"/>
        <w:jc w:val="left"/>
      </w:pPr>
      <w:r>
        <w:rPr>
          <w:color w:val="000000"/>
          <w:spacing w:val="0"/>
          <w:w w:val="100"/>
          <w:position w:val="0"/>
          <w:shd w:val="clear" w:color="auto" w:fill="auto"/>
          <w:lang w:val="cs-CZ" w:eastAsia="cs-CZ" w:bidi="cs-CZ"/>
        </w:rPr>
        <w:t xml:space="preserve">CTN řeší situaci vyvolanou plánovanou stavbou „ </w:t>
      </w:r>
      <w:r>
        <w:rPr>
          <w:i/>
          <w:iCs/>
          <w:color w:val="000000"/>
          <w:spacing w:val="0"/>
          <w:w w:val="100"/>
          <w:position w:val="0"/>
          <w:shd w:val="clear" w:color="auto" w:fill="auto"/>
          <w:lang w:val="cs-CZ" w:eastAsia="cs-CZ" w:bidi="cs-CZ"/>
        </w:rPr>
        <w:t xml:space="preserve">11/348 Arnolec - most ev.č. 348-017" </w:t>
      </w:r>
      <w:r>
        <w:rPr>
          <w:color w:val="000000"/>
          <w:spacing w:val="0"/>
          <w:w w:val="100"/>
          <w:position w:val="0"/>
          <w:shd w:val="clear" w:color="auto" w:fill="auto"/>
          <w:lang w:val="cs-CZ" w:eastAsia="cs-CZ" w:bidi="cs-CZ"/>
        </w:rPr>
        <w:t>V rámci stavby bude opraven most v centru obce Arnolec.</w:t>
      </w:r>
    </w:p>
    <w:p>
      <w:pPr>
        <w:pStyle w:val="Style19"/>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Místem stavby prochází metalický kabel v majetku CETIN: 1 x TCEPKPFLE1XNO,8. Jedná se o kabelovou rezervu ZHOR624 pro č.p. 28. V současné době vede kabel přes most v ocelové trubce uchycené na boční římse mostu. Nově bude po rekonstrukci mostu kabel uložen pod korytem potoka.</w:t>
      </w:r>
    </w:p>
    <w:p>
      <w:pPr>
        <w:pStyle w:val="Style19"/>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Před zahájením stavby bude kabel na poz. pare. č. 1141/13 ukončen kabelovou koncovkou SKH. V koordinaci se stavbou bude následně stávající kabel napojen přes spojku XAGA na nový kabel, který bude uložen ve vrapované chráničce pod korytem potoka. Před č.p. 28 bude ponechán v rezervě na stejném místě.</w:t>
      </w:r>
    </w:p>
    <w:p>
      <w:pPr>
        <w:pStyle w:val="Style19"/>
        <w:keepNext w:val="0"/>
        <w:keepLines w:val="0"/>
        <w:widowControl w:val="0"/>
        <w:shd w:val="clear" w:color="auto" w:fill="auto"/>
        <w:bidi w:val="0"/>
        <w:spacing w:before="0" w:after="300" w:line="307" w:lineRule="auto"/>
        <w:ind w:left="0" w:right="0" w:firstLine="0"/>
        <w:jc w:val="left"/>
      </w:pPr>
      <w:r>
        <w:rPr>
          <w:color w:val="000000"/>
          <w:spacing w:val="0"/>
          <w:w w:val="100"/>
          <w:position w:val="0"/>
          <w:shd w:val="clear" w:color="auto" w:fill="auto"/>
          <w:lang w:val="cs-CZ" w:eastAsia="cs-CZ" w:bidi="cs-CZ"/>
        </w:rPr>
        <w:t>Spojka na kabelu bude označena detekčním MARKÉREM a bude umístěna ve volném terénu. Nová trasa SEK bude geodeticky zaměřena a budou uzavřeny smlouvy o zřízení služebnosti s vlastníky dotčených pozemků.</w:t>
      </w:r>
    </w:p>
    <w:p>
      <w:pPr>
        <w:pStyle w:val="Style19"/>
        <w:keepNext w:val="0"/>
        <w:keepLines w:val="0"/>
        <w:widowControl w:val="0"/>
        <w:shd w:val="clear" w:color="auto" w:fill="auto"/>
        <w:bidi w:val="0"/>
        <w:spacing w:before="0" w:after="0" w:line="307" w:lineRule="auto"/>
        <w:ind w:left="0" w:right="0" w:firstLine="0"/>
        <w:jc w:val="both"/>
      </w:pPr>
      <w:r>
        <w:rPr>
          <w:color w:val="000000"/>
          <w:spacing w:val="0"/>
          <w:w w:val="100"/>
          <w:position w:val="0"/>
          <w:shd w:val="clear" w:color="auto" w:fill="auto"/>
          <w:lang w:val="cs-CZ" w:eastAsia="cs-CZ" w:bidi="cs-CZ"/>
        </w:rPr>
        <w:t>PD-NE</w:t>
      </w:r>
    </w:p>
    <w:p>
      <w:pPr>
        <w:pStyle w:val="Style19"/>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ÚR/ÚS - ANO - dodá stavebník</w:t>
      </w:r>
    </w:p>
    <w:p>
      <w:pPr>
        <w:pStyle w:val="Style19"/>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GEO, GP, VBŘ-ANO</w:t>
      </w:r>
    </w:p>
    <w:p>
      <w:pPr>
        <w:pStyle w:val="Style19"/>
        <w:keepNext w:val="0"/>
        <w:keepLines w:val="0"/>
        <w:widowControl w:val="0"/>
        <w:shd w:val="clear" w:color="auto" w:fill="auto"/>
        <w:bidi w:val="0"/>
        <w:spacing w:before="0" w:after="300" w:line="307" w:lineRule="auto"/>
        <w:ind w:left="0" w:right="0" w:firstLine="0"/>
        <w:jc w:val="left"/>
        <w:sectPr>
          <w:headerReference w:type="default" r:id="rId19"/>
          <w:footerReference w:type="default" r:id="rId20"/>
          <w:footnotePr>
            <w:pos w:val="pageBottom"/>
            <w:numFmt w:val="decimal"/>
            <w:numRestart w:val="continuous"/>
          </w:footnotePr>
          <w:pgSz w:w="11900" w:h="16840"/>
          <w:pgMar w:top="827" w:left="1340" w:right="1454" w:bottom="827" w:header="399" w:footer="399" w:gutter="0"/>
          <w:cols w:space="720"/>
          <w:noEndnote/>
          <w:rtlGutter w:val="0"/>
          <w:docGrid w:linePitch="360"/>
        </w:sectPr>
      </w:pPr>
      <w:r>
        <w:rPr>
          <w:color w:val="000000"/>
          <w:spacing w:val="0"/>
          <w:w w:val="100"/>
          <w:position w:val="0"/>
          <w:shd w:val="clear" w:color="auto" w:fill="auto"/>
          <w:lang w:val="cs-CZ" w:eastAsia="cs-CZ" w:bidi="cs-CZ"/>
        </w:rPr>
        <w:t>Stavebník: KSÚS Vysočiny, p.o.</w:t>
      </w:r>
    </w:p>
    <w:p>
      <w:pPr>
        <w:pStyle w:val="Style29"/>
        <w:keepNext/>
        <w:keepLines/>
        <w:widowControl w:val="0"/>
        <w:shd w:val="clear" w:color="auto" w:fill="auto"/>
        <w:bidi w:val="0"/>
        <w:spacing w:before="0" w:after="180" w:line="240" w:lineRule="auto"/>
        <w:ind w:left="0" w:right="0" w:firstLine="0"/>
        <w:jc w:val="left"/>
      </w:pPr>
      <w:bookmarkStart w:id="34" w:name="bookmark34"/>
      <w:bookmarkStart w:id="35" w:name="bookmark35"/>
      <w:r>
        <w:rPr>
          <w:color w:val="000000"/>
          <w:spacing w:val="0"/>
          <w:w w:val="100"/>
          <w:position w:val="0"/>
          <w:u w:val="single"/>
          <w:shd w:val="clear" w:color="auto" w:fill="auto"/>
          <w:lang w:val="cs-CZ" w:eastAsia="cs-CZ" w:bidi="cs-CZ"/>
        </w:rPr>
        <w:t>VPIC Arnolec ZR most ev.č.348-017</w:t>
      </w:r>
      <w:bookmarkEnd w:id="34"/>
      <w:bookmarkEnd w:id="35"/>
    </w:p>
    <w:p>
      <w:pPr>
        <w:pStyle w:val="Style29"/>
        <w:keepNext/>
        <w:keepLines/>
        <w:widowControl w:val="0"/>
        <w:shd w:val="clear" w:color="auto" w:fill="auto"/>
        <w:bidi w:val="0"/>
        <w:spacing w:before="0" w:after="18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Informace o parcelách:</w:t>
      </w:r>
      <w:bookmarkEnd w:id="36"/>
      <w:bookmarkEnd w:id="37"/>
    </w:p>
    <w:p>
      <w:pPr>
        <w:pStyle w:val="Style29"/>
        <w:keepNext/>
        <w:keepLines/>
        <w:widowControl w:val="0"/>
        <w:shd w:val="clear" w:color="auto" w:fill="auto"/>
        <w:bidi w:val="0"/>
        <w:spacing w:before="0" w:after="74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k.ú. Arnolec</w:t>
      </w:r>
      <w:bookmarkEnd w:id="38"/>
      <w:bookmarkEnd w:id="39"/>
    </w:p>
    <w:p>
      <w:pPr>
        <w:pStyle w:val="Style7"/>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z w:val="20"/>
          <w:szCs w:val="20"/>
          <w:shd w:val="clear" w:color="auto" w:fill="auto"/>
          <w:lang w:val="cs-CZ" w:eastAsia="cs-CZ" w:bidi="cs-CZ"/>
        </w:rPr>
        <w:t xml:space="preserve">1141/19,1141/13 - </w:t>
      </w:r>
      <w:r>
        <w:rPr>
          <w:color w:val="000000"/>
          <w:spacing w:val="0"/>
          <w:w w:val="100"/>
          <w:position w:val="0"/>
          <w:shd w:val="clear" w:color="auto" w:fill="auto"/>
          <w:lang w:val="cs-CZ" w:eastAsia="cs-CZ" w:bidi="cs-CZ"/>
        </w:rPr>
        <w:t>Obec Arnolec, č. p. 53, 58827 Arnolec</w:t>
      </w:r>
    </w:p>
    <w:p>
      <w:pPr>
        <w:pStyle w:val="Style7"/>
        <w:keepNext w:val="0"/>
        <w:keepLines w:val="0"/>
        <w:widowControl w:val="0"/>
        <w:shd w:val="clear" w:color="auto" w:fill="auto"/>
        <w:bidi w:val="0"/>
        <w:spacing w:before="0" w:after="220" w:line="240" w:lineRule="auto"/>
        <w:ind w:left="0" w:right="0" w:firstLine="0"/>
        <w:jc w:val="left"/>
        <w:sectPr>
          <w:footnotePr>
            <w:pos w:val="pageBottom"/>
            <w:numFmt w:val="decimal"/>
            <w:numRestart w:val="continuous"/>
          </w:footnotePr>
          <w:pgSz w:w="11900" w:h="16840"/>
          <w:pgMar w:top="1365" w:left="812" w:right="1983" w:bottom="1365" w:header="937" w:footer="937" w:gutter="0"/>
          <w:cols w:space="720"/>
          <w:noEndnote/>
          <w:rtlGutter w:val="0"/>
          <w:docGrid w:linePitch="360"/>
        </w:sectPr>
      </w:pPr>
      <w:r>
        <w:rPr>
          <w:b/>
          <w:bCs/>
          <w:color w:val="000000"/>
          <w:spacing w:val="0"/>
          <w:w w:val="100"/>
          <w:position w:val="0"/>
          <w:sz w:val="20"/>
          <w:szCs w:val="20"/>
          <w:shd w:val="clear" w:color="auto" w:fill="auto"/>
          <w:lang w:val="cs-CZ" w:eastAsia="cs-CZ" w:bidi="cs-CZ"/>
        </w:rPr>
        <w:t xml:space="preserve">1141/20 - </w:t>
      </w:r>
      <w:r>
        <w:rPr>
          <w:color w:val="000000"/>
          <w:spacing w:val="0"/>
          <w:w w:val="100"/>
          <w:position w:val="0"/>
          <w:shd w:val="clear" w:color="auto" w:fill="auto"/>
          <w:lang w:val="cs-CZ" w:eastAsia="cs-CZ" w:bidi="cs-CZ"/>
        </w:rPr>
        <w:t>Povodí Moravy, s.p., Dřevařská 932/11, Veveří, 60200 Brno</w:t>
      </w:r>
    </w:p>
    <w:p>
      <w:pPr>
        <w:pStyle w:val="Style7"/>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VPIC Arnolec ZR most ev.č.348-O17 - specifikace nákladů_příloha č. 2</w:t>
      </w:r>
    </w:p>
    <w:p>
      <w:pPr>
        <w:pStyle w:val="Style7"/>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PPD - Propočet projektové dokumentace</w:t>
      </w:r>
    </w:p>
    <w:p>
      <w:pPr>
        <w:pStyle w:val="Style7"/>
        <w:keepNext w:val="0"/>
        <w:keepLines w:val="0"/>
        <w:widowControl w:val="0"/>
        <w:shd w:val="clear" w:color="auto" w:fill="auto"/>
        <w:tabs>
          <w:tab w:pos="950" w:val="left"/>
        </w:tabs>
        <w:bidi w:val="0"/>
        <w:spacing w:before="0" w:after="360" w:line="240" w:lineRule="auto"/>
        <w:ind w:left="0" w:right="0" w:firstLine="0"/>
        <w:jc w:val="left"/>
      </w:pPr>
      <w:r>
        <w:rPr>
          <w:color w:val="000000"/>
          <w:spacing w:val="0"/>
          <w:w w:val="100"/>
          <w:position w:val="0"/>
          <w:shd w:val="clear" w:color="auto" w:fill="auto"/>
          <w:lang w:val="cs-CZ" w:eastAsia="cs-CZ" w:bidi="cs-CZ"/>
        </w:rPr>
        <w:t>Ceník:</w:t>
        <w:tab/>
        <w:t>VP-Východ 2018-TEM - STAND. - 2019.08</w:t>
      </w:r>
    </w:p>
    <w:p>
      <w:pPr>
        <w:pStyle w:val="Style7"/>
        <w:keepNext w:val="0"/>
        <w:keepLines w:val="0"/>
        <w:widowControl w:val="0"/>
        <w:shd w:val="clear" w:color="auto" w:fill="auto"/>
        <w:tabs>
          <w:tab w:pos="1582" w:val="left"/>
        </w:tabs>
        <w:bidi w:val="0"/>
        <w:spacing w:before="0" w:after="60" w:line="240" w:lineRule="auto"/>
        <w:ind w:left="0" w:right="0" w:firstLine="0"/>
        <w:jc w:val="left"/>
      </w:pPr>
      <w:r>
        <w:rPr>
          <w:color w:val="000000"/>
          <w:spacing w:val="0"/>
          <w:w w:val="100"/>
          <w:position w:val="0"/>
          <w:shd w:val="clear" w:color="auto" w:fill="auto"/>
          <w:lang w:val="cs-CZ" w:eastAsia="cs-CZ" w:bidi="cs-CZ"/>
        </w:rPr>
        <w:t>Název stavby:</w:t>
        <w:tab/>
        <w:t>VPIC Arnolec ZR most ev.č.348-017</w:t>
      </w:r>
    </w:p>
    <w:p>
      <w:pPr>
        <w:pStyle w:val="Style7"/>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Číslo SPP prvku:</w:t>
      </w:r>
    </w:p>
    <w:p>
      <w:pPr>
        <w:pStyle w:val="Style7"/>
        <w:keepNext w:val="0"/>
        <w:keepLines w:val="0"/>
        <w:widowControl w:val="0"/>
        <w:shd w:val="clear" w:color="auto" w:fill="auto"/>
        <w:bidi w:val="0"/>
        <w:spacing w:before="0" w:after="0" w:line="341" w:lineRule="auto"/>
        <w:ind w:left="0" w:right="0" w:firstLine="0"/>
        <w:jc w:val="left"/>
      </w:pPr>
      <w:r>
        <mc:AlternateContent>
          <mc:Choice Requires="wps">
            <w:drawing>
              <wp:anchor distT="0" distB="0" distL="114300" distR="114300" simplePos="0" relativeHeight="125829389" behindDoc="0" locked="0" layoutInCell="1" allowOverlap="1">
                <wp:simplePos x="0" y="0"/>
                <wp:positionH relativeFrom="page">
                  <wp:posOffset>5597525</wp:posOffset>
                </wp:positionH>
                <wp:positionV relativeFrom="paragraph">
                  <wp:posOffset>165100</wp:posOffset>
                </wp:positionV>
                <wp:extent cx="814070" cy="1569720"/>
                <wp:wrapSquare wrapText="left"/>
                <wp:docPr id="43" name="Shape 43"/>
                <a:graphic xmlns:a="http://schemas.openxmlformats.org/drawingml/2006/main">
                  <a:graphicData uri="http://schemas.microsoft.com/office/word/2010/wordprocessingShape">
                    <wps:wsp>
                      <wps:cNvSpPr txBox="1"/>
                      <wps:spPr>
                        <a:xfrm>
                          <a:ext cx="814070" cy="1569720"/>
                        </a:xfrm>
                        <a:prstGeom prst="rect"/>
                        <a:noFill/>
                      </wps:spPr>
                      <wps:txbx>
                        <w:txbxContent>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4 989,05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67 015,52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14 519,08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7 733,03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3 741,80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17 982,48 Kč</w:t>
                            </w:r>
                          </w:p>
                          <w:p>
                            <w:pPr>
                              <w:pStyle w:val="Style7"/>
                              <w:keepNext w:val="0"/>
                              <w:keepLines w:val="0"/>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cs-CZ" w:eastAsia="cs-CZ" w:bidi="cs-CZ"/>
                              </w:rPr>
                              <w:t>2 573,04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118 554,00 Kč</w:t>
                            </w:r>
                          </w:p>
                        </w:txbxContent>
                      </wps:txbx>
                      <wps:bodyPr lIns="0" tIns="0" rIns="0" bIns="0">
                        <a:noAutoFit/>
                      </wps:bodyPr>
                    </wps:wsp>
                  </a:graphicData>
                </a:graphic>
              </wp:anchor>
            </w:drawing>
          </mc:Choice>
          <mc:Fallback>
            <w:pict>
              <v:shape id="_x0000_s1069" type="#_x0000_t202" style="position:absolute;margin-left:440.75pt;margin-top:13.pt;width:64.099999999999994pt;height:123.59999999999999pt;z-index:-125829364;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4 989,05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67 015,52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14 519,08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7 733,03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3 741,80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17 982,48 Kč</w:t>
                      </w:r>
                    </w:p>
                    <w:p>
                      <w:pPr>
                        <w:pStyle w:val="Style7"/>
                        <w:keepNext w:val="0"/>
                        <w:keepLines w:val="0"/>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cs-CZ" w:eastAsia="cs-CZ" w:bidi="cs-CZ"/>
                        </w:rPr>
                        <w:t>2 573,04 Kč</w:t>
                      </w:r>
                    </w:p>
                    <w:p>
                      <w:pPr>
                        <w:pStyle w:val="Style7"/>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118 554,00 Kč</w:t>
                      </w:r>
                    </w:p>
                  </w:txbxContent>
                </v:textbox>
                <w10:wrap type="square" side="left" anchorx="page"/>
              </v:shape>
            </w:pict>
          </mc:Fallback>
        </mc:AlternateContent>
      </w:r>
      <w:r>
        <w:rPr>
          <w:color w:val="000000"/>
          <w:spacing w:val="0"/>
          <w:w w:val="100"/>
          <w:position w:val="0"/>
          <w:shd w:val="clear" w:color="auto" w:fill="auto"/>
          <w:lang w:val="cs-CZ" w:eastAsia="cs-CZ" w:bidi="cs-CZ"/>
        </w:rPr>
        <w:t>Rekapitulace nákladů:</w:t>
      </w:r>
    </w:p>
    <w:p>
      <w:pPr>
        <w:pStyle w:val="Style7"/>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PŘÍPRAVA</w:t>
      </w:r>
    </w:p>
    <w:p>
      <w:pPr>
        <w:pStyle w:val="Style7"/>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ZEMNÍ PRÁCE</w:t>
      </w:r>
    </w:p>
    <w:p>
      <w:pPr>
        <w:pStyle w:val="Style7"/>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MONTÁŽ</w:t>
      </w:r>
    </w:p>
    <w:p>
      <w:pPr>
        <w:pStyle w:val="Style7"/>
        <w:keepNext w:val="0"/>
        <w:keepLines w:val="0"/>
        <w:widowControl w:val="0"/>
        <w:shd w:val="clear" w:color="auto" w:fill="auto"/>
        <w:bidi w:val="0"/>
        <w:spacing w:before="0" w:after="280" w:line="341" w:lineRule="auto"/>
        <w:ind w:left="0" w:right="0" w:firstLine="0"/>
        <w:jc w:val="left"/>
      </w:pPr>
      <w:r>
        <w:rPr>
          <w:color w:val="000000"/>
          <w:spacing w:val="0"/>
          <w:w w:val="100"/>
          <w:position w:val="0"/>
          <w:shd w:val="clear" w:color="auto" w:fill="auto"/>
          <w:lang w:val="cs-CZ" w:eastAsia="cs-CZ" w:bidi="cs-CZ"/>
        </w:rPr>
        <w:t>GEODETICKÉ PRÁCE REALIZACE VĚCNÁ BŘEMENA PŘÍPRAVA VĚCNÁ BŘEMENA REALIZACE MATERIÁL ZHOTOVITELE</w:t>
      </w:r>
    </w:p>
    <w:p>
      <w:pPr>
        <w:pStyle w:val="Style7"/>
        <w:keepNext w:val="0"/>
        <w:keepLines w:val="0"/>
        <w:widowControl w:val="0"/>
        <w:shd w:val="clear" w:color="auto" w:fill="auto"/>
        <w:bidi w:val="0"/>
        <w:spacing w:before="0" w:after="520" w:line="341" w:lineRule="auto"/>
        <w:ind w:left="0" w:right="0" w:firstLine="0"/>
        <w:jc w:val="left"/>
      </w:pPr>
      <w:r>
        <w:rPr>
          <w:color w:val="000000"/>
          <w:spacing w:val="0"/>
          <w:w w:val="100"/>
          <w:position w:val="0"/>
          <w:shd w:val="clear" w:color="auto" w:fill="auto"/>
          <w:lang w:val="cs-CZ" w:eastAsia="cs-CZ" w:bidi="cs-CZ"/>
        </w:rPr>
        <w:t>Celkové náklady:</w:t>
      </w:r>
    </w:p>
    <w:p>
      <w:pPr>
        <w:pStyle w:val="Style34"/>
        <w:keepNext w:val="0"/>
        <w:keepLines w:val="0"/>
        <w:widowControl w:val="0"/>
        <w:shd w:val="clear" w:color="auto" w:fill="auto"/>
        <w:bidi w:val="0"/>
        <w:spacing w:before="0" w:after="0" w:line="240" w:lineRule="auto"/>
        <w:ind w:left="1584" w:right="0" w:firstLine="0"/>
        <w:jc w:val="left"/>
      </w:pPr>
      <w:r>
        <w:rPr>
          <w:color w:val="000000"/>
          <w:spacing w:val="0"/>
          <w:w w:val="100"/>
          <w:position w:val="0"/>
          <w:shd w:val="clear" w:color="auto" w:fill="auto"/>
          <w:lang w:val="cs-CZ" w:eastAsia="cs-CZ" w:bidi="cs-CZ"/>
        </w:rPr>
        <w:t>Seznam položek</w:t>
      </w:r>
    </w:p>
    <w:tbl>
      <w:tblPr>
        <w:tblOverlap w:val="never"/>
        <w:jc w:val="center"/>
        <w:tblLayout w:type="fixed"/>
      </w:tblPr>
      <w:tblGrid>
        <w:gridCol w:w="1402"/>
        <w:gridCol w:w="4430"/>
        <w:gridCol w:w="1560"/>
        <w:gridCol w:w="1445"/>
      </w:tblGrid>
      <w:tr>
        <w:trPr>
          <w:trHeight w:val="27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Číslo SAP</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1180" w:right="0" w:firstLine="0"/>
              <w:jc w:val="left"/>
              <w:rPr>
                <w:sz w:val="17"/>
                <w:szCs w:val="17"/>
              </w:rPr>
            </w:pPr>
            <w:r>
              <w:rPr>
                <w:color w:val="000000"/>
                <w:spacing w:val="0"/>
                <w:w w:val="100"/>
                <w:position w:val="0"/>
                <w:sz w:val="17"/>
                <w:szCs w:val="17"/>
                <w:shd w:val="clear" w:color="auto" w:fill="auto"/>
                <w:lang w:val="cs-CZ" w:eastAsia="cs-CZ" w:bidi="cs-CZ"/>
              </w:rPr>
              <w:t>Název položky</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Množství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200" w:firstLine="0"/>
              <w:jc w:val="right"/>
              <w:rPr>
                <w:sz w:val="17"/>
                <w:szCs w:val="17"/>
              </w:rPr>
            </w:pPr>
            <w:r>
              <w:rPr>
                <w:color w:val="000000"/>
                <w:spacing w:val="0"/>
                <w:w w:val="100"/>
                <w:position w:val="0"/>
                <w:sz w:val="17"/>
                <w:szCs w:val="17"/>
                <w:shd w:val="clear" w:color="auto" w:fill="auto"/>
                <w:lang w:val="cs-CZ" w:eastAsia="cs-CZ" w:bidi="cs-CZ"/>
              </w:rPr>
              <w:t>Celková cena</w:t>
            </w:r>
          </w:p>
        </w:tc>
      </w:tr>
      <w:tr>
        <w:trPr>
          <w:trHeight w:val="27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958210</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Návrh cenový a technický bez projednání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4 989,05 Kč</w:t>
            </w:r>
          </w:p>
        </w:tc>
      </w:tr>
      <w:tr>
        <w:trPr>
          <w:trHeight w:val="26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954970</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Pokládka PE nebo vrapované chráničky</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20"/>
              <w:jc w:val="both"/>
              <w:rPr>
                <w:sz w:val="17"/>
                <w:szCs w:val="17"/>
              </w:rPr>
            </w:pPr>
            <w:r>
              <w:rPr>
                <w:color w:val="000000"/>
                <w:spacing w:val="0"/>
                <w:w w:val="100"/>
                <w:position w:val="0"/>
                <w:sz w:val="17"/>
                <w:szCs w:val="17"/>
                <w:shd w:val="clear" w:color="auto" w:fill="auto"/>
                <w:lang w:val="cs-CZ" w:eastAsia="cs-CZ" w:bidi="cs-CZ"/>
              </w:rPr>
              <w:t>15.00 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280,80 Kč</w:t>
            </w: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958554</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Práce zemní do 50 m-ostatní činnosti</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82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5 238,50 Kč</w:t>
            </w:r>
          </w:p>
        </w:tc>
      </w:tr>
      <w:tr>
        <w:trPr>
          <w:trHeight w:val="2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955608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Přechod vodního toku do šířky 4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both"/>
              <w:rPr>
                <w:sz w:val="17"/>
                <w:szCs w:val="17"/>
              </w:rPr>
            </w:pPr>
            <w:r>
              <w:rPr>
                <w:color w:val="000000"/>
                <w:spacing w:val="0"/>
                <w:w w:val="100"/>
                <w:position w:val="0"/>
                <w:sz w:val="17"/>
                <w:szCs w:val="17"/>
                <w:shd w:val="clear" w:color="auto" w:fill="auto"/>
                <w:lang w:val="cs-CZ" w:eastAsia="cs-CZ" w:bidi="cs-CZ"/>
              </w:rPr>
              <w:t>12.00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55 977,12 Kč</w:t>
            </w:r>
          </w:p>
        </w:tc>
      </w:tr>
      <w:tr>
        <w:trPr>
          <w:trHeight w:val="2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952345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Rýha v trávě 35/70-100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both"/>
              <w:rPr>
                <w:sz w:val="17"/>
                <w:szCs w:val="17"/>
              </w:rPr>
            </w:pPr>
            <w:r>
              <w:rPr>
                <w:color w:val="000000"/>
                <w:spacing w:val="0"/>
                <w:w w:val="100"/>
                <w:position w:val="0"/>
                <w:sz w:val="17"/>
                <w:szCs w:val="17"/>
                <w:shd w:val="clear" w:color="auto" w:fill="auto"/>
                <w:lang w:val="cs-CZ" w:eastAsia="cs-CZ" w:bidi="cs-CZ"/>
              </w:rPr>
              <w:t>15.00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5 238,60 Kč</w:t>
            </w:r>
          </w:p>
        </w:tc>
      </w:tr>
      <w:tr>
        <w:trPr>
          <w:trHeight w:val="28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955053</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Vytyčení trasy v zastavěném terénu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25.00 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280,50 Kč</w:t>
            </w: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954998</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Montáž jedné čtyřky bez číslování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82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12,48 Kč</w:t>
            </w:r>
          </w:p>
        </w:tc>
      </w:tr>
      <w:tr>
        <w:trPr>
          <w:trHeight w:val="27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955288</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Montáž koncovky SKH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99,80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955268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Montáž podzemní tratě síťové metalické</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6 200,49 Kč</w:t>
            </w:r>
          </w:p>
        </w:tc>
      </w:tr>
      <w:tr>
        <w:trPr>
          <w:trHeight w:val="2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955281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Montáž spojky smrštitelné do 50 čtyřek</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1184,91 Kč</w:t>
            </w:r>
          </w:p>
        </w:tc>
      </w:tr>
      <w:tr>
        <w:trPr>
          <w:trHeight w:val="2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954990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Montáž úložných kabelů do 15 XN</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both"/>
              <w:rPr>
                <w:sz w:val="17"/>
                <w:szCs w:val="17"/>
              </w:rPr>
            </w:pPr>
            <w:r>
              <w:rPr>
                <w:color w:val="000000"/>
                <w:spacing w:val="0"/>
                <w:w w:val="100"/>
                <w:position w:val="0"/>
                <w:sz w:val="17"/>
                <w:szCs w:val="17"/>
                <w:shd w:val="clear" w:color="auto" w:fill="auto"/>
                <w:lang w:val="cs-CZ" w:eastAsia="cs-CZ" w:bidi="cs-CZ"/>
              </w:rPr>
              <w:t>30.00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636,30 Kč</w:t>
            </w:r>
          </w:p>
        </w:tc>
      </w:tr>
      <w:tr>
        <w:trPr>
          <w:trHeight w:val="28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958469</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Uvedení stavby do provozu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5 262,56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958555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Zpracování dok. skut, provedení do 50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1 122,54 Kč</w:t>
            </w:r>
          </w:p>
        </w:tc>
      </w:tr>
    </w:tbl>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GEODETICKÉ PRÁCE REALIZACE</w:t>
      </w:r>
    </w:p>
    <w:p>
      <w:pPr>
        <w:widowControl w:val="0"/>
        <w:spacing w:after="59" w:line="1" w:lineRule="exact"/>
      </w:pPr>
    </w:p>
    <w:p>
      <w:pPr>
        <w:widowControl w:val="0"/>
        <w:spacing w:line="1" w:lineRule="exact"/>
      </w:pPr>
    </w:p>
    <w:tbl>
      <w:tblPr>
        <w:tblOverlap w:val="never"/>
        <w:jc w:val="center"/>
        <w:tblLayout w:type="fixed"/>
      </w:tblPr>
      <w:tblGrid>
        <w:gridCol w:w="1267"/>
        <w:gridCol w:w="4930"/>
        <w:gridCol w:w="1310"/>
        <w:gridCol w:w="1325"/>
      </w:tblGrid>
      <w:tr>
        <w:trPr>
          <w:trHeight w:val="25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956281</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Doměření trasy do 100 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cs-CZ" w:eastAsia="cs-CZ" w:bidi="cs-CZ"/>
              </w:rPr>
              <w:t>4 989,05 Kč</w:t>
            </w:r>
          </w:p>
        </w:tc>
      </w:tr>
      <w:tr>
        <w:trPr>
          <w:trHeight w:val="28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955198</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Plán geom.pro VBŘ do 200m vč.(kus=100m)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cs-CZ" w:eastAsia="cs-CZ" w:bidi="cs-CZ"/>
              </w:rPr>
              <w:t>2 743,98 Kč</w:t>
            </w:r>
          </w:p>
        </w:tc>
      </w:tr>
      <w:tr>
        <w:trPr>
          <w:trHeight w:val="274" w:hRule="exact"/>
        </w:trPr>
        <w:tc>
          <w:tcPr>
            <w:gridSpan w:val="2"/>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955313</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Uzavření smi. o SB o VBŘ</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cs-CZ" w:eastAsia="cs-CZ" w:bidi="cs-CZ"/>
              </w:rPr>
              <w:t>2.00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cs-CZ" w:eastAsia="cs-CZ" w:bidi="cs-CZ"/>
              </w:rPr>
              <w:t>3 741,80 Kč</w:t>
            </w:r>
          </w:p>
        </w:tc>
      </w:tr>
      <w:tr>
        <w:trPr>
          <w:trHeight w:val="274" w:hRule="exact"/>
        </w:trPr>
        <w:tc>
          <w:tcPr>
            <w:gridSpan w:val="2"/>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954830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Projednání Smlouvy o zřízení věcného břemene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rPr>
                <w:sz w:val="17"/>
                <w:szCs w:val="17"/>
              </w:rPr>
            </w:pPr>
            <w:r>
              <w:rPr>
                <w:color w:val="000000"/>
                <w:spacing w:val="0"/>
                <w:w w:val="100"/>
                <w:position w:val="0"/>
                <w:sz w:val="17"/>
                <w:szCs w:val="17"/>
                <w:shd w:val="clear" w:color="auto" w:fill="auto"/>
                <w:lang w:val="cs-CZ" w:eastAsia="cs-CZ" w:bidi="cs-CZ"/>
              </w:rPr>
              <w:t>10 000,00 Kč</w:t>
            </w:r>
          </w:p>
        </w:tc>
      </w:tr>
    </w:tbl>
    <w:p>
      <w:pPr>
        <w:pStyle w:val="Style34"/>
        <w:keepNext w:val="0"/>
        <w:keepLines w:val="0"/>
        <w:widowControl w:val="0"/>
        <w:shd w:val="clear" w:color="auto" w:fill="auto"/>
        <w:bidi w:val="0"/>
        <w:spacing w:before="0" w:after="0" w:line="240" w:lineRule="auto"/>
        <w:ind w:left="1608" w:right="0" w:firstLine="0"/>
        <w:jc w:val="left"/>
      </w:pPr>
      <w:r>
        <w:rPr>
          <w:color w:val="000000"/>
          <w:spacing w:val="0"/>
          <w:w w:val="100"/>
          <w:position w:val="0"/>
          <w:shd w:val="clear" w:color="auto" w:fill="auto"/>
          <w:lang w:val="cs-CZ" w:eastAsia="cs-CZ" w:bidi="cs-CZ"/>
        </w:rPr>
        <w:t>náhrada za VBŘ - odhadovaná</w:t>
      </w:r>
    </w:p>
    <w:p>
      <w:pPr>
        <w:widowControl w:val="0"/>
        <w:spacing w:after="59" w:line="1" w:lineRule="exact"/>
      </w:pPr>
    </w:p>
    <w:p>
      <w:pPr>
        <w:pStyle w:val="Style7"/>
        <w:keepNext w:val="0"/>
        <w:keepLines w:val="0"/>
        <w:widowControl w:val="0"/>
        <w:shd w:val="clear" w:color="auto" w:fill="auto"/>
        <w:bidi w:val="0"/>
        <w:spacing w:before="0" w:after="0" w:line="348" w:lineRule="auto"/>
        <w:ind w:left="0" w:right="0" w:firstLine="0"/>
        <w:jc w:val="left"/>
      </w:pPr>
      <w:r>
        <w:rPr>
          <w:color w:val="000000"/>
          <w:spacing w:val="0"/>
          <w:w w:val="100"/>
          <w:position w:val="0"/>
          <w:shd w:val="clear" w:color="auto" w:fill="auto"/>
          <w:lang w:val="cs-CZ" w:eastAsia="cs-CZ" w:bidi="cs-CZ"/>
        </w:rPr>
        <w:t>Přesná výše náhrad za zřízení služebnosti (věcného břemene) nebo způsob jejího určení, bude známa po uzavření smlouvy o smlouvě budoucí o zřízení služebnosti se všemi vlastníky dotčených nemovitostí.</w:t>
      </w:r>
    </w:p>
    <w:p>
      <w:pPr>
        <w:pStyle w:val="Style7"/>
        <w:keepNext w:val="0"/>
        <w:keepLines w:val="0"/>
        <w:widowControl w:val="0"/>
        <w:shd w:val="clear" w:color="auto" w:fill="auto"/>
        <w:tabs>
          <w:tab w:pos="1582" w:val="left"/>
          <w:tab w:pos="6630" w:val="left"/>
          <w:tab w:pos="7778" w:val="left"/>
        </w:tabs>
        <w:bidi w:val="0"/>
        <w:spacing w:before="0" w:after="0" w:line="348" w:lineRule="auto"/>
        <w:ind w:left="0" w:right="0" w:firstLine="280"/>
        <w:jc w:val="left"/>
      </w:pPr>
      <w:r>
        <w:rPr>
          <w:color w:val="000000"/>
          <w:spacing w:val="0"/>
          <w:w w:val="100"/>
          <w:position w:val="0"/>
          <w:shd w:val="clear" w:color="auto" w:fill="auto"/>
          <w:lang w:val="cs-CZ" w:eastAsia="cs-CZ" w:bidi="cs-CZ"/>
        </w:rPr>
        <w:t>955315</w:t>
        <w:tab/>
        <w:t>Uzavření smi.na zákl.SSB a přípr.vkl.VBŘ</w:t>
        <w:tab/>
        <w:t>2.00 ks</w:t>
        <w:tab/>
        <w:t>4 490,14 Kč</w:t>
      </w:r>
    </w:p>
    <w:p>
      <w:pPr>
        <w:pStyle w:val="Style7"/>
        <w:keepNext w:val="0"/>
        <w:keepLines w:val="0"/>
        <w:widowControl w:val="0"/>
        <w:shd w:val="clear" w:color="auto" w:fill="auto"/>
        <w:tabs>
          <w:tab w:pos="1582" w:val="left"/>
          <w:tab w:pos="6630" w:val="left"/>
          <w:tab w:pos="7778" w:val="left"/>
        </w:tabs>
        <w:bidi w:val="0"/>
        <w:spacing w:before="0" w:after="180" w:line="348" w:lineRule="auto"/>
        <w:ind w:left="0" w:right="0" w:firstLine="280"/>
        <w:jc w:val="left"/>
        <w:sectPr>
          <w:headerReference w:type="default" r:id="rId21"/>
          <w:footerReference w:type="default" r:id="rId22"/>
          <w:footnotePr>
            <w:pos w:val="pageBottom"/>
            <w:numFmt w:val="decimal"/>
            <w:numRestart w:val="continuous"/>
          </w:footnotePr>
          <w:pgSz w:w="11900" w:h="16840"/>
          <w:pgMar w:top="1506" w:left="1231" w:right="1790" w:bottom="1300" w:header="0" w:footer="872" w:gutter="0"/>
          <w:cols w:space="720"/>
          <w:noEndnote/>
          <w:rtlGutter w:val="0"/>
          <w:docGrid w:linePitch="360"/>
        </w:sectPr>
      </w:pPr>
      <w:r>
        <w:rPr>
          <w:color w:val="000000"/>
          <w:spacing w:val="0"/>
          <w:w w:val="100"/>
          <w:position w:val="0"/>
          <w:shd w:val="clear" w:color="auto" w:fill="auto"/>
          <w:lang w:val="cs-CZ" w:eastAsia="cs-CZ" w:bidi="cs-CZ"/>
        </w:rPr>
        <w:t>958085</w:t>
        <w:tab/>
        <w:t>Zajištění vkladu/výmazu věcného břemene do/z KN</w:t>
        <w:tab/>
        <w:t>2.00 ks</w:t>
        <w:tab/>
        <w:t>3 492,34 Kč</w:t>
      </w:r>
    </w:p>
    <w:tbl>
      <w:tblPr>
        <w:tblOverlap w:val="never"/>
        <w:jc w:val="center"/>
        <w:tblLayout w:type="fixed"/>
      </w:tblPr>
      <w:tblGrid>
        <w:gridCol w:w="1258"/>
        <w:gridCol w:w="4622"/>
        <w:gridCol w:w="1498"/>
        <w:gridCol w:w="1459"/>
      </w:tblGrid>
      <w:tr>
        <w:trPr>
          <w:trHeight w:val="27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SAP</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1320" w:right="0" w:firstLine="0"/>
              <w:jc w:val="left"/>
              <w:rPr>
                <w:sz w:val="17"/>
                <w:szCs w:val="17"/>
              </w:rPr>
            </w:pPr>
            <w:r>
              <w:rPr>
                <w:color w:val="000000"/>
                <w:spacing w:val="0"/>
                <w:w w:val="100"/>
                <w:position w:val="0"/>
                <w:sz w:val="17"/>
                <w:szCs w:val="17"/>
                <w:shd w:val="clear" w:color="auto" w:fill="auto"/>
                <w:lang w:val="cs-CZ" w:eastAsia="cs-CZ" w:bidi="cs-CZ"/>
              </w:rPr>
              <w:t>Název položky</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Množství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Celková cena</w:t>
            </w:r>
          </w:p>
        </w:tc>
      </w:tr>
      <w:tr>
        <w:trPr>
          <w:trHeight w:val="278" w:hRule="exact"/>
        </w:trPr>
        <w:tc>
          <w:tcPr>
            <w:gridSpan w:val="2"/>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MATERIÁL ZHOTOVITELE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303918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cs-CZ" w:eastAsia="cs-CZ" w:bidi="cs-CZ"/>
              </w:rPr>
              <w:t>Deska krycí plast. 300x1000 mm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left"/>
              <w:rPr>
                <w:sz w:val="17"/>
                <w:szCs w:val="17"/>
              </w:rPr>
            </w:pPr>
            <w:r>
              <w:rPr>
                <w:color w:val="000000"/>
                <w:spacing w:val="0"/>
                <w:w w:val="100"/>
                <w:position w:val="0"/>
                <w:sz w:val="17"/>
                <w:szCs w:val="17"/>
                <w:shd w:val="clear" w:color="auto" w:fill="auto"/>
                <w:lang w:val="cs-CZ" w:eastAsia="cs-CZ" w:bidi="cs-CZ"/>
              </w:rPr>
              <w:t>10.00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cs-CZ" w:eastAsia="cs-CZ" w:bidi="cs-CZ"/>
              </w:rPr>
              <w:t>366,40 Kč</w:t>
            </w:r>
          </w:p>
        </w:tc>
      </w:tr>
      <w:tr>
        <w:trPr>
          <w:trHeight w:val="27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303813</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cs-CZ" w:eastAsia="cs-CZ" w:bidi="cs-CZ"/>
              </w:rPr>
              <w:t>Fólie výstražná 330mm PE oranžová</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60"/>
              <w:jc w:val="left"/>
              <w:rPr>
                <w:sz w:val="17"/>
                <w:szCs w:val="17"/>
              </w:rPr>
            </w:pPr>
            <w:r>
              <w:rPr>
                <w:color w:val="000000"/>
                <w:spacing w:val="0"/>
                <w:w w:val="100"/>
                <w:position w:val="0"/>
                <w:sz w:val="17"/>
                <w:szCs w:val="17"/>
                <w:shd w:val="clear" w:color="auto" w:fill="auto"/>
                <w:lang w:val="cs-CZ" w:eastAsia="cs-CZ" w:bidi="cs-CZ"/>
              </w:rPr>
              <w:t>25.00 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cs-CZ" w:eastAsia="cs-CZ" w:bidi="cs-CZ"/>
              </w:rPr>
              <w:t>106,50 Kč</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300125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cs-CZ" w:eastAsia="cs-CZ" w:bidi="cs-CZ"/>
              </w:rPr>
              <w:t>Kabel plastový TCEPKPFLE 3x4x0,8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left"/>
              <w:rPr>
                <w:sz w:val="17"/>
                <w:szCs w:val="17"/>
              </w:rPr>
            </w:pPr>
            <w:r>
              <w:rPr>
                <w:color w:val="000000"/>
                <w:spacing w:val="0"/>
                <w:w w:val="100"/>
                <w:position w:val="0"/>
                <w:sz w:val="17"/>
                <w:szCs w:val="17"/>
                <w:shd w:val="clear" w:color="auto" w:fill="auto"/>
                <w:lang w:val="cs-CZ" w:eastAsia="cs-CZ" w:bidi="cs-CZ"/>
              </w:rPr>
              <w:t>30.00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cs-CZ" w:eastAsia="cs-CZ" w:bidi="cs-CZ"/>
              </w:rPr>
              <w:t>814,80 Kč</w:t>
            </w:r>
          </w:p>
        </w:tc>
      </w:tr>
      <w:tr>
        <w:trPr>
          <w:trHeight w:val="27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316527</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cs-CZ" w:eastAsia="cs-CZ" w:bidi="cs-CZ"/>
              </w:rPr>
              <w:t>Koncovka smršť. SKH 1 4/10 mm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60"/>
              <w:jc w:val="left"/>
              <w:rPr>
                <w:sz w:val="17"/>
                <w:szCs w:val="17"/>
              </w:rPr>
            </w:pPr>
            <w:r>
              <w:rPr>
                <w:color w:val="000000"/>
                <w:spacing w:val="0"/>
                <w:w w:val="100"/>
                <w:position w:val="0"/>
                <w:sz w:val="17"/>
                <w:szCs w:val="17"/>
                <w:shd w:val="clear" w:color="auto" w:fill="auto"/>
                <w:lang w:val="cs-CZ" w:eastAsia="cs-CZ" w:bidi="cs-CZ"/>
              </w:rPr>
              <w:t>2.00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94,78 Kč</w:t>
            </w:r>
          </w:p>
        </w:tc>
      </w:tr>
      <w:tr>
        <w:trPr>
          <w:trHeight w:val="28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312240</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cs-CZ" w:eastAsia="cs-CZ" w:bidi="cs-CZ"/>
              </w:rPr>
              <w:t>Konektor UY2 přímý - plněný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60"/>
              <w:jc w:val="left"/>
              <w:rPr>
                <w:sz w:val="17"/>
                <w:szCs w:val="17"/>
              </w:rPr>
            </w:pPr>
            <w:r>
              <w:rPr>
                <w:color w:val="000000"/>
                <w:spacing w:val="0"/>
                <w:w w:val="100"/>
                <w:position w:val="0"/>
                <w:sz w:val="17"/>
                <w:szCs w:val="17"/>
                <w:shd w:val="clear" w:color="auto" w:fill="auto"/>
                <w:lang w:val="cs-CZ" w:eastAsia="cs-CZ" w:bidi="cs-CZ"/>
              </w:rPr>
              <w:t>4.00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5,56 Kč</w:t>
            </w: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302550</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cs-CZ" w:eastAsia="cs-CZ" w:bidi="cs-CZ"/>
              </w:rPr>
              <w:t>Mini Markér 1401 3M Balí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cs-CZ" w:eastAsia="cs-CZ" w:bidi="cs-CZ"/>
              </w:rPr>
              <w:t>196,26 Kč</w:t>
            </w:r>
          </w:p>
        </w:tc>
      </w:tr>
      <w:tr>
        <w:trPr>
          <w:trHeight w:val="2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312845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cs-CZ" w:eastAsia="cs-CZ" w:bidi="cs-CZ"/>
              </w:rPr>
              <w:t>Spojka kabelová XAGA 500 43/ 8- 150/FLE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cs-CZ" w:eastAsia="cs-CZ" w:bidi="cs-CZ"/>
              </w:rPr>
              <w:t>397,89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302423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cs-CZ" w:eastAsia="cs-CZ" w:bidi="cs-CZ"/>
              </w:rPr>
              <w:t>Trubka vrapovaná 110/94 s lankem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left"/>
              <w:rPr>
                <w:sz w:val="17"/>
                <w:szCs w:val="17"/>
              </w:rPr>
            </w:pPr>
            <w:r>
              <w:rPr>
                <w:color w:val="000000"/>
                <w:spacing w:val="0"/>
                <w:w w:val="100"/>
                <w:position w:val="0"/>
                <w:sz w:val="17"/>
                <w:szCs w:val="17"/>
                <w:shd w:val="clear" w:color="auto" w:fill="auto"/>
                <w:lang w:val="cs-CZ" w:eastAsia="cs-CZ" w:bidi="cs-CZ"/>
              </w:rPr>
              <w:t>15.00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cs-CZ" w:eastAsia="cs-CZ" w:bidi="cs-CZ"/>
              </w:rPr>
              <w:t>590,85 Kč</w:t>
            </w:r>
          </w:p>
        </w:tc>
      </w:tr>
    </w:tbl>
    <w:p>
      <w:pPr>
        <w:sectPr>
          <w:headerReference w:type="default" r:id="rId23"/>
          <w:footerReference w:type="default" r:id="rId24"/>
          <w:footnotePr>
            <w:pos w:val="pageBottom"/>
            <w:numFmt w:val="decimal"/>
            <w:numRestart w:val="continuous"/>
          </w:footnotePr>
          <w:pgSz w:w="11900" w:h="16840"/>
          <w:pgMar w:top="2212" w:left="1325" w:right="1739" w:bottom="2212" w:header="0" w:footer="1784" w:gutter="0"/>
          <w:cols w:space="720"/>
          <w:noEndnote/>
          <w:rtlGutter w:val="0"/>
          <w:docGrid w:linePitch="360"/>
        </w:sectPr>
      </w:pPr>
    </w:p>
    <w:p>
      <w:pPr>
        <w:pStyle w:val="Style19"/>
        <w:keepNext w:val="0"/>
        <w:keepLines w:val="0"/>
        <w:widowControl w:val="0"/>
        <w:shd w:val="clear" w:color="auto" w:fill="auto"/>
        <w:bidi w:val="0"/>
        <w:spacing w:before="0" w:after="0" w:line="271" w:lineRule="auto"/>
        <w:ind w:left="0" w:right="0" w:hanging="1160"/>
        <w:jc w:val="both"/>
      </w:pPr>
      <w:r>
        <w:rPr>
          <w:b/>
          <w:bCs/>
          <w:color w:val="000000"/>
          <w:spacing w:val="0"/>
          <w:w w:val="100"/>
          <w:position w:val="0"/>
          <w:shd w:val="clear" w:color="auto" w:fill="auto"/>
          <w:lang w:val="cs-CZ" w:eastAsia="cs-CZ" w:bidi="cs-CZ"/>
        </w:rPr>
        <w:t>r</w:t>
      </w:r>
    </w:p>
    <w:p>
      <w:pPr>
        <w:pStyle w:val="Style19"/>
        <w:keepNext w:val="0"/>
        <w:keepLines w:val="0"/>
        <w:widowControl w:val="0"/>
        <w:shd w:val="clear" w:color="auto" w:fill="auto"/>
        <w:bidi w:val="0"/>
        <w:spacing w:before="0" w:after="480" w:line="271" w:lineRule="auto"/>
        <w:ind w:left="0" w:right="0" w:firstLine="0"/>
        <w:jc w:val="center"/>
      </w:pPr>
      <w:r>
        <w:rPr>
          <w:b/>
          <w:bCs/>
          <w:color w:val="000000"/>
          <w:spacing w:val="0"/>
          <w:w w:val="100"/>
          <w:position w:val="0"/>
          <w:shd w:val="clear" w:color="auto" w:fill="auto"/>
          <w:lang w:val="cs-CZ" w:eastAsia="cs-CZ" w:bidi="cs-CZ"/>
        </w:rPr>
        <w:t>DOHODA O PŘEVODU NĚKTERÝCH PRÁV A POVINNOSTÍ ZE SPRÁVNÍHO</w:t>
        <w:br/>
        <w:t>ROZHODNUTÍ</w:t>
      </w:r>
    </w:p>
    <w:p>
      <w:pPr>
        <w:pStyle w:val="Style25"/>
        <w:keepNext/>
        <w:keepLines/>
        <w:widowControl w:val="0"/>
        <w:shd w:val="clear" w:color="auto" w:fill="auto"/>
        <w:bidi w:val="0"/>
        <w:spacing w:before="0" w:after="0" w:line="271"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Česká telekomunikační infrastruktura a.s.</w:t>
      </w:r>
      <w:bookmarkEnd w:id="40"/>
      <w:bookmarkEnd w:id="41"/>
    </w:p>
    <w:p>
      <w:pPr>
        <w:pStyle w:val="Style19"/>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se sídlem Olšanská 2681/6, Žižkov, 130 00 Praha 3</w:t>
      </w:r>
    </w:p>
    <w:p>
      <w:pPr>
        <w:pStyle w:val="Style19"/>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B 20623 IČO: 04084063 DIČ: CZ04084063</w:t>
      </w:r>
    </w:p>
    <w:p>
      <w:pPr>
        <w:pStyle w:val="Style19"/>
        <w:keepNext w:val="0"/>
        <w:keepLines w:val="0"/>
        <w:widowControl w:val="0"/>
        <w:shd w:val="clear" w:color="auto" w:fill="auto"/>
        <w:bidi w:val="0"/>
        <w:spacing w:before="0" w:line="271" w:lineRule="auto"/>
        <w:ind w:left="0" w:right="0" w:firstLine="0"/>
        <w:jc w:val="left"/>
      </w:pPr>
      <w:r>
        <w:rPr>
          <w:color w:val="000000"/>
          <w:spacing w:val="0"/>
          <w:w w:val="100"/>
          <w:position w:val="0"/>
          <w:shd w:val="clear" w:color="auto" w:fill="auto"/>
          <w:lang w:val="cs-CZ" w:eastAsia="cs-CZ" w:bidi="cs-CZ"/>
        </w:rPr>
        <w:t>zastoupená [•]</w:t>
      </w:r>
    </w:p>
    <w:p>
      <w:pPr>
        <w:pStyle w:val="Style19"/>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„Nabyvatel“)</w:t>
      </w:r>
    </w:p>
    <w:p>
      <w:pPr>
        <w:pStyle w:val="Style19"/>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a</w:t>
      </w:r>
    </w:p>
    <w:p>
      <w:pPr>
        <w:pStyle w:val="Style25"/>
        <w:keepNext/>
        <w:keepLines/>
        <w:widowControl w:val="0"/>
        <w:shd w:val="clear" w:color="auto" w:fill="auto"/>
        <w:bidi w:val="0"/>
        <w:spacing w:before="0" w:after="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H</w:t>
      </w:r>
      <w:bookmarkEnd w:id="42"/>
      <w:bookmarkEnd w:id="43"/>
    </w:p>
    <w:p>
      <w:pPr>
        <w:pStyle w:val="Style19"/>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cs-CZ" w:eastAsia="cs-CZ" w:bidi="cs-CZ"/>
        </w:rPr>
        <w:t>se sídlem [•]</w:t>
      </w:r>
    </w:p>
    <w:p>
      <w:pPr>
        <w:pStyle w:val="Style1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zapsaná v obchodním rejstříku vedeném u [•]</w:t>
      </w:r>
    </w:p>
    <w:p>
      <w:pPr>
        <w:pStyle w:val="Style1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w:t>
      </w:r>
    </w:p>
    <w:p>
      <w:pPr>
        <w:pStyle w:val="Style1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 [•]</w:t>
      </w:r>
    </w:p>
    <w:p>
      <w:pPr>
        <w:pStyle w:val="Style19"/>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zastoupena [•]</w:t>
      </w:r>
    </w:p>
    <w:p>
      <w:pPr>
        <w:pStyle w:val="Style19"/>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„Převodce“)</w:t>
      </w:r>
    </w:p>
    <w:p>
      <w:pPr>
        <w:pStyle w:val="Style19"/>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 xml:space="preserve">Nabyvatel a Převodce dále společně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19"/>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dne, měsíce a roku níže uvedeného, dle příslušných ustanovení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uzavírají tuto</w:t>
      </w:r>
    </w:p>
    <w:p>
      <w:pPr>
        <w:pStyle w:val="Style25"/>
        <w:keepNext/>
        <w:keepLines/>
        <w:widowControl w:val="0"/>
        <w:shd w:val="clear" w:color="auto" w:fill="auto"/>
        <w:bidi w:val="0"/>
        <w:spacing w:before="0" w:after="0"/>
        <w:ind w:left="0" w:right="0" w:firstLine="0"/>
        <w:jc w:val="center"/>
      </w:pPr>
      <w:bookmarkStart w:id="44" w:name="bookmark44"/>
      <w:bookmarkStart w:id="45" w:name="bookmark45"/>
      <w:r>
        <w:rPr>
          <w:color w:val="000000"/>
          <w:spacing w:val="0"/>
          <w:w w:val="100"/>
          <w:position w:val="0"/>
          <w:shd w:val="clear" w:color="auto" w:fill="auto"/>
          <w:lang w:val="cs-CZ" w:eastAsia="cs-CZ" w:bidi="cs-CZ"/>
        </w:rPr>
        <w:t>DOHODA O PŘEVODU NĚKTERÝCH PRÁV A POVINNOSTÍ ZE SPRÁVNÍHO</w:t>
        <w:br/>
        <w:t>ROZHODNUTÍ</w:t>
      </w:r>
      <w:bookmarkEnd w:id="44"/>
      <w:bookmarkEnd w:id="45"/>
    </w:p>
    <w:p>
      <w:pPr>
        <w:pStyle w:val="Style19"/>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„Dohoda“)</w:t>
      </w:r>
    </w:p>
    <w:p>
      <w:pPr>
        <w:pStyle w:val="Style25"/>
        <w:keepNext/>
        <w:keepLines/>
        <w:widowControl w:val="0"/>
        <w:numPr>
          <w:ilvl w:val="0"/>
          <w:numId w:val="25"/>
        </w:numPr>
        <w:shd w:val="clear" w:color="auto" w:fill="auto"/>
        <w:tabs>
          <w:tab w:pos="391" w:val="left"/>
        </w:tabs>
        <w:bidi w:val="0"/>
        <w:spacing w:before="0"/>
        <w:ind w:left="0" w:right="0" w:firstLine="0"/>
        <w:jc w:val="center"/>
      </w:pPr>
      <w:bookmarkStart w:id="46" w:name="bookmark46"/>
      <w:bookmarkStart w:id="47" w:name="bookmark47"/>
      <w:r>
        <w:rPr>
          <w:color w:val="000000"/>
          <w:spacing w:val="0"/>
          <w:w w:val="100"/>
          <w:position w:val="0"/>
          <w:shd w:val="clear" w:color="auto" w:fill="auto"/>
          <w:lang w:val="cs-CZ" w:eastAsia="cs-CZ" w:bidi="cs-CZ"/>
        </w:rPr>
        <w:t>PŘEDMĚT DOHODY</w:t>
      </w:r>
      <w:bookmarkEnd w:id="46"/>
      <w:bookmarkEnd w:id="47"/>
    </w:p>
    <w:p>
      <w:pPr>
        <w:pStyle w:val="Style19"/>
        <w:keepNext w:val="0"/>
        <w:keepLines w:val="0"/>
        <w:widowControl w:val="0"/>
        <w:numPr>
          <w:ilvl w:val="1"/>
          <w:numId w:val="25"/>
        </w:numPr>
        <w:shd w:val="clear" w:color="auto" w:fill="auto"/>
        <w:tabs>
          <w:tab w:pos="445" w:val="left"/>
        </w:tabs>
        <w:bidi w:val="0"/>
        <w:spacing w:before="0" w:line="269" w:lineRule="auto"/>
        <w:ind w:left="460" w:right="0" w:hanging="460"/>
        <w:jc w:val="both"/>
      </w:pPr>
      <w:r>
        <w:rPr>
          <w:color w:val="000000"/>
          <w:spacing w:val="0"/>
          <w:w w:val="100"/>
          <w:position w:val="0"/>
          <w:shd w:val="clear" w:color="auto" w:fill="auto"/>
          <w:lang w:val="cs-CZ" w:eastAsia="cs-CZ" w:bidi="cs-CZ"/>
        </w:rPr>
        <w:t xml:space="preserve">Převodce je na základě rozhodnutí o místění stavby „[•]“, které bylo vydáno dne [•], [KÝM] pod čj. [•] a nabylo právní moci dne [•] (dále jen </w:t>
      </w:r>
      <w:r>
        <w:rPr>
          <w:b/>
          <w:bCs/>
          <w:color w:val="000000"/>
          <w:spacing w:val="0"/>
          <w:w w:val="100"/>
          <w:position w:val="0"/>
          <w:shd w:val="clear" w:color="auto" w:fill="auto"/>
          <w:lang w:val="cs-CZ" w:eastAsia="cs-CZ" w:bidi="cs-CZ"/>
        </w:rPr>
        <w:t xml:space="preserve">„Rozhodnutí o umístění stavby“) </w:t>
      </w:r>
      <w:r>
        <w:rPr>
          <w:color w:val="000000"/>
          <w:spacing w:val="0"/>
          <w:w w:val="100"/>
          <w:position w:val="0"/>
          <w:shd w:val="clear" w:color="auto" w:fill="auto"/>
          <w:lang w:val="cs-CZ" w:eastAsia="cs-CZ" w:bidi="cs-CZ"/>
        </w:rPr>
        <w:t xml:space="preserve">oprávněn k umístění [•] (dále jen </w:t>
      </w:r>
      <w:r>
        <w:rPr>
          <w:b/>
          <w:bCs/>
          <w:color w:val="000000"/>
          <w:spacing w:val="0"/>
          <w:w w:val="100"/>
          <w:position w:val="0"/>
          <w:shd w:val="clear" w:color="auto" w:fill="auto"/>
          <w:lang w:val="cs-CZ" w:eastAsia="cs-CZ" w:bidi="cs-CZ"/>
        </w:rPr>
        <w:t xml:space="preserve">„Stavba“). </w:t>
      </w:r>
      <w:r>
        <w:rPr>
          <w:color w:val="000000"/>
          <w:spacing w:val="0"/>
          <w:w w:val="100"/>
          <w:position w:val="0"/>
          <w:shd w:val="clear" w:color="auto" w:fill="auto"/>
          <w:lang w:val="cs-CZ" w:eastAsia="cs-CZ" w:bidi="cs-CZ"/>
        </w:rPr>
        <w:t>Rozhodnutí o umístění stavby je Přílohou č. 1 Dohody.</w:t>
      </w:r>
    </w:p>
    <w:p>
      <w:pPr>
        <w:pStyle w:val="Style19"/>
        <w:keepNext w:val="0"/>
        <w:keepLines w:val="0"/>
        <w:widowControl w:val="0"/>
        <w:numPr>
          <w:ilvl w:val="1"/>
          <w:numId w:val="25"/>
        </w:numPr>
        <w:shd w:val="clear" w:color="auto" w:fill="auto"/>
        <w:tabs>
          <w:tab w:pos="474" w:val="left"/>
        </w:tabs>
        <w:bidi w:val="0"/>
        <w:spacing w:before="0"/>
        <w:ind w:left="460" w:right="0" w:hanging="460"/>
        <w:jc w:val="both"/>
      </w:pPr>
      <w:r>
        <w:rPr>
          <w:color w:val="000000"/>
          <w:spacing w:val="0"/>
          <w:w w:val="100"/>
          <w:position w:val="0"/>
          <w:shd w:val="clear" w:color="auto" w:fill="auto"/>
          <w:lang w:val="cs-CZ" w:eastAsia="cs-CZ" w:bidi="cs-CZ"/>
        </w:rPr>
        <w:t>Předmětem převodu jsou některá práva a povinnosti z Rozhodnutí o umístění stavby, a to právo k umístění Stavby za podmínek v citovaném rozhodnutím stanovených, a dále s ním související práva a povinnosti, která plynou ze stanovisek dotčených orgánů státní správy, správců inženýrských sítí a účastníků řízení pro umístění Stavby, tak jak jsou stanoveny v Rozhodnutí o umístění stavby.</w:t>
      </w:r>
    </w:p>
    <w:p>
      <w:pPr>
        <w:pStyle w:val="Style25"/>
        <w:keepNext/>
        <w:keepLines/>
        <w:widowControl w:val="0"/>
        <w:numPr>
          <w:ilvl w:val="0"/>
          <w:numId w:val="25"/>
        </w:numPr>
        <w:shd w:val="clear" w:color="auto" w:fill="auto"/>
        <w:tabs>
          <w:tab w:pos="391" w:val="left"/>
        </w:tabs>
        <w:bidi w:val="0"/>
        <w:spacing w:before="0"/>
        <w:ind w:left="0" w:right="0" w:firstLine="0"/>
        <w:jc w:val="center"/>
      </w:pPr>
      <w:bookmarkStart w:id="48" w:name="bookmark48"/>
      <w:bookmarkStart w:id="49" w:name="bookmark49"/>
      <w:r>
        <w:rPr>
          <w:color w:val="000000"/>
          <w:spacing w:val="0"/>
          <w:w w:val="100"/>
          <w:position w:val="0"/>
          <w:shd w:val="clear" w:color="auto" w:fill="auto"/>
          <w:lang w:val="cs-CZ" w:eastAsia="cs-CZ" w:bidi="cs-CZ"/>
        </w:rPr>
        <w:t>PŘEVOD PRÁV</w:t>
      </w:r>
      <w:bookmarkEnd w:id="48"/>
      <w:bookmarkEnd w:id="49"/>
    </w:p>
    <w:p>
      <w:pPr>
        <w:pStyle w:val="Style19"/>
        <w:keepNext w:val="0"/>
        <w:keepLines w:val="0"/>
        <w:widowControl w:val="0"/>
        <w:shd w:val="clear" w:color="auto" w:fill="auto"/>
        <w:bidi w:val="0"/>
        <w:spacing w:before="0"/>
        <w:ind w:left="460" w:right="0" w:hanging="460"/>
        <w:jc w:val="both"/>
      </w:pPr>
      <w:r>
        <w:rPr>
          <w:color w:val="000000"/>
          <w:spacing w:val="0"/>
          <w:w w:val="100"/>
          <w:position w:val="0"/>
          <w:shd w:val="clear" w:color="auto" w:fill="auto"/>
          <w:lang w:val="cs-CZ" w:eastAsia="cs-CZ" w:bidi="cs-CZ"/>
        </w:rPr>
        <w:t>2.1 Převodce uzavřením Dohody, s účinností ke dni uzavření Dohody, převádí na Nabyvatele některá práva a povinnosti z Rozhodnutí o umístění stavby, a to toliko právo k umístění Stavby za podmínek v Rozhodnutí o umístění stavby stanovených, a dále související práva a povinnosti, která plynou ze stanovisek dotčených orgánů státní správy, správců inženýrských sítí a účastníků řízení, tak jak jsou v Rozhodnutí o umístění stavby</w:t>
      </w:r>
      <w:r>
        <w:br w:type="page"/>
      </w:r>
    </w:p>
    <w:p>
      <w:pPr>
        <w:pStyle w:val="Style19"/>
        <w:keepNext w:val="0"/>
        <w:keepLines w:val="0"/>
        <w:widowControl w:val="0"/>
        <w:shd w:val="clear" w:color="auto" w:fill="auto"/>
        <w:bidi w:val="0"/>
        <w:spacing w:before="0" w:line="240" w:lineRule="auto"/>
        <w:ind w:left="0" w:right="0" w:firstLine="420"/>
        <w:jc w:val="left"/>
      </w:pPr>
      <w:r>
        <w:rPr>
          <w:color w:val="000000"/>
          <w:spacing w:val="0"/>
          <w:w w:val="100"/>
          <w:position w:val="0"/>
          <w:shd w:val="clear" w:color="auto" w:fill="auto"/>
          <w:lang w:val="cs-CZ" w:eastAsia="cs-CZ" w:bidi="cs-CZ"/>
        </w:rPr>
        <w:t>stanoveny.</w:t>
      </w:r>
    </w:p>
    <w:p>
      <w:pPr>
        <w:pStyle w:val="Style19"/>
        <w:keepNext w:val="0"/>
        <w:keepLines w:val="0"/>
        <w:widowControl w:val="0"/>
        <w:numPr>
          <w:ilvl w:val="0"/>
          <w:numId w:val="27"/>
        </w:numPr>
        <w:shd w:val="clear" w:color="auto" w:fill="auto"/>
        <w:tabs>
          <w:tab w:pos="454" w:val="left"/>
        </w:tabs>
        <w:bidi w:val="0"/>
        <w:spacing w:before="0" w:after="480"/>
        <w:ind w:left="420" w:right="0" w:hanging="420"/>
        <w:jc w:val="left"/>
      </w:pPr>
      <w:r>
        <w:rPr>
          <w:color w:val="000000"/>
          <w:spacing w:val="0"/>
          <w:w w:val="100"/>
          <w:position w:val="0"/>
          <w:shd w:val="clear" w:color="auto" w:fill="auto"/>
          <w:lang w:val="cs-CZ" w:eastAsia="cs-CZ" w:bidi="cs-CZ"/>
        </w:rPr>
        <w:t>Převodce se zavazuje postoupení písemně oznámit Správnímu orgánu nejpozději do třiceti (30) pracovních dnů ode dne uzavření Dohody.</w:t>
      </w:r>
    </w:p>
    <w:p>
      <w:pPr>
        <w:pStyle w:val="Style25"/>
        <w:keepNext/>
        <w:keepLines/>
        <w:widowControl w:val="0"/>
        <w:numPr>
          <w:ilvl w:val="0"/>
          <w:numId w:val="25"/>
        </w:numPr>
        <w:shd w:val="clear" w:color="auto" w:fill="auto"/>
        <w:tabs>
          <w:tab w:pos="423" w:val="left"/>
        </w:tabs>
        <w:bidi w:val="0"/>
        <w:spacing w:before="0" w:line="264" w:lineRule="auto"/>
        <w:ind w:left="0" w:right="0" w:firstLine="0"/>
        <w:jc w:val="center"/>
      </w:pPr>
      <w:bookmarkStart w:id="50" w:name="bookmark50"/>
      <w:bookmarkStart w:id="51" w:name="bookmark51"/>
      <w:r>
        <w:rPr>
          <w:color w:val="000000"/>
          <w:spacing w:val="0"/>
          <w:w w:val="100"/>
          <w:position w:val="0"/>
          <w:shd w:val="clear" w:color="auto" w:fill="auto"/>
          <w:lang w:val="cs-CZ" w:eastAsia="cs-CZ" w:bidi="cs-CZ"/>
        </w:rPr>
        <w:t>ZÁVĚREČNÁ USTANOVENÍ</w:t>
      </w:r>
      <w:bookmarkEnd w:id="50"/>
      <w:bookmarkEnd w:id="51"/>
    </w:p>
    <w:p>
      <w:pPr>
        <w:pStyle w:val="Style19"/>
        <w:keepNext w:val="0"/>
        <w:keepLines w:val="0"/>
        <w:widowControl w:val="0"/>
        <w:numPr>
          <w:ilvl w:val="1"/>
          <w:numId w:val="25"/>
        </w:numPr>
        <w:shd w:val="clear" w:color="auto" w:fill="auto"/>
        <w:tabs>
          <w:tab w:pos="425" w:val="left"/>
        </w:tabs>
        <w:bidi w:val="0"/>
        <w:spacing w:before="0" w:after="360" w:line="264" w:lineRule="auto"/>
        <w:ind w:left="420" w:right="0" w:hanging="420"/>
        <w:jc w:val="both"/>
      </w:pPr>
      <w:r>
        <w:rPr>
          <w:color w:val="000000"/>
          <w:spacing w:val="0"/>
          <w:w w:val="100"/>
          <w:position w:val="0"/>
          <w:shd w:val="clear" w:color="auto" w:fill="auto"/>
          <w:lang w:val="cs-CZ" w:eastAsia="cs-CZ" w:bidi="cs-CZ"/>
        </w:rPr>
        <w:t>Dohoda, a práva a povinnosti Smluvních stran z Dohody vyplývající, se řídí právními předpisy České republiky, zejména Občanským zákoníkem, a případné spory budou řešeny příslušnými soudy České republiky.</w:t>
      </w:r>
    </w:p>
    <w:p>
      <w:pPr>
        <w:pStyle w:val="Style19"/>
        <w:keepNext w:val="0"/>
        <w:keepLines w:val="0"/>
        <w:widowControl w:val="0"/>
        <w:numPr>
          <w:ilvl w:val="1"/>
          <w:numId w:val="25"/>
        </w:numPr>
        <w:shd w:val="clear" w:color="auto" w:fill="auto"/>
        <w:tabs>
          <w:tab w:pos="454" w:val="left"/>
        </w:tabs>
        <w:bidi w:val="0"/>
        <w:spacing w:before="0" w:line="264" w:lineRule="auto"/>
        <w:ind w:left="420" w:right="0" w:hanging="420"/>
        <w:jc w:val="both"/>
      </w:pPr>
      <w:r>
        <w:rPr>
          <w:color w:val="000000"/>
          <w:spacing w:val="0"/>
          <w:w w:val="100"/>
          <w:position w:val="0"/>
          <w:shd w:val="clear" w:color="auto" w:fill="auto"/>
          <w:lang w:val="cs-CZ" w:eastAsia="cs-CZ" w:bidi="cs-CZ"/>
        </w:rPr>
        <w:t>Žádný projev Smluvních stran učiněný při jednání o Dohodě ani projev učiněný po uzavření Dohody, jež není v Dohodě uveden, nesmí být vykládán v rozporu s výslovnými ustanoveními Dohody a nezakládá žádný závazek ani jedné ze Smluvních stran.</w:t>
      </w:r>
    </w:p>
    <w:p>
      <w:pPr>
        <w:pStyle w:val="Style19"/>
        <w:keepNext w:val="0"/>
        <w:keepLines w:val="0"/>
        <w:widowControl w:val="0"/>
        <w:numPr>
          <w:ilvl w:val="1"/>
          <w:numId w:val="25"/>
        </w:numPr>
        <w:shd w:val="clear" w:color="auto" w:fill="auto"/>
        <w:tabs>
          <w:tab w:pos="454" w:val="left"/>
        </w:tabs>
        <w:bidi w:val="0"/>
        <w:spacing w:before="0" w:line="264" w:lineRule="auto"/>
        <w:ind w:left="420" w:right="0" w:hanging="420"/>
        <w:jc w:val="both"/>
      </w:pPr>
      <w:r>
        <w:rPr>
          <w:color w:val="000000"/>
          <w:spacing w:val="0"/>
          <w:w w:val="100"/>
          <w:position w:val="0"/>
          <w:shd w:val="clear" w:color="auto" w:fill="auto"/>
          <w:lang w:val="cs-CZ" w:eastAsia="cs-CZ" w:bidi="cs-CZ"/>
        </w:rPr>
        <w:t>Dohoda může být měněna nebo zrušena pouze písemně; změna jinou formou je vyloučena. Za písemnou formu nebude pro tento účel považována výměna e-mailových či jiných elektronických zpráv.</w:t>
      </w:r>
    </w:p>
    <w:p>
      <w:pPr>
        <w:pStyle w:val="Style19"/>
        <w:keepNext w:val="0"/>
        <w:keepLines w:val="0"/>
        <w:widowControl w:val="0"/>
        <w:numPr>
          <w:ilvl w:val="1"/>
          <w:numId w:val="25"/>
        </w:numPr>
        <w:shd w:val="clear" w:color="auto" w:fill="auto"/>
        <w:tabs>
          <w:tab w:pos="454" w:val="left"/>
        </w:tabs>
        <w:bidi w:val="0"/>
        <w:spacing w:before="0"/>
        <w:ind w:left="420" w:right="0" w:hanging="420"/>
        <w:jc w:val="both"/>
      </w:pPr>
      <w:r>
        <w:rPr>
          <w:color w:val="000000"/>
          <w:spacing w:val="0"/>
          <w:w w:val="100"/>
          <w:position w:val="0"/>
          <w:shd w:val="clear" w:color="auto" w:fill="auto"/>
          <w:lang w:val="cs-CZ" w:eastAsia="cs-CZ" w:bidi="cs-CZ"/>
        </w:rPr>
        <w:t>Smluvní strany si nepřejí, aby nad rámec ustanovení Dohody byla jakákoliv práva a povinnosti dovozovány z dosavadní či budoucí praxe zavedené mezi Smluvními stranami či zvyklostí zachovávaných obecně či v odvětví týkajícím se předmětu plnění Dohody, ledaže je v Dohodě výslovně sjednáno jinak. Vedle shora uvedeného si Smluvní strany potvrzují, že si nejsou vědomy žádných dosud mezi nimi zavedených obchodních zvyklostí či praxe.</w:t>
      </w:r>
    </w:p>
    <w:p>
      <w:pPr>
        <w:pStyle w:val="Style19"/>
        <w:keepNext w:val="0"/>
        <w:keepLines w:val="0"/>
        <w:widowControl w:val="0"/>
        <w:numPr>
          <w:ilvl w:val="1"/>
          <w:numId w:val="25"/>
        </w:numPr>
        <w:shd w:val="clear" w:color="auto" w:fill="auto"/>
        <w:tabs>
          <w:tab w:pos="454" w:val="left"/>
        </w:tabs>
        <w:bidi w:val="0"/>
        <w:spacing w:before="0" w:line="264" w:lineRule="auto"/>
        <w:ind w:left="0" w:right="0" w:firstLine="0"/>
        <w:jc w:val="left"/>
      </w:pPr>
      <w:r>
        <w:rPr>
          <w:color w:val="000000"/>
          <w:spacing w:val="0"/>
          <w:w w:val="100"/>
          <w:position w:val="0"/>
          <w:shd w:val="clear" w:color="auto" w:fill="auto"/>
          <w:lang w:val="cs-CZ" w:eastAsia="cs-CZ" w:bidi="cs-CZ"/>
        </w:rPr>
        <w:t>Dohoda nabývá platnosti a účinnosti v den jejího uzavření.</w:t>
      </w:r>
    </w:p>
    <w:p>
      <w:pPr>
        <w:pStyle w:val="Style19"/>
        <w:keepNext w:val="0"/>
        <w:keepLines w:val="0"/>
        <w:widowControl w:val="0"/>
        <w:numPr>
          <w:ilvl w:val="1"/>
          <w:numId w:val="25"/>
        </w:numPr>
        <w:shd w:val="clear" w:color="auto" w:fill="auto"/>
        <w:tabs>
          <w:tab w:pos="454" w:val="left"/>
        </w:tabs>
        <w:bidi w:val="0"/>
        <w:spacing w:before="0" w:line="262" w:lineRule="auto"/>
        <w:ind w:left="420" w:right="0" w:hanging="420"/>
        <w:jc w:val="left"/>
      </w:pPr>
      <w:r>
        <w:rPr>
          <w:color w:val="000000"/>
          <w:spacing w:val="0"/>
          <w:w w:val="100"/>
          <w:position w:val="0"/>
          <w:shd w:val="clear" w:color="auto" w:fill="auto"/>
          <w:lang w:val="cs-CZ" w:eastAsia="cs-CZ" w:bidi="cs-CZ"/>
        </w:rPr>
        <w:t>Dohoda je vyhotovena ve dvou (2) vyhotoveních, z nichž každé má platnost originálu. Každá ze Smluvních stran obdrží jedno (1) vyhotovení.</w:t>
      </w:r>
    </w:p>
    <w:p>
      <w:pPr>
        <w:pStyle w:val="Style19"/>
        <w:keepNext w:val="0"/>
        <w:keepLines w:val="0"/>
        <w:widowControl w:val="0"/>
        <w:numPr>
          <w:ilvl w:val="1"/>
          <w:numId w:val="25"/>
        </w:numPr>
        <w:shd w:val="clear" w:color="auto" w:fill="auto"/>
        <w:tabs>
          <w:tab w:pos="454" w:val="left"/>
        </w:tabs>
        <w:bidi w:val="0"/>
        <w:spacing w:before="0" w:line="264" w:lineRule="auto"/>
        <w:ind w:left="0" w:right="0" w:firstLine="0"/>
        <w:jc w:val="left"/>
      </w:pPr>
      <w:r>
        <w:rPr>
          <w:color w:val="000000"/>
          <w:spacing w:val="0"/>
          <w:w w:val="100"/>
          <w:position w:val="0"/>
          <w:shd w:val="clear" w:color="auto" w:fill="auto"/>
          <w:lang w:val="cs-CZ" w:eastAsia="cs-CZ" w:bidi="cs-CZ"/>
        </w:rPr>
        <w:t>Následující Přílohy jsou nedílnou součást Dohody:</w:t>
      </w:r>
    </w:p>
    <w:p>
      <w:pPr>
        <w:pStyle w:val="Style19"/>
        <w:keepNext w:val="0"/>
        <w:keepLines w:val="0"/>
        <w:widowControl w:val="0"/>
        <w:shd w:val="clear" w:color="auto" w:fill="auto"/>
        <w:bidi w:val="0"/>
        <w:spacing w:before="0" w:after="480" w:line="264" w:lineRule="auto"/>
        <w:ind w:left="0" w:right="0" w:firstLine="420"/>
        <w:jc w:val="left"/>
      </w:pPr>
      <w:r>
        <w:rPr>
          <w:color w:val="000000"/>
          <w:spacing w:val="0"/>
          <w:w w:val="100"/>
          <w:position w:val="0"/>
          <w:shd w:val="clear" w:color="auto" w:fill="auto"/>
          <w:lang w:val="cs-CZ" w:eastAsia="cs-CZ" w:bidi="cs-CZ"/>
        </w:rPr>
        <w:t>Příloha č. 1 - Rozhodnutí o umístění stavby</w:t>
      </w:r>
    </w:p>
    <w:p>
      <w:pPr>
        <w:pStyle w:val="Style19"/>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0" distR="0" simplePos="0" relativeHeight="125829391" behindDoc="0" locked="0" layoutInCell="1" allowOverlap="1">
                <wp:simplePos x="0" y="0"/>
                <wp:positionH relativeFrom="page">
                  <wp:posOffset>3979545</wp:posOffset>
                </wp:positionH>
                <wp:positionV relativeFrom="paragraph">
                  <wp:posOffset>12700</wp:posOffset>
                </wp:positionV>
                <wp:extent cx="655320" cy="170815"/>
                <wp:wrapSquare wrapText="left"/>
                <wp:docPr id="49" name="Shape 49"/>
                <a:graphic xmlns:a="http://schemas.openxmlformats.org/drawingml/2006/main">
                  <a:graphicData uri="http://schemas.microsoft.com/office/word/2010/wordprocessingShape">
                    <wps:wsp>
                      <wps:cNvSpPr txBox="1"/>
                      <wps:spPr>
                        <a:xfrm>
                          <a:ext cx="655320" cy="17081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Převodce:</w:t>
                            </w:r>
                          </w:p>
                        </w:txbxContent>
                      </wps:txbx>
                      <wps:bodyPr wrap="none" lIns="0" tIns="0" rIns="0" bIns="0">
                        <a:noAutoFit/>
                      </wps:bodyPr>
                    </wps:wsp>
                  </a:graphicData>
                </a:graphic>
              </wp:anchor>
            </w:drawing>
          </mc:Choice>
          <mc:Fallback>
            <w:pict>
              <v:shape id="_x0000_s1075" type="#_x0000_t202" style="position:absolute;margin-left:313.35000000000002pt;margin-top:1.pt;width:51.600000000000001pt;height:13.449999999999999pt;z-index:-125829362;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Převodce:</w:t>
                      </w:r>
                    </w:p>
                  </w:txbxContent>
                </v:textbox>
                <w10:wrap type="square" side="left" anchorx="page"/>
              </v:shape>
            </w:pict>
          </mc:Fallback>
        </mc:AlternateContent>
      </w:r>
      <w:r>
        <w:rPr>
          <w:color w:val="000000"/>
          <w:spacing w:val="0"/>
          <w:w w:val="100"/>
          <w:position w:val="0"/>
          <w:shd w:val="clear" w:color="auto" w:fill="auto"/>
          <w:lang w:val="cs-CZ" w:eastAsia="cs-CZ" w:bidi="cs-CZ"/>
        </w:rPr>
        <w:t>Nabyvatel:</w:t>
      </w:r>
    </w:p>
    <w:p>
      <w:pPr>
        <w:widowControl w:val="0"/>
        <w:spacing w:line="1" w:lineRule="exact"/>
      </w:pPr>
      <w:r>
        <mc:AlternateContent>
          <mc:Choice Requires="wps">
            <w:drawing>
              <wp:anchor distT="241300" distB="0" distL="0" distR="0" simplePos="0" relativeHeight="125829393" behindDoc="0" locked="0" layoutInCell="1" allowOverlap="1">
                <wp:simplePos x="0" y="0"/>
                <wp:positionH relativeFrom="page">
                  <wp:posOffset>1017270</wp:posOffset>
                </wp:positionH>
                <wp:positionV relativeFrom="paragraph">
                  <wp:posOffset>241300</wp:posOffset>
                </wp:positionV>
                <wp:extent cx="2480945" cy="179705"/>
                <wp:wrapTopAndBottom/>
                <wp:docPr id="51" name="Shape 51"/>
                <a:graphic xmlns:a="http://schemas.openxmlformats.org/drawingml/2006/main">
                  <a:graphicData uri="http://schemas.microsoft.com/office/word/2010/wordprocessingShape">
                    <wps:wsp>
                      <wps:cNvSpPr txBox="1"/>
                      <wps:spPr>
                        <a:xfrm>
                          <a:ext cx="2480945" cy="179705"/>
                        </a:xfrm>
                        <a:prstGeom prst="rect"/>
                        <a:noFill/>
                      </wps:spPr>
                      <wps:txbx>
                        <w:txbxContent>
                          <w:p>
                            <w:pPr>
                              <w:pStyle w:val="Style19"/>
                              <w:keepNext w:val="0"/>
                              <w:keepLines w:val="0"/>
                              <w:widowControl w:val="0"/>
                              <w:shd w:val="clear" w:color="auto" w:fill="auto"/>
                              <w:tabs>
                                <w:tab w:leader="underscore" w:pos="2045" w:val="left"/>
                                <w:tab w:leader="underscore" w:pos="3830"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r>
                          </w:p>
                        </w:txbxContent>
                      </wps:txbx>
                      <wps:bodyPr wrap="none" lIns="0" tIns="0" rIns="0" bIns="0">
                        <a:noAutoFit/>
                      </wps:bodyPr>
                    </wps:wsp>
                  </a:graphicData>
                </a:graphic>
              </wp:anchor>
            </w:drawing>
          </mc:Choice>
          <mc:Fallback>
            <w:pict>
              <v:shape id="_x0000_s1077" type="#_x0000_t202" style="position:absolute;margin-left:80.099999999999994pt;margin-top:19.pt;width:195.34999999999999pt;height:14.15pt;z-index:-125829360;mso-wrap-distance-left:0;mso-wrap-distance-top:19.pt;mso-wrap-distance-right:0;mso-position-horizontal-relative:page" filled="f" stroked="f">
                <v:textbox inset="0,0,0,0">
                  <w:txbxContent>
                    <w:p>
                      <w:pPr>
                        <w:pStyle w:val="Style19"/>
                        <w:keepNext w:val="0"/>
                        <w:keepLines w:val="0"/>
                        <w:widowControl w:val="0"/>
                        <w:shd w:val="clear" w:color="auto" w:fill="auto"/>
                        <w:tabs>
                          <w:tab w:leader="underscore" w:pos="2045" w:val="left"/>
                          <w:tab w:leader="underscore" w:pos="3830"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r>
                    </w:p>
                  </w:txbxContent>
                </v:textbox>
                <w10:wrap type="topAndBottom" anchorx="page"/>
              </v:shape>
            </w:pict>
          </mc:Fallback>
        </mc:AlternateContent>
      </w:r>
      <w:r>
        <mc:AlternateContent>
          <mc:Choice Requires="wps">
            <w:drawing>
              <wp:anchor distT="241300" distB="0" distL="0" distR="0" simplePos="0" relativeHeight="125829395" behindDoc="0" locked="0" layoutInCell="1" allowOverlap="1">
                <wp:simplePos x="0" y="0"/>
                <wp:positionH relativeFrom="page">
                  <wp:posOffset>3967480</wp:posOffset>
                </wp:positionH>
                <wp:positionV relativeFrom="paragraph">
                  <wp:posOffset>241300</wp:posOffset>
                </wp:positionV>
                <wp:extent cx="2490470" cy="179705"/>
                <wp:wrapTopAndBottom/>
                <wp:docPr id="53" name="Shape 53"/>
                <a:graphic xmlns:a="http://schemas.openxmlformats.org/drawingml/2006/main">
                  <a:graphicData uri="http://schemas.microsoft.com/office/word/2010/wordprocessingShape">
                    <wps:wsp>
                      <wps:cNvSpPr txBox="1"/>
                      <wps:spPr>
                        <a:xfrm>
                          <a:ext cx="2490470" cy="179705"/>
                        </a:xfrm>
                        <a:prstGeom prst="rect"/>
                        <a:noFill/>
                      </wps:spPr>
                      <wps:txbx>
                        <w:txbxContent>
                          <w:p>
                            <w:pPr>
                              <w:pStyle w:val="Style19"/>
                              <w:keepNext w:val="0"/>
                              <w:keepLines w:val="0"/>
                              <w:widowControl w:val="0"/>
                              <w:shd w:val="clear" w:color="auto" w:fill="auto"/>
                              <w:tabs>
                                <w:tab w:leader="underscore" w:pos="2064" w:val="left"/>
                                <w:tab w:leader="underscore" w:pos="3845"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r>
                          </w:p>
                        </w:txbxContent>
                      </wps:txbx>
                      <wps:bodyPr wrap="none" lIns="0" tIns="0" rIns="0" bIns="0">
                        <a:noAutoFit/>
                      </wps:bodyPr>
                    </wps:wsp>
                  </a:graphicData>
                </a:graphic>
              </wp:anchor>
            </w:drawing>
          </mc:Choice>
          <mc:Fallback>
            <w:pict>
              <v:shape id="_x0000_s1079" type="#_x0000_t202" style="position:absolute;margin-left:312.39999999999998pt;margin-top:19.pt;width:196.09999999999999pt;height:14.15pt;z-index:-125829358;mso-wrap-distance-left:0;mso-wrap-distance-top:19.pt;mso-wrap-distance-right:0;mso-position-horizontal-relative:page" filled="f" stroked="f">
                <v:textbox inset="0,0,0,0">
                  <w:txbxContent>
                    <w:p>
                      <w:pPr>
                        <w:pStyle w:val="Style19"/>
                        <w:keepNext w:val="0"/>
                        <w:keepLines w:val="0"/>
                        <w:widowControl w:val="0"/>
                        <w:shd w:val="clear" w:color="auto" w:fill="auto"/>
                        <w:tabs>
                          <w:tab w:leader="underscore" w:pos="2064" w:val="left"/>
                          <w:tab w:leader="underscore" w:pos="3845"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r>
                    </w:p>
                  </w:txbxContent>
                </v:textbox>
                <w10:wrap type="topAndBottom" anchorx="page"/>
              </v:shape>
            </w:pict>
          </mc:Fallback>
        </mc:AlternateContent>
      </w:r>
    </w:p>
    <w:p>
      <w:pPr>
        <w:pStyle w:val="Style25"/>
        <w:keepNext/>
        <w:keepLines/>
        <w:widowControl w:val="0"/>
        <w:shd w:val="clear" w:color="auto" w:fill="auto"/>
        <w:bidi w:val="0"/>
        <w:spacing w:before="0" w:after="0" w:line="240" w:lineRule="auto"/>
        <w:ind w:left="0" w:right="0" w:firstLine="860"/>
        <w:jc w:val="left"/>
      </w:pPr>
      <w:bookmarkStart w:id="52" w:name="bookmark52"/>
      <w:bookmarkStart w:id="53" w:name="bookmark53"/>
      <w:r>
        <w:rPr>
          <w:color w:val="000000"/>
          <w:spacing w:val="0"/>
          <w:w w:val="100"/>
          <w:position w:val="0"/>
          <w:shd w:val="clear" w:color="auto" w:fill="auto"/>
          <w:lang w:val="cs-CZ" w:eastAsia="cs-CZ" w:bidi="cs-CZ"/>
        </w:rPr>
        <w:t>Česká telekomunikační infrastruktura a.s. [ ]</w:t>
      </w:r>
      <w:bookmarkEnd w:id="52"/>
      <w:bookmarkEnd w:id="53"/>
    </w:p>
    <w:p>
      <w:pPr>
        <w:pStyle w:val="Style19"/>
        <w:keepNext w:val="0"/>
        <w:keepLines w:val="0"/>
        <w:widowControl w:val="0"/>
        <w:shd w:val="clear" w:color="auto" w:fill="auto"/>
        <w:bidi w:val="0"/>
        <w:spacing w:before="0" w:after="0" w:line="240" w:lineRule="auto"/>
        <w:ind w:left="0" w:right="0" w:firstLine="860"/>
        <w:jc w:val="left"/>
      </w:pPr>
      <w:r>
        <w:rPr>
          <w:color w:val="000000"/>
          <w:spacing w:val="0"/>
          <w:w w:val="100"/>
          <w:position w:val="0"/>
          <w:shd w:val="clear" w:color="auto" w:fill="auto"/>
          <w:lang w:val="cs-CZ" w:eastAsia="cs-CZ" w:bidi="cs-CZ"/>
        </w:rPr>
        <w:t>Jméno:</w:t>
      </w:r>
    </w:p>
    <w:p>
      <w:pPr>
        <w:pStyle w:val="Style19"/>
        <w:keepNext w:val="0"/>
        <w:keepLines w:val="0"/>
        <w:widowControl w:val="0"/>
        <w:shd w:val="clear" w:color="auto" w:fill="auto"/>
        <w:bidi w:val="0"/>
        <w:spacing w:before="0" w:after="0" w:line="240" w:lineRule="auto"/>
        <w:ind w:left="0" w:right="0" w:firstLine="860"/>
        <w:jc w:val="left"/>
        <w:sectPr>
          <w:headerReference w:type="default" r:id="rId25"/>
          <w:footerReference w:type="default" r:id="rId26"/>
          <w:footnotePr>
            <w:pos w:val="pageBottom"/>
            <w:numFmt w:val="decimal"/>
            <w:numRestart w:val="continuous"/>
          </w:footnotePr>
          <w:pgSz w:w="11900" w:h="16840"/>
          <w:pgMar w:top="1043" w:left="767" w:right="1179" w:bottom="1495" w:header="615" w:footer="1067" w:gutter="0"/>
          <w:cols w:space="720"/>
          <w:noEndnote/>
          <w:rtlGutter w:val="0"/>
          <w:docGrid w:linePitch="360"/>
        </w:sectPr>
      </w:pPr>
      <w:r>
        <w:rPr>
          <w:color w:val="000000"/>
          <w:spacing w:val="0"/>
          <w:w w:val="100"/>
          <w:position w:val="0"/>
          <w:shd w:val="clear" w:color="auto" w:fill="auto"/>
          <w:lang w:val="cs-CZ" w:eastAsia="cs-CZ" w:bidi="cs-CZ"/>
        </w:rPr>
        <w:t>Funkce:</w:t>
      </w:r>
    </w:p>
    <w:p>
      <w:pPr>
        <w:pStyle w:val="Style38"/>
        <w:keepNext/>
        <w:keepLines/>
        <w:widowControl w:val="0"/>
        <w:shd w:val="clear" w:color="auto" w:fill="auto"/>
        <w:bidi w:val="0"/>
        <w:spacing w:before="0" w:line="240" w:lineRule="auto"/>
        <w:ind w:left="0" w:right="0" w:firstLine="0"/>
        <w:jc w:val="left"/>
      </w:pPr>
      <w:r>
        <w:drawing>
          <wp:anchor distT="0" distB="0" distL="25400" distR="25400" simplePos="0" relativeHeight="125829397" behindDoc="0" locked="0" layoutInCell="1" allowOverlap="1">
            <wp:simplePos x="0" y="0"/>
            <wp:positionH relativeFrom="page">
              <wp:posOffset>431800</wp:posOffset>
            </wp:positionH>
            <wp:positionV relativeFrom="margin">
              <wp:posOffset>138430</wp:posOffset>
            </wp:positionV>
            <wp:extent cx="810895" cy="1304290"/>
            <wp:wrapSquare wrapText="bothSides"/>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27"/>
                    <a:stretch/>
                  </pic:blipFill>
                  <pic:spPr>
                    <a:xfrm>
                      <a:ext cx="810895" cy="1304290"/>
                    </a:xfrm>
                    <a:prstGeom prst="rect"/>
                  </pic:spPr>
                </pic:pic>
              </a:graphicData>
            </a:graphic>
          </wp:anchor>
        </w:drawing>
      </w:r>
      <w:r>
        <mc:AlternateContent>
          <mc:Choice Requires="wps">
            <w:drawing>
              <wp:anchor distT="0" distB="0" distL="114300" distR="114300" simplePos="0" relativeHeight="125829398" behindDoc="0" locked="0" layoutInCell="1" allowOverlap="1">
                <wp:simplePos x="0" y="0"/>
                <wp:positionH relativeFrom="page">
                  <wp:posOffset>5013325</wp:posOffset>
                </wp:positionH>
                <wp:positionV relativeFrom="paragraph">
                  <wp:posOffset>393700</wp:posOffset>
                </wp:positionV>
                <wp:extent cx="1779905" cy="170815"/>
                <wp:wrapSquare wrapText="left"/>
                <wp:docPr id="57" name="Shape 57"/>
                <a:graphic xmlns:a="http://schemas.openxmlformats.org/drawingml/2006/main">
                  <a:graphicData uri="http://schemas.microsoft.com/office/word/2010/wordprocessingShape">
                    <wps:wsp>
                      <wps:cNvSpPr txBox="1"/>
                      <wps:spPr>
                        <a:xfrm>
                          <a:ext cx="1779905" cy="17081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Evidenční číslo: PŘ/1734/2019</w:t>
                            </w:r>
                          </w:p>
                        </w:txbxContent>
                      </wps:txbx>
                      <wps:bodyPr wrap="none" lIns="0" tIns="0" rIns="0" bIns="0">
                        <a:noAutoFit/>
                      </wps:bodyPr>
                    </wps:wsp>
                  </a:graphicData>
                </a:graphic>
              </wp:anchor>
            </w:drawing>
          </mc:Choice>
          <mc:Fallback>
            <w:pict>
              <v:shape id="_x0000_s1083" type="#_x0000_t202" style="position:absolute;margin-left:394.75pt;margin-top:31.pt;width:140.15000000000001pt;height:13.449999999999999pt;z-index:-125829355;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Evidenční číslo: PŘ/1734/2019</w:t>
                      </w:r>
                    </w:p>
                  </w:txbxContent>
                </v:textbox>
                <w10:wrap type="square" side="left" anchorx="page"/>
              </v:shape>
            </w:pict>
          </mc:Fallback>
        </mc:AlternateContent>
      </w:r>
      <w:bookmarkStart w:id="54" w:name="bookmark54"/>
      <w:bookmarkStart w:id="55" w:name="bookmark55"/>
      <w:r>
        <w:rPr>
          <w:color w:val="000000"/>
          <w:spacing w:val="0"/>
          <w:w w:val="100"/>
          <w:position w:val="0"/>
          <w:shd w:val="clear" w:color="auto" w:fill="auto"/>
          <w:lang w:val="cs-CZ" w:eastAsia="cs-CZ" w:bidi="cs-CZ"/>
        </w:rPr>
        <w:t>CETIN</w:t>
      </w:r>
      <w:bookmarkEnd w:id="54"/>
      <w:bookmarkEnd w:id="55"/>
    </w:p>
    <w:p>
      <w:pPr>
        <w:pStyle w:val="Style44"/>
        <w:keepNext/>
        <w:keepLines/>
        <w:widowControl w:val="0"/>
        <w:shd w:val="clear" w:color="auto" w:fill="auto"/>
        <w:bidi w:val="0"/>
        <w:spacing w:before="0" w:line="240" w:lineRule="auto"/>
        <w:ind w:left="0" w:right="0" w:firstLine="0"/>
        <w:jc w:val="center"/>
      </w:pPr>
      <w:bookmarkStart w:id="56" w:name="bookmark56"/>
      <w:bookmarkStart w:id="57" w:name="bookmark57"/>
      <w:r>
        <w:rPr>
          <w:color w:val="000000"/>
          <w:spacing w:val="0"/>
          <w:w w:val="100"/>
          <w:position w:val="0"/>
          <w:shd w:val="clear" w:color="auto" w:fill="auto"/>
          <w:lang w:val="cs-CZ" w:eastAsia="cs-CZ" w:bidi="cs-CZ"/>
        </w:rPr>
        <w:t>POVĚŘENÍ</w:t>
      </w:r>
      <w:bookmarkEnd w:id="56"/>
      <w:bookmarkEnd w:id="57"/>
    </w:p>
    <w:p>
      <w:pPr>
        <w:pStyle w:val="Style19"/>
        <w:keepNext w:val="0"/>
        <w:keepLines w:val="0"/>
        <w:widowControl w:val="0"/>
        <w:shd w:val="clear" w:color="auto" w:fill="auto"/>
        <w:bidi w:val="0"/>
        <w:spacing w:before="0" w:after="540" w:line="257" w:lineRule="auto"/>
        <w:ind w:left="0" w:right="0" w:firstLine="0"/>
        <w:jc w:val="both"/>
      </w:pPr>
      <w:r>
        <w:rPr>
          <w:color w:val="000000"/>
          <w:spacing w:val="0"/>
          <w:w w:val="100"/>
          <w:position w:val="0"/>
          <w:shd w:val="clear" w:color="auto" w:fill="auto"/>
          <w:lang w:val="cs-CZ" w:eastAsia="cs-CZ" w:bidi="cs-CZ"/>
        </w:rPr>
        <w:t>Obchodní korporace Česká telekomunikační infrastruktura a.s., se sídlem Olšanská 2681/6, Žižkov, 130 00 Praha 3, IČ 04084063, zapsaná v obchodním rejstříku vedeném Městským soudem v Praze, spisová značka B 20623 („Společnost“), zastoupená níže podepsanými členy představenstva, tímto pověřuje zaměstnance pana</w:t>
      </w:r>
    </w:p>
    <w:p>
      <w:pPr>
        <w:pStyle w:val="Style19"/>
        <w:keepNext w:val="0"/>
        <w:keepLines w:val="0"/>
        <w:widowControl w:val="0"/>
        <w:shd w:val="clear" w:color="auto" w:fill="auto"/>
        <w:bidi w:val="0"/>
        <w:spacing w:before="0" w:after="100" w:line="254" w:lineRule="auto"/>
        <w:ind w:left="0" w:right="0" w:firstLine="0"/>
        <w:jc w:val="center"/>
      </w:pPr>
      <w:r>
        <w:rPr>
          <w:color w:val="000000"/>
          <w:spacing w:val="0"/>
          <w:w w:val="100"/>
          <w:position w:val="0"/>
          <w:shd w:val="clear" w:color="auto" w:fill="auto"/>
          <w:lang w:val="cs-CZ" w:eastAsia="cs-CZ" w:bidi="cs-CZ"/>
        </w:rPr>
        <w:t>Supervizor, Výstavba PPS Čechy/Morava jih</w:t>
      </w:r>
    </w:p>
    <w:p>
      <w:pPr>
        <w:pStyle w:val="Style19"/>
        <w:keepNext w:val="0"/>
        <w:keepLines w:val="0"/>
        <w:widowControl w:val="0"/>
        <w:shd w:val="clear" w:color="auto" w:fill="auto"/>
        <w:tabs>
          <w:tab w:pos="3067" w:val="left"/>
          <w:tab w:pos="6797" w:val="left"/>
        </w:tabs>
        <w:bidi w:val="0"/>
        <w:spacing w:before="0" w:after="0" w:line="254" w:lineRule="auto"/>
        <w:ind w:left="0" w:right="0" w:firstLine="0"/>
        <w:jc w:val="center"/>
      </w:pPr>
      <w:r>
        <w:rPr>
          <w:color w:val="000000"/>
          <w:spacing w:val="0"/>
          <w:w w:val="100"/>
          <w:position w:val="0"/>
          <w:shd w:val="clear" w:color="auto" w:fill="auto"/>
          <w:lang w:val="cs-CZ" w:eastAsia="cs-CZ" w:bidi="cs-CZ"/>
        </w:rPr>
        <w:t>os. č. !, nar. dne</w:t>
        <w:tab/>
        <w:t>, bytem ,</w:t>
        <w:tab/>
        <w:t>PSČ</w:t>
      </w:r>
    </w:p>
    <w:p>
      <w:pPr>
        <w:pStyle w:val="Style19"/>
        <w:keepNext w:val="0"/>
        <w:keepLines w:val="0"/>
        <w:widowControl w:val="0"/>
        <w:shd w:val="clear" w:color="auto" w:fill="auto"/>
        <w:bidi w:val="0"/>
        <w:spacing w:before="0" w:after="100" w:line="254" w:lineRule="auto"/>
        <w:ind w:left="0" w:right="0" w:firstLine="0"/>
        <w:jc w:val="center"/>
      </w:pPr>
      <w:r>
        <w:rPr>
          <w:color w:val="000000"/>
          <w:spacing w:val="0"/>
          <w:w w:val="100"/>
          <w:position w:val="0"/>
          <w:shd w:val="clear" w:color="auto" w:fill="auto"/>
          <w:lang w:val="cs-CZ" w:eastAsia="cs-CZ" w:bidi="cs-CZ"/>
        </w:rPr>
        <w:t>(„Zaměstnanec“)</w:t>
      </w:r>
    </w:p>
    <w:p>
      <w:pPr>
        <w:pStyle w:val="Style19"/>
        <w:keepNext w:val="0"/>
        <w:keepLines w:val="0"/>
        <w:widowControl w:val="0"/>
        <w:shd w:val="clear" w:color="auto" w:fill="auto"/>
        <w:bidi w:val="0"/>
        <w:spacing w:before="0" w:after="340" w:line="254" w:lineRule="auto"/>
        <w:ind w:left="1920" w:right="0" w:firstLine="0"/>
        <w:jc w:val="both"/>
      </w:pPr>
      <w:r>
        <w:rPr>
          <w:color w:val="000000"/>
          <w:spacing w:val="0"/>
          <w:w w:val="100"/>
          <w:position w:val="0"/>
          <w:shd w:val="clear" w:color="auto" w:fill="auto"/>
          <w:lang w:val="cs-CZ" w:eastAsia="cs-CZ" w:bidi="cs-CZ"/>
        </w:rPr>
        <w:t>adresa pro doručování:</w:t>
      </w:r>
    </w:p>
    <w:p>
      <w:pPr>
        <w:pStyle w:val="Style19"/>
        <w:keepNext w:val="0"/>
        <w:keepLines w:val="0"/>
        <w:widowControl w:val="0"/>
        <w:shd w:val="clear" w:color="auto" w:fill="auto"/>
        <w:bidi w:val="0"/>
        <w:spacing w:before="0" w:after="100" w:line="254" w:lineRule="auto"/>
        <w:ind w:left="0" w:right="0" w:firstLine="0"/>
        <w:jc w:val="center"/>
      </w:pPr>
      <w:r>
        <w:rPr>
          <w:color w:val="000000"/>
          <w:spacing w:val="0"/>
          <w:w w:val="100"/>
          <w:position w:val="0"/>
          <w:shd w:val="clear" w:color="auto" w:fill="auto"/>
          <w:lang w:val="cs-CZ" w:eastAsia="cs-CZ" w:bidi="cs-CZ"/>
        </w:rPr>
        <w:t>k tomu, aby za Společnost:</w:t>
      </w:r>
    </w:p>
    <w:p>
      <w:pPr>
        <w:pStyle w:val="Style19"/>
        <w:keepNext w:val="0"/>
        <w:keepLines w:val="0"/>
        <w:widowControl w:val="0"/>
        <w:numPr>
          <w:ilvl w:val="0"/>
          <w:numId w:val="29"/>
        </w:numPr>
        <w:shd w:val="clear" w:color="auto" w:fill="auto"/>
        <w:tabs>
          <w:tab w:pos="1716" w:val="left"/>
        </w:tabs>
        <w:bidi w:val="0"/>
        <w:spacing w:before="0" w:after="40" w:line="254" w:lineRule="auto"/>
        <w:ind w:left="1700" w:right="0" w:hanging="260"/>
        <w:jc w:val="both"/>
      </w:pPr>
      <w:r>
        <w:rPr>
          <w:color w:val="000000"/>
          <w:spacing w:val="0"/>
          <w:w w:val="100"/>
          <w:position w:val="0"/>
          <w:shd w:val="clear" w:color="auto" w:fill="auto"/>
          <w:lang w:val="cs-CZ" w:eastAsia="cs-CZ" w:bidi="cs-CZ"/>
        </w:rPr>
        <w:t xml:space="preserve">činil jednání týkající se zřizování a provozování veřejné komunikační sítě ve smyslu zákona č. 127/2005 Sb., o elektronických komunikacích a o změně některých souvisejících zákonů, jednal s příslušnými orgány státní správy a samosprávy, s orgány činnými v trestním řízení, s pojišťovnami a likvidátory škod, stavebními úřady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s vlastníky nemovitostí dotčených výstavbou a provozem veřejné telekomunikační sítě, případně majetkovými správci či uživateli těchto nemovitostí, zastupoval Společnost v souvisejících správních řízeních,</w:t>
      </w:r>
    </w:p>
    <w:p>
      <w:pPr>
        <w:pStyle w:val="Style19"/>
        <w:keepNext w:val="0"/>
        <w:keepLines w:val="0"/>
        <w:widowControl w:val="0"/>
        <w:numPr>
          <w:ilvl w:val="0"/>
          <w:numId w:val="29"/>
        </w:numPr>
        <w:shd w:val="clear" w:color="auto" w:fill="auto"/>
        <w:tabs>
          <w:tab w:pos="1716" w:val="left"/>
        </w:tabs>
        <w:bidi w:val="0"/>
        <w:spacing w:before="0" w:after="40" w:line="254" w:lineRule="auto"/>
        <w:ind w:left="1700" w:right="0" w:hanging="260"/>
        <w:jc w:val="both"/>
      </w:pPr>
      <w:r>
        <w:rPr>
          <w:color w:val="000000"/>
          <w:spacing w:val="0"/>
          <w:w w:val="100"/>
          <w:position w:val="0"/>
          <w:shd w:val="clear" w:color="auto" w:fill="auto"/>
          <w:lang w:val="cs-CZ" w:eastAsia="cs-CZ" w:bidi="cs-CZ"/>
        </w:rPr>
        <w:t xml:space="preserve">uzavíral smlouvy o budoucích smlouvách o zřízení věcného břemene dle ustanovení § 1785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násl. občanského zákoníku a smlouvy o zřízení (nebo zániku) práv odpovídajících věcnému břemeni dle ustanovení § 1257 a násl. občanského zákoníku v návaznosti na ustanovení § 104 odst. 3 zákona č. 127/2005 Sb.,</w:t>
      </w:r>
    </w:p>
    <w:p>
      <w:pPr>
        <w:pStyle w:val="Style19"/>
        <w:keepNext w:val="0"/>
        <w:keepLines w:val="0"/>
        <w:widowControl w:val="0"/>
        <w:numPr>
          <w:ilvl w:val="0"/>
          <w:numId w:val="29"/>
        </w:numPr>
        <w:shd w:val="clear" w:color="auto" w:fill="auto"/>
        <w:tabs>
          <w:tab w:pos="1716" w:val="left"/>
        </w:tabs>
        <w:bidi w:val="0"/>
        <w:spacing w:before="0" w:after="40" w:line="252" w:lineRule="auto"/>
        <w:ind w:left="1700" w:right="0" w:hanging="260"/>
        <w:jc w:val="both"/>
      </w:pPr>
      <w:r>
        <w:rPr>
          <w:color w:val="000000"/>
          <w:spacing w:val="0"/>
          <w:w w:val="100"/>
          <w:position w:val="0"/>
          <w:shd w:val="clear" w:color="auto" w:fill="auto"/>
          <w:lang w:val="cs-CZ" w:eastAsia="cs-CZ" w:bidi="cs-CZ"/>
        </w:rPr>
        <w:t>podepisoval a podával návrhy na vklad (nebo výmaz) práv odpovídajících věcným břemenům do katastru nemovitostí dle § 6 a násl. zákona č. 256/2013 Sb., o katastru nemovitostí (katastrální zákon) a následně Společnost zastupoval v řízení o povolení vkladu (nebo výmazu) práv odpovídajících věcným břemenům do katastru nemovitostí,</w:t>
      </w:r>
    </w:p>
    <w:p>
      <w:pPr>
        <w:pStyle w:val="Style19"/>
        <w:keepNext w:val="0"/>
        <w:keepLines w:val="0"/>
        <w:widowControl w:val="0"/>
        <w:numPr>
          <w:ilvl w:val="0"/>
          <w:numId w:val="29"/>
        </w:numPr>
        <w:shd w:val="clear" w:color="auto" w:fill="auto"/>
        <w:tabs>
          <w:tab w:pos="1716" w:val="left"/>
        </w:tabs>
        <w:bidi w:val="0"/>
        <w:spacing w:before="0" w:after="40" w:line="257" w:lineRule="auto"/>
        <w:ind w:left="1700" w:right="0" w:hanging="260"/>
        <w:jc w:val="both"/>
      </w:pPr>
      <w:r>
        <w:rPr>
          <w:color w:val="000000"/>
          <w:spacing w:val="0"/>
          <w:w w:val="100"/>
          <w:position w:val="0"/>
          <w:shd w:val="clear" w:color="auto" w:fill="auto"/>
          <w:lang w:val="cs-CZ" w:eastAsia="cs-CZ" w:bidi="cs-CZ"/>
        </w:rPr>
        <w:t>podepisoval a podával návrhy na zahájení řízení o omezení vlastnického práva k pozemkům a stavbám zřízením věcného břemene rozhodnutím stavebního úřadu ve smyslu § 104 odst. 4 zákona č.127/2005 Sb., a § 18 a násl. zákona č. 184/2006 Sb., zákon o vyvlastnění a následně Společnost v těchto řízeních a zřízení věcného břemene zastupoval,</w:t>
      </w:r>
    </w:p>
    <w:p>
      <w:pPr>
        <w:pStyle w:val="Style19"/>
        <w:keepNext w:val="0"/>
        <w:keepLines w:val="0"/>
        <w:widowControl w:val="0"/>
        <w:numPr>
          <w:ilvl w:val="0"/>
          <w:numId w:val="29"/>
        </w:numPr>
        <w:shd w:val="clear" w:color="auto" w:fill="auto"/>
        <w:tabs>
          <w:tab w:pos="1716" w:val="left"/>
        </w:tabs>
        <w:bidi w:val="0"/>
        <w:spacing w:before="0" w:after="40" w:line="259" w:lineRule="auto"/>
        <w:ind w:left="1700" w:right="0" w:hanging="260"/>
        <w:jc w:val="both"/>
      </w:pPr>
      <w:r>
        <w:rPr>
          <w:color w:val="000000"/>
          <w:spacing w:val="0"/>
          <w:w w:val="100"/>
          <w:position w:val="0"/>
          <w:shd w:val="clear" w:color="auto" w:fill="auto"/>
          <w:lang w:val="cs-CZ" w:eastAsia="cs-CZ" w:bidi="cs-CZ"/>
        </w:rPr>
        <w:t>uzavíral smlouvy o umístění zařízeni veřejné komunikační sítě, smlouvy nájemní a podnájemní k cizím nemovitostem pro účely výstavby, umístění a provozu veřejné komunikační' sítě,</w:t>
      </w:r>
    </w:p>
    <w:p>
      <w:pPr>
        <w:pStyle w:val="Style19"/>
        <w:keepNext w:val="0"/>
        <w:keepLines w:val="0"/>
        <w:widowControl w:val="0"/>
        <w:numPr>
          <w:ilvl w:val="0"/>
          <w:numId w:val="29"/>
        </w:numPr>
        <w:shd w:val="clear" w:color="auto" w:fill="auto"/>
        <w:tabs>
          <w:tab w:pos="1716" w:val="left"/>
        </w:tabs>
        <w:bidi w:val="0"/>
        <w:spacing w:before="0" w:after="40" w:line="259" w:lineRule="auto"/>
        <w:ind w:left="1700" w:right="0" w:hanging="260"/>
        <w:jc w:val="both"/>
      </w:pPr>
      <w:r>
        <w:rPr>
          <w:color w:val="000000"/>
          <w:spacing w:val="0"/>
          <w:w w:val="100"/>
          <w:position w:val="0"/>
          <w:shd w:val="clear" w:color="auto" w:fill="auto"/>
          <w:lang w:val="cs-CZ" w:eastAsia="cs-CZ" w:bidi="cs-CZ"/>
        </w:rPr>
        <w:t>uzavíral smlouvy o nájmu prostor za účelem umístěni komunikačního vedení a zařízení ve vlastnictví Společnosti, např. rozvaděč typu ÚR+SR a kabelové lávky nebo žlaby,</w:t>
      </w:r>
    </w:p>
    <w:p>
      <w:pPr>
        <w:pStyle w:val="Style19"/>
        <w:keepNext w:val="0"/>
        <w:keepLines w:val="0"/>
        <w:widowControl w:val="0"/>
        <w:numPr>
          <w:ilvl w:val="0"/>
          <w:numId w:val="29"/>
        </w:numPr>
        <w:shd w:val="clear" w:color="auto" w:fill="auto"/>
        <w:tabs>
          <w:tab w:pos="1716" w:val="left"/>
        </w:tabs>
        <w:bidi w:val="0"/>
        <w:spacing w:before="0" w:after="40" w:line="262" w:lineRule="auto"/>
        <w:ind w:left="1700" w:right="0" w:hanging="260"/>
        <w:jc w:val="both"/>
      </w:pPr>
      <w:r>
        <w:rPr>
          <w:color w:val="000000"/>
          <w:spacing w:val="0"/>
          <w:w w:val="100"/>
          <w:position w:val="0"/>
          <w:shd w:val="clear" w:color="auto" w:fill="auto"/>
          <w:lang w:val="cs-CZ" w:eastAsia="cs-CZ" w:bidi="cs-CZ"/>
        </w:rPr>
        <w:t>projednával smlouvy o pronájmu komunikačních vedení v prostorách a majetku jiných subjektů,</w:t>
      </w:r>
    </w:p>
    <w:p>
      <w:pPr>
        <w:pStyle w:val="Style19"/>
        <w:keepNext w:val="0"/>
        <w:keepLines w:val="0"/>
        <w:widowControl w:val="0"/>
        <w:numPr>
          <w:ilvl w:val="0"/>
          <w:numId w:val="29"/>
        </w:numPr>
        <w:shd w:val="clear" w:color="auto" w:fill="auto"/>
        <w:tabs>
          <w:tab w:pos="1716" w:val="left"/>
        </w:tabs>
        <w:bidi w:val="0"/>
        <w:spacing w:before="0" w:after="40" w:line="252" w:lineRule="auto"/>
        <w:ind w:left="1700" w:right="0" w:hanging="260"/>
        <w:jc w:val="both"/>
      </w:pPr>
      <w:r>
        <w:rPr>
          <w:color w:val="000000"/>
          <w:spacing w:val="0"/>
          <w:w w:val="100"/>
          <w:position w:val="0"/>
          <w:shd w:val="clear" w:color="auto" w:fill="auto"/>
          <w:lang w:val="cs-CZ" w:eastAsia="cs-CZ" w:bidi="cs-CZ"/>
        </w:rPr>
        <w:t>projednával smlouvy o využití podpěr ve vlastnictví třetích osob pro nadzemní komunikační síť Společnosti,</w:t>
      </w:r>
    </w:p>
    <w:p>
      <w:pPr>
        <w:pStyle w:val="Style19"/>
        <w:keepNext w:val="0"/>
        <w:keepLines w:val="0"/>
        <w:widowControl w:val="0"/>
        <w:numPr>
          <w:ilvl w:val="0"/>
          <w:numId w:val="29"/>
        </w:numPr>
        <w:shd w:val="clear" w:color="auto" w:fill="auto"/>
        <w:tabs>
          <w:tab w:pos="1716" w:val="left"/>
        </w:tabs>
        <w:bidi w:val="0"/>
        <w:spacing w:before="0" w:after="80" w:line="254" w:lineRule="auto"/>
        <w:ind w:left="1700" w:right="0" w:hanging="260"/>
        <w:jc w:val="both"/>
      </w:pPr>
      <w:r>
        <w:rPr>
          <w:color w:val="000000"/>
          <w:spacing w:val="0"/>
          <w:w w:val="100"/>
          <w:position w:val="0"/>
          <w:shd w:val="clear" w:color="auto" w:fill="auto"/>
          <w:lang w:val="cs-CZ" w:eastAsia="cs-CZ" w:bidi="cs-CZ"/>
        </w:rPr>
        <w:t>zastupoval Společnost ve správních řízeních, včetně veškerých rozhodnutích ve věci odvolacího řizení, souvisejících se zajišťováním sítí, poskytováním služeb a provozováním přístrojů elektronických komunikací,</w:t>
      </w:r>
    </w:p>
    <w:p>
      <w:pPr>
        <w:pStyle w:val="Style19"/>
        <w:keepNext w:val="0"/>
        <w:keepLines w:val="0"/>
        <w:widowControl w:val="0"/>
        <w:numPr>
          <w:ilvl w:val="0"/>
          <w:numId w:val="29"/>
        </w:numPr>
        <w:shd w:val="clear" w:color="auto" w:fill="auto"/>
        <w:tabs>
          <w:tab w:pos="1758" w:val="left"/>
        </w:tabs>
        <w:bidi w:val="0"/>
        <w:spacing w:before="0" w:after="0" w:line="271" w:lineRule="auto"/>
        <w:ind w:left="1760" w:right="0" w:hanging="340"/>
        <w:jc w:val="both"/>
      </w:pPr>
      <w:r>
        <w:rPr>
          <w:color w:val="000000"/>
          <w:spacing w:val="0"/>
          <w:w w:val="100"/>
          <w:position w:val="0"/>
          <w:shd w:val="clear" w:color="auto" w:fill="auto"/>
          <w:lang w:val="cs-CZ" w:eastAsia="cs-CZ" w:bidi="cs-CZ"/>
        </w:rPr>
        <w:t>jednal a uzavíral smlouvy o nájmu nebo nákupu sítí elektronických komunikací od jiných osob,</w:t>
      </w:r>
    </w:p>
    <w:p>
      <w:pPr>
        <w:pStyle w:val="Style19"/>
        <w:keepNext w:val="0"/>
        <w:keepLines w:val="0"/>
        <w:widowControl w:val="0"/>
        <w:numPr>
          <w:ilvl w:val="0"/>
          <w:numId w:val="29"/>
        </w:numPr>
        <w:shd w:val="clear" w:color="auto" w:fill="auto"/>
        <w:tabs>
          <w:tab w:pos="1758" w:val="left"/>
        </w:tabs>
        <w:bidi w:val="0"/>
        <w:spacing w:before="0" w:after="100" w:line="257" w:lineRule="auto"/>
        <w:ind w:left="1760" w:right="0" w:hanging="340"/>
        <w:jc w:val="both"/>
      </w:pPr>
      <w:r>
        <w:rPr>
          <w:color w:val="000000"/>
          <w:spacing w:val="0"/>
          <w:w w:val="100"/>
          <w:position w:val="0"/>
          <w:shd w:val="clear" w:color="auto" w:fill="auto"/>
          <w:lang w:val="cs-CZ" w:eastAsia="cs-CZ" w:bidi="cs-CZ"/>
        </w:rPr>
        <w:t>uzavíral nájemní nebo podnájemní smlouvy na užívání anténních stožárů nebo nosičů (konstrukcí) veřejné komunikační sítě náležející Společnosti za účelem umístění technologických prvků třetí osoby bez možnosti přístupu k síti nebo službám elektronických komunikací Společnosti,</w:t>
      </w:r>
    </w:p>
    <w:p>
      <w:pPr>
        <w:pStyle w:val="Style19"/>
        <w:keepNext w:val="0"/>
        <w:keepLines w:val="0"/>
        <w:widowControl w:val="0"/>
        <w:shd w:val="clear" w:color="auto" w:fill="auto"/>
        <w:bidi w:val="0"/>
        <w:spacing w:before="0" w:after="320" w:line="252" w:lineRule="auto"/>
        <w:ind w:left="1420" w:right="0" w:firstLine="0"/>
        <w:jc w:val="both"/>
      </w:pPr>
      <w:r>
        <w:rPr>
          <w:color w:val="000000"/>
          <w:spacing w:val="0"/>
          <w:w w:val="100"/>
          <w:position w:val="0"/>
          <w:shd w:val="clear" w:color="auto" w:fill="auto"/>
          <w:lang w:val="cs-CZ" w:eastAsia="cs-CZ" w:bidi="cs-CZ"/>
        </w:rPr>
        <w:t>a to vše včetně jednání, která mají za následek změnu nebo zrušení shora uvedených právních vztahů.</w:t>
      </w:r>
    </w:p>
    <w:p>
      <w:pPr>
        <w:pStyle w:val="Style19"/>
        <w:keepNext w:val="0"/>
        <w:keepLines w:val="0"/>
        <w:widowControl w:val="0"/>
        <w:shd w:val="clear" w:color="auto" w:fill="auto"/>
        <w:bidi w:val="0"/>
        <w:spacing w:before="0" w:after="220" w:line="254" w:lineRule="auto"/>
        <w:ind w:left="1320" w:right="0" w:firstLine="20"/>
        <w:jc w:val="both"/>
      </w:pPr>
      <w:r>
        <w:rPr>
          <w:color w:val="000000"/>
          <w:spacing w:val="0"/>
          <w:w w:val="100"/>
          <w:position w:val="0"/>
          <w:shd w:val="clear" w:color="auto" w:fill="auto"/>
          <w:lang w:val="cs-CZ" w:eastAsia="cs-CZ" w:bidi="cs-CZ"/>
        </w:rPr>
        <w:t>Zaměstnanec je ve výše uvedených záležitostech oprávněn Společnost zavazovat. Maximální hodnota závazku, který může Zaměstnanec za Společnost převzít, činí v každém případě částku 200.000,- Kč (slovy: dvě stě tisíc korun českých).</w:t>
      </w:r>
    </w:p>
    <w:p>
      <w:pPr>
        <w:pStyle w:val="Style19"/>
        <w:keepNext w:val="0"/>
        <w:keepLines w:val="0"/>
        <w:widowControl w:val="0"/>
        <w:shd w:val="clear" w:color="auto" w:fill="auto"/>
        <w:bidi w:val="0"/>
        <w:spacing w:before="0" w:after="220" w:line="254" w:lineRule="auto"/>
        <w:ind w:left="1320" w:right="0" w:firstLine="20"/>
        <w:jc w:val="both"/>
      </w:pPr>
      <w:r>
        <w:rPr>
          <w:color w:val="000000"/>
          <w:spacing w:val="0"/>
          <w:w w:val="100"/>
          <w:position w:val="0"/>
          <w:shd w:val="clear" w:color="auto" w:fill="auto"/>
          <w:lang w:val="cs-CZ" w:eastAsia="cs-CZ" w:bidi="cs-CZ"/>
        </w:rPr>
        <w:t>Dále je oprávněn jednat a uzavírat smlouvy o realizaci, jejich předmětem je provedení překládky veřejné komunikační sítě Společnosti pro stavebníka ve smyslu ustanovení §104 odst. 17 zák. č. 127/2005. Maximální hodnota závazku, který může Zaměstnanec za Společnost převzít, činí v každém případě částku 500.000,- Kč (slovy: pět set tisíc korun českých). Zároveň je oprávněn projednávat jiné smlouvy, jejichž předmětem je zajištění zákonných předpokladů pro provedení Překládky a dále zajištění práv a zájmů Společnosti, jako vlastníka překládané veřejné komunikační sítě, v souvislosti s provedením Překládky pro stavebníka třetí osobou, které nejsou uvedeny výše.</w:t>
      </w:r>
    </w:p>
    <w:p>
      <w:pPr>
        <w:pStyle w:val="Style19"/>
        <w:keepNext w:val="0"/>
        <w:keepLines w:val="0"/>
        <w:widowControl w:val="0"/>
        <w:shd w:val="clear" w:color="auto" w:fill="auto"/>
        <w:bidi w:val="0"/>
        <w:spacing w:before="0" w:after="100" w:line="254" w:lineRule="auto"/>
        <w:ind w:left="1320" w:right="0" w:firstLine="20"/>
        <w:jc w:val="both"/>
      </w:pPr>
      <w:r>
        <w:rPr>
          <w:color w:val="000000"/>
          <w:spacing w:val="0"/>
          <w:w w:val="100"/>
          <w:position w:val="0"/>
          <w:shd w:val="clear" w:color="auto" w:fill="auto"/>
          <w:lang w:val="cs-CZ" w:eastAsia="cs-CZ" w:bidi="cs-CZ"/>
        </w:rPr>
        <w:t>Finanční limit se posuzuje dle následujících kritérii:</w:t>
      </w:r>
    </w:p>
    <w:p>
      <w:pPr>
        <w:pStyle w:val="Style19"/>
        <w:keepNext w:val="0"/>
        <w:keepLines w:val="0"/>
        <w:widowControl w:val="0"/>
        <w:numPr>
          <w:ilvl w:val="0"/>
          <w:numId w:val="31"/>
        </w:numPr>
        <w:shd w:val="clear" w:color="auto" w:fill="auto"/>
        <w:tabs>
          <w:tab w:pos="2006" w:val="left"/>
        </w:tabs>
        <w:bidi w:val="0"/>
        <w:spacing w:before="0" w:after="0" w:line="252" w:lineRule="auto"/>
        <w:ind w:left="2020" w:right="0" w:hanging="420"/>
        <w:jc w:val="both"/>
      </w:pPr>
      <w:r>
        <w:rPr>
          <w:color w:val="000000"/>
          <w:spacing w:val="0"/>
          <w:w w:val="100"/>
          <w:position w:val="0"/>
          <w:shd w:val="clear" w:color="auto" w:fill="auto"/>
          <w:lang w:val="cs-CZ" w:eastAsia="cs-CZ" w:bidi="cs-CZ"/>
        </w:rPr>
        <w:t>dle konkrétní částky uvedené ve smlouvě, kterou má dle smlouvy jednorázově uhradit Společnost nebo</w:t>
      </w:r>
    </w:p>
    <w:p>
      <w:pPr>
        <w:pStyle w:val="Style19"/>
        <w:keepNext w:val="0"/>
        <w:keepLines w:val="0"/>
        <w:widowControl w:val="0"/>
        <w:numPr>
          <w:ilvl w:val="0"/>
          <w:numId w:val="31"/>
        </w:numPr>
        <w:shd w:val="clear" w:color="auto" w:fill="auto"/>
        <w:tabs>
          <w:tab w:pos="2006" w:val="left"/>
        </w:tabs>
        <w:bidi w:val="0"/>
        <w:spacing w:before="0" w:after="0" w:line="252" w:lineRule="auto"/>
        <w:ind w:left="2020" w:right="0" w:hanging="420"/>
        <w:jc w:val="both"/>
      </w:pPr>
      <w:r>
        <w:rPr>
          <w:color w:val="000000"/>
          <w:spacing w:val="0"/>
          <w:w w:val="100"/>
          <w:position w:val="0"/>
          <w:shd w:val="clear" w:color="auto" w:fill="auto"/>
          <w:lang w:val="cs-CZ" w:eastAsia="cs-CZ" w:bidi="cs-CZ"/>
        </w:rPr>
        <w:t>dle souhrnné částky, kterou se Společnost zavazuje hradit po dobu, po kterou má smlouva trvat nebo po níž smlouvu nelze vypovědět anebo</w:t>
      </w:r>
    </w:p>
    <w:p>
      <w:pPr>
        <w:pStyle w:val="Style19"/>
        <w:keepNext w:val="0"/>
        <w:keepLines w:val="0"/>
        <w:widowControl w:val="0"/>
        <w:numPr>
          <w:ilvl w:val="0"/>
          <w:numId w:val="31"/>
        </w:numPr>
        <w:shd w:val="clear" w:color="auto" w:fill="auto"/>
        <w:tabs>
          <w:tab w:pos="2006" w:val="left"/>
        </w:tabs>
        <w:bidi w:val="0"/>
        <w:spacing w:before="0" w:after="220" w:line="252" w:lineRule="auto"/>
        <w:ind w:left="2020" w:right="0" w:hanging="420"/>
        <w:jc w:val="both"/>
      </w:pPr>
      <w:r>
        <w:rPr>
          <w:color w:val="000000"/>
          <w:spacing w:val="0"/>
          <w:w w:val="100"/>
          <w:position w:val="0"/>
          <w:shd w:val="clear" w:color="auto" w:fill="auto"/>
          <w:lang w:val="cs-CZ" w:eastAsia="cs-CZ" w:bidi="cs-CZ"/>
        </w:rPr>
        <w:t>dle nejvyšší částky připadající na období jakéhokoli 1 roku v průběhu předpokládané platnosti smlouvy.</w:t>
      </w:r>
    </w:p>
    <w:p>
      <w:pPr>
        <w:pStyle w:val="Style19"/>
        <w:keepNext w:val="0"/>
        <w:keepLines w:val="0"/>
        <w:widowControl w:val="0"/>
        <w:numPr>
          <w:ilvl w:val="0"/>
          <w:numId w:val="33"/>
        </w:numPr>
        <w:shd w:val="clear" w:color="auto" w:fill="auto"/>
        <w:tabs>
          <w:tab w:pos="1604" w:val="left"/>
        </w:tabs>
        <w:bidi w:val="0"/>
        <w:spacing w:before="0" w:after="220" w:line="254" w:lineRule="auto"/>
        <w:ind w:left="1320" w:right="0" w:firstLine="20"/>
        <w:jc w:val="both"/>
      </w:pPr>
      <w:r>
        <w:rPr>
          <w:color w:val="000000"/>
          <w:spacing w:val="0"/>
          <w:w w:val="100"/>
          <w:position w:val="0"/>
          <w:shd w:val="clear" w:color="auto" w:fill="auto"/>
          <w:lang w:val="cs-CZ" w:eastAsia="cs-CZ" w:bidi="cs-CZ"/>
        </w:rPr>
        <w:t>případě možnosti rozdílných výkladů se smlouva vždy posuzuje podle výkladu, jehož výsledkem je vyšší částka. V případě změny výše uvedených právních vztahů se splnění výše uvedeného finančního limitu určuje dle peněžité částky odpovídající závazku přijatému Společností či novým způsobem upravenému v dohodě o změně smlouvy (dodatku) za dobu trvání závazku počínaje účinností dodatku. Pro účely zrušení výše uvedených právních vztahů se splnění výše uvedeného finančního limitu určuje dle peněžité částky odpovídající zrušenému závazku.</w:t>
      </w:r>
    </w:p>
    <w:p>
      <w:pPr>
        <w:pStyle w:val="Style19"/>
        <w:keepNext w:val="0"/>
        <w:keepLines w:val="0"/>
        <w:widowControl w:val="0"/>
        <w:shd w:val="clear" w:color="auto" w:fill="auto"/>
        <w:bidi w:val="0"/>
        <w:spacing w:before="0" w:after="220" w:line="257" w:lineRule="auto"/>
        <w:ind w:left="1320" w:right="0" w:firstLine="20"/>
        <w:jc w:val="both"/>
      </w:pPr>
      <w:r>
        <w:rPr>
          <w:color w:val="000000"/>
          <w:spacing w:val="0"/>
          <w:w w:val="100"/>
          <w:position w:val="0"/>
          <w:shd w:val="clear" w:color="auto" w:fill="auto"/>
          <w:lang w:val="cs-CZ" w:eastAsia="cs-CZ" w:bidi="cs-CZ"/>
        </w:rPr>
        <w:t>Zaměstnanec je dále oprávněn v souvislostí svýše uvedeným nahlížet do veškerých souvisejících spisů a dokumentace v držení jak orgánů veřejné moci, tak i soukromých osob, a pořizovat z takových spisů a dokumentace výpisy a opisy, jakož i činit další úkony, včetně přijímáni písemností, nezbytné k zabezpečení práv a povinností Společnosti a to na území České republiky.</w:t>
      </w:r>
    </w:p>
    <w:p>
      <w:pPr>
        <w:pStyle w:val="Style19"/>
        <w:keepNext w:val="0"/>
        <w:keepLines w:val="0"/>
        <w:widowControl w:val="0"/>
        <w:shd w:val="clear" w:color="auto" w:fill="auto"/>
        <w:bidi w:val="0"/>
        <w:spacing w:before="0" w:after="320" w:line="257" w:lineRule="auto"/>
        <w:ind w:left="1320" w:right="0" w:firstLine="20"/>
        <w:jc w:val="both"/>
      </w:pPr>
      <w:r>
        <w:rPr>
          <w:color w:val="000000"/>
          <w:spacing w:val="0"/>
          <w:w w:val="100"/>
          <w:position w:val="0"/>
          <w:shd w:val="clear" w:color="auto" w:fill="auto"/>
          <w:lang w:val="cs-CZ" w:eastAsia="cs-CZ" w:bidi="cs-CZ"/>
        </w:rPr>
        <w:t>Toto pověření je platné do 19.2.2020. Jeho platnost rovněž končí ukončením pracovního poměru.</w:t>
      </w:r>
    </w:p>
    <w:p>
      <w:pPr>
        <w:pStyle w:val="Style19"/>
        <w:keepNext w:val="0"/>
        <w:keepLines w:val="0"/>
        <w:widowControl w:val="0"/>
        <w:numPr>
          <w:ilvl w:val="0"/>
          <w:numId w:val="33"/>
        </w:numPr>
        <w:shd w:val="clear" w:color="auto" w:fill="auto"/>
        <w:tabs>
          <w:tab w:pos="1624" w:val="left"/>
        </w:tabs>
        <w:bidi w:val="0"/>
        <w:spacing w:before="0" w:after="220" w:line="254" w:lineRule="auto"/>
        <w:ind w:left="1320" w:right="0" w:firstLine="20"/>
        <w:jc w:val="both"/>
      </w:pPr>
      <w:r>
        <w:rPr>
          <w:color w:val="000000"/>
          <w:spacing w:val="0"/>
          <w:w w:val="100"/>
          <w:position w:val="0"/>
          <w:shd w:val="clear" w:color="auto" w:fill="auto"/>
          <w:lang w:val="cs-CZ" w:eastAsia="cs-CZ" w:bidi="cs-CZ"/>
        </w:rPr>
        <w:t>Praze dne 19.2.2019</w:t>
      </w:r>
    </w:p>
    <w:p>
      <w:pPr>
        <w:pStyle w:val="Style25"/>
        <w:keepNext/>
        <w:keepLines/>
        <w:widowControl w:val="0"/>
        <w:shd w:val="clear" w:color="auto" w:fill="auto"/>
        <w:bidi w:val="0"/>
        <w:spacing w:before="0" w:after="0" w:line="254" w:lineRule="auto"/>
        <w:ind w:left="1320" w:right="0" w:firstLine="20"/>
        <w:jc w:val="both"/>
      </w:pPr>
      <w:bookmarkStart w:id="58" w:name="bookmark58"/>
      <w:bookmarkStart w:id="59" w:name="bookmark59"/>
      <w:r>
        <w:rPr>
          <w:color w:val="000000"/>
          <w:spacing w:val="0"/>
          <w:w w:val="100"/>
          <w:position w:val="0"/>
          <w:shd w:val="clear" w:color="auto" w:fill="auto"/>
          <w:lang w:val="cs-CZ" w:eastAsia="cs-CZ" w:bidi="cs-CZ"/>
        </w:rPr>
        <w:t>Česká telekomunikační infrastruktura a.s.</w:t>
      </w:r>
      <w:bookmarkEnd w:id="58"/>
      <w:bookmarkEnd w:id="59"/>
    </w:p>
    <w:p>
      <w:pPr>
        <w:pStyle w:val="Style19"/>
        <w:keepNext w:val="0"/>
        <w:keepLines w:val="0"/>
        <w:widowControl w:val="0"/>
        <w:shd w:val="clear" w:color="auto" w:fill="auto"/>
        <w:bidi w:val="0"/>
        <w:spacing w:before="0" w:after="220" w:line="254" w:lineRule="auto"/>
        <w:ind w:left="1320" w:right="0" w:firstLine="20"/>
        <w:jc w:val="both"/>
        <w:sectPr>
          <w:headerReference w:type="default" r:id="rId29"/>
          <w:footerReference w:type="default" r:id="rId30"/>
          <w:headerReference w:type="first" r:id="rId31"/>
          <w:footerReference w:type="first" r:id="rId32"/>
          <w:footnotePr>
            <w:pos w:val="pageBottom"/>
            <w:numFmt w:val="decimal"/>
            <w:numRestart w:val="continuous"/>
          </w:footnotePr>
          <w:pgSz w:w="11900" w:h="16840"/>
          <w:pgMar w:top="1043" w:left="767" w:right="1179" w:bottom="1495" w:header="0" w:footer="3" w:gutter="0"/>
          <w:cols w:space="720"/>
          <w:noEndnote/>
          <w:titlePg/>
          <w:rtlGutter w:val="0"/>
          <w:docGrid w:linePitch="360"/>
        </w:sectPr>
      </w:pPr>
      <w:r>
        <w:rPr>
          <w:color w:val="000000"/>
          <w:spacing w:val="0"/>
          <w:w w:val="100"/>
          <w:position w:val="0"/>
          <w:shd w:val="clear" w:color="auto" w:fill="auto"/>
          <w:lang w:val="cs-CZ" w:eastAsia="cs-CZ" w:bidi="cs-CZ"/>
        </w:rPr>
        <w:t>Představenstva</w:t>
      </w:r>
    </w:p>
    <w:p>
      <w:pPr>
        <w:pStyle w:val="Style47"/>
        <w:keepNext w:val="0"/>
        <w:keepLines w:val="0"/>
        <w:framePr w:w="1814" w:h="259" w:wrap="none" w:hAnchor="page" w:x="3031" w:y="13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Ověření - legalizace</w:t>
      </w:r>
    </w:p>
    <w:p>
      <w:pPr>
        <w:widowControl w:val="0"/>
        <w:spacing w:line="360" w:lineRule="exact"/>
      </w:pPr>
      <w:r>
        <w:drawing>
          <wp:anchor distT="173990" distB="0" distL="0" distR="0" simplePos="0" relativeHeight="62914728" behindDoc="1" locked="0" layoutInCell="1" allowOverlap="1">
            <wp:simplePos x="0" y="0"/>
            <wp:positionH relativeFrom="page">
              <wp:posOffset>1076960</wp:posOffset>
            </wp:positionH>
            <wp:positionV relativeFrom="margin">
              <wp:posOffset>1005840</wp:posOffset>
            </wp:positionV>
            <wp:extent cx="3566160" cy="438785"/>
            <wp:wrapNone/>
            <wp:docPr id="64" name="Shape 64"/>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3"/>
                    <a:stretch/>
                  </pic:blipFill>
                  <pic:spPr>
                    <a:xfrm>
                      <a:ext cx="3566160" cy="438785"/>
                    </a:xfrm>
                    <a:prstGeom prst="rect"/>
                  </pic:spPr>
                </pic:pic>
              </a:graphicData>
            </a:graphic>
          </wp:anchor>
        </w:drawing>
      </w:r>
      <w:r>
        <w:drawing>
          <wp:anchor distT="0" distB="0" distL="0" distR="0" simplePos="0" relativeHeight="62914729" behindDoc="1" locked="0" layoutInCell="1" allowOverlap="1">
            <wp:simplePos x="0" y="0"/>
            <wp:positionH relativeFrom="page">
              <wp:posOffset>6791960</wp:posOffset>
            </wp:positionH>
            <wp:positionV relativeFrom="margin">
              <wp:posOffset>0</wp:posOffset>
            </wp:positionV>
            <wp:extent cx="572770" cy="1310640"/>
            <wp:wrapNone/>
            <wp:docPr id="66" name="Shape 66"/>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35"/>
                    <a:stretch/>
                  </pic:blipFill>
                  <pic:spPr>
                    <a:xfrm>
                      <a:ext cx="572770" cy="13106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9" w:line="1" w:lineRule="exact"/>
      </w:pPr>
    </w:p>
    <w:p>
      <w:pPr>
        <w:widowControl w:val="0"/>
        <w:spacing w:line="1" w:lineRule="exact"/>
        <w:sectPr>
          <w:headerReference w:type="default" r:id="rId37"/>
          <w:footerReference w:type="default" r:id="rId38"/>
          <w:footnotePr>
            <w:pos w:val="pageBottom"/>
            <w:numFmt w:val="decimal"/>
            <w:numRestart w:val="continuous"/>
          </w:footnotePr>
          <w:pgSz w:w="11900" w:h="16840"/>
          <w:pgMar w:top="764" w:left="1643" w:right="302" w:bottom="11589" w:header="336" w:footer="11161"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 nar.</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bydlištěm</w:t>
      </w:r>
    </w:p>
    <w:p>
      <w:pPr>
        <w:pStyle w:val="Style7"/>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nar.</w:t>
      </w:r>
    </w:p>
    <w:p>
      <w:pPr>
        <w:pStyle w:val="Style7"/>
        <w:keepNext w:val="0"/>
        <w:keepLines w:val="0"/>
        <w:widowControl w:val="0"/>
        <w:pBdr>
          <w:bottom w:val="single" w:sz="4" w:space="0" w:color="auto"/>
        </w:pBdr>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bydlištěm.</w:t>
      </w:r>
    </w:p>
    <w:p>
      <w:pPr>
        <w:pStyle w:val="Style7"/>
        <w:keepNext w:val="0"/>
        <w:keepLines w:val="0"/>
        <w:widowControl w:val="0"/>
        <w:shd w:val="clear" w:color="auto" w:fill="auto"/>
        <w:tabs>
          <w:tab w:leader="hyphen" w:pos="4874" w:val="left"/>
        </w:tabs>
        <w:bidi w:val="0"/>
        <w:spacing w:before="0" w:after="0" w:line="295" w:lineRule="auto"/>
        <w:ind w:left="0" w:right="0" w:firstLine="0"/>
        <w:jc w:val="left"/>
      </w:pPr>
      <w:r>
        <w:rPr>
          <w:color w:val="000000"/>
          <w:spacing w:val="0"/>
          <w:w w:val="100"/>
          <w:position w:val="0"/>
          <w:shd w:val="clear" w:color="auto" w:fill="auto"/>
          <w:lang w:val="cs-CZ" w:eastAsia="cs-CZ" w:bidi="cs-CZ"/>
        </w:rPr>
        <w:t>před notářem vlastnoručně podepsali tuto listinu</w:t>
        <w:tab/>
      </w:r>
    </w:p>
    <w:p>
      <w:pPr>
        <w:pStyle w:val="Style7"/>
        <w:keepNext w:val="0"/>
        <w:keepLines w:val="0"/>
        <w:widowControl w:val="0"/>
        <w:shd w:val="clear" w:color="auto" w:fill="auto"/>
        <w:tabs>
          <w:tab w:leader="hyphen" w:pos="4874" w:val="left"/>
        </w:tabs>
        <w:bidi w:val="0"/>
        <w:spacing w:before="0" w:after="0" w:line="295" w:lineRule="auto"/>
        <w:ind w:left="0" w:right="0" w:firstLine="0"/>
        <w:jc w:val="left"/>
      </w:pPr>
      <w:r>
        <w:rPr>
          <w:color w:val="000000"/>
          <w:spacing w:val="0"/>
          <w:w w:val="100"/>
          <w:position w:val="0"/>
          <w:shd w:val="clear" w:color="auto" w:fill="auto"/>
          <w:lang w:val="cs-CZ" w:eastAsia="cs-CZ" w:bidi="cs-CZ"/>
        </w:rPr>
        <w:t>Totožnost byla prokázána platnými úředními průkazy.— V Praze dne 19.2.2019</w:t>
        <w:tab/>
      </w:r>
    </w:p>
    <w:sectPr>
      <w:footnotePr>
        <w:pos w:val="pageBottom"/>
        <w:numFmt w:val="decimal"/>
        <w:numRestart w:val="continuous"/>
      </w:footnotePr>
      <w:type w:val="continuous"/>
      <w:pgSz w:w="11900" w:h="16840"/>
      <w:pgMar w:top="764" w:left="1643" w:right="5294" w:bottom="76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796925</wp:posOffset>
              </wp:positionH>
              <wp:positionV relativeFrom="page">
                <wp:posOffset>10085705</wp:posOffset>
              </wp:positionV>
              <wp:extent cx="5647690" cy="100330"/>
              <wp:wrapNone/>
              <wp:docPr id="7" name="Shape 7"/>
              <a:graphic xmlns:a="http://schemas.openxmlformats.org/drawingml/2006/main">
                <a:graphicData uri="http://schemas.microsoft.com/office/word/2010/wordprocessingShape">
                  <wps:wsp>
                    <wps:cNvSpPr txBox="1"/>
                    <wps:spPr>
                      <a:xfrm>
                        <a:ext cx="5647690" cy="100330"/>
                      </a:xfrm>
                      <a:prstGeom prst="rect"/>
                      <a:noFill/>
                    </wps:spPr>
                    <wps:txbx>
                      <w:txbxContent>
                        <w:p>
                          <w:pPr>
                            <w:pStyle w:val="Style9"/>
                            <w:keepNext w:val="0"/>
                            <w:keepLines w:val="0"/>
                            <w:widowControl w:val="0"/>
                            <w:shd w:val="clear" w:color="auto" w:fill="auto"/>
                            <w:tabs>
                              <w:tab w:pos="8894"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wps:txbx>
                    <wps:bodyPr lIns="0" tIns="0" rIns="0" bIns="0">
                      <a:spAutoFit/>
                    </wps:bodyPr>
                  </wps:wsp>
                </a:graphicData>
              </a:graphic>
            </wp:anchor>
          </w:drawing>
        </mc:Choice>
        <mc:Fallback>
          <w:pict>
            <v:shape id="_x0000_s1033" type="#_x0000_t202" style="position:absolute;margin-left:62.75pt;margin-top:794.14999999999998pt;width:444.69999999999999pt;height:7.9000000000000004pt;z-index:-18874406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8894"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1352550</wp:posOffset>
              </wp:positionH>
              <wp:positionV relativeFrom="page">
                <wp:posOffset>9807575</wp:posOffset>
              </wp:positionV>
              <wp:extent cx="3816350" cy="137160"/>
              <wp:wrapNone/>
              <wp:docPr id="59" name="Shape 59"/>
              <a:graphic xmlns:a="http://schemas.openxmlformats.org/drawingml/2006/main">
                <a:graphicData uri="http://schemas.microsoft.com/office/word/2010/wordprocessingShape">
                  <wps:wsp>
                    <wps:cNvSpPr txBox="1"/>
                    <wps:spPr>
                      <a:xfrm>
                        <a:ext cx="3816350" cy="137160"/>
                      </a:xfrm>
                      <a:prstGeom prst="rect"/>
                      <a:noFill/>
                    </wps:spPr>
                    <wps:txbx>
                      <w:txbxContent>
                        <w:p>
                          <w:pPr>
                            <w:pStyle w:val="Style9"/>
                            <w:keepNext w:val="0"/>
                            <w:keepLines w:val="0"/>
                            <w:widowControl w:val="0"/>
                            <w:shd w:val="clear" w:color="auto" w:fill="auto"/>
                            <w:tabs>
                              <w:tab w:pos="601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místopředseda představenstva</w:t>
                            <w:tab/>
                            <w:t>člen představenstva</w:t>
                          </w:r>
                        </w:p>
                      </w:txbxContent>
                    </wps:txbx>
                    <wps:bodyPr lIns="0" tIns="0" rIns="0" bIns="0">
                      <a:spAutoFit/>
                    </wps:bodyPr>
                  </wps:wsp>
                </a:graphicData>
              </a:graphic>
            </wp:anchor>
          </w:drawing>
        </mc:Choice>
        <mc:Fallback>
          <w:pict>
            <v:shape id="_x0000_s1085" type="#_x0000_t202" style="position:absolute;margin-left:106.5pt;margin-top:772.25pt;width:300.5pt;height:10.800000000000001pt;z-index:-188744029;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601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místopředseda představenstva</w:t>
                      <w:tab/>
                      <w:t>člen představenstva</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514350</wp:posOffset>
              </wp:positionH>
              <wp:positionV relativeFrom="page">
                <wp:posOffset>9807575</wp:posOffset>
              </wp:positionV>
              <wp:extent cx="6266815" cy="777240"/>
              <wp:wrapNone/>
              <wp:docPr id="61" name="Shape 61"/>
              <a:graphic xmlns:a="http://schemas.openxmlformats.org/drawingml/2006/main">
                <a:graphicData uri="http://schemas.microsoft.com/office/word/2010/wordprocessingShape">
                  <wps:wsp>
                    <wps:cNvSpPr txBox="1"/>
                    <wps:spPr>
                      <a:xfrm>
                        <a:ext cx="6266815" cy="777240"/>
                      </a:xfrm>
                      <a:prstGeom prst="rect"/>
                      <a:noFill/>
                    </wps:spPr>
                    <wps:txbx>
                      <w:txbxContent>
                        <w:p>
                          <w:pPr>
                            <w:pStyle w:val="Style9"/>
                            <w:keepNext w:val="0"/>
                            <w:keepLines w:val="0"/>
                            <w:widowControl w:val="0"/>
                            <w:shd w:val="clear" w:color="auto" w:fill="auto"/>
                            <w:tabs>
                              <w:tab w:pos="9869" w:val="right"/>
                            </w:tabs>
                            <w:bidi w:val="0"/>
                            <w:spacing w:before="0" w:after="0" w:line="240" w:lineRule="auto"/>
                            <w:ind w:left="0" w:right="0" w:firstLine="0"/>
                            <w:jc w:val="left"/>
                            <w:rPr>
                              <w:sz w:val="70"/>
                              <w:szCs w:val="70"/>
                            </w:rPr>
                          </w:pPr>
                          <w:r>
                            <w:rPr>
                              <w:rFonts w:ascii="Arial" w:eastAsia="Arial" w:hAnsi="Arial" w:cs="Arial"/>
                              <w:b/>
                              <w:bCs/>
                              <w:color w:val="000000"/>
                              <w:spacing w:val="0"/>
                              <w:w w:val="100"/>
                              <w:position w:val="0"/>
                              <w:sz w:val="70"/>
                              <w:szCs w:val="70"/>
                              <w:shd w:val="clear" w:color="auto" w:fill="auto"/>
                              <w:lang w:val="cs-CZ" w:eastAsia="cs-CZ" w:bidi="cs-CZ"/>
                            </w:rPr>
                            <w:t xml:space="preserve">► </w:t>
                            <w:tab/>
                          </w:r>
                        </w:p>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IČO: 04084063, DIČ. CZ04084063</w:t>
                          </w:r>
                        </w:p>
                        <w:p>
                          <w:pPr>
                            <w:pStyle w:val="Style9"/>
                            <w:keepNext w:val="0"/>
                            <w:keepLines w:val="0"/>
                            <w:widowControl w:val="0"/>
                            <w:shd w:val="clear" w:color="auto" w:fill="auto"/>
                            <w:tabs>
                              <w:tab w:pos="4238"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Bankovní spojení:</w:t>
                            <w:tab/>
                            <w:t>Evropská 2690/17, Praha 6, č. ú</w:t>
                          </w:r>
                        </w:p>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Česká telekomunikační infrastruktura a. s. se sídlem Olšanská 2681/6, Praha 3, PSČ 130 00,</w:t>
                          </w:r>
                        </w:p>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reg. u Městského soudu v Praze spis. zn. B 20623</w:t>
                          </w:r>
                        </w:p>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u w:val="single"/>
                              <w:shd w:val="clear" w:color="auto" w:fill="auto"/>
                              <w:lang w:val="en-US" w:eastAsia="en-US" w:bidi="en-US"/>
                            </w:rPr>
                            <w:t>www.cetin.cz</w:t>
                          </w:r>
                        </w:p>
                      </w:txbxContent>
                    </wps:txbx>
                    <wps:bodyPr lIns="0" tIns="0" rIns="0" bIns="0">
                      <a:spAutoFit/>
                    </wps:bodyPr>
                  </wps:wsp>
                </a:graphicData>
              </a:graphic>
            </wp:anchor>
          </w:drawing>
        </mc:Choice>
        <mc:Fallback>
          <w:pict>
            <v:shape id="_x0000_s1087" type="#_x0000_t202" style="position:absolute;margin-left:40.5pt;margin-top:772.25pt;width:493.44999999999999pt;height:61.200000000000003pt;z-index:-188744027;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869" w:val="right"/>
                      </w:tabs>
                      <w:bidi w:val="0"/>
                      <w:spacing w:before="0" w:after="0" w:line="240" w:lineRule="auto"/>
                      <w:ind w:left="0" w:right="0" w:firstLine="0"/>
                      <w:jc w:val="left"/>
                      <w:rPr>
                        <w:sz w:val="70"/>
                        <w:szCs w:val="70"/>
                      </w:rPr>
                    </w:pPr>
                    <w:r>
                      <w:rPr>
                        <w:rFonts w:ascii="Arial" w:eastAsia="Arial" w:hAnsi="Arial" w:cs="Arial"/>
                        <w:b/>
                        <w:bCs/>
                        <w:color w:val="000000"/>
                        <w:spacing w:val="0"/>
                        <w:w w:val="100"/>
                        <w:position w:val="0"/>
                        <w:sz w:val="70"/>
                        <w:szCs w:val="70"/>
                        <w:shd w:val="clear" w:color="auto" w:fill="auto"/>
                        <w:lang w:val="cs-CZ" w:eastAsia="cs-CZ" w:bidi="cs-CZ"/>
                      </w:rPr>
                      <w:t xml:space="preserve">► </w:t>
                      <w:tab/>
                    </w:r>
                  </w:p>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IČO: 04084063, DIČ. CZ04084063</w:t>
                    </w:r>
                  </w:p>
                  <w:p>
                    <w:pPr>
                      <w:pStyle w:val="Style9"/>
                      <w:keepNext w:val="0"/>
                      <w:keepLines w:val="0"/>
                      <w:widowControl w:val="0"/>
                      <w:shd w:val="clear" w:color="auto" w:fill="auto"/>
                      <w:tabs>
                        <w:tab w:pos="4238"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Bankovní spojení:</w:t>
                      <w:tab/>
                      <w:t>Evropská 2690/17, Praha 6, č. ú</w:t>
                    </w:r>
                  </w:p>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Česká telekomunikační infrastruktura a. s. se sídlem Olšanská 2681/6, Praha 3, PSČ 130 00,</w:t>
                    </w:r>
                  </w:p>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reg. u Městského soudu v Praze spis. zn. B 20623</w:t>
                    </w:r>
                  </w:p>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u w:val="single"/>
                        <w:shd w:val="clear" w:color="auto" w:fill="auto"/>
                        <w:lang w:val="en-US" w:eastAsia="en-US" w:bidi="en-US"/>
                      </w:rPr>
                      <w:t>www.cetin.cz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1297305</wp:posOffset>
              </wp:positionH>
              <wp:positionV relativeFrom="page">
                <wp:posOffset>9886950</wp:posOffset>
              </wp:positionV>
              <wp:extent cx="5836920" cy="0"/>
              <wp:wrapNone/>
              <wp:docPr id="63" name="Shape 63"/>
              <a:graphic xmlns:a="http://schemas.openxmlformats.org/drawingml/2006/main">
                <a:graphicData uri="http://schemas.microsoft.com/office/word/2010/wordprocessingShape">
                  <wps:wsp>
                    <wps:cNvCnPr/>
                    <wps:spPr>
                      <a:xfrm>
                        <a:ext cx="5836920" cy="0"/>
                      </a:xfrm>
                      <a:prstGeom prst="straightConnector1"/>
                      <a:ln w="12700">
                        <a:solidFill/>
                      </a:ln>
                    </wps:spPr>
                    <wps:bodyPr/>
                  </wps:wsp>
                </a:graphicData>
              </a:graphic>
            </wp:anchor>
          </w:drawing>
        </mc:Choice>
        <mc:Fallback>
          <w:pict>
            <v:shape o:spt="32" o:oned="true" path="m,l21600,21600e" style="position:absolute;margin-left:102.15000000000001pt;margin-top:778.5pt;width:459.60000000000002pt;height:0;z-index:-251658240;mso-position-horizontal-relative:page;mso-position-vertical-relative:page">
              <v:stroke weight="1.pt"/>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898525</wp:posOffset>
              </wp:positionH>
              <wp:positionV relativeFrom="page">
                <wp:posOffset>10075545</wp:posOffset>
              </wp:positionV>
              <wp:extent cx="5662930" cy="103505"/>
              <wp:wrapNone/>
              <wp:docPr id="13" name="Shape 13"/>
              <a:graphic xmlns:a="http://schemas.openxmlformats.org/drawingml/2006/main">
                <a:graphicData uri="http://schemas.microsoft.com/office/word/2010/wordprocessingShape">
                  <wps:wsp>
                    <wps:cNvSpPr txBox="1"/>
                    <wps:spPr>
                      <a:xfrm>
                        <a:ext cx="5662930" cy="103505"/>
                      </a:xfrm>
                      <a:prstGeom prst="rect"/>
                      <a:noFill/>
                    </wps:spPr>
                    <wps:txbx>
                      <w:txbxContent>
                        <w:p>
                          <w:pPr>
                            <w:pStyle w:val="Style9"/>
                            <w:keepNext w:val="0"/>
                            <w:keepLines w:val="0"/>
                            <w:widowControl w:val="0"/>
                            <w:shd w:val="clear" w:color="auto" w:fill="auto"/>
                            <w:tabs>
                              <w:tab w:pos="8918"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wps:txbx>
                    <wps:bodyPr lIns="0" tIns="0" rIns="0" bIns="0">
                      <a:spAutoFit/>
                    </wps:bodyPr>
                  </wps:wsp>
                </a:graphicData>
              </a:graphic>
            </wp:anchor>
          </w:drawing>
        </mc:Choice>
        <mc:Fallback>
          <w:pict>
            <v:shape id="_x0000_s1039" type="#_x0000_t202" style="position:absolute;margin-left:70.75pt;margin-top:793.35000000000002pt;width:445.89999999999998pt;height:8.1500000000000004pt;z-index:-18874405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8918"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965200</wp:posOffset>
              </wp:positionH>
              <wp:positionV relativeFrom="page">
                <wp:posOffset>10191115</wp:posOffset>
              </wp:positionV>
              <wp:extent cx="5666105" cy="100330"/>
              <wp:wrapNone/>
              <wp:docPr id="19" name="Shape 19"/>
              <a:graphic xmlns:a="http://schemas.openxmlformats.org/drawingml/2006/main">
                <a:graphicData uri="http://schemas.microsoft.com/office/word/2010/wordprocessingShape">
                  <wps:wsp>
                    <wps:cNvSpPr txBox="1"/>
                    <wps:spPr>
                      <a:xfrm>
                        <a:ext cx="5666105" cy="100330"/>
                      </a:xfrm>
                      <a:prstGeom prst="rect"/>
                      <a:noFill/>
                    </wps:spPr>
                    <wps:txbx>
                      <w:txbxContent>
                        <w:p>
                          <w:pPr>
                            <w:pStyle w:val="Style9"/>
                            <w:keepNext w:val="0"/>
                            <w:keepLines w:val="0"/>
                            <w:widowControl w:val="0"/>
                            <w:shd w:val="clear" w:color="auto" w:fill="auto"/>
                            <w:tabs>
                              <w:tab w:pos="892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 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wps:txbx>
                    <wps:bodyPr lIns="0" tIns="0" rIns="0" bIns="0">
                      <a:spAutoFit/>
                    </wps:bodyPr>
                  </wps:wsp>
                </a:graphicData>
              </a:graphic>
            </wp:anchor>
          </w:drawing>
        </mc:Choice>
        <mc:Fallback>
          <w:pict>
            <v:shape id="_x0000_s1045" type="#_x0000_t202" style="position:absolute;margin-left:76.pt;margin-top:802.45000000000005pt;width:446.14999999999998pt;height:7.9000000000000004pt;z-index:-188744049;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892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 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962660</wp:posOffset>
              </wp:positionH>
              <wp:positionV relativeFrom="page">
                <wp:posOffset>10066020</wp:posOffset>
              </wp:positionV>
              <wp:extent cx="5657215" cy="100330"/>
              <wp:wrapNone/>
              <wp:docPr id="23" name="Shape 23"/>
              <a:graphic xmlns:a="http://schemas.openxmlformats.org/drawingml/2006/main">
                <a:graphicData uri="http://schemas.microsoft.com/office/word/2010/wordprocessingShape">
                  <wps:wsp>
                    <wps:cNvSpPr txBox="1"/>
                    <wps:spPr>
                      <a:xfrm>
                        <a:ext cx="5657215" cy="100330"/>
                      </a:xfrm>
                      <a:prstGeom prst="rect"/>
                      <a:noFill/>
                    </wps:spPr>
                    <wps:txbx>
                      <w:txbxContent>
                        <w:p>
                          <w:pPr>
                            <w:pStyle w:val="Style9"/>
                            <w:keepNext w:val="0"/>
                            <w:keepLines w:val="0"/>
                            <w:widowControl w:val="0"/>
                            <w:shd w:val="clear" w:color="auto" w:fill="auto"/>
                            <w:tabs>
                              <w:tab w:pos="8909"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wps:txbx>
                    <wps:bodyPr lIns="0" tIns="0" rIns="0" bIns="0">
                      <a:spAutoFit/>
                    </wps:bodyPr>
                  </wps:wsp>
                </a:graphicData>
              </a:graphic>
            </wp:anchor>
          </w:drawing>
        </mc:Choice>
        <mc:Fallback>
          <w:pict>
            <v:shape id="_x0000_s1049" type="#_x0000_t202" style="position:absolute;margin-left:75.799999999999997pt;margin-top:792.60000000000002pt;width:445.44999999999999pt;height:7.9000000000000004pt;z-index:-18874404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8909"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965200</wp:posOffset>
              </wp:positionH>
              <wp:positionV relativeFrom="page">
                <wp:posOffset>10191115</wp:posOffset>
              </wp:positionV>
              <wp:extent cx="5666105" cy="100330"/>
              <wp:wrapNone/>
              <wp:docPr id="37" name="Shape 37"/>
              <a:graphic xmlns:a="http://schemas.openxmlformats.org/drawingml/2006/main">
                <a:graphicData uri="http://schemas.microsoft.com/office/word/2010/wordprocessingShape">
                  <wps:wsp>
                    <wps:cNvSpPr txBox="1"/>
                    <wps:spPr>
                      <a:xfrm>
                        <a:ext cx="5666105" cy="100330"/>
                      </a:xfrm>
                      <a:prstGeom prst="rect"/>
                      <a:noFill/>
                    </wps:spPr>
                    <wps:txbx>
                      <w:txbxContent>
                        <w:p>
                          <w:pPr>
                            <w:pStyle w:val="Style9"/>
                            <w:keepNext w:val="0"/>
                            <w:keepLines w:val="0"/>
                            <w:widowControl w:val="0"/>
                            <w:shd w:val="clear" w:color="auto" w:fill="auto"/>
                            <w:tabs>
                              <w:tab w:pos="892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 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wps:txbx>
                    <wps:bodyPr lIns="0" tIns="0" rIns="0" bIns="0">
                      <a:spAutoFit/>
                    </wps:bodyPr>
                  </wps:wsp>
                </a:graphicData>
              </a:graphic>
            </wp:anchor>
          </w:drawing>
        </mc:Choice>
        <mc:Fallback>
          <w:pict>
            <v:shape id="_x0000_s1063" type="#_x0000_t202" style="position:absolute;margin-left:76.pt;margin-top:802.45000000000005pt;width:446.14999999999998pt;height:7.9000000000000004pt;z-index:-188744039;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892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 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959485</wp:posOffset>
              </wp:positionH>
              <wp:positionV relativeFrom="page">
                <wp:posOffset>10075545</wp:posOffset>
              </wp:positionV>
              <wp:extent cx="5666105" cy="103505"/>
              <wp:wrapNone/>
              <wp:docPr id="41" name="Shape 41"/>
              <a:graphic xmlns:a="http://schemas.openxmlformats.org/drawingml/2006/main">
                <a:graphicData uri="http://schemas.microsoft.com/office/word/2010/wordprocessingShape">
                  <wps:wsp>
                    <wps:cNvSpPr txBox="1"/>
                    <wps:spPr>
                      <a:xfrm>
                        <a:ext cx="5666105" cy="103505"/>
                      </a:xfrm>
                      <a:prstGeom prst="rect"/>
                      <a:noFill/>
                    </wps:spPr>
                    <wps:txbx>
                      <w:txbxContent>
                        <w:p>
                          <w:pPr>
                            <w:pStyle w:val="Style9"/>
                            <w:keepNext w:val="0"/>
                            <w:keepLines w:val="0"/>
                            <w:widowControl w:val="0"/>
                            <w:shd w:val="clear" w:color="auto" w:fill="auto"/>
                            <w:tabs>
                              <w:tab w:pos="892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wps:txbx>
                    <wps:bodyPr lIns="0" tIns="0" rIns="0" bIns="0">
                      <a:spAutoFit/>
                    </wps:bodyPr>
                  </wps:wsp>
                </a:graphicData>
              </a:graphic>
            </wp:anchor>
          </w:drawing>
        </mc:Choice>
        <mc:Fallback>
          <w:pict>
            <v:shape id="_x0000_s1067" type="#_x0000_t202" style="position:absolute;margin-left:75.549999999999997pt;margin-top:793.35000000000002pt;width:446.14999999999998pt;height:8.1500000000000004pt;z-index:-18874403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892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VPIC Arnolec ZR most ev.č.348-017</w:t>
                      <w:tab/>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696595</wp:posOffset>
              </wp:positionH>
              <wp:positionV relativeFrom="page">
                <wp:posOffset>408305</wp:posOffset>
              </wp:positionV>
              <wp:extent cx="1478280" cy="313690"/>
              <wp:wrapNone/>
              <wp:docPr id="5" name="Shape 5"/>
              <a:graphic xmlns:a="http://schemas.openxmlformats.org/drawingml/2006/main">
                <a:graphicData uri="http://schemas.microsoft.com/office/word/2010/wordprocessingShape">
                  <wps:wsp>
                    <wps:cNvSpPr txBox="1"/>
                    <wps:spPr>
                      <a:xfrm>
                        <a:ext cx="1478280" cy="3136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1" type="#_x0000_t202" style="position:absolute;margin-left:54.850000000000001pt;margin-top:32.149999999999999pt;width:116.40000000000001pt;height:24.699999999999999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1056640</wp:posOffset>
              </wp:positionH>
              <wp:positionV relativeFrom="page">
                <wp:posOffset>400685</wp:posOffset>
              </wp:positionV>
              <wp:extent cx="2926080" cy="313690"/>
              <wp:wrapNone/>
              <wp:docPr id="9" name="Shape 9"/>
              <a:graphic xmlns:a="http://schemas.openxmlformats.org/drawingml/2006/main">
                <a:graphicData uri="http://schemas.microsoft.com/office/word/2010/wordprocessingShape">
                  <wps:wsp>
                    <wps:cNvSpPr txBox="1"/>
                    <wps:spPr>
                      <a:xfrm>
                        <a:ext cx="2926080" cy="3136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 CETIN: VPI/MJ/2019/567</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5" type="#_x0000_t202" style="position:absolute;margin-left:83.200000000000003pt;margin-top:31.550000000000001pt;width:230.40000000000001pt;height:24.699999999999999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 CETIN: VPI/MJ/2019/567</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4403725</wp:posOffset>
              </wp:positionH>
              <wp:positionV relativeFrom="page">
                <wp:posOffset>422275</wp:posOffset>
              </wp:positionV>
              <wp:extent cx="1578610" cy="292735"/>
              <wp:wrapNone/>
              <wp:docPr id="11" name="Shape 11"/>
              <a:graphic xmlns:a="http://schemas.openxmlformats.org/drawingml/2006/main">
                <a:graphicData uri="http://schemas.microsoft.com/office/word/2010/wordprocessingShape">
                  <wps:wsp>
                    <wps:cNvSpPr txBox="1"/>
                    <wps:spPr>
                      <a:xfrm>
                        <a:ext cx="1578610" cy="292735"/>
                      </a:xfrm>
                      <a:prstGeom prst="rect"/>
                      <a:noFill/>
                    </wps:spPr>
                    <wps:txbx>
                      <w:txbxContent>
                        <w:p>
                          <w:pPr>
                            <w:pStyle w:val="Style9"/>
                            <w:keepNext w:val="0"/>
                            <w:keepLines w:val="0"/>
                            <w:widowControl w:val="0"/>
                            <w:shd w:val="clear" w:color="auto" w:fill="auto"/>
                            <w:tabs>
                              <w:tab w:pos="2486"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SAP S/4 .</w:t>
                            <w:tab/>
                            <w:t>: 8030000821</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wps:txbx>
                    <wps:bodyPr lIns="0" tIns="0" rIns="0" bIns="0">
                      <a:spAutoFit/>
                    </wps:bodyPr>
                  </wps:wsp>
                </a:graphicData>
              </a:graphic>
            </wp:anchor>
          </w:drawing>
        </mc:Choice>
        <mc:Fallback>
          <w:pict>
            <v:shape id="_x0000_s1037" type="#_x0000_t202" style="position:absolute;margin-left:346.75pt;margin-top:33.25pt;width:124.3pt;height:23.050000000000001pt;z-index:-188744057;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2486"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SAP S/4 .</w:t>
                      <w:tab/>
                      <w:t>: 8030000821</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855980</wp:posOffset>
              </wp:positionH>
              <wp:positionV relativeFrom="page">
                <wp:posOffset>403860</wp:posOffset>
              </wp:positionV>
              <wp:extent cx="2917190" cy="311150"/>
              <wp:wrapNone/>
              <wp:docPr id="15" name="Shape 15"/>
              <a:graphic xmlns:a="http://schemas.openxmlformats.org/drawingml/2006/main">
                <a:graphicData uri="http://schemas.microsoft.com/office/word/2010/wordprocessingShape">
                  <wps:wsp>
                    <wps:cNvSpPr txBox="1"/>
                    <wps:spPr>
                      <a:xfrm>
                        <a:ext cx="2917190" cy="3111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 CETIN: VPI/MJ/2019/567</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41" type="#_x0000_t202" style="position:absolute;margin-left:67.400000000000006pt;margin-top:31.800000000000001pt;width:229.69999999999999pt;height:24.5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 CETIN: VPI/MJ/2019/567</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4199255</wp:posOffset>
              </wp:positionH>
              <wp:positionV relativeFrom="page">
                <wp:posOffset>415925</wp:posOffset>
              </wp:positionV>
              <wp:extent cx="1581785" cy="292735"/>
              <wp:wrapNone/>
              <wp:docPr id="17" name="Shape 17"/>
              <a:graphic xmlns:a="http://schemas.openxmlformats.org/drawingml/2006/main">
                <a:graphicData uri="http://schemas.microsoft.com/office/word/2010/wordprocessingShape">
                  <wps:wsp>
                    <wps:cNvSpPr txBox="1"/>
                    <wps:spPr>
                      <a:xfrm>
                        <a:ext cx="1581785" cy="292735"/>
                      </a:xfrm>
                      <a:prstGeom prst="rect"/>
                      <a:noFill/>
                    </wps:spPr>
                    <wps:txbx>
                      <w:txbxContent>
                        <w:p>
                          <w:pPr>
                            <w:pStyle w:val="Style9"/>
                            <w:keepNext w:val="0"/>
                            <w:keepLines w:val="0"/>
                            <w:widowControl w:val="0"/>
                            <w:shd w:val="clear" w:color="auto" w:fill="auto"/>
                            <w:tabs>
                              <w:tab w:pos="2491"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SAP S/4</w:t>
                            <w:tab/>
                            <w:t>: 8030000821</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wps:txbx>
                    <wps:bodyPr lIns="0" tIns="0" rIns="0" bIns="0">
                      <a:spAutoFit/>
                    </wps:bodyPr>
                  </wps:wsp>
                </a:graphicData>
              </a:graphic>
            </wp:anchor>
          </w:drawing>
        </mc:Choice>
        <mc:Fallback>
          <w:pict>
            <v:shape id="_x0000_s1043" type="#_x0000_t202" style="position:absolute;margin-left:330.64999999999998pt;margin-top:32.75pt;width:124.55pt;height:23.050000000000001pt;z-index:-18874405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2491"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SAP S/4</w:t>
                      <w:tab/>
                      <w:t>: 8030000821</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843280</wp:posOffset>
              </wp:positionH>
              <wp:positionV relativeFrom="page">
                <wp:posOffset>400685</wp:posOffset>
              </wp:positionV>
              <wp:extent cx="4928870" cy="313690"/>
              <wp:wrapNone/>
              <wp:docPr id="21" name="Shape 21"/>
              <a:graphic xmlns:a="http://schemas.openxmlformats.org/drawingml/2006/main">
                <a:graphicData uri="http://schemas.microsoft.com/office/word/2010/wordprocessingShape">
                  <wps:wsp>
                    <wps:cNvSpPr txBox="1"/>
                    <wps:spPr>
                      <a:xfrm>
                        <a:ext cx="4928870" cy="313690"/>
                      </a:xfrm>
                      <a:prstGeom prst="rect"/>
                      <a:noFill/>
                    </wps:spPr>
                    <wps:txbx>
                      <w:txbxContent>
                        <w:p>
                          <w:pPr>
                            <w:pStyle w:val="Style9"/>
                            <w:keepNext w:val="0"/>
                            <w:keepLines w:val="0"/>
                            <w:widowControl w:val="0"/>
                            <w:shd w:val="clear" w:color="auto" w:fill="auto"/>
                            <w:tabs>
                              <w:tab w:pos="7762"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 CETIN: VPI/MJ/2019/567 SAP S/4</w:t>
                            <w:tab/>
                            <w:t>: 8030000821</w:t>
                          </w:r>
                        </w:p>
                        <w:p>
                          <w:pPr>
                            <w:pStyle w:val="Style9"/>
                            <w:keepNext w:val="0"/>
                            <w:keepLines w:val="0"/>
                            <w:widowControl w:val="0"/>
                            <w:shd w:val="clear" w:color="auto" w:fill="auto"/>
                            <w:tabs>
                              <w:tab w:pos="6936"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47" type="#_x0000_t202" style="position:absolute;margin-left:66.400000000000006pt;margin-top:31.550000000000001pt;width:388.10000000000002pt;height:24.699999999999999pt;z-index:-188744047;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7762"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 CETIN: VPI/MJ/2019/567 SAP S/4</w:t>
                      <w:tab/>
                      <w:t>: 8030000821</w:t>
                    </w:r>
                  </w:p>
                  <w:p>
                    <w:pPr>
                      <w:pStyle w:val="Style9"/>
                      <w:keepNext w:val="0"/>
                      <w:keepLines w:val="0"/>
                      <w:widowControl w:val="0"/>
                      <w:shd w:val="clear" w:color="auto" w:fill="auto"/>
                      <w:tabs>
                        <w:tab w:pos="6936"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tab/>
                      <w:t>Registr smluv: Ano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855980</wp:posOffset>
              </wp:positionH>
              <wp:positionV relativeFrom="page">
                <wp:posOffset>403860</wp:posOffset>
              </wp:positionV>
              <wp:extent cx="2917190" cy="311150"/>
              <wp:wrapNone/>
              <wp:docPr id="33" name="Shape 33"/>
              <a:graphic xmlns:a="http://schemas.openxmlformats.org/drawingml/2006/main">
                <a:graphicData uri="http://schemas.microsoft.com/office/word/2010/wordprocessingShape">
                  <wps:wsp>
                    <wps:cNvSpPr txBox="1"/>
                    <wps:spPr>
                      <a:xfrm>
                        <a:ext cx="2917190" cy="3111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 CETIN: VPI/MJ/2019/567</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59" type="#_x0000_t202" style="position:absolute;margin-left:67.400000000000006pt;margin-top:31.800000000000001pt;width:229.69999999999999pt;height:24.5pt;z-index:-18874404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 CETIN: VPI/MJ/2019/567</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4199255</wp:posOffset>
              </wp:positionH>
              <wp:positionV relativeFrom="page">
                <wp:posOffset>415925</wp:posOffset>
              </wp:positionV>
              <wp:extent cx="1581785" cy="292735"/>
              <wp:wrapNone/>
              <wp:docPr id="35" name="Shape 35"/>
              <a:graphic xmlns:a="http://schemas.openxmlformats.org/drawingml/2006/main">
                <a:graphicData uri="http://schemas.microsoft.com/office/word/2010/wordprocessingShape">
                  <wps:wsp>
                    <wps:cNvSpPr txBox="1"/>
                    <wps:spPr>
                      <a:xfrm>
                        <a:ext cx="1581785" cy="292735"/>
                      </a:xfrm>
                      <a:prstGeom prst="rect"/>
                      <a:noFill/>
                    </wps:spPr>
                    <wps:txbx>
                      <w:txbxContent>
                        <w:p>
                          <w:pPr>
                            <w:pStyle w:val="Style9"/>
                            <w:keepNext w:val="0"/>
                            <w:keepLines w:val="0"/>
                            <w:widowControl w:val="0"/>
                            <w:shd w:val="clear" w:color="auto" w:fill="auto"/>
                            <w:tabs>
                              <w:tab w:pos="2491"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SAP S/4</w:t>
                            <w:tab/>
                            <w:t>: 8030000821</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wps:txbx>
                    <wps:bodyPr lIns="0" tIns="0" rIns="0" bIns="0">
                      <a:spAutoFit/>
                    </wps:bodyPr>
                  </wps:wsp>
                </a:graphicData>
              </a:graphic>
            </wp:anchor>
          </w:drawing>
        </mc:Choice>
        <mc:Fallback>
          <w:pict>
            <v:shape id="_x0000_s1061" type="#_x0000_t202" style="position:absolute;margin-left:330.64999999999998pt;margin-top:32.75pt;width:124.55pt;height:23.050000000000001pt;z-index:-18874404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2491"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SAP S/4</w:t>
                      <w:tab/>
                      <w:t>: 8030000821</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837565</wp:posOffset>
              </wp:positionH>
              <wp:positionV relativeFrom="page">
                <wp:posOffset>407035</wp:posOffset>
              </wp:positionV>
              <wp:extent cx="4931410" cy="307975"/>
              <wp:wrapNone/>
              <wp:docPr id="39" name="Shape 39"/>
              <a:graphic xmlns:a="http://schemas.openxmlformats.org/drawingml/2006/main">
                <a:graphicData uri="http://schemas.microsoft.com/office/word/2010/wordprocessingShape">
                  <wps:wsp>
                    <wps:cNvSpPr txBox="1"/>
                    <wps:spPr>
                      <a:xfrm>
                        <a:ext cx="4931410" cy="307975"/>
                      </a:xfrm>
                      <a:prstGeom prst="rect"/>
                      <a:noFill/>
                    </wps:spPr>
                    <wps:txbx>
                      <w:txbxContent>
                        <w:p>
                          <w:pPr>
                            <w:pStyle w:val="Style9"/>
                            <w:keepNext w:val="0"/>
                            <w:keepLines w:val="0"/>
                            <w:widowControl w:val="0"/>
                            <w:shd w:val="clear" w:color="auto" w:fill="auto"/>
                            <w:tabs>
                              <w:tab w:pos="7766"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 CETIN: VPI/MJ/2019/567 SAP S/4</w:t>
                            <w:tab/>
                            <w:t>8030000821</w:t>
                          </w:r>
                        </w:p>
                        <w:p>
                          <w:pPr>
                            <w:pStyle w:val="Style9"/>
                            <w:keepNext w:val="0"/>
                            <w:keepLines w:val="0"/>
                            <w:widowControl w:val="0"/>
                            <w:shd w:val="clear" w:color="auto" w:fill="auto"/>
                            <w:tabs>
                              <w:tab w:pos="6950"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65" type="#_x0000_t202" style="position:absolute;margin-left:65.950000000000003pt;margin-top:32.049999999999997pt;width:388.30000000000001pt;height:24.25pt;z-index:-188744037;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7766"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společnosti CETIN: VPI/MJ/2019/567 SAP S/4</w:t>
                      <w:tab/>
                      <w:t>8030000821</w:t>
                    </w:r>
                  </w:p>
                  <w:p>
                    <w:pPr>
                      <w:pStyle w:val="Style9"/>
                      <w:keepNext w:val="0"/>
                      <w:keepLines w:val="0"/>
                      <w:widowControl w:val="0"/>
                      <w:shd w:val="clear" w:color="auto" w:fill="auto"/>
                      <w:tabs>
                        <w:tab w:pos="6950"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tab/>
                      <w:t>Registr smluv: Ano</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199390</wp:posOffset>
              </wp:positionH>
              <wp:positionV relativeFrom="page">
                <wp:posOffset>443865</wp:posOffset>
              </wp:positionV>
              <wp:extent cx="42545" cy="225425"/>
              <wp:wrapNone/>
              <wp:docPr id="45" name="Shape 45"/>
              <a:graphic xmlns:a="http://schemas.openxmlformats.org/drawingml/2006/main">
                <a:graphicData uri="http://schemas.microsoft.com/office/word/2010/wordprocessingShape">
                  <wps:wsp>
                    <wps:cNvSpPr txBox="1"/>
                    <wps:spPr>
                      <a:xfrm>
                        <a:ext cx="42545"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50"/>
                              <w:szCs w:val="50"/>
                            </w:rPr>
                          </w:pPr>
                          <w:r>
                            <w:rPr>
                              <w:rFonts w:ascii="Arial" w:eastAsia="Arial" w:hAnsi="Arial" w:cs="Arial"/>
                              <w:color w:val="000000"/>
                              <w:spacing w:val="0"/>
                              <w:w w:val="100"/>
                              <w:position w:val="0"/>
                              <w:sz w:val="50"/>
                              <w:szCs w:val="50"/>
                              <w:shd w:val="clear" w:color="auto" w:fill="auto"/>
                              <w:lang w:val="cs-CZ" w:eastAsia="cs-CZ" w:bidi="cs-CZ"/>
                            </w:rPr>
                            <w:t>I</w:t>
                          </w:r>
                        </w:p>
                      </w:txbxContent>
                    </wps:txbx>
                    <wps:bodyPr wrap="none" lIns="0" tIns="0" rIns="0" bIns="0">
                      <a:spAutoFit/>
                    </wps:bodyPr>
                  </wps:wsp>
                </a:graphicData>
              </a:graphic>
            </wp:anchor>
          </w:drawing>
        </mc:Choice>
        <mc:Fallback>
          <w:pict>
            <v:shape id="_x0000_s1071" type="#_x0000_t202" style="position:absolute;margin-left:15.699999999999999pt;margin-top:34.950000000000003pt;width:3.3500000000000001pt;height:17.75pt;z-index:-18874403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50"/>
                        <w:szCs w:val="50"/>
                      </w:rPr>
                    </w:pPr>
                    <w:r>
                      <w:rPr>
                        <w:rFonts w:ascii="Arial" w:eastAsia="Arial" w:hAnsi="Arial" w:cs="Arial"/>
                        <w:color w:val="000000"/>
                        <w:spacing w:val="0"/>
                        <w:w w:val="100"/>
                        <w:position w:val="0"/>
                        <w:sz w:val="50"/>
                        <w:szCs w:val="50"/>
                        <w:shd w:val="clear" w:color="auto" w:fill="auto"/>
                        <w:lang w:val="cs-CZ" w:eastAsia="cs-CZ" w:bidi="cs-CZ"/>
                      </w:rPr>
                      <w:t>I</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1874520</wp:posOffset>
              </wp:positionH>
              <wp:positionV relativeFrom="page">
                <wp:posOffset>1258570</wp:posOffset>
              </wp:positionV>
              <wp:extent cx="1435735" cy="97790"/>
              <wp:wrapNone/>
              <wp:docPr id="47" name="Shape 47"/>
              <a:graphic xmlns:a="http://schemas.openxmlformats.org/drawingml/2006/main">
                <a:graphicData uri="http://schemas.microsoft.com/office/word/2010/wordprocessingShape">
                  <wps:wsp>
                    <wps:cNvSpPr txBox="1"/>
                    <wps:spPr>
                      <a:xfrm>
                        <a:ext cx="1435735" cy="977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Limitka materiálu</w:t>
                          </w:r>
                        </w:p>
                      </w:txbxContent>
                    </wps:txbx>
                    <wps:bodyPr wrap="none" lIns="0" tIns="0" rIns="0" bIns="0">
                      <a:spAutoFit/>
                    </wps:bodyPr>
                  </wps:wsp>
                </a:graphicData>
              </a:graphic>
            </wp:anchor>
          </w:drawing>
        </mc:Choice>
        <mc:Fallback>
          <w:pict>
            <v:shape id="_x0000_s1073" type="#_x0000_t202" style="position:absolute;margin-left:147.59999999999999pt;margin-top:99.099999999999994pt;width:113.05pt;height:7.7000000000000002pt;z-index:-18874403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Limitka materiálu</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8">
    <w:name w:val="Základní text (2)_"/>
    <w:basedOn w:val="DefaultParagraphFont"/>
    <w:link w:val="Style7"/>
    <w:rPr>
      <w:rFonts w:ascii="Arial" w:eastAsia="Arial" w:hAnsi="Arial" w:cs="Arial"/>
      <w:b w:val="0"/>
      <w:bCs w:val="0"/>
      <w:i w:val="0"/>
      <w:iCs w:val="0"/>
      <w:smallCaps w:val="0"/>
      <w:strike w:val="0"/>
      <w:sz w:val="17"/>
      <w:szCs w:val="17"/>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Základní text (4)_"/>
    <w:basedOn w:val="DefaultParagraphFont"/>
    <w:link w:val="Style13"/>
    <w:rPr>
      <w:rFonts w:ascii="Arial" w:eastAsia="Arial" w:hAnsi="Arial" w:cs="Arial"/>
      <w:b w:val="0"/>
      <w:bCs w:val="0"/>
      <w:i w:val="0"/>
      <w:iCs w:val="0"/>
      <w:smallCaps w:val="0"/>
      <w:strike w:val="0"/>
      <w:sz w:val="13"/>
      <w:szCs w:val="13"/>
      <w:u w:val="none"/>
    </w:rPr>
  </w:style>
  <w:style w:type="character" w:customStyle="1" w:styleId="CharStyle16">
    <w:name w:val="Základní text (3)_"/>
    <w:basedOn w:val="DefaultParagraphFont"/>
    <w:link w:val="Style15"/>
    <w:rPr>
      <w:rFonts w:ascii="Arial" w:eastAsia="Arial" w:hAnsi="Arial" w:cs="Arial"/>
      <w:b/>
      <w:bCs/>
      <w:i w:val="0"/>
      <w:iCs w:val="0"/>
      <w:smallCaps w:val="0"/>
      <w:strike w:val="0"/>
      <w:sz w:val="28"/>
      <w:szCs w:val="28"/>
      <w:u w:val="none"/>
    </w:rPr>
  </w:style>
  <w:style w:type="character" w:customStyle="1" w:styleId="CharStyle18">
    <w:name w:val="Základní text (5)_"/>
    <w:basedOn w:val="DefaultParagraphFont"/>
    <w:link w:val="Style17"/>
    <w:rPr>
      <w:rFonts w:ascii="Calibri" w:eastAsia="Calibri" w:hAnsi="Calibri" w:cs="Calibri"/>
      <w:b/>
      <w:bCs/>
      <w:i w:val="0"/>
      <w:iCs w:val="0"/>
      <w:smallCaps w:val="0"/>
      <w:strike w:val="0"/>
      <w:sz w:val="28"/>
      <w:szCs w:val="28"/>
      <w:u w:val="none"/>
    </w:rPr>
  </w:style>
  <w:style w:type="character" w:customStyle="1" w:styleId="CharStyle20">
    <w:name w:val="Základní text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3">
    <w:name w:val="Základní text (6)_"/>
    <w:basedOn w:val="DefaultParagraphFont"/>
    <w:link w:val="Style22"/>
    <w:rPr>
      <w:rFonts w:ascii="Arial" w:eastAsia="Arial" w:hAnsi="Arial" w:cs="Arial"/>
      <w:b w:val="0"/>
      <w:bCs w:val="0"/>
      <w:i w:val="0"/>
      <w:iCs w:val="0"/>
      <w:smallCaps w:val="0"/>
      <w:strike w:val="0"/>
      <w:w w:val="70"/>
      <w:u w:val="none"/>
    </w:rPr>
  </w:style>
  <w:style w:type="character" w:customStyle="1" w:styleId="CharStyle26">
    <w:name w:val="Nadpis #4_"/>
    <w:basedOn w:val="DefaultParagraphFont"/>
    <w:link w:val="Style25"/>
    <w:rPr>
      <w:rFonts w:ascii="Arial" w:eastAsia="Arial" w:hAnsi="Arial" w:cs="Arial"/>
      <w:b/>
      <w:bCs/>
      <w:i w:val="0"/>
      <w:iCs w:val="0"/>
      <w:smallCaps w:val="0"/>
      <w:strike w:val="0"/>
      <w:sz w:val="20"/>
      <w:szCs w:val="20"/>
      <w:u w:val="none"/>
    </w:rPr>
  </w:style>
  <w:style w:type="character" w:customStyle="1" w:styleId="CharStyle30">
    <w:name w:val="Nadpis #3_"/>
    <w:basedOn w:val="DefaultParagraphFont"/>
    <w:link w:val="Style29"/>
    <w:rPr>
      <w:rFonts w:ascii="Calibri" w:eastAsia="Calibri" w:hAnsi="Calibri" w:cs="Calibri"/>
      <w:b w:val="0"/>
      <w:bCs w:val="0"/>
      <w:i w:val="0"/>
      <w:iCs w:val="0"/>
      <w:smallCaps w:val="0"/>
      <w:strike w:val="0"/>
      <w:sz w:val="28"/>
      <w:szCs w:val="28"/>
      <w:u w:val="none"/>
    </w:rPr>
  </w:style>
  <w:style w:type="character" w:customStyle="1" w:styleId="CharStyle35">
    <w:name w:val="Titulek tabulky_"/>
    <w:basedOn w:val="DefaultParagraphFont"/>
    <w:link w:val="Style34"/>
    <w:rPr>
      <w:rFonts w:ascii="Arial" w:eastAsia="Arial" w:hAnsi="Arial" w:cs="Arial"/>
      <w:b w:val="0"/>
      <w:bCs w:val="0"/>
      <w:i w:val="0"/>
      <w:iCs w:val="0"/>
      <w:smallCaps w:val="0"/>
      <w:strike w:val="0"/>
      <w:sz w:val="17"/>
      <w:szCs w:val="17"/>
      <w:u w:val="none"/>
    </w:rPr>
  </w:style>
  <w:style w:type="character" w:customStyle="1" w:styleId="CharStyle39">
    <w:name w:val="Nadpis #1_"/>
    <w:basedOn w:val="DefaultParagraphFont"/>
    <w:link w:val="Style38"/>
    <w:rPr>
      <w:rFonts w:ascii="Arial" w:eastAsia="Arial" w:hAnsi="Arial" w:cs="Arial"/>
      <w:b/>
      <w:bCs/>
      <w:i w:val="0"/>
      <w:iCs w:val="0"/>
      <w:smallCaps w:val="0"/>
      <w:strike w:val="0"/>
      <w:sz w:val="70"/>
      <w:szCs w:val="70"/>
      <w:u w:val="none"/>
    </w:rPr>
  </w:style>
  <w:style w:type="character" w:customStyle="1" w:styleId="CharStyle45">
    <w:name w:val="Nadpis #2_"/>
    <w:basedOn w:val="DefaultParagraphFont"/>
    <w:link w:val="Style44"/>
    <w:rPr>
      <w:rFonts w:ascii="Arial" w:eastAsia="Arial" w:hAnsi="Arial" w:cs="Arial"/>
      <w:b/>
      <w:bCs/>
      <w:i w:val="0"/>
      <w:iCs w:val="0"/>
      <w:smallCaps w:val="0"/>
      <w:strike w:val="0"/>
      <w:sz w:val="42"/>
      <w:szCs w:val="42"/>
      <w:u w:val="none"/>
    </w:rPr>
  </w:style>
  <w:style w:type="character" w:customStyle="1" w:styleId="CharStyle48">
    <w:name w:val="Titulek obrázku_"/>
    <w:basedOn w:val="DefaultParagraphFont"/>
    <w:link w:val="Style47"/>
    <w:rPr>
      <w:rFonts w:ascii="Arial" w:eastAsia="Arial" w:hAnsi="Arial" w:cs="Arial"/>
      <w:b w:val="0"/>
      <w:bCs w:val="0"/>
      <w:i w:val="0"/>
      <w:iCs w:val="0"/>
      <w:smallCaps w:val="0"/>
      <w:strike w:val="0"/>
      <w:sz w:val="17"/>
      <w:szCs w:val="17"/>
      <w:u w:val="none"/>
    </w:rPr>
  </w:style>
  <w:style w:type="paragraph" w:customStyle="1" w:styleId="Style2">
    <w:name w:val="Jiné"/>
    <w:basedOn w:val="Normal"/>
    <w:link w:val="CharStyle3"/>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7">
    <w:name w:val="Základní text (2)"/>
    <w:basedOn w:val="Normal"/>
    <w:link w:val="CharStyle8"/>
    <w:pPr>
      <w:widowControl w:val="0"/>
      <w:shd w:val="clear" w:color="auto" w:fill="FFFFFF"/>
      <w:spacing w:after="70"/>
    </w:pPr>
    <w:rPr>
      <w:rFonts w:ascii="Arial" w:eastAsia="Arial" w:hAnsi="Arial" w:cs="Arial"/>
      <w:b w:val="0"/>
      <w:bCs w:val="0"/>
      <w:i w:val="0"/>
      <w:iCs w:val="0"/>
      <w:smallCaps w:val="0"/>
      <w:strike w:val="0"/>
      <w:sz w:val="17"/>
      <w:szCs w:val="17"/>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Základní text (4)"/>
    <w:basedOn w:val="Normal"/>
    <w:link w:val="CharStyle14"/>
    <w:pPr>
      <w:widowControl w:val="0"/>
      <w:shd w:val="clear" w:color="auto" w:fill="FFFFFF"/>
      <w:spacing w:line="360" w:lineRule="auto"/>
      <w:ind w:left="6720"/>
    </w:pPr>
    <w:rPr>
      <w:rFonts w:ascii="Arial" w:eastAsia="Arial" w:hAnsi="Arial" w:cs="Arial"/>
      <w:b w:val="0"/>
      <w:bCs w:val="0"/>
      <w:i w:val="0"/>
      <w:iCs w:val="0"/>
      <w:smallCaps w:val="0"/>
      <w:strike w:val="0"/>
      <w:sz w:val="13"/>
      <w:szCs w:val="13"/>
      <w:u w:val="none"/>
    </w:rPr>
  </w:style>
  <w:style w:type="paragraph" w:customStyle="1" w:styleId="Style15">
    <w:name w:val="Základní text (3)"/>
    <w:basedOn w:val="Normal"/>
    <w:link w:val="CharStyle16"/>
    <w:pPr>
      <w:widowControl w:val="0"/>
      <w:shd w:val="clear" w:color="auto" w:fill="FFFFFF"/>
      <w:spacing w:after="240"/>
      <w:ind w:left="1740"/>
    </w:pPr>
    <w:rPr>
      <w:rFonts w:ascii="Arial" w:eastAsia="Arial" w:hAnsi="Arial" w:cs="Arial"/>
      <w:b/>
      <w:bCs/>
      <w:i w:val="0"/>
      <w:iCs w:val="0"/>
      <w:smallCaps w:val="0"/>
      <w:strike w:val="0"/>
      <w:sz w:val="28"/>
      <w:szCs w:val="28"/>
      <w:u w:val="none"/>
    </w:rPr>
  </w:style>
  <w:style w:type="paragraph" w:customStyle="1" w:styleId="Style17">
    <w:name w:val="Základní text (5)"/>
    <w:basedOn w:val="Normal"/>
    <w:link w:val="CharStyle18"/>
    <w:pPr>
      <w:widowControl w:val="0"/>
      <w:shd w:val="clear" w:color="auto" w:fill="FFFFFF"/>
      <w:spacing w:after="270"/>
      <w:ind w:left="4100"/>
    </w:pPr>
    <w:rPr>
      <w:rFonts w:ascii="Calibri" w:eastAsia="Calibri" w:hAnsi="Calibri" w:cs="Calibri"/>
      <w:b/>
      <w:bCs/>
      <w:i w:val="0"/>
      <w:iCs w:val="0"/>
      <w:smallCaps w:val="0"/>
      <w:strike w:val="0"/>
      <w:sz w:val="28"/>
      <w:szCs w:val="28"/>
      <w:u w:val="none"/>
    </w:rPr>
  </w:style>
  <w:style w:type="paragraph" w:customStyle="1" w:styleId="Style19">
    <w:name w:val="Základní text"/>
    <w:basedOn w:val="Normal"/>
    <w:link w:val="CharStyle20"/>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22">
    <w:name w:val="Základní text (6)"/>
    <w:basedOn w:val="Normal"/>
    <w:link w:val="CharStyle23"/>
    <w:pPr>
      <w:widowControl w:val="0"/>
      <w:shd w:val="clear" w:color="auto" w:fill="FFFFFF"/>
      <w:jc w:val="right"/>
    </w:pPr>
    <w:rPr>
      <w:rFonts w:ascii="Arial" w:eastAsia="Arial" w:hAnsi="Arial" w:cs="Arial"/>
      <w:b w:val="0"/>
      <w:bCs w:val="0"/>
      <w:i w:val="0"/>
      <w:iCs w:val="0"/>
      <w:smallCaps w:val="0"/>
      <w:strike w:val="0"/>
      <w:w w:val="70"/>
      <w:u w:val="none"/>
    </w:rPr>
  </w:style>
  <w:style w:type="paragraph" w:customStyle="1" w:styleId="Style25">
    <w:name w:val="Nadpis #4"/>
    <w:basedOn w:val="Normal"/>
    <w:link w:val="CharStyle26"/>
    <w:pPr>
      <w:widowControl w:val="0"/>
      <w:shd w:val="clear" w:color="auto" w:fill="FFFFFF"/>
      <w:spacing w:after="240" w:line="266" w:lineRule="auto"/>
      <w:ind w:firstLine="80"/>
      <w:outlineLvl w:val="3"/>
    </w:pPr>
    <w:rPr>
      <w:rFonts w:ascii="Arial" w:eastAsia="Arial" w:hAnsi="Arial" w:cs="Arial"/>
      <w:b/>
      <w:bCs/>
      <w:i w:val="0"/>
      <w:iCs w:val="0"/>
      <w:smallCaps w:val="0"/>
      <w:strike w:val="0"/>
      <w:sz w:val="20"/>
      <w:szCs w:val="20"/>
      <w:u w:val="none"/>
    </w:rPr>
  </w:style>
  <w:style w:type="paragraph" w:customStyle="1" w:styleId="Style29">
    <w:name w:val="Nadpis #3"/>
    <w:basedOn w:val="Normal"/>
    <w:link w:val="CharStyle30"/>
    <w:pPr>
      <w:widowControl w:val="0"/>
      <w:shd w:val="clear" w:color="auto" w:fill="FFFFFF"/>
      <w:spacing w:after="210"/>
      <w:outlineLvl w:val="2"/>
    </w:pPr>
    <w:rPr>
      <w:rFonts w:ascii="Calibri" w:eastAsia="Calibri" w:hAnsi="Calibri" w:cs="Calibri"/>
      <w:b w:val="0"/>
      <w:bCs w:val="0"/>
      <w:i w:val="0"/>
      <w:iCs w:val="0"/>
      <w:smallCaps w:val="0"/>
      <w:strike w:val="0"/>
      <w:sz w:val="28"/>
      <w:szCs w:val="28"/>
      <w:u w:val="none"/>
    </w:rPr>
  </w:style>
  <w:style w:type="paragraph" w:customStyle="1" w:styleId="Style34">
    <w:name w:val="Titulek tabulky"/>
    <w:basedOn w:val="Normal"/>
    <w:link w:val="CharStyle35"/>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38">
    <w:name w:val="Nadpis #1"/>
    <w:basedOn w:val="Normal"/>
    <w:link w:val="CharStyle39"/>
    <w:pPr>
      <w:widowControl w:val="0"/>
      <w:shd w:val="clear" w:color="auto" w:fill="FFFFFF"/>
      <w:spacing w:after="240"/>
      <w:outlineLvl w:val="0"/>
    </w:pPr>
    <w:rPr>
      <w:rFonts w:ascii="Arial" w:eastAsia="Arial" w:hAnsi="Arial" w:cs="Arial"/>
      <w:b/>
      <w:bCs/>
      <w:i w:val="0"/>
      <w:iCs w:val="0"/>
      <w:smallCaps w:val="0"/>
      <w:strike w:val="0"/>
      <w:sz w:val="70"/>
      <w:szCs w:val="70"/>
      <w:u w:val="none"/>
    </w:rPr>
  </w:style>
  <w:style w:type="paragraph" w:customStyle="1" w:styleId="Style44">
    <w:name w:val="Nadpis #2"/>
    <w:basedOn w:val="Normal"/>
    <w:link w:val="CharStyle45"/>
    <w:pPr>
      <w:widowControl w:val="0"/>
      <w:shd w:val="clear" w:color="auto" w:fill="FFFFFF"/>
      <w:spacing w:after="240"/>
      <w:jc w:val="center"/>
      <w:outlineLvl w:val="1"/>
    </w:pPr>
    <w:rPr>
      <w:rFonts w:ascii="Arial" w:eastAsia="Arial" w:hAnsi="Arial" w:cs="Arial"/>
      <w:b/>
      <w:bCs/>
      <w:i w:val="0"/>
      <w:iCs w:val="0"/>
      <w:smallCaps w:val="0"/>
      <w:strike w:val="0"/>
      <w:sz w:val="42"/>
      <w:szCs w:val="42"/>
      <w:u w:val="none"/>
    </w:rPr>
  </w:style>
  <w:style w:type="paragraph" w:customStyle="1" w:styleId="Style47">
    <w:name w:val="Titulek obrázku"/>
    <w:basedOn w:val="Normal"/>
    <w:link w:val="CharStyle48"/>
    <w:pPr>
      <w:widowControl w:val="0"/>
      <w:shd w:val="clear" w:color="auto" w:fill="FFFFFF"/>
    </w:pPr>
    <w:rPr>
      <w:rFonts w:ascii="Arial" w:eastAsia="Arial" w:hAnsi="Arial" w:cs="Arial"/>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image" Target="media/image2.png"/><Relationship Id="rId28" Type="http://schemas.openxmlformats.org/officeDocument/2006/relationships/image" Target="media/image2.png" TargetMode="Externa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image" Target="media/image3.png"/><Relationship Id="rId34" Type="http://schemas.openxmlformats.org/officeDocument/2006/relationships/image" Target="media/image3.png" TargetMode="External"/><Relationship Id="rId35" Type="http://schemas.openxmlformats.org/officeDocument/2006/relationships/image" Target="media/image4.png"/><Relationship Id="rId36" Type="http://schemas.openxmlformats.org/officeDocument/2006/relationships/image" Target="media/image4.png" TargetMode="External"/><Relationship Id="rId37" Type="http://schemas.openxmlformats.org/officeDocument/2006/relationships/header" Target="header13.xml"/><Relationship Id="rId38" Type="http://schemas.openxmlformats.org/officeDocument/2006/relationships/footer" Target="footer13.xml"/></Relationships>
</file>