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19" w:rsidRDefault="00DE4119" w:rsidP="00DE411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E4119" w:rsidRDefault="00DE4119" w:rsidP="00DE4119">
      <w:pPr>
        <w:jc w:val="center"/>
        <w:rPr>
          <w:b/>
          <w:noProof/>
          <w:sz w:val="28"/>
          <w:szCs w:val="28"/>
        </w:rPr>
      </w:pPr>
      <w:r w:rsidRPr="000C3005">
        <w:rPr>
          <w:b/>
          <w:sz w:val="32"/>
          <w:szCs w:val="32"/>
        </w:rPr>
        <w:t xml:space="preserve">Smlouva o dílo </w:t>
      </w:r>
      <w:r w:rsidRPr="000C3005">
        <w:rPr>
          <w:b/>
          <w:sz w:val="28"/>
          <w:szCs w:val="28"/>
        </w:rPr>
        <w:t>č.</w:t>
      </w:r>
      <w:r w:rsidRPr="000C3005">
        <w:t xml:space="preserve"> </w:t>
      </w:r>
      <w:r>
        <w:rPr>
          <w:b/>
          <w:noProof/>
          <w:sz w:val="28"/>
          <w:szCs w:val="28"/>
        </w:rPr>
        <w:t>171</w:t>
      </w:r>
      <w:r w:rsidRPr="000C3005">
        <w:rPr>
          <w:b/>
          <w:noProof/>
          <w:sz w:val="28"/>
          <w:szCs w:val="28"/>
        </w:rPr>
        <w:t>/SSRZ/2019</w:t>
      </w:r>
    </w:p>
    <w:p w:rsidR="00DE4119" w:rsidRDefault="00DE4119" w:rsidP="00DE4119">
      <w:pPr>
        <w:jc w:val="center"/>
      </w:pPr>
    </w:p>
    <w:p w:rsidR="00DE4119" w:rsidRDefault="00DE4119" w:rsidP="00DE4119">
      <w:pPr>
        <w:jc w:val="center"/>
      </w:pPr>
    </w:p>
    <w:p w:rsidR="00DE4119" w:rsidRPr="00F221F2" w:rsidRDefault="00DE4119" w:rsidP="00DE4119">
      <w:pPr>
        <w:jc w:val="center"/>
        <w:rPr>
          <w:b/>
        </w:rPr>
      </w:pPr>
      <w:r w:rsidRPr="00F221F2">
        <w:rPr>
          <w:b/>
        </w:rPr>
        <w:t>I.</w:t>
      </w:r>
    </w:p>
    <w:p w:rsidR="00DE4119" w:rsidRPr="00F221F2" w:rsidRDefault="00DE4119" w:rsidP="00DE4119">
      <w:pPr>
        <w:jc w:val="center"/>
        <w:rPr>
          <w:b/>
          <w:sz w:val="28"/>
          <w:szCs w:val="28"/>
        </w:rPr>
      </w:pPr>
      <w:r w:rsidRPr="00F221F2">
        <w:rPr>
          <w:b/>
        </w:rPr>
        <w:t>Smluvní strany</w:t>
      </w:r>
    </w:p>
    <w:p w:rsidR="00DE4119" w:rsidRDefault="00DE4119" w:rsidP="00DE4119"/>
    <w:p w:rsidR="00DE4119" w:rsidRDefault="00DE4119" w:rsidP="00DE4119">
      <w:pPr>
        <w:jc w:val="both"/>
      </w:pPr>
      <w:r>
        <w:rPr>
          <w:b/>
        </w:rPr>
        <w:t>Objednatel:</w:t>
      </w:r>
      <w:r>
        <w:rPr>
          <w:b/>
        </w:rPr>
        <w:tab/>
      </w:r>
      <w:r>
        <w:t>Správa sportovních a rekreačních zařízení Havířov, příspěvková organizace</w:t>
      </w:r>
    </w:p>
    <w:p w:rsidR="00DE4119" w:rsidRDefault="00DE4119" w:rsidP="00DE4119">
      <w:r>
        <w:tab/>
      </w:r>
      <w:r>
        <w:tab/>
        <w:t>se sídlem Těšínská 1296/2a, 736 01</w:t>
      </w:r>
      <w:r w:rsidR="00F3730C">
        <w:t xml:space="preserve"> </w:t>
      </w:r>
      <w:r>
        <w:t>Havířov-Podlesí</w:t>
      </w:r>
    </w:p>
    <w:p w:rsidR="00DE4119" w:rsidRDefault="00DE4119" w:rsidP="00DE4119">
      <w:r>
        <w:tab/>
      </w:r>
      <w:r>
        <w:tab/>
        <w:t>IČ: 00306754</w:t>
      </w:r>
    </w:p>
    <w:p w:rsidR="00DE4119" w:rsidRDefault="00DE4119" w:rsidP="00DE4119">
      <w:r>
        <w:tab/>
      </w:r>
      <w:r>
        <w:tab/>
        <w:t>DIČ: CZ00306754</w:t>
      </w:r>
    </w:p>
    <w:p w:rsidR="00DE4119" w:rsidRDefault="00DE4119" w:rsidP="00DE4119">
      <w:r>
        <w:tab/>
      </w:r>
      <w:r>
        <w:tab/>
        <w:t xml:space="preserve">Bankovní spojení: </w:t>
      </w:r>
      <w:r>
        <w:tab/>
        <w:t>Komerční banka a.s., pobočka Havířov</w:t>
      </w:r>
    </w:p>
    <w:p w:rsidR="00DE4119" w:rsidRDefault="00DE4119" w:rsidP="00DE4119">
      <w:r>
        <w:tab/>
      </w:r>
      <w:r>
        <w:tab/>
      </w:r>
      <w:r>
        <w:tab/>
      </w:r>
      <w:r>
        <w:tab/>
      </w:r>
      <w:r>
        <w:tab/>
        <w:t>č.ú.: 1434791/0100</w:t>
      </w:r>
    </w:p>
    <w:p w:rsidR="00DE4119" w:rsidRDefault="00DE4119" w:rsidP="00DE4119">
      <w:r>
        <w:tab/>
      </w:r>
      <w:r>
        <w:tab/>
        <w:t>zastoupený Ing. Radkem Podstawkou, ředitelem SSRZ Havířov</w:t>
      </w:r>
    </w:p>
    <w:p w:rsidR="00DE4119" w:rsidRDefault="00DE4119" w:rsidP="00DE4119">
      <w:r>
        <w:tab/>
      </w:r>
      <w:r>
        <w:tab/>
        <w:t>(dále jen Objednatel)</w:t>
      </w:r>
    </w:p>
    <w:p w:rsidR="00DE4119" w:rsidRDefault="00DE4119" w:rsidP="00DE4119">
      <w:r>
        <w:t>a</w:t>
      </w:r>
    </w:p>
    <w:p w:rsidR="00DE4119" w:rsidRDefault="00DE4119" w:rsidP="00DE4119">
      <w:pPr>
        <w:rPr>
          <w:noProof/>
        </w:rPr>
      </w:pPr>
    </w:p>
    <w:p w:rsidR="00DE4119" w:rsidRPr="000C3005" w:rsidRDefault="00DE4119" w:rsidP="00DE4119">
      <w:pPr>
        <w:rPr>
          <w:noProof/>
        </w:rPr>
      </w:pPr>
      <w:r w:rsidRPr="00B822E9">
        <w:rPr>
          <w:b/>
        </w:rPr>
        <w:t>Zhotovitel:</w:t>
      </w:r>
      <w:r>
        <w:rPr>
          <w:noProof/>
        </w:rPr>
        <w:tab/>
        <w:t>Vojtěch Kozák</w:t>
      </w:r>
    </w:p>
    <w:p w:rsidR="00DE4119" w:rsidRPr="000C3005" w:rsidRDefault="00DE4119" w:rsidP="00DE4119">
      <w:pPr>
        <w:ind w:left="708" w:firstLine="708"/>
      </w:pPr>
      <w:r w:rsidRPr="000C3005">
        <w:t xml:space="preserve">se sídlem </w:t>
      </w:r>
      <w:r>
        <w:t>Modřínová 1151/6a, 735 64 Havířov-Prostřední Suchá</w:t>
      </w:r>
    </w:p>
    <w:p w:rsidR="00DE4119" w:rsidRDefault="00DE4119" w:rsidP="00DE4119">
      <w:pPr>
        <w:ind w:left="708" w:firstLine="708"/>
      </w:pPr>
      <w:r w:rsidRPr="000C3005">
        <w:t xml:space="preserve">IČ: </w:t>
      </w:r>
      <w:r>
        <w:t>18088031</w:t>
      </w:r>
    </w:p>
    <w:p w:rsidR="00DE4119" w:rsidRPr="000C3005" w:rsidRDefault="00DE4119" w:rsidP="00DE4119">
      <w:pPr>
        <w:ind w:left="708" w:firstLine="708"/>
      </w:pPr>
      <w:r>
        <w:t>DIČ: CZ6005180115</w:t>
      </w:r>
    </w:p>
    <w:p w:rsidR="00DE4119" w:rsidRPr="000C3005" w:rsidRDefault="00DE4119" w:rsidP="00DE4119">
      <w:pPr>
        <w:ind w:left="708" w:firstLine="708"/>
      </w:pPr>
      <w:r w:rsidRPr="000C3005">
        <w:t>Bankovní spojení:</w:t>
      </w:r>
      <w:r>
        <w:tab/>
        <w:t>Moneta Money Bank a. s.</w:t>
      </w:r>
    </w:p>
    <w:p w:rsidR="00DE4119" w:rsidRPr="000C3005" w:rsidRDefault="00DE4119" w:rsidP="00DE4119">
      <w:pPr>
        <w:ind w:left="708" w:firstLine="708"/>
      </w:pPr>
      <w:r w:rsidRPr="000C3005">
        <w:tab/>
      </w:r>
      <w:r w:rsidRPr="000C3005">
        <w:tab/>
      </w:r>
      <w:r w:rsidRPr="000C3005">
        <w:tab/>
        <w:t>č.ú.:</w:t>
      </w:r>
      <w:r>
        <w:t xml:space="preserve"> 152655313/0600</w:t>
      </w:r>
      <w:r w:rsidRPr="000C3005">
        <w:t xml:space="preserve"> </w:t>
      </w:r>
    </w:p>
    <w:p w:rsidR="00DE4119" w:rsidRDefault="00DE4119" w:rsidP="00DE4119">
      <w:pPr>
        <w:ind w:left="708" w:firstLine="708"/>
      </w:pPr>
      <w:r w:rsidRPr="000C3005">
        <w:t xml:space="preserve"> (dále jen Zhotovitel)</w:t>
      </w:r>
    </w:p>
    <w:p w:rsidR="00DE4119" w:rsidRDefault="00DE4119" w:rsidP="00DE4119">
      <w:pPr>
        <w:ind w:left="708" w:firstLine="708"/>
      </w:pPr>
    </w:p>
    <w:p w:rsidR="00DE4119" w:rsidRDefault="00DE4119" w:rsidP="00DE4119"/>
    <w:p w:rsidR="00DE4119" w:rsidRDefault="00DE4119" w:rsidP="00DE4119">
      <w:pPr>
        <w:jc w:val="both"/>
      </w:pPr>
      <w:r>
        <w:t>uzavírají následující Smlouvu dle § 2586 a násl. Zákona č. 89/2012 Sb., občanského zákoníku</w:t>
      </w:r>
    </w:p>
    <w:p w:rsidR="00DE4119" w:rsidRDefault="00DE4119" w:rsidP="00DE4119">
      <w:pPr>
        <w:ind w:left="360"/>
        <w:rPr>
          <w:b/>
        </w:rPr>
      </w:pPr>
    </w:p>
    <w:p w:rsidR="00DE4119" w:rsidRPr="00E765EB" w:rsidRDefault="00DE4119" w:rsidP="00DE4119">
      <w:pPr>
        <w:ind w:left="360"/>
        <w:rPr>
          <w:b/>
        </w:rPr>
      </w:pPr>
    </w:p>
    <w:p w:rsidR="00DE4119" w:rsidRDefault="00DE4119" w:rsidP="00DE4119">
      <w:pPr>
        <w:ind w:left="360"/>
        <w:jc w:val="center"/>
        <w:rPr>
          <w:b/>
        </w:rPr>
      </w:pPr>
      <w:r>
        <w:rPr>
          <w:b/>
        </w:rPr>
        <w:t>II.</w:t>
      </w:r>
    </w:p>
    <w:p w:rsidR="00DE4119" w:rsidRPr="001A1AD3" w:rsidRDefault="00DE4119" w:rsidP="00DE4119">
      <w:pPr>
        <w:ind w:left="360"/>
        <w:jc w:val="center"/>
        <w:rPr>
          <w:b/>
        </w:rPr>
      </w:pPr>
      <w:r>
        <w:rPr>
          <w:b/>
        </w:rPr>
        <w:t>Předmět smlouvy</w:t>
      </w:r>
    </w:p>
    <w:p w:rsidR="00DE4119" w:rsidRDefault="00DE4119" w:rsidP="00DE4119"/>
    <w:p w:rsidR="00DE4119" w:rsidRDefault="00DE4119" w:rsidP="00DE4119">
      <w:pPr>
        <w:numPr>
          <w:ilvl w:val="0"/>
          <w:numId w:val="1"/>
        </w:numPr>
        <w:jc w:val="both"/>
      </w:pPr>
      <w:r>
        <w:t>Předmětem smlouvy je úprava vztahů smluvních stran při zajištění díla specifikovaného v článku III. „Předmět plnění“ Zhotovitelem pro Objednatele podle jeho zadání za sjednanou cenu.</w:t>
      </w:r>
    </w:p>
    <w:p w:rsidR="00DE4119" w:rsidRDefault="00DE4119" w:rsidP="00DE4119">
      <w:pPr>
        <w:ind w:left="360"/>
        <w:jc w:val="both"/>
      </w:pPr>
    </w:p>
    <w:p w:rsidR="00DE4119" w:rsidRDefault="00DE4119" w:rsidP="00DE4119">
      <w:pPr>
        <w:numPr>
          <w:ilvl w:val="0"/>
          <w:numId w:val="1"/>
        </w:numPr>
        <w:spacing w:after="240"/>
        <w:jc w:val="both"/>
      </w:pPr>
      <w:r>
        <w:t>Zástupci smluvních stran podepisující tuto smlouvu prohlašují:</w:t>
      </w:r>
    </w:p>
    <w:p w:rsidR="00DE4119" w:rsidRDefault="00DE4119" w:rsidP="00DE4119">
      <w:pPr>
        <w:numPr>
          <w:ilvl w:val="1"/>
          <w:numId w:val="1"/>
        </w:numPr>
        <w:spacing w:after="240"/>
        <w:jc w:val="both"/>
      </w:pPr>
      <w:r>
        <w:t>že údaje uvedené v čl. I. této smlouvy (dále jen „identifikační údaje“) a taktéž oprávnění k podnikání jsou v souladu s právní skutečností v době uzavření smlouvy,</w:t>
      </w:r>
    </w:p>
    <w:p w:rsidR="00DE4119" w:rsidRDefault="00DE4119" w:rsidP="00DE4119">
      <w:pPr>
        <w:numPr>
          <w:ilvl w:val="1"/>
          <w:numId w:val="1"/>
        </w:numPr>
        <w:spacing w:after="240"/>
        <w:jc w:val="both"/>
      </w:pPr>
      <w:r>
        <w:t>že podle vnitřních předpisů nebo jiného obdobného předpisu či rozhodnutí orgánu jsou oprávněni podepsat tuto smlouvu a k platnosti smlouvy ze strany zhotovitele není potřeba podpisu jiné osoby či dalšího právního úkonu.</w:t>
      </w:r>
    </w:p>
    <w:p w:rsidR="00DE4119" w:rsidRDefault="00DE4119" w:rsidP="00DE4119">
      <w:pPr>
        <w:spacing w:after="240"/>
        <w:ind w:left="720"/>
        <w:jc w:val="both"/>
      </w:pPr>
    </w:p>
    <w:p w:rsidR="00DE4119" w:rsidRDefault="00DE4119" w:rsidP="00DE4119">
      <w:pPr>
        <w:ind w:left="720"/>
      </w:pPr>
    </w:p>
    <w:p w:rsidR="00DE4119" w:rsidRDefault="00DE4119" w:rsidP="00DE4119">
      <w:pPr>
        <w:ind w:left="720"/>
      </w:pPr>
    </w:p>
    <w:p w:rsidR="00DE4119" w:rsidRDefault="00DE4119" w:rsidP="00DE4119">
      <w:pPr>
        <w:ind w:left="720"/>
      </w:pPr>
    </w:p>
    <w:p w:rsidR="00DE4119" w:rsidRDefault="00DE4119" w:rsidP="00DE4119">
      <w:pPr>
        <w:ind w:left="720"/>
      </w:pPr>
    </w:p>
    <w:p w:rsidR="00DE4119" w:rsidRDefault="00DE4119" w:rsidP="00DE4119">
      <w:pPr>
        <w:ind w:left="720"/>
      </w:pPr>
    </w:p>
    <w:p w:rsidR="00DE4119" w:rsidRDefault="00DE4119" w:rsidP="00DE4119">
      <w:pPr>
        <w:ind w:left="360"/>
        <w:jc w:val="center"/>
        <w:rPr>
          <w:b/>
        </w:rPr>
      </w:pPr>
      <w:r>
        <w:rPr>
          <w:b/>
        </w:rPr>
        <w:t>III.</w:t>
      </w:r>
    </w:p>
    <w:p w:rsidR="00DE4119" w:rsidRDefault="00DE4119" w:rsidP="00DE4119">
      <w:pPr>
        <w:ind w:left="360"/>
        <w:jc w:val="center"/>
        <w:rPr>
          <w:b/>
        </w:rPr>
      </w:pPr>
      <w:r w:rsidRPr="00E765EB">
        <w:rPr>
          <w:b/>
        </w:rPr>
        <w:t>Předmět plnění</w:t>
      </w:r>
    </w:p>
    <w:p w:rsidR="00DE4119" w:rsidRPr="001A1AD3" w:rsidRDefault="00DE4119" w:rsidP="00DE4119">
      <w:pPr>
        <w:ind w:left="360"/>
        <w:jc w:val="center"/>
        <w:rPr>
          <w:b/>
        </w:rPr>
      </w:pPr>
    </w:p>
    <w:p w:rsidR="00DE4119" w:rsidRDefault="00DE4119" w:rsidP="00DE4119">
      <w:pPr>
        <w:numPr>
          <w:ilvl w:val="0"/>
          <w:numId w:val="5"/>
        </w:numPr>
        <w:jc w:val="both"/>
      </w:pPr>
      <w:r>
        <w:t>Objednatel má dle své zřizovací listiny zn. ZL/62/2018 a jejího dodatku, úplné znění ke dni 23. 9. 2019, jako příspěvková organizace statutárního města Havířova svěřeny do správy nemovitosti ve vlastnictví zřizovatele.</w:t>
      </w:r>
    </w:p>
    <w:p w:rsidR="00DE4119" w:rsidRDefault="00DE4119" w:rsidP="00DE4119">
      <w:pPr>
        <w:ind w:left="720"/>
      </w:pPr>
    </w:p>
    <w:p w:rsidR="00DE4119" w:rsidRDefault="00DE4119" w:rsidP="00DE4119">
      <w:pPr>
        <w:numPr>
          <w:ilvl w:val="0"/>
          <w:numId w:val="5"/>
        </w:numPr>
        <w:jc w:val="both"/>
      </w:pPr>
      <w:r>
        <w:t>Zhotovitel se zavazuje vždy na základě objednávky SSRZ Havířov provést deratizaci případně desinsekci v přesně určených objektech.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5"/>
        </w:numPr>
        <w:jc w:val="both"/>
      </w:pPr>
      <w:r>
        <w:t>Provedením</w:t>
      </w:r>
      <w:r w:rsidRPr="009E207F">
        <w:t xml:space="preserve"> </w:t>
      </w:r>
      <w:r>
        <w:t xml:space="preserve">deratizace případně desinsekce se </w:t>
      </w:r>
      <w:r w:rsidRPr="009E207F">
        <w:t xml:space="preserve">rozumí úplné, funkční a bezvadné provedení všech </w:t>
      </w:r>
      <w:r>
        <w:t>náležitostí s touto činností spojených.</w:t>
      </w:r>
    </w:p>
    <w:p w:rsidR="00DE4119" w:rsidRDefault="00DE4119" w:rsidP="00DE4119">
      <w:pPr>
        <w:jc w:val="both"/>
      </w:pPr>
    </w:p>
    <w:p w:rsidR="00DE4119" w:rsidRDefault="00DE4119" w:rsidP="00DE4119">
      <w:pPr>
        <w:numPr>
          <w:ilvl w:val="0"/>
          <w:numId w:val="5"/>
        </w:numPr>
        <w:jc w:val="both"/>
      </w:pPr>
      <w:r>
        <w:t>Dílo bude zhotoveno vždy plně v souladu s touto smlouvou o dílo a objednávkou.</w:t>
      </w:r>
      <w:r>
        <w:tab/>
      </w:r>
    </w:p>
    <w:p w:rsidR="00DE4119" w:rsidRDefault="00DE4119" w:rsidP="00DE4119">
      <w:pPr>
        <w:ind w:left="360"/>
      </w:pPr>
    </w:p>
    <w:p w:rsidR="00DE4119" w:rsidRDefault="00DE4119" w:rsidP="00DE4119">
      <w:pPr>
        <w:ind w:left="360"/>
      </w:pPr>
    </w:p>
    <w:p w:rsidR="00DE4119" w:rsidRPr="00480766" w:rsidRDefault="00DE4119" w:rsidP="00DE4119">
      <w:pPr>
        <w:jc w:val="center"/>
        <w:rPr>
          <w:b/>
        </w:rPr>
      </w:pPr>
      <w:r w:rsidRPr="00480766">
        <w:rPr>
          <w:b/>
        </w:rPr>
        <w:t>IV.</w:t>
      </w:r>
    </w:p>
    <w:p w:rsidR="00DE4119" w:rsidRDefault="00DE4119" w:rsidP="00DE4119">
      <w:pPr>
        <w:jc w:val="center"/>
        <w:rPr>
          <w:b/>
        </w:rPr>
      </w:pPr>
      <w:r>
        <w:rPr>
          <w:b/>
        </w:rPr>
        <w:t>Termín a místo plnění díla</w:t>
      </w:r>
    </w:p>
    <w:p w:rsidR="00DE4119" w:rsidRPr="00480766" w:rsidRDefault="00DE4119" w:rsidP="00DE4119">
      <w:pPr>
        <w:rPr>
          <w:b/>
        </w:rPr>
      </w:pPr>
    </w:p>
    <w:p w:rsidR="00DE4119" w:rsidRDefault="00DE4119" w:rsidP="00DE4119">
      <w:pPr>
        <w:numPr>
          <w:ilvl w:val="0"/>
          <w:numId w:val="6"/>
        </w:numPr>
        <w:jc w:val="both"/>
      </w:pPr>
      <w:r>
        <w:t xml:space="preserve">Mezi smluvními stranami bylo dohodnuto, že termín zahájení prací je podmíněn podpisem smlouvy oběma smluvními stranami, konkrétní realizace pak vystavením objednávky na konkrétní deratizaci </w:t>
      </w:r>
      <w:r w:rsidR="000C2D5C">
        <w:t xml:space="preserve">případně desinsekci </w:t>
      </w:r>
      <w:r>
        <w:t>objednatelem.</w:t>
      </w:r>
    </w:p>
    <w:p w:rsidR="00DE4119" w:rsidRDefault="00DE4119" w:rsidP="00DE4119">
      <w:pPr>
        <w:jc w:val="both"/>
      </w:pPr>
    </w:p>
    <w:p w:rsidR="00DE4119" w:rsidRDefault="00DE4119" w:rsidP="00DE4119">
      <w:pPr>
        <w:ind w:left="360"/>
        <w:jc w:val="both"/>
      </w:pPr>
      <w:r>
        <w:t>Smlouva se uzavírá na dobu určitou od 1. 1. 2020 do 31. 12. 2021.</w:t>
      </w:r>
    </w:p>
    <w:p w:rsidR="00DE4119" w:rsidRDefault="00DE4119" w:rsidP="00DE4119">
      <w:pPr>
        <w:ind w:left="360"/>
        <w:jc w:val="both"/>
      </w:pPr>
    </w:p>
    <w:p w:rsidR="00DE4119" w:rsidRDefault="00DE4119" w:rsidP="00DE4119">
      <w:pPr>
        <w:numPr>
          <w:ilvl w:val="0"/>
          <w:numId w:val="6"/>
        </w:numPr>
        <w:jc w:val="both"/>
      </w:pPr>
      <w:r>
        <w:t>Objednatel je oprávněn kdykoliv přikázat Zhotoviteli přerušení prací na díle nebo jeho částech. V případě, že práce na realizaci díla nebo jeho částech budou pozastaveny z důvodu na straně Objednatele, má Zhotovitel právo na prodloužení doby plnění díla, a to o dobu pozastavení prací.</w:t>
      </w:r>
    </w:p>
    <w:p w:rsidR="00DE4119" w:rsidRDefault="00DE4119" w:rsidP="00DE4119">
      <w:pPr>
        <w:ind w:left="360"/>
        <w:jc w:val="both"/>
      </w:pPr>
    </w:p>
    <w:p w:rsidR="00DE4119" w:rsidRDefault="00DE4119" w:rsidP="00DE4119">
      <w:pPr>
        <w:numPr>
          <w:ilvl w:val="0"/>
          <w:numId w:val="6"/>
        </w:numPr>
        <w:jc w:val="both"/>
      </w:pPr>
      <w:r>
        <w:t xml:space="preserve">Zhotovitel je oprávněn přerušit práce na díle nebo jeho částech v případě, že zjistí </w:t>
      </w:r>
      <w:r>
        <w:br/>
        <w:t xml:space="preserve">při provádění díla skryté překážky znemožňující provedení díla dohodnutým způsobem. Každé takové přerušení prací je Zhotovitel povinen okamžitě písemně oznámit Objednateli. Součástí oznámení bude zpráva o předpokládané délce přerušení prací, </w:t>
      </w:r>
      <w:r>
        <w:br/>
        <w:t>jeho příčinách a navrhovaných opatřeních.</w:t>
      </w:r>
    </w:p>
    <w:p w:rsidR="00DE4119" w:rsidRDefault="00DE4119" w:rsidP="00DE4119">
      <w:pPr>
        <w:ind w:left="360"/>
        <w:jc w:val="both"/>
      </w:pPr>
    </w:p>
    <w:p w:rsidR="00DE4119" w:rsidRDefault="00DE4119" w:rsidP="00DE4119">
      <w:pPr>
        <w:numPr>
          <w:ilvl w:val="0"/>
          <w:numId w:val="6"/>
        </w:numPr>
        <w:jc w:val="both"/>
      </w:pPr>
      <w:r>
        <w:t>Objednatel je oprávněn kontrolovat způsob provádění díla po celo</w:t>
      </w:r>
      <w:r w:rsidR="00F1668B">
        <w:t>u</w:t>
      </w:r>
      <w:r>
        <w:t xml:space="preserve"> dobu jeho provádění. 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jc w:val="center"/>
      </w:pPr>
    </w:p>
    <w:p w:rsidR="00DE4119" w:rsidRDefault="00DE4119" w:rsidP="00DE4119">
      <w:pPr>
        <w:jc w:val="center"/>
        <w:rPr>
          <w:b/>
        </w:rPr>
      </w:pPr>
      <w:r>
        <w:rPr>
          <w:b/>
        </w:rPr>
        <w:t>V.</w:t>
      </w:r>
    </w:p>
    <w:p w:rsidR="00DE4119" w:rsidRPr="001A1AD3" w:rsidRDefault="00DE4119" w:rsidP="00DE4119">
      <w:pPr>
        <w:jc w:val="center"/>
        <w:rPr>
          <w:b/>
        </w:rPr>
      </w:pPr>
      <w:r>
        <w:rPr>
          <w:b/>
        </w:rPr>
        <w:t>Cena za dílo</w:t>
      </w:r>
    </w:p>
    <w:p w:rsidR="00DE4119" w:rsidRDefault="00DE4119" w:rsidP="00DE4119">
      <w:pPr>
        <w:ind w:left="360"/>
      </w:pPr>
    </w:p>
    <w:p w:rsidR="00DE4119" w:rsidRDefault="00DE4119" w:rsidP="00DE4119">
      <w:pPr>
        <w:numPr>
          <w:ilvl w:val="0"/>
          <w:numId w:val="2"/>
        </w:numPr>
        <w:jc w:val="both"/>
      </w:pPr>
      <w:r>
        <w:t xml:space="preserve">Cena za provedení předmětu díla dle článku III. „Předmět plnění“ této Smlouvy </w:t>
      </w:r>
      <w:r>
        <w:br/>
        <w:t>je dána zhotovitelem, a to ve výši 53,00 Kč/1 ks přípravku pro deratizaci bez DPH, maximálně však 10.494,00 Kč bez DPH za 1 objednávk</w:t>
      </w:r>
      <w:r w:rsidR="00F3730C">
        <w:t>u</w:t>
      </w:r>
      <w:r>
        <w:t>. Cena může být upravena podle aktuálního stavu svěřených objektů.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2"/>
        </w:numPr>
        <w:jc w:val="both"/>
      </w:pPr>
      <w:r>
        <w:t xml:space="preserve">Zhotovitel prohlašuje, že se před uzavřením této smlouvy seznámil s místem plnění </w:t>
      </w:r>
      <w:r>
        <w:br/>
        <w:t>a stavem předmětu díla a že jeho cenová nabídka zahrnuje veškeré nutné a potřebné práce k provedení díla.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2"/>
        </w:numPr>
        <w:jc w:val="both"/>
      </w:pPr>
      <w:r>
        <w:t>Cena zahrnuje plnění celé zakázky včetně všech vedlejších nákladů.</w:t>
      </w:r>
    </w:p>
    <w:p w:rsidR="00DE4119" w:rsidRDefault="00DE4119" w:rsidP="00DE4119"/>
    <w:p w:rsidR="00DE4119" w:rsidRDefault="00DE4119" w:rsidP="00DE4119">
      <w:pPr>
        <w:ind w:left="360"/>
        <w:jc w:val="center"/>
        <w:rPr>
          <w:b/>
        </w:rPr>
      </w:pPr>
    </w:p>
    <w:p w:rsidR="00DE4119" w:rsidRDefault="00DE4119" w:rsidP="00DE4119">
      <w:pPr>
        <w:ind w:left="360"/>
        <w:jc w:val="center"/>
        <w:rPr>
          <w:b/>
        </w:rPr>
      </w:pPr>
      <w:r>
        <w:rPr>
          <w:b/>
        </w:rPr>
        <w:t>VI.</w:t>
      </w:r>
    </w:p>
    <w:p w:rsidR="00DE4119" w:rsidRPr="001A1AD3" w:rsidRDefault="00DE4119" w:rsidP="00DE4119">
      <w:pPr>
        <w:ind w:left="360"/>
        <w:jc w:val="center"/>
        <w:rPr>
          <w:b/>
        </w:rPr>
      </w:pPr>
      <w:r>
        <w:rPr>
          <w:b/>
        </w:rPr>
        <w:t>Platební podmínky</w:t>
      </w:r>
    </w:p>
    <w:p w:rsidR="00DE4119" w:rsidRDefault="00DE4119" w:rsidP="00DE4119">
      <w:pPr>
        <w:jc w:val="center"/>
      </w:pPr>
    </w:p>
    <w:p w:rsidR="00DE4119" w:rsidRDefault="00DE4119" w:rsidP="00DE4119">
      <w:pPr>
        <w:numPr>
          <w:ilvl w:val="0"/>
          <w:numId w:val="3"/>
        </w:numPr>
        <w:jc w:val="both"/>
      </w:pPr>
      <w:r>
        <w:t>Smluvní strany se dohodly, že Z</w:t>
      </w:r>
      <w:r w:rsidRPr="00BB3CD7">
        <w:t>hotovitel nemá v průběhu plnění sml</w:t>
      </w:r>
      <w:r>
        <w:t xml:space="preserve">ouvy nárok </w:t>
      </w:r>
      <w:r>
        <w:br/>
        <w:t>na zálohy ze strany O</w:t>
      </w:r>
      <w:r w:rsidRPr="00BB3CD7">
        <w:t xml:space="preserve">bjednatele. 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3"/>
        </w:numPr>
        <w:jc w:val="both"/>
      </w:pPr>
      <w:r>
        <w:t>Platba proběhne na základě Zhotovitelem vyhotoveného daňového dokladu/faktury, vystavené</w:t>
      </w:r>
      <w:r w:rsidR="00F3730C">
        <w:t>ho</w:t>
      </w:r>
      <w:r>
        <w:t xml:space="preserve"> výhradně za uskutečněné a Objednatelem odsouhlasené plnění.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3"/>
        </w:numPr>
        <w:jc w:val="both"/>
      </w:pPr>
      <w:r w:rsidRPr="00BB3CD7">
        <w:t>Splatnosti daňového dokladu</w:t>
      </w:r>
      <w:r>
        <w:t>/faktury činí 21</w:t>
      </w:r>
      <w:r w:rsidRPr="00BB3CD7">
        <w:t xml:space="preserve"> dní od dne jejího vystavení. 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3"/>
        </w:numPr>
        <w:jc w:val="both"/>
      </w:pPr>
      <w:r>
        <w:t xml:space="preserve">Je-li Zhotovitel v prodlení s dokončením a předáním díla dle článku IV., je Objednatel oprávněn uplatnit u Zhotovitele nárok na zaplacení smluvní pokuty, jež byla mezi smluvními stranami sjednána ve výši 0,05 % z celkové ceny díla za každý den prodlení. 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3"/>
        </w:numPr>
        <w:jc w:val="both"/>
      </w:pPr>
      <w:r>
        <w:t xml:space="preserve">Je-li Objednatel v prodlení s úhradou dokladu/faktury, je Zhotovitel oprávněn uplatnit </w:t>
      </w:r>
      <w:r>
        <w:br/>
        <w:t>u Objednatele nárok na zaplacení smluvní pokuty, jež byla mezi smluvními stranami sjednána ve výši 0,05 % z fakturované částky za každý den prodlení.</w:t>
      </w:r>
    </w:p>
    <w:p w:rsidR="00DE4119" w:rsidRDefault="00DE4119" w:rsidP="00DE4119">
      <w:pPr>
        <w:jc w:val="both"/>
      </w:pPr>
    </w:p>
    <w:p w:rsidR="00DE4119" w:rsidRPr="00A90FA9" w:rsidRDefault="00DE4119" w:rsidP="00DE4119">
      <w:pPr>
        <w:ind w:left="720"/>
        <w:jc w:val="both"/>
      </w:pPr>
    </w:p>
    <w:p w:rsidR="00DE4119" w:rsidRPr="00912F5E" w:rsidRDefault="00DE4119" w:rsidP="00DE4119">
      <w:pPr>
        <w:jc w:val="center"/>
        <w:rPr>
          <w:b/>
        </w:rPr>
      </w:pPr>
      <w:r w:rsidRPr="00912F5E">
        <w:rPr>
          <w:b/>
        </w:rPr>
        <w:t>VII.</w:t>
      </w:r>
    </w:p>
    <w:p w:rsidR="00DE4119" w:rsidRPr="00912F5E" w:rsidRDefault="00DE4119" w:rsidP="00DE4119">
      <w:pPr>
        <w:jc w:val="center"/>
        <w:rPr>
          <w:b/>
        </w:rPr>
      </w:pPr>
      <w:r>
        <w:rPr>
          <w:b/>
        </w:rPr>
        <w:t>Závěrečná ustanovení</w:t>
      </w:r>
    </w:p>
    <w:p w:rsidR="00DE4119" w:rsidRDefault="00DE4119" w:rsidP="00DE4119"/>
    <w:p w:rsidR="00DE4119" w:rsidRDefault="00DE4119" w:rsidP="00DE4119">
      <w:pPr>
        <w:numPr>
          <w:ilvl w:val="0"/>
          <w:numId w:val="4"/>
        </w:numPr>
        <w:jc w:val="both"/>
      </w:pPr>
      <w:r>
        <w:t>Změny této smlouvy lze provádět pouze písemnými dodatky podepsanými oběma smluvními stranami.</w:t>
      </w:r>
    </w:p>
    <w:p w:rsidR="00DE4119" w:rsidRDefault="00DE4119" w:rsidP="00DE4119">
      <w:pPr>
        <w:ind w:left="720"/>
        <w:jc w:val="both"/>
      </w:pPr>
    </w:p>
    <w:p w:rsidR="00DE4119" w:rsidRDefault="00DE4119" w:rsidP="00DE4119">
      <w:pPr>
        <w:numPr>
          <w:ilvl w:val="0"/>
          <w:numId w:val="4"/>
        </w:numPr>
        <w:jc w:val="both"/>
      </w:pPr>
      <w:r>
        <w:t>Tato smlouva je vyhotovena ve dvou vyhotoveních, z nichž každá smluvní strana obdrží jedno.</w:t>
      </w:r>
    </w:p>
    <w:p w:rsidR="00DE4119" w:rsidRDefault="00DE4119" w:rsidP="00DE4119">
      <w:pPr>
        <w:ind w:left="720"/>
        <w:jc w:val="both"/>
      </w:pPr>
    </w:p>
    <w:p w:rsidR="00DE4119" w:rsidRPr="001163C0" w:rsidRDefault="00DE4119" w:rsidP="00DE4119">
      <w:pPr>
        <w:numPr>
          <w:ilvl w:val="0"/>
          <w:numId w:val="4"/>
        </w:numPr>
        <w:jc w:val="both"/>
        <w:rPr>
          <w:color w:val="000000" w:themeColor="text1"/>
        </w:rPr>
      </w:pPr>
      <w:r w:rsidRPr="001163C0">
        <w:rPr>
          <w:color w:val="000000" w:themeColor="text1"/>
        </w:rPr>
        <w:t>Smlouva je účinná ode dne zveřejnění v registru smluv po podpisu oběma smluvními stranami.</w:t>
      </w:r>
    </w:p>
    <w:p w:rsidR="00DE4119" w:rsidRPr="001163C0" w:rsidRDefault="00DE4119" w:rsidP="00DE4119">
      <w:pPr>
        <w:jc w:val="both"/>
        <w:rPr>
          <w:color w:val="000000" w:themeColor="text1"/>
        </w:rPr>
      </w:pPr>
    </w:p>
    <w:p w:rsidR="00DE4119" w:rsidRDefault="00DE4119" w:rsidP="00DE4119">
      <w:pPr>
        <w:numPr>
          <w:ilvl w:val="0"/>
          <w:numId w:val="4"/>
        </w:numPr>
        <w:jc w:val="both"/>
      </w:pPr>
      <w:r>
        <w:t xml:space="preserve">Obě smluvní strany prohlašují, že si tuto smlouvu přečetly, že je jim její obsah jasný </w:t>
      </w:r>
      <w:r>
        <w:br/>
        <w:t>a srozumitelný a že s ním souhlasí, což potvrzují svým podpisem.</w:t>
      </w:r>
    </w:p>
    <w:p w:rsidR="00DE4119" w:rsidRDefault="00DE4119" w:rsidP="00DE4119">
      <w:pPr>
        <w:tabs>
          <w:tab w:val="right" w:leader="dot" w:pos="4253"/>
          <w:tab w:val="left" w:pos="4536"/>
          <w:tab w:val="right" w:leader="dot" w:pos="9072"/>
        </w:tabs>
        <w:jc w:val="both"/>
      </w:pPr>
    </w:p>
    <w:p w:rsidR="00DE4119" w:rsidRDefault="00DE4119" w:rsidP="00DE4119">
      <w:pPr>
        <w:tabs>
          <w:tab w:val="right" w:leader="dot" w:pos="4253"/>
          <w:tab w:val="left" w:pos="4536"/>
          <w:tab w:val="right" w:leader="dot" w:pos="9072"/>
        </w:tabs>
        <w:jc w:val="both"/>
      </w:pPr>
    </w:p>
    <w:p w:rsidR="00DE4119" w:rsidRPr="00752A18" w:rsidRDefault="00DE4119" w:rsidP="00DE4119">
      <w:pPr>
        <w:tabs>
          <w:tab w:val="right" w:leader="dot" w:pos="4253"/>
          <w:tab w:val="left" w:pos="4536"/>
          <w:tab w:val="right" w:leader="dot" w:pos="9072"/>
        </w:tabs>
        <w:jc w:val="both"/>
      </w:pPr>
      <w:r>
        <w:t xml:space="preserve">           </w:t>
      </w:r>
      <w:r w:rsidRPr="00752A18">
        <w:t xml:space="preserve">V Havířově dne </w:t>
      </w:r>
      <w:r>
        <w:t>13</w:t>
      </w:r>
      <w:r w:rsidRPr="00752A18">
        <w:t xml:space="preserve">. </w:t>
      </w:r>
      <w:r>
        <w:t>12</w:t>
      </w:r>
      <w:r w:rsidRPr="00752A18">
        <w:t>. 2019</w:t>
      </w:r>
      <w:r w:rsidRPr="00752A18">
        <w:tab/>
        <w:t xml:space="preserve">                                  V Havířov</w:t>
      </w:r>
      <w:r>
        <w:t>ě</w:t>
      </w:r>
      <w:r w:rsidRPr="00752A18">
        <w:t xml:space="preserve"> dne </w:t>
      </w:r>
      <w:r>
        <w:t>13</w:t>
      </w:r>
      <w:r w:rsidRPr="00752A18">
        <w:t xml:space="preserve">. </w:t>
      </w:r>
      <w:r>
        <w:t>12</w:t>
      </w:r>
      <w:r w:rsidRPr="00752A18">
        <w:t xml:space="preserve">. 2019 </w:t>
      </w:r>
    </w:p>
    <w:p w:rsidR="00DE4119" w:rsidRPr="00752A18" w:rsidRDefault="00DE4119" w:rsidP="00DE4119"/>
    <w:p w:rsidR="00DE4119" w:rsidRPr="00752A18" w:rsidRDefault="00DE4119" w:rsidP="00DE4119"/>
    <w:p w:rsidR="00DE4119" w:rsidRPr="00752A18" w:rsidRDefault="00DE4119" w:rsidP="00DE4119"/>
    <w:p w:rsidR="00DE4119" w:rsidRPr="00752A18" w:rsidRDefault="00DE4119" w:rsidP="00DE4119"/>
    <w:p w:rsidR="00DE4119" w:rsidRPr="00752A18" w:rsidRDefault="00DE4119" w:rsidP="00DE4119"/>
    <w:p w:rsidR="00DE4119" w:rsidRPr="00752A18" w:rsidRDefault="00DE4119" w:rsidP="00DE4119">
      <w:pPr>
        <w:tabs>
          <w:tab w:val="center" w:pos="2268"/>
          <w:tab w:val="left" w:pos="2835"/>
          <w:tab w:val="center" w:pos="6804"/>
        </w:tabs>
      </w:pPr>
      <w:r w:rsidRPr="00752A18">
        <w:tab/>
        <w:t>...............................................................</w:t>
      </w:r>
      <w:r w:rsidRPr="00752A18">
        <w:tab/>
        <w:t>...................................................................</w:t>
      </w:r>
    </w:p>
    <w:p w:rsidR="00DE4119" w:rsidRPr="00752A18" w:rsidRDefault="00DE4119" w:rsidP="00DE4119">
      <w:pPr>
        <w:tabs>
          <w:tab w:val="center" w:pos="2268"/>
          <w:tab w:val="left" w:pos="2835"/>
          <w:tab w:val="center" w:pos="6804"/>
        </w:tabs>
      </w:pPr>
      <w:r w:rsidRPr="00752A18">
        <w:tab/>
      </w:r>
      <w:r>
        <w:t>Objednatel</w:t>
      </w:r>
      <w:r w:rsidRPr="00752A18">
        <w:tab/>
        <w:t xml:space="preserve">   </w:t>
      </w:r>
      <w:r>
        <w:tab/>
        <w:t>Zhotovitel</w:t>
      </w:r>
    </w:p>
    <w:p w:rsidR="00DE4119" w:rsidRPr="00752A18" w:rsidRDefault="00DE4119" w:rsidP="00DE4119">
      <w:pPr>
        <w:tabs>
          <w:tab w:val="center" w:pos="2268"/>
          <w:tab w:val="left" w:pos="2835"/>
          <w:tab w:val="center" w:pos="6804"/>
        </w:tabs>
      </w:pPr>
      <w:r w:rsidRPr="00752A18">
        <w:tab/>
      </w:r>
      <w:r>
        <w:t>Ing. Radek Podstawka</w:t>
      </w:r>
      <w:r w:rsidRPr="00752A18">
        <w:tab/>
      </w:r>
      <w:r>
        <w:t>Vojtěch Kozák</w:t>
      </w:r>
    </w:p>
    <w:p w:rsidR="00DE4119" w:rsidRPr="00752A18" w:rsidRDefault="00DE4119" w:rsidP="00DE4119">
      <w:pPr>
        <w:tabs>
          <w:tab w:val="center" w:pos="2268"/>
          <w:tab w:val="left" w:pos="2835"/>
          <w:tab w:val="center" w:pos="6804"/>
        </w:tabs>
      </w:pPr>
      <w:r w:rsidRPr="00752A18">
        <w:tab/>
      </w:r>
      <w:r>
        <w:t>ředitel SSRZ Havířov</w:t>
      </w:r>
      <w:r w:rsidRPr="00752A18">
        <w:tab/>
      </w:r>
    </w:p>
    <w:p w:rsidR="00DE4119" w:rsidRDefault="00DE4119" w:rsidP="00DE4119">
      <w:pPr>
        <w:sectPr w:rsidR="00DE4119" w:rsidSect="00DE4119">
          <w:headerReference w:type="default" r:id="rId9"/>
          <w:footerReference w:type="default" r:id="rId10"/>
          <w:pgSz w:w="11906" w:h="16838"/>
          <w:pgMar w:top="1258" w:right="1417" w:bottom="1258" w:left="1417" w:header="708" w:footer="708" w:gutter="0"/>
          <w:cols w:space="708"/>
          <w:docGrid w:linePitch="360"/>
        </w:sectPr>
      </w:pPr>
    </w:p>
    <w:p w:rsidR="004D72B5" w:rsidRDefault="004D72B5" w:rsidP="00DE4119"/>
    <w:sectPr w:rsidR="004D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71" w:rsidRDefault="009D5671">
      <w:r>
        <w:separator/>
      </w:r>
    </w:p>
  </w:endnote>
  <w:endnote w:type="continuationSeparator" w:id="0">
    <w:p w:rsidR="009D5671" w:rsidRDefault="009D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6C" w:rsidRDefault="00DE4119" w:rsidP="00B706A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587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71" w:rsidRDefault="009D5671">
      <w:r>
        <w:separator/>
      </w:r>
    </w:p>
  </w:footnote>
  <w:footnote w:type="continuationSeparator" w:id="0">
    <w:p w:rsidR="009D5671" w:rsidRDefault="009D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6C" w:rsidRDefault="00DE4119" w:rsidP="00B706A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</w:tabs>
    </w:pPr>
    <w:r>
      <w:t>Smlouva o dílo č. 171/SSRZ/2019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2B14"/>
    <w:multiLevelType w:val="hybridMultilevel"/>
    <w:tmpl w:val="512A4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E09EF"/>
    <w:multiLevelType w:val="hybridMultilevel"/>
    <w:tmpl w:val="653AE5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642970"/>
    <w:multiLevelType w:val="hybridMultilevel"/>
    <w:tmpl w:val="653AE5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8A64BB"/>
    <w:multiLevelType w:val="hybridMultilevel"/>
    <w:tmpl w:val="8264A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F81BA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FB2133C"/>
    <w:multiLevelType w:val="hybridMultilevel"/>
    <w:tmpl w:val="BD62D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19"/>
    <w:rsid w:val="000C2D5C"/>
    <w:rsid w:val="004C7333"/>
    <w:rsid w:val="004D72B5"/>
    <w:rsid w:val="00660D43"/>
    <w:rsid w:val="009D5671"/>
    <w:rsid w:val="00BA714F"/>
    <w:rsid w:val="00DE4119"/>
    <w:rsid w:val="00F1668B"/>
    <w:rsid w:val="00F2587B"/>
    <w:rsid w:val="00F3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4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E4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DE4119"/>
  </w:style>
  <w:style w:type="paragraph" w:styleId="Textbubliny">
    <w:name w:val="Balloon Text"/>
    <w:basedOn w:val="Normln"/>
    <w:link w:val="TextbublinyChar"/>
    <w:uiPriority w:val="99"/>
    <w:semiHidden/>
    <w:unhideWhenUsed/>
    <w:rsid w:val="00F37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30C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4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E4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DE4119"/>
  </w:style>
  <w:style w:type="paragraph" w:styleId="Textbubliny">
    <w:name w:val="Balloon Text"/>
    <w:basedOn w:val="Normln"/>
    <w:link w:val="TextbublinyChar"/>
    <w:uiPriority w:val="99"/>
    <w:semiHidden/>
    <w:unhideWhenUsed/>
    <w:rsid w:val="00F37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3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FC22-9ACF-499B-AF2B-5AD4CDB1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Wojnarová</dc:creator>
  <cp:lastModifiedBy>Pavla Turoňová</cp:lastModifiedBy>
  <cp:revision>2</cp:revision>
  <cp:lastPrinted>2019-12-13T07:10:00Z</cp:lastPrinted>
  <dcterms:created xsi:type="dcterms:W3CDTF">2019-12-13T07:45:00Z</dcterms:created>
  <dcterms:modified xsi:type="dcterms:W3CDTF">2019-12-13T07:45:00Z</dcterms:modified>
</cp:coreProperties>
</file>