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289501B1" w:rsidR="00D54B35" w:rsidRPr="003A585A" w:rsidRDefault="00D54B35" w:rsidP="00D51FFA">
            <w:pPr>
              <w:pStyle w:val="Textnormlntabulka"/>
              <w:rPr>
                <w:rFonts w:ascii="Trebuchet MS" w:hAnsi="Trebuchet MS" w:cs="Arial"/>
              </w:rPr>
            </w:pPr>
            <w:r w:rsidRPr="003A585A">
              <w:rPr>
                <w:rFonts w:ascii="Trebuchet MS" w:hAnsi="Trebuchet MS" w:cs="Arial"/>
              </w:rPr>
              <w:t>Číslo smlouvy:</w:t>
            </w:r>
            <w:r w:rsidR="00FF46C8">
              <w:rPr>
                <w:rFonts w:ascii="Trebuchet MS" w:hAnsi="Trebuchet MS" w:cs="Arial"/>
              </w:rPr>
              <w:t xml:space="preserve"> </w:t>
            </w:r>
          </w:p>
        </w:tc>
        <w:tc>
          <w:tcPr>
            <w:tcW w:w="4536" w:type="dxa"/>
          </w:tcPr>
          <w:p w14:paraId="0DFB9AE6" w14:textId="7C7EE780" w:rsidR="00D54B35" w:rsidRPr="003A585A" w:rsidRDefault="00DC6503" w:rsidP="009D75AA">
            <w:pPr>
              <w:pStyle w:val="Textnormlntabulka"/>
              <w:tabs>
                <w:tab w:val="left" w:pos="180"/>
              </w:tabs>
              <w:rPr>
                <w:rFonts w:ascii="Trebuchet MS" w:hAnsi="Trebuchet MS" w:cs="Arial"/>
                <w:b/>
              </w:rPr>
            </w:pPr>
            <w:r>
              <w:rPr>
                <w:rFonts w:ascii="Trebuchet MS" w:hAnsi="Trebuchet MS" w:cs="Arial"/>
                <w:b/>
              </w:rPr>
              <w:t>3018.09.02</w:t>
            </w:r>
          </w:p>
        </w:tc>
        <w:tc>
          <w:tcPr>
            <w:tcW w:w="1279" w:type="dxa"/>
          </w:tcPr>
          <w:p w14:paraId="08722221" w14:textId="0878A06C" w:rsidR="00D54B35" w:rsidRPr="003A585A" w:rsidRDefault="00D54B35" w:rsidP="00E1420E">
            <w:pPr>
              <w:pStyle w:val="Textnormlntabulka"/>
              <w:rPr>
                <w:rFonts w:ascii="Trebuchet MS" w:hAnsi="Trebuchet MS" w:cs="Arial"/>
              </w:rPr>
            </w:pPr>
            <w:r w:rsidRPr="003A585A">
              <w:rPr>
                <w:rFonts w:ascii="Trebuchet MS" w:hAnsi="Trebuchet MS" w:cs="Arial"/>
              </w:rPr>
              <w:t xml:space="preserve">Počet </w:t>
            </w:r>
            <w:r w:rsidR="00E1420E">
              <w:rPr>
                <w:rFonts w:ascii="Trebuchet MS" w:hAnsi="Trebuchet MS" w:cs="Arial"/>
              </w:rPr>
              <w:t>stran</w:t>
            </w:r>
            <w:r w:rsidRPr="003A585A">
              <w:rPr>
                <w:rFonts w:ascii="Trebuchet MS" w:hAnsi="Trebuchet MS" w:cs="Arial"/>
              </w:rPr>
              <w:t>:</w:t>
            </w:r>
          </w:p>
        </w:tc>
        <w:tc>
          <w:tcPr>
            <w:tcW w:w="1414" w:type="dxa"/>
            <w:gridSpan w:val="2"/>
          </w:tcPr>
          <w:p w14:paraId="1D9404C9" w14:textId="6476FF66"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D51FFA">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04670BB4" w:rsidR="00D54B35" w:rsidRPr="003A585A" w:rsidRDefault="00D54B35" w:rsidP="004000B8">
            <w:pPr>
              <w:pStyle w:val="Textnormlntabulka"/>
              <w:rPr>
                <w:rFonts w:ascii="Trebuchet MS" w:hAnsi="Trebuchet MS" w:cs="Arial"/>
              </w:rPr>
            </w:pPr>
            <w:r w:rsidRPr="003A585A">
              <w:rPr>
                <w:rFonts w:ascii="Trebuchet MS" w:hAnsi="Trebuchet MS" w:cs="Arial"/>
              </w:rPr>
              <w:t>Vyhotoven</w:t>
            </w:r>
            <w:r w:rsidR="004000B8">
              <w:rPr>
                <w:rFonts w:ascii="Trebuchet MS" w:hAnsi="Trebuchet MS" w:cs="Arial"/>
              </w:rPr>
              <w:t>í</w:t>
            </w:r>
            <w:r w:rsidR="003A585A">
              <w:rPr>
                <w:rFonts w:ascii="Trebuchet MS" w:hAnsi="Trebuchet MS" w:cs="Arial"/>
              </w:rPr>
              <w:t>:</w:t>
            </w:r>
          </w:p>
        </w:tc>
        <w:tc>
          <w:tcPr>
            <w:tcW w:w="296" w:type="dxa"/>
          </w:tcPr>
          <w:p w14:paraId="06AFBFBE" w14:textId="3BE11B3D" w:rsidR="00D54B35" w:rsidRPr="003A585A" w:rsidRDefault="004000B8" w:rsidP="005660FB">
            <w:pPr>
              <w:pStyle w:val="Textnormlntabulka"/>
              <w:rPr>
                <w:rFonts w:ascii="Trebuchet MS" w:hAnsi="Trebuchet MS" w:cs="Arial"/>
              </w:rPr>
            </w:pPr>
            <w:r>
              <w:rPr>
                <w:rFonts w:ascii="Trebuchet MS" w:hAnsi="Trebuchet MS" w:cs="Arial"/>
              </w:rPr>
              <w:t xml:space="preserve">  2</w:t>
            </w: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77777777" w:rsidR="00D54B35" w:rsidRPr="003A585A" w:rsidRDefault="00D54B35" w:rsidP="009D75AA">
            <w:pPr>
              <w:pStyle w:val="Textodstavec"/>
              <w:ind w:left="0"/>
              <w:rPr>
                <w:rFonts w:ascii="Trebuchet MS" w:hAnsi="Trebuchet MS" w:cs="Arial"/>
              </w:rPr>
            </w:pPr>
            <w:r w:rsidRPr="003A585A">
              <w:rPr>
                <w:rFonts w:ascii="Trebuchet MS" w:hAnsi="Trebuchet MS" w:cs="Arial"/>
              </w:rPr>
              <w:t>YOUR SYSTEM, spol. s 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77777777" w:rsidR="00D54B35" w:rsidRPr="003A585A" w:rsidRDefault="00B86018" w:rsidP="009D75AA">
            <w:pPr>
              <w:pStyle w:val="Textnormln"/>
              <w:spacing w:before="0" w:after="0"/>
              <w:rPr>
                <w:rFonts w:ascii="Trebuchet MS" w:hAnsi="Trebuchet MS" w:cs="Arial"/>
              </w:rPr>
            </w:pPr>
            <w:proofErr w:type="spellStart"/>
            <w:r w:rsidRPr="003A585A">
              <w:rPr>
                <w:rFonts w:ascii="Trebuchet MS" w:hAnsi="Trebuchet MS" w:cs="Arial"/>
              </w:rPr>
              <w:t>Türkova</w:t>
            </w:r>
            <w:proofErr w:type="spellEnd"/>
            <w:r w:rsidRPr="003A585A">
              <w:rPr>
                <w:rFonts w:ascii="Trebuchet MS" w:hAnsi="Trebuchet MS" w:cs="Arial"/>
              </w:rPr>
              <w:t xml:space="preserve"> 2319/5b, 149</w:t>
            </w:r>
            <w:r w:rsidR="00D54B35" w:rsidRPr="003A585A">
              <w:rPr>
                <w:rFonts w:ascii="Trebuchet MS" w:hAnsi="Trebuchet MS" w:cs="Arial"/>
              </w:rPr>
              <w:t xml:space="preserve"> 00 Praha 4</w:t>
            </w:r>
            <w:r w:rsidRPr="003A585A">
              <w:rPr>
                <w:rFonts w:ascii="Trebuchet MS" w:hAnsi="Trebuchet MS" w:cs="Arial"/>
              </w:rPr>
              <w:t xml:space="preserve"> - Chodov</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+420 277 775 500 / +420 277 775 501</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00174939</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CZ00174939</w:t>
            </w:r>
          </w:p>
        </w:tc>
      </w:tr>
      <w:tr w:rsidR="00D54B35" w:rsidRPr="003A585A" w14:paraId="6F037070" w14:textId="77777777" w:rsidTr="009D75AA">
        <w:tc>
          <w:tcPr>
            <w:tcW w:w="2880" w:type="dxa"/>
          </w:tcPr>
          <w:p w14:paraId="2574567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Bankovní spojení</w:t>
            </w:r>
          </w:p>
        </w:tc>
        <w:tc>
          <w:tcPr>
            <w:tcW w:w="5824" w:type="dxa"/>
          </w:tcPr>
          <w:p w14:paraId="7B25AA4E" w14:textId="77777777" w:rsidR="00D54B35" w:rsidRPr="003A585A" w:rsidRDefault="00D54B35" w:rsidP="009D75AA">
            <w:pPr>
              <w:pStyle w:val="Textnormln"/>
              <w:spacing w:before="0" w:after="0"/>
              <w:rPr>
                <w:rFonts w:ascii="Trebuchet MS" w:hAnsi="Trebuchet MS" w:cs="Arial"/>
              </w:rPr>
            </w:pPr>
            <w:proofErr w:type="spellStart"/>
            <w:r w:rsidRPr="003A585A">
              <w:rPr>
                <w:rFonts w:ascii="Trebuchet MS" w:hAnsi="Trebuchet MS" w:cs="Arial"/>
              </w:rPr>
              <w:t>UniCredit</w:t>
            </w:r>
            <w:proofErr w:type="spellEnd"/>
            <w:r w:rsidRPr="003A585A">
              <w:rPr>
                <w:rFonts w:ascii="Trebuchet MS" w:hAnsi="Trebuchet MS" w:cs="Arial"/>
              </w:rPr>
              <w:t xml:space="preserve"> Bank CZ, a.s.</w:t>
            </w:r>
          </w:p>
        </w:tc>
      </w:tr>
      <w:tr w:rsidR="00D54B35" w:rsidRPr="003A585A" w14:paraId="2468CC75" w14:textId="77777777" w:rsidTr="009D75AA">
        <w:tc>
          <w:tcPr>
            <w:tcW w:w="2880" w:type="dxa"/>
          </w:tcPr>
          <w:p w14:paraId="71FD6D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Číslo účtu</w:t>
            </w:r>
          </w:p>
        </w:tc>
        <w:tc>
          <w:tcPr>
            <w:tcW w:w="5824" w:type="dxa"/>
          </w:tcPr>
          <w:p w14:paraId="225EA83C"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381610004/2700</w:t>
            </w:r>
          </w:p>
        </w:tc>
      </w:tr>
      <w:tr w:rsidR="00D54B35" w:rsidRPr="003A585A" w14:paraId="25F9BDE1" w14:textId="77777777" w:rsidTr="009D75AA">
        <w:trPr>
          <w:trHeight w:val="271"/>
        </w:trPr>
        <w:tc>
          <w:tcPr>
            <w:tcW w:w="2880" w:type="dxa"/>
          </w:tcPr>
          <w:p w14:paraId="637862F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szCs w:val="20"/>
              </w:rPr>
              <w:t>Jejímž jménem jedná</w:t>
            </w:r>
          </w:p>
        </w:tc>
        <w:tc>
          <w:tcPr>
            <w:tcW w:w="5824" w:type="dxa"/>
          </w:tcPr>
          <w:p w14:paraId="1C7A96D9" w14:textId="77777777" w:rsidR="00D54B35" w:rsidRPr="003A585A" w:rsidRDefault="00D54B35" w:rsidP="003E5E7E">
            <w:pPr>
              <w:pStyle w:val="Textnormln"/>
              <w:spacing w:before="0" w:after="0"/>
              <w:ind w:left="0"/>
              <w:rPr>
                <w:rFonts w:ascii="Trebuchet MS" w:hAnsi="Trebuchet MS" w:cs="Arial"/>
              </w:rPr>
            </w:pPr>
            <w:r w:rsidRPr="003A585A">
              <w:rPr>
                <w:rFonts w:ascii="Trebuchet MS" w:hAnsi="Trebuchet MS" w:cs="Arial"/>
                <w:b/>
              </w:rPr>
              <w:t xml:space="preserve">   RNDr. </w:t>
            </w:r>
            <w:r w:rsidR="003E5E7E" w:rsidRPr="003A585A">
              <w:rPr>
                <w:rFonts w:ascii="Trebuchet MS" w:hAnsi="Trebuchet MS" w:cs="Arial"/>
                <w:b/>
              </w:rPr>
              <w:t>Martin Nehasil</w:t>
            </w:r>
            <w:r w:rsidRPr="003A585A">
              <w:rPr>
                <w:rFonts w:ascii="Trebuchet MS" w:hAnsi="Trebuchet MS" w:cs="Arial"/>
                <w:b/>
              </w:rPr>
              <w:t xml:space="preserve">, </w:t>
            </w:r>
            <w:r w:rsidRPr="003A585A">
              <w:rPr>
                <w:rFonts w:ascii="Trebuchet MS" w:hAnsi="Trebuchet MS" w:cs="Arial"/>
              </w:rPr>
              <w:t>jednatel společnosti</w:t>
            </w:r>
          </w:p>
        </w:tc>
      </w:tr>
    </w:tbl>
    <w:p w14:paraId="78F6194E" w14:textId="77777777" w:rsidR="00D54B35" w:rsidRPr="003A585A" w:rsidRDefault="00D54B35" w:rsidP="00D54B35">
      <w:pPr>
        <w:spacing w:line="360" w:lineRule="auto"/>
        <w:jc w:val="left"/>
        <w:rPr>
          <w:rFonts w:ascii="Trebuchet MS" w:hAnsi="Trebuchet MS" w:cs="Arial"/>
          <w:b/>
          <w:sz w:val="20"/>
        </w:rPr>
      </w:pPr>
    </w:p>
    <w:p w14:paraId="1435CADC" w14:textId="77777777" w:rsidR="00D54B35" w:rsidRPr="003A585A" w:rsidRDefault="00D54B35" w:rsidP="003E5E7E">
      <w:pPr>
        <w:tabs>
          <w:tab w:val="right" w:pos="9072"/>
          <w:tab w:val="right" w:pos="9360"/>
        </w:tabs>
        <w:spacing w:line="360" w:lineRule="auto"/>
        <w:ind w:right="-1"/>
        <w:rPr>
          <w:rFonts w:ascii="Trebuchet MS" w:hAnsi="Trebuchet MS" w:cs="Arial"/>
          <w:sz w:val="20"/>
        </w:rPr>
      </w:pPr>
      <w:r w:rsidRPr="003A585A">
        <w:rPr>
          <w:rFonts w:ascii="Trebuchet MS" w:hAnsi="Trebuchet MS" w:cs="Arial"/>
          <w:sz w:val="20"/>
        </w:rPr>
        <w:t>Společnost zapsaná v obchodním rejstříku vedeném Městským s</w:t>
      </w:r>
      <w:r w:rsidR="003E5E7E" w:rsidRPr="003A585A">
        <w:rPr>
          <w:rFonts w:ascii="Trebuchet MS" w:hAnsi="Trebuchet MS" w:cs="Arial"/>
          <w:sz w:val="20"/>
        </w:rPr>
        <w:t>oudem v Praze, oddíl C, vložka 72.</w:t>
      </w: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77777777" w:rsidR="0070137A" w:rsidRPr="00647017" w:rsidRDefault="00B23A76" w:rsidP="0070137A">
            <w:pPr>
              <w:pStyle w:val="Textnormln"/>
              <w:spacing w:before="0" w:after="0"/>
              <w:rPr>
                <w:rFonts w:ascii="Trebuchet MS" w:hAnsi="Trebuchet MS" w:cs="Arial"/>
              </w:rPr>
            </w:pPr>
            <w:r>
              <w:rPr>
                <w:rFonts w:ascii="Trebuchet MS" w:hAnsi="Trebuchet MS" w:cs="Arial"/>
              </w:rPr>
              <w:t xml:space="preserve">Semilská 43/1, 197 00 Praha 19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1A11613D" w:rsidR="00D54B35" w:rsidRPr="00D30CAF" w:rsidRDefault="00820FA8" w:rsidP="009D75AA">
            <w:pPr>
              <w:pStyle w:val="Textnormln"/>
              <w:spacing w:before="0" w:after="0"/>
              <w:rPr>
                <w:rFonts w:ascii="Trebuchet MS" w:hAnsi="Trebuchet MS" w:cs="Arial"/>
              </w:rPr>
            </w:pPr>
            <w:r w:rsidRPr="00CF7C24">
              <w:rPr>
                <w:rFonts w:ascii="Trebuchet MS" w:hAnsi="Trebuchet MS" w:cs="Arial"/>
              </w:rPr>
              <w:t>27</w:t>
            </w:r>
            <w:r w:rsidR="00D30CAF" w:rsidRPr="00CF7C24">
              <w:rPr>
                <w:rFonts w:ascii="Trebuchet MS" w:hAnsi="Trebuchet MS" w:cs="Arial"/>
              </w:rPr>
              <w:t>-</w:t>
            </w:r>
            <w:r w:rsidR="00D30CAF" w:rsidRPr="00D30CAF">
              <w:rPr>
                <w:rFonts w:ascii="Trebuchet MS" w:hAnsi="Trebuchet MS" w:cs="Arial"/>
              </w:rPr>
              <w:t>2000932309/0800</w:t>
            </w:r>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4C6D9251" w14:textId="75BCE49D" w:rsidR="00EB7B58" w:rsidRPr="003A585A" w:rsidRDefault="00EB7B58">
      <w:pPr>
        <w:spacing w:line="360" w:lineRule="auto"/>
        <w:jc w:val="center"/>
        <w:rPr>
          <w:rFonts w:ascii="Trebuchet MS" w:hAnsi="Trebuchet MS" w:cs="Arial"/>
          <w:sz w:val="20"/>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000A6019" w:rsidRPr="003A585A">
        <w:rPr>
          <w:rFonts w:ascii="Trebuchet MS" w:hAnsi="Trebuchet MS" w:cs="Arial"/>
          <w:sz w:val="20"/>
        </w:rPr>
        <w:t xml:space="preserve">v </w:t>
      </w:r>
      <w:bookmarkStart w:id="0" w:name="OLE_LINK1"/>
      <w:bookmarkStart w:id="1" w:name="OLE_LINK2"/>
      <w:r w:rsidR="000A6019" w:rsidRPr="003A585A">
        <w:rPr>
          <w:rFonts w:ascii="Trebuchet MS" w:hAnsi="Trebuchet MS" w:cs="Arial"/>
          <w:sz w:val="20"/>
        </w:rPr>
        <w:t>souladu s ustanovením § 2079</w:t>
      </w:r>
      <w:r w:rsidRPr="003A585A">
        <w:rPr>
          <w:rFonts w:ascii="Trebuchet MS" w:hAnsi="Trebuchet MS" w:cs="Arial"/>
          <w:sz w:val="20"/>
        </w:rPr>
        <w:t xml:space="preserve"> a násl. z. č. </w:t>
      </w:r>
      <w:r w:rsidR="000A6019" w:rsidRPr="003A585A">
        <w:rPr>
          <w:rFonts w:ascii="Trebuchet MS" w:hAnsi="Trebuchet MS" w:cs="Arial"/>
          <w:sz w:val="20"/>
        </w:rPr>
        <w:t>89</w:t>
      </w:r>
      <w:r w:rsidRPr="003A585A">
        <w:rPr>
          <w:rFonts w:ascii="Trebuchet MS" w:hAnsi="Trebuchet MS" w:cs="Arial"/>
          <w:sz w:val="20"/>
        </w:rPr>
        <w:t>/</w:t>
      </w:r>
      <w:r w:rsidR="000A6019" w:rsidRPr="003A585A">
        <w:rPr>
          <w:rFonts w:ascii="Trebuchet MS" w:hAnsi="Trebuchet MS" w:cs="Arial"/>
          <w:sz w:val="20"/>
        </w:rPr>
        <w:t>2012</w:t>
      </w:r>
      <w:r w:rsidRPr="003A585A">
        <w:rPr>
          <w:rFonts w:ascii="Trebuchet MS" w:hAnsi="Trebuchet MS" w:cs="Arial"/>
          <w:sz w:val="20"/>
        </w:rPr>
        <w:t xml:space="preserve"> Sb., ob</w:t>
      </w:r>
      <w:r w:rsidR="000A6019" w:rsidRPr="003A585A">
        <w:rPr>
          <w:rFonts w:ascii="Trebuchet MS" w:hAnsi="Trebuchet MS" w:cs="Arial"/>
          <w:sz w:val="20"/>
        </w:rPr>
        <w:t>čanský</w:t>
      </w:r>
      <w:r w:rsidRPr="003A585A">
        <w:rPr>
          <w:rFonts w:ascii="Trebuchet MS" w:hAnsi="Trebuchet MS" w:cs="Arial"/>
          <w:sz w:val="20"/>
        </w:rPr>
        <w:t xml:space="preserve"> zákoník</w:t>
      </w:r>
      <w:bookmarkEnd w:id="0"/>
      <w:bookmarkEnd w:id="1"/>
      <w:r w:rsidRPr="003A585A">
        <w:rPr>
          <w:rFonts w:ascii="Trebuchet MS" w:hAnsi="Trebuchet MS" w:cs="Arial"/>
          <w:sz w:val="20"/>
        </w:rPr>
        <w:t xml:space="preserve">, v </w:t>
      </w:r>
      <w:r w:rsidR="000A6019" w:rsidRPr="003A585A">
        <w:rPr>
          <w:rFonts w:ascii="Trebuchet MS" w:hAnsi="Trebuchet MS" w:cs="Arial"/>
          <w:sz w:val="20"/>
        </w:rPr>
        <w:t xml:space="preserve">platném </w:t>
      </w:r>
      <w:r w:rsidRPr="003A585A">
        <w:rPr>
          <w:rFonts w:ascii="Trebuchet MS" w:hAnsi="Trebuchet MS" w:cs="Arial"/>
          <w:sz w:val="20"/>
        </w:rPr>
        <w:t>znění</w:t>
      </w:r>
      <w:r w:rsidR="00820FA8">
        <w:rPr>
          <w:rFonts w:ascii="Trebuchet MS" w:hAnsi="Trebuchet MS" w:cs="Arial"/>
          <w:sz w:val="20"/>
        </w:rPr>
        <w:t xml:space="preserve"> </w:t>
      </w:r>
      <w:r w:rsidR="00C33FC0">
        <w:rPr>
          <w:rFonts w:ascii="Trebuchet MS" w:hAnsi="Trebuchet MS" w:cs="Arial"/>
          <w:sz w:val="20"/>
        </w:rPr>
        <w:t>a dle usnesení R</w:t>
      </w:r>
      <w:r w:rsidR="00820FA8" w:rsidRPr="00CF7C24">
        <w:rPr>
          <w:rFonts w:ascii="Trebuchet MS" w:hAnsi="Trebuchet MS" w:cs="Arial"/>
          <w:sz w:val="20"/>
        </w:rPr>
        <w:t>ady MČ Praha 19 č</w:t>
      </w:r>
      <w:r w:rsidR="00DC6503">
        <w:rPr>
          <w:rFonts w:ascii="Trebuchet MS" w:hAnsi="Trebuchet MS" w:cs="Arial"/>
          <w:sz w:val="20"/>
        </w:rPr>
        <w:t>.</w:t>
      </w:r>
      <w:r w:rsidR="00820FA8" w:rsidRPr="00CF7C24">
        <w:rPr>
          <w:rFonts w:ascii="Trebuchet MS" w:hAnsi="Trebuchet MS" w:cs="Arial"/>
          <w:sz w:val="20"/>
        </w:rPr>
        <w:t xml:space="preserve"> </w:t>
      </w:r>
      <w:r w:rsidR="00DC6503">
        <w:rPr>
          <w:rFonts w:ascii="Trebuchet MS" w:hAnsi="Trebuchet MS" w:cs="Arial"/>
          <w:sz w:val="20"/>
        </w:rPr>
        <w:t xml:space="preserve">418/19 </w:t>
      </w:r>
      <w:r w:rsidR="00820FA8" w:rsidRPr="00CF7C24">
        <w:rPr>
          <w:rFonts w:ascii="Trebuchet MS" w:hAnsi="Trebuchet MS" w:cs="Arial"/>
          <w:sz w:val="20"/>
        </w:rPr>
        <w:t xml:space="preserve">ze dne </w:t>
      </w:r>
      <w:proofErr w:type="gramStart"/>
      <w:r w:rsidR="00DC6503">
        <w:rPr>
          <w:rFonts w:ascii="Trebuchet MS" w:hAnsi="Trebuchet MS" w:cs="Arial"/>
          <w:sz w:val="20"/>
        </w:rPr>
        <w:t>11.12.2019</w:t>
      </w:r>
      <w:proofErr w:type="gramEnd"/>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2" w:name="_Ref380552770"/>
      <w:r w:rsidRPr="003A585A">
        <w:rPr>
          <w:rFonts w:ascii="Trebuchet MS" w:hAnsi="Trebuchet MS" w:cs="Arial"/>
          <w:sz w:val="20"/>
        </w:rPr>
        <w:t xml:space="preserve">že je právnickou osobou řádně založenou a zapsanou podle českého právního řádu </w:t>
      </w:r>
      <w:bookmarkEnd w:id="2"/>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proofErr w:type="gramStart"/>
      <w:r w:rsidRPr="003A585A">
        <w:rPr>
          <w:rFonts w:ascii="Trebuchet MS" w:hAnsi="Trebuchet MS" w:cs="Arial"/>
          <w:sz w:val="20"/>
        </w:rPr>
        <w:t>2.1</w:t>
      </w:r>
      <w:proofErr w:type="gramEnd"/>
      <w:r w:rsidRPr="003A585A">
        <w:rPr>
          <w:rFonts w:ascii="Trebuchet MS" w:hAnsi="Trebuchet MS" w:cs="Arial"/>
          <w:sz w:val="20"/>
        </w:rPr>
        <w:t>.</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03554AC7"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stanovenou 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proofErr w:type="gramStart"/>
      <w:r w:rsidRPr="003A585A">
        <w:rPr>
          <w:rFonts w:ascii="Trebuchet MS" w:hAnsi="Trebuchet MS" w:cs="Arial"/>
          <w:sz w:val="20"/>
        </w:rPr>
        <w:t>2.3</w:t>
      </w:r>
      <w:proofErr w:type="gramEnd"/>
      <w:r w:rsidRPr="003A585A">
        <w:rPr>
          <w:rFonts w:ascii="Trebuchet MS" w:hAnsi="Trebuchet MS" w:cs="Arial"/>
          <w:sz w:val="20"/>
        </w:rPr>
        <w:t>.</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2.4</w:t>
      </w:r>
      <w:proofErr w:type="gramEnd"/>
      <w:r w:rsidRPr="003A585A">
        <w:rPr>
          <w:rFonts w:ascii="Trebuchet MS" w:hAnsi="Trebuchet MS" w:cs="Arial"/>
          <w:sz w:val="20"/>
        </w:rPr>
        <w:t>.</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3.1</w:t>
      </w:r>
      <w:proofErr w:type="gramEnd"/>
      <w:r w:rsidRPr="003A585A">
        <w:rPr>
          <w:rFonts w:ascii="Trebuchet MS" w:hAnsi="Trebuchet MS" w:cs="Arial"/>
          <w:sz w:val="20"/>
        </w:rPr>
        <w:t>.</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3.2</w:t>
      </w:r>
      <w:proofErr w:type="gramEnd"/>
      <w:r w:rsidRPr="003A585A">
        <w:rPr>
          <w:rFonts w:ascii="Trebuchet MS" w:hAnsi="Trebuchet MS" w:cs="Arial"/>
          <w:sz w:val="20"/>
        </w:rPr>
        <w:t>.</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1667772E" w:rsidR="00EB7B58" w:rsidRPr="003A585A" w:rsidRDefault="00EB7B58" w:rsidP="00676BDB">
      <w:pPr>
        <w:pStyle w:val="Nadpis2"/>
        <w:rPr>
          <w:rFonts w:ascii="Trebuchet MS" w:hAnsi="Trebuchet MS" w:cs="Arial"/>
          <w:sz w:val="20"/>
        </w:rPr>
      </w:pPr>
      <w:proofErr w:type="gramStart"/>
      <w:r w:rsidRPr="003A585A">
        <w:rPr>
          <w:rFonts w:ascii="Trebuchet MS" w:hAnsi="Trebuchet MS" w:cs="Arial"/>
          <w:sz w:val="20"/>
        </w:rPr>
        <w:t>4.1</w:t>
      </w:r>
      <w:proofErr w:type="gramEnd"/>
      <w:r w:rsidRPr="003A585A">
        <w:rPr>
          <w:rFonts w:ascii="Trebuchet MS" w:hAnsi="Trebuchet MS" w:cs="Arial"/>
          <w:sz w:val="20"/>
        </w:rPr>
        <w:t>.</w:t>
      </w:r>
      <w:r w:rsidRPr="003A585A">
        <w:rPr>
          <w:rFonts w:ascii="Trebuchet MS" w:hAnsi="Trebuchet MS" w:cs="Arial"/>
          <w:sz w:val="20"/>
        </w:rPr>
        <w:tab/>
        <w:t xml:space="preserve">Cena za poskytnutí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2E2895">
        <w:rPr>
          <w:rFonts w:ascii="Trebuchet MS" w:hAnsi="Trebuchet MS" w:cs="Arial"/>
          <w:sz w:val="20"/>
        </w:rPr>
        <w:t>413</w:t>
      </w:r>
      <w:r w:rsidR="000B6B60">
        <w:rPr>
          <w:rFonts w:ascii="Trebuchet MS" w:hAnsi="Trebuchet MS" w:cs="Arial"/>
          <w:sz w:val="20"/>
        </w:rPr>
        <w:t>.</w:t>
      </w:r>
      <w:r w:rsidR="002E2895">
        <w:rPr>
          <w:rFonts w:ascii="Trebuchet MS" w:hAnsi="Trebuchet MS" w:cs="Arial"/>
          <w:sz w:val="20"/>
        </w:rPr>
        <w:t>000</w:t>
      </w:r>
      <w:r w:rsidRPr="00857F6E">
        <w:rPr>
          <w:rFonts w:ascii="Trebuchet MS" w:hAnsi="Trebuchet MS" w:cs="Arial"/>
          <w:sz w:val="20"/>
        </w:rPr>
        <w:t xml:space="preserve"> Kč (</w:t>
      </w:r>
      <w:r w:rsidR="002E2895" w:rsidRPr="002E2895">
        <w:rPr>
          <w:rFonts w:ascii="Trebuchet MS" w:hAnsi="Trebuchet MS" w:cs="Arial"/>
          <w:sz w:val="20"/>
        </w:rPr>
        <w:t>čtyři sta třináct tisíc korun českých</w:t>
      </w:r>
      <w:r w:rsidR="003B7327">
        <w:rPr>
          <w:rFonts w:ascii="Trebuchet MS" w:hAnsi="Trebuchet MS" w:cs="Arial"/>
          <w:sz w:val="20"/>
        </w:rPr>
        <w:t>)</w:t>
      </w:r>
      <w:r w:rsidR="00CF7C24">
        <w:rPr>
          <w:rFonts w:ascii="Trebuchet MS" w:hAnsi="Trebuchet MS" w:cs="Arial"/>
          <w:sz w:val="20"/>
        </w:rPr>
        <w:t xml:space="preserve"> bez DPH, </w:t>
      </w:r>
      <w:r w:rsidR="002E2895" w:rsidRPr="002E2895">
        <w:rPr>
          <w:rFonts w:ascii="Trebuchet MS" w:hAnsi="Trebuchet MS" w:cs="Arial"/>
          <w:sz w:val="20"/>
        </w:rPr>
        <w:t>499</w:t>
      </w:r>
      <w:r w:rsidR="000B6B60">
        <w:rPr>
          <w:rFonts w:ascii="Trebuchet MS" w:hAnsi="Trebuchet MS" w:cs="Arial"/>
          <w:sz w:val="20"/>
        </w:rPr>
        <w:t>.</w:t>
      </w:r>
      <w:r w:rsidR="002E2895" w:rsidRPr="002E2895">
        <w:rPr>
          <w:rFonts w:ascii="Trebuchet MS" w:hAnsi="Trebuchet MS" w:cs="Arial"/>
          <w:sz w:val="20"/>
        </w:rPr>
        <w:t>730</w:t>
      </w:r>
      <w:r w:rsidR="00B7666A">
        <w:rPr>
          <w:rFonts w:ascii="Trebuchet MS" w:hAnsi="Trebuchet MS" w:cs="Arial"/>
          <w:sz w:val="20"/>
        </w:rPr>
        <w:t xml:space="preserve"> </w:t>
      </w:r>
      <w:r w:rsidR="00CF7C24">
        <w:rPr>
          <w:rFonts w:ascii="Trebuchet MS" w:hAnsi="Trebuchet MS" w:cs="Arial"/>
          <w:sz w:val="20"/>
        </w:rPr>
        <w:t>Kč (</w:t>
      </w:r>
      <w:r w:rsidR="002E2895" w:rsidRPr="002E2895">
        <w:rPr>
          <w:rFonts w:ascii="Trebuchet MS" w:hAnsi="Trebuchet MS" w:cs="Arial"/>
          <w:sz w:val="20"/>
        </w:rPr>
        <w:t>čtyři sta devadesát devět tisíc sedm set třicet korun českých</w:t>
      </w:r>
      <w:r w:rsidR="00CF7C24">
        <w:rPr>
          <w:rFonts w:ascii="Trebuchet MS" w:hAnsi="Trebuchet MS" w:cs="Arial"/>
          <w:sz w:val="20"/>
        </w:rPr>
        <w:t>)</w:t>
      </w:r>
      <w:r w:rsidR="003B7327">
        <w:rPr>
          <w:rFonts w:ascii="Trebuchet MS" w:hAnsi="Trebuchet MS" w:cs="Arial"/>
          <w:sz w:val="20"/>
        </w:rPr>
        <w:t xml:space="preserve"> 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4.3</w:t>
      </w:r>
      <w:proofErr w:type="gramEnd"/>
      <w:r w:rsidRPr="003A585A">
        <w:rPr>
          <w:rFonts w:ascii="Trebuchet MS" w:hAnsi="Trebuchet MS" w:cs="Arial"/>
          <w:sz w:val="20"/>
        </w:rPr>
        <w:t>.</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lastRenderedPageBreak/>
        <w:t>4.4</w:t>
      </w:r>
      <w:proofErr w:type="gramEnd"/>
      <w:r w:rsidRPr="003A585A">
        <w:rPr>
          <w:rFonts w:ascii="Trebuchet MS" w:hAnsi="Trebuchet MS" w:cs="Arial"/>
          <w:sz w:val="20"/>
        </w:rPr>
        <w:t>.</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4.5</w:t>
      </w:r>
      <w:proofErr w:type="gramEnd"/>
      <w:r w:rsidRPr="003A585A">
        <w:rPr>
          <w:rFonts w:ascii="Trebuchet MS" w:hAnsi="Trebuchet MS" w:cs="Arial"/>
          <w:sz w:val="20"/>
        </w:rPr>
        <w:t>.</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4.6</w:t>
      </w:r>
      <w:proofErr w:type="gramEnd"/>
      <w:r w:rsidRPr="003A585A">
        <w:rPr>
          <w:rFonts w:ascii="Trebuchet MS" w:hAnsi="Trebuchet MS" w:cs="Arial"/>
          <w:sz w:val="20"/>
        </w:rPr>
        <w:t>.</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color w:val="000000"/>
          <w:sz w:val="20"/>
        </w:rPr>
        <w:t>4.7</w:t>
      </w:r>
      <w:proofErr w:type="gramEnd"/>
      <w:r w:rsidRPr="003A585A">
        <w:rPr>
          <w:rFonts w:ascii="Trebuchet MS" w:hAnsi="Trebuchet MS" w:cs="Arial"/>
          <w:color w:val="000000"/>
          <w:sz w:val="20"/>
        </w:rPr>
        <w:t>.</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5.1</w:t>
      </w:r>
      <w:proofErr w:type="gramEnd"/>
      <w:r w:rsidRPr="003A585A">
        <w:rPr>
          <w:rFonts w:ascii="Trebuchet MS" w:hAnsi="Trebuchet MS" w:cs="Arial"/>
          <w:sz w:val="20"/>
        </w:rPr>
        <w:t>.</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5.2</w:t>
      </w:r>
      <w:proofErr w:type="gramEnd"/>
      <w:r w:rsidRPr="003A585A">
        <w:rPr>
          <w:rFonts w:ascii="Trebuchet MS" w:hAnsi="Trebuchet MS" w:cs="Arial"/>
          <w:sz w:val="20"/>
        </w:rPr>
        <w:t>.</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6.1</w:t>
      </w:r>
      <w:proofErr w:type="gramEnd"/>
      <w:r w:rsidRPr="003A585A">
        <w:rPr>
          <w:rFonts w:ascii="Trebuchet MS" w:hAnsi="Trebuchet MS" w:cs="Arial"/>
          <w:sz w:val="20"/>
        </w:rPr>
        <w:t>.</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6.2</w:t>
      </w:r>
      <w:proofErr w:type="gramEnd"/>
      <w:r w:rsidRPr="003A585A">
        <w:rPr>
          <w:rFonts w:ascii="Trebuchet MS" w:hAnsi="Trebuchet MS" w:cs="Arial"/>
          <w:sz w:val="20"/>
        </w:rPr>
        <w:t>.</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5DAF862E"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6.3</w:t>
      </w:r>
      <w:proofErr w:type="gramEnd"/>
      <w:r w:rsidRPr="003A585A">
        <w:rPr>
          <w:rFonts w:ascii="Trebuchet MS" w:hAnsi="Trebuchet MS" w:cs="Arial"/>
          <w:sz w:val="20"/>
        </w:rPr>
        <w:t>.</w:t>
      </w:r>
      <w:r w:rsidRPr="003A585A">
        <w:rPr>
          <w:rFonts w:ascii="Trebuchet MS" w:hAnsi="Trebuchet MS" w:cs="Arial"/>
          <w:sz w:val="20"/>
        </w:rPr>
        <w:tab/>
        <w:t xml:space="preserve">Záruční doba počíná běžet dnem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 xml:space="preserve">a jeho instalací </w:t>
      </w:r>
      <w:r w:rsidRPr="003A585A">
        <w:rPr>
          <w:rFonts w:ascii="Trebuchet MS" w:hAnsi="Trebuchet MS" w:cs="Arial"/>
          <w:sz w:val="20"/>
        </w:rPr>
        <w:t>podle této Smlouvy.</w:t>
      </w:r>
    </w:p>
    <w:p w14:paraId="3225EFB8" w14:textId="7B56A84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6.4</w:t>
      </w:r>
      <w:proofErr w:type="gramEnd"/>
      <w:r w:rsidRPr="003A585A">
        <w:rPr>
          <w:rFonts w:ascii="Trebuchet MS" w:hAnsi="Trebuchet MS" w:cs="Arial"/>
          <w:sz w:val="20"/>
        </w:rPr>
        <w:t>.</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je Kupující povinen uplatnit u Prodávajícího nejpozději do patnácti (15) dnů ode dne jejich zjištění, jinak jeho právo z odpovědnosti za vadu zaniká.</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7.1</w:t>
      </w:r>
      <w:proofErr w:type="gramEnd"/>
      <w:r w:rsidRPr="003A585A">
        <w:rPr>
          <w:rFonts w:ascii="Trebuchet MS" w:hAnsi="Trebuchet MS" w:cs="Arial"/>
          <w:sz w:val="20"/>
        </w:rPr>
        <w:t>.</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sz w:val="20"/>
        </w:rPr>
        <w:lastRenderedPageBreak/>
        <w:t>7.2</w:t>
      </w:r>
      <w:proofErr w:type="gramEnd"/>
      <w:r w:rsidRPr="003A585A">
        <w:rPr>
          <w:rFonts w:ascii="Trebuchet MS" w:hAnsi="Trebuchet MS" w:cs="Arial"/>
          <w:sz w:val="20"/>
        </w:rPr>
        <w:t>.</w:t>
      </w:r>
      <w:r w:rsidRPr="003A585A">
        <w:rPr>
          <w:rFonts w:ascii="Trebuchet MS" w:hAnsi="Trebuchet MS" w:cs="Arial"/>
          <w:sz w:val="20"/>
        </w:rPr>
        <w:tab/>
        <w:t xml:space="preserve">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w:t>
      </w:r>
      <w:proofErr w:type="gramStart"/>
      <w:r w:rsidRPr="003A585A">
        <w:rPr>
          <w:rFonts w:ascii="Trebuchet MS" w:hAnsi="Trebuchet MS" w:cs="Arial"/>
          <w:sz w:val="20"/>
        </w:rPr>
        <w:t>13.2. této</w:t>
      </w:r>
      <w:proofErr w:type="gramEnd"/>
      <w:r w:rsidRPr="003A585A">
        <w:rPr>
          <w:rFonts w:ascii="Trebuchet MS" w:hAnsi="Trebuchet MS" w:cs="Arial"/>
          <w:sz w:val="20"/>
        </w:rPr>
        <w:t xml:space="preserve">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8.1</w:t>
      </w:r>
      <w:proofErr w:type="gramEnd"/>
      <w:r w:rsidRPr="003A585A">
        <w:rPr>
          <w:rFonts w:ascii="Trebuchet MS" w:hAnsi="Trebuchet MS" w:cs="Arial"/>
          <w:sz w:val="20"/>
        </w:rPr>
        <w:t>.</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3DF096D0"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0606C1">
        <w:rPr>
          <w:rFonts w:ascii="Trebuchet MS" w:hAnsi="Trebuchet MS" w:cs="Arial"/>
          <w:sz w:val="20"/>
        </w:rPr>
        <w:t>500</w:t>
      </w:r>
      <w:r w:rsidR="00ED79A6">
        <w:rPr>
          <w:rFonts w:ascii="Trebuchet MS" w:hAnsi="Trebuchet MS" w:cs="Arial"/>
          <w:sz w:val="20"/>
        </w:rPr>
        <w:t xml:space="preserve"> Kč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3" w:name="_Ref380559910"/>
      <w:r w:rsidRPr="003A585A">
        <w:rPr>
          <w:rFonts w:ascii="Trebuchet MS" w:hAnsi="Trebuchet MS" w:cs="Arial"/>
          <w:sz w:val="20"/>
        </w:rPr>
        <w:t>9.</w:t>
      </w:r>
      <w:r w:rsidRPr="003A585A">
        <w:rPr>
          <w:rFonts w:ascii="Trebuchet MS" w:hAnsi="Trebuchet MS" w:cs="Arial"/>
          <w:sz w:val="20"/>
        </w:rPr>
        <w:tab/>
      </w:r>
      <w:bookmarkEnd w:id="3"/>
      <w:r w:rsidR="0074452B" w:rsidRPr="0074452B">
        <w:rPr>
          <w:rFonts w:ascii="Trebuchet MS" w:hAnsi="Trebuchet MS" w:cs="Arial"/>
          <w:sz w:val="20"/>
        </w:rPr>
        <w:t>ZVEŘEJNĚNÍ SMLOUVY</w:t>
      </w:r>
    </w:p>
    <w:p w14:paraId="0B4485DB" w14:textId="77777777" w:rsidR="004D2554" w:rsidRPr="004D2554" w:rsidRDefault="0074452B" w:rsidP="004D2554">
      <w:pPr>
        <w:tabs>
          <w:tab w:val="left" w:pos="284"/>
        </w:tabs>
        <w:overflowPunct/>
        <w:autoSpaceDE/>
        <w:autoSpaceDN/>
        <w:adjustRightInd/>
        <w:spacing w:line="240" w:lineRule="auto"/>
        <w:textAlignment w:val="auto"/>
        <w:rPr>
          <w:rFonts w:ascii="Trebuchet MS" w:hAnsi="Trebuchet MS" w:cs="Tahoma"/>
          <w:sz w:val="20"/>
        </w:rPr>
      </w:pPr>
      <w:r w:rsidRPr="0074452B">
        <w:rPr>
          <w:rFonts w:ascii="Trebuchet MS" w:hAnsi="Trebuchet MS" w:cs="Arial"/>
          <w:sz w:val="20"/>
        </w:rPr>
        <w:t xml:space="preserve">            9.1. </w:t>
      </w:r>
      <w:r w:rsidRPr="0074452B">
        <w:rPr>
          <w:rFonts w:ascii="Trebuchet MS" w:hAnsi="Trebuchet MS" w:cs="Arial"/>
          <w:sz w:val="20"/>
        </w:rPr>
        <w:tab/>
      </w:r>
      <w:r w:rsidR="004D2554" w:rsidRPr="004D2554">
        <w:rPr>
          <w:rFonts w:ascii="Trebuchet MS" w:hAnsi="Trebuchet MS" w:cs="Tahoma"/>
          <w:sz w:val="20"/>
        </w:rPr>
        <w:t xml:space="preserve">Smluvní strany výslovně souhlasí s tím, aby tato smlouva byla uvedena </w:t>
      </w:r>
    </w:p>
    <w:p w14:paraId="5ECFDE80" w14:textId="4A243330" w:rsidR="004D2554" w:rsidRPr="004D2554" w:rsidRDefault="004D2554" w:rsidP="004D2554">
      <w:pPr>
        <w:tabs>
          <w:tab w:val="left" w:pos="284"/>
        </w:tabs>
        <w:overflowPunct/>
        <w:autoSpaceDE/>
        <w:autoSpaceDN/>
        <w:adjustRightInd/>
        <w:spacing w:line="240" w:lineRule="auto"/>
        <w:ind w:left="1418"/>
        <w:textAlignment w:val="auto"/>
        <w:rPr>
          <w:rFonts w:ascii="Trebuchet MS" w:hAnsi="Trebuchet MS" w:cs="Tahoma"/>
          <w:sz w:val="20"/>
        </w:rPr>
      </w:pPr>
      <w:r w:rsidRPr="004D2554">
        <w:rPr>
          <w:rFonts w:ascii="Trebuchet MS" w:hAnsi="Trebuchet MS" w:cs="Tahoma"/>
          <w:sz w:val="20"/>
        </w:rPr>
        <w:t xml:space="preserve">v Centrální evidenci smluv, která je veřejně přístupná a která obsahuje údaje o smluvních stranách, </w:t>
      </w:r>
    </w:p>
    <w:p w14:paraId="6797BA53" w14:textId="6EDA50A9" w:rsidR="004D2554" w:rsidRPr="004D2554" w:rsidRDefault="004D2554" w:rsidP="004D2554">
      <w:pPr>
        <w:tabs>
          <w:tab w:val="left" w:pos="284"/>
        </w:tabs>
        <w:overflowPunct/>
        <w:autoSpaceDE/>
        <w:autoSpaceDN/>
        <w:adjustRightInd/>
        <w:spacing w:line="240" w:lineRule="auto"/>
        <w:textAlignment w:val="auto"/>
        <w:rPr>
          <w:rFonts w:ascii="Trebuchet MS" w:hAnsi="Trebuchet MS" w:cs="Tahoma"/>
          <w:sz w:val="20"/>
        </w:rPr>
      </w:pPr>
      <w:r>
        <w:rPr>
          <w:rFonts w:ascii="Trebuchet MS" w:hAnsi="Trebuchet MS" w:cs="Tahoma"/>
          <w:sz w:val="20"/>
        </w:rPr>
        <w:tab/>
      </w:r>
      <w:r>
        <w:rPr>
          <w:rFonts w:ascii="Trebuchet MS" w:hAnsi="Trebuchet MS" w:cs="Tahoma"/>
          <w:sz w:val="20"/>
        </w:rPr>
        <w:tab/>
      </w:r>
      <w:r>
        <w:rPr>
          <w:rFonts w:ascii="Trebuchet MS" w:hAnsi="Trebuchet MS" w:cs="Tahoma"/>
          <w:sz w:val="20"/>
        </w:rPr>
        <w:tab/>
      </w:r>
      <w:r w:rsidRPr="004D2554">
        <w:rPr>
          <w:rFonts w:ascii="Trebuchet MS" w:hAnsi="Trebuchet MS" w:cs="Tahoma"/>
          <w:sz w:val="20"/>
        </w:rPr>
        <w:t xml:space="preserve">předmětu smlouvy, číselné označení této smlouvy a datum nabytí její </w:t>
      </w:r>
    </w:p>
    <w:p w14:paraId="42D3FC96" w14:textId="330E94EE" w:rsidR="004D2554" w:rsidRPr="004D2554" w:rsidRDefault="004D2554" w:rsidP="004D2554">
      <w:pPr>
        <w:tabs>
          <w:tab w:val="left" w:pos="284"/>
        </w:tabs>
        <w:overflowPunct/>
        <w:autoSpaceDE/>
        <w:autoSpaceDN/>
        <w:adjustRightInd/>
        <w:spacing w:line="240" w:lineRule="auto"/>
        <w:textAlignment w:val="auto"/>
        <w:rPr>
          <w:rFonts w:ascii="Trebuchet MS" w:hAnsi="Trebuchet MS" w:cs="Tahoma"/>
          <w:sz w:val="20"/>
        </w:rPr>
      </w:pPr>
      <w:r>
        <w:rPr>
          <w:rFonts w:ascii="Trebuchet MS" w:hAnsi="Trebuchet MS" w:cs="Tahoma"/>
          <w:sz w:val="20"/>
        </w:rPr>
        <w:tab/>
      </w:r>
      <w:r>
        <w:rPr>
          <w:rFonts w:ascii="Trebuchet MS" w:hAnsi="Trebuchet MS" w:cs="Tahoma"/>
          <w:sz w:val="20"/>
        </w:rPr>
        <w:tab/>
      </w:r>
      <w:r>
        <w:rPr>
          <w:rFonts w:ascii="Trebuchet MS" w:hAnsi="Trebuchet MS" w:cs="Tahoma"/>
          <w:sz w:val="20"/>
        </w:rPr>
        <w:tab/>
      </w:r>
      <w:r w:rsidRPr="004D2554">
        <w:rPr>
          <w:rFonts w:ascii="Trebuchet MS" w:hAnsi="Trebuchet MS" w:cs="Tahoma"/>
          <w:sz w:val="20"/>
        </w:rPr>
        <w:t xml:space="preserve">účinnosti, dobu její platnosti a u ukončených smluv také datum </w:t>
      </w:r>
    </w:p>
    <w:p w14:paraId="3914B21C" w14:textId="634ADD99" w:rsidR="0074452B" w:rsidRDefault="004D2554" w:rsidP="004D2554">
      <w:pPr>
        <w:tabs>
          <w:tab w:val="left" w:pos="284"/>
        </w:tabs>
        <w:overflowPunct/>
        <w:autoSpaceDE/>
        <w:autoSpaceDN/>
        <w:adjustRightInd/>
        <w:spacing w:line="240" w:lineRule="auto"/>
        <w:textAlignment w:val="auto"/>
        <w:rPr>
          <w:rFonts w:ascii="Trebuchet MS" w:hAnsi="Trebuchet MS" w:cs="Tahoma"/>
          <w:sz w:val="20"/>
        </w:rPr>
      </w:pPr>
      <w:r>
        <w:rPr>
          <w:rFonts w:ascii="Trebuchet MS" w:hAnsi="Trebuchet MS" w:cs="Tahoma"/>
          <w:sz w:val="20"/>
        </w:rPr>
        <w:tab/>
      </w:r>
      <w:r>
        <w:rPr>
          <w:rFonts w:ascii="Trebuchet MS" w:hAnsi="Trebuchet MS" w:cs="Tahoma"/>
          <w:sz w:val="20"/>
        </w:rPr>
        <w:tab/>
      </w:r>
      <w:r>
        <w:rPr>
          <w:rFonts w:ascii="Trebuchet MS" w:hAnsi="Trebuchet MS" w:cs="Tahoma"/>
          <w:sz w:val="20"/>
        </w:rPr>
        <w:tab/>
      </w:r>
      <w:r w:rsidRPr="004D2554">
        <w:rPr>
          <w:rFonts w:ascii="Trebuchet MS" w:hAnsi="Trebuchet MS" w:cs="Tahoma"/>
          <w:sz w:val="20"/>
        </w:rPr>
        <w:t>skončení smluvního vztahu.</w:t>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6A019FAE"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color w:val="000000"/>
          <w:sz w:val="20"/>
        </w:rPr>
      </w:pPr>
      <w:r w:rsidRPr="0074452B">
        <w:rPr>
          <w:rFonts w:ascii="Trebuchet MS" w:hAnsi="Trebuchet MS" w:cs="Arial"/>
          <w:sz w:val="20"/>
        </w:rPr>
        <w:t xml:space="preserve">            9.2.     </w:t>
      </w:r>
      <w:r w:rsidRPr="0074452B">
        <w:rPr>
          <w:rFonts w:ascii="Trebuchet MS" w:hAnsi="Trebuchet MS" w:cs="Tahoma"/>
          <w:color w:val="000000"/>
          <w:sz w:val="20"/>
        </w:rPr>
        <w:t xml:space="preserve">Smluvní strany prohlašují, že skutečnosti uvedené v této smlouvě </w:t>
      </w:r>
    </w:p>
    <w:p w14:paraId="5B57D4C3"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color w:val="000000"/>
          <w:sz w:val="20"/>
        </w:rPr>
      </w:pPr>
      <w:r w:rsidRPr="0074452B">
        <w:rPr>
          <w:rFonts w:ascii="Trebuchet MS" w:hAnsi="Trebuchet MS" w:cs="Tahoma"/>
          <w:color w:val="000000"/>
          <w:sz w:val="20"/>
        </w:rPr>
        <w:t xml:space="preserve">                       nepovažují za obchodní tajemství ve smyslu § 504 občanského </w:t>
      </w:r>
    </w:p>
    <w:p w14:paraId="538A3506"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color w:val="000000"/>
          <w:sz w:val="20"/>
        </w:rPr>
      </w:pPr>
      <w:r w:rsidRPr="0074452B">
        <w:rPr>
          <w:rFonts w:ascii="Trebuchet MS" w:hAnsi="Trebuchet MS" w:cs="Tahoma"/>
          <w:color w:val="000000"/>
          <w:sz w:val="20"/>
        </w:rPr>
        <w:t xml:space="preserve">                       zákoníku a udělují souhlas k jejich užití a zveřejnění bez stanovení </w:t>
      </w:r>
    </w:p>
    <w:p w14:paraId="78210E81" w14:textId="77777777" w:rsidR="0074452B" w:rsidRPr="0074452B" w:rsidRDefault="0074452B" w:rsidP="0074452B">
      <w:pPr>
        <w:tabs>
          <w:tab w:val="left" w:pos="284"/>
        </w:tabs>
        <w:overflowPunct/>
        <w:autoSpaceDE/>
        <w:autoSpaceDN/>
        <w:adjustRightInd/>
        <w:spacing w:line="240" w:lineRule="auto"/>
        <w:textAlignment w:val="auto"/>
        <w:rPr>
          <w:rFonts w:ascii="Trebuchet MS" w:hAnsi="Trebuchet MS" w:cs="Tahoma"/>
          <w:sz w:val="20"/>
        </w:rPr>
      </w:pPr>
      <w:r w:rsidRPr="0074452B">
        <w:rPr>
          <w:rFonts w:ascii="Trebuchet MS" w:hAnsi="Trebuchet MS" w:cs="Tahoma"/>
          <w:color w:val="000000"/>
          <w:sz w:val="20"/>
        </w:rPr>
        <w:t xml:space="preserve">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10.1</w:t>
      </w:r>
      <w:proofErr w:type="gramEnd"/>
      <w:r w:rsidRPr="003A585A">
        <w:rPr>
          <w:rFonts w:ascii="Trebuchet MS" w:hAnsi="Trebuchet MS" w:cs="Arial"/>
          <w:sz w:val="20"/>
        </w:rPr>
        <w:t>.</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lastRenderedPageBreak/>
        <w:t>10.2</w:t>
      </w:r>
      <w:proofErr w:type="gramEnd"/>
      <w:r w:rsidRPr="003A585A">
        <w:rPr>
          <w:rFonts w:ascii="Trebuchet MS" w:hAnsi="Trebuchet MS" w:cs="Arial"/>
          <w:sz w:val="20"/>
        </w:rPr>
        <w:t>.</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10.3</w:t>
      </w:r>
      <w:proofErr w:type="gramEnd"/>
      <w:r w:rsidRPr="003A585A">
        <w:rPr>
          <w:rFonts w:ascii="Trebuchet MS" w:hAnsi="Trebuchet MS" w:cs="Arial"/>
          <w:sz w:val="20"/>
        </w:rPr>
        <w:t>.</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proofErr w:type="gramStart"/>
      <w:r w:rsidRPr="003A585A">
        <w:rPr>
          <w:rFonts w:ascii="Trebuchet MS" w:hAnsi="Trebuchet MS" w:cs="Arial"/>
          <w:sz w:val="20"/>
        </w:rPr>
        <w:t>10.4</w:t>
      </w:r>
      <w:proofErr w:type="gramEnd"/>
      <w:r w:rsidRPr="003A585A">
        <w:rPr>
          <w:rFonts w:ascii="Trebuchet MS" w:hAnsi="Trebuchet MS" w:cs="Arial"/>
          <w:sz w:val="20"/>
        </w:rPr>
        <w:t>.</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10.5</w:t>
      </w:r>
      <w:proofErr w:type="gramEnd"/>
      <w:r w:rsidRPr="003A585A">
        <w:rPr>
          <w:rFonts w:ascii="Trebuchet MS" w:hAnsi="Trebuchet MS" w:cs="Arial"/>
          <w:sz w:val="20"/>
        </w:rPr>
        <w:t>.</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10.6</w:t>
      </w:r>
      <w:proofErr w:type="gramEnd"/>
      <w:r w:rsidRPr="003A585A">
        <w:rPr>
          <w:rFonts w:ascii="Trebuchet MS" w:hAnsi="Trebuchet MS" w:cs="Arial"/>
          <w:sz w:val="20"/>
        </w:rPr>
        <w:t>.</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proofErr w:type="gramStart"/>
      <w:r w:rsidRPr="003A585A">
        <w:rPr>
          <w:rFonts w:ascii="Trebuchet MS" w:hAnsi="Trebuchet MS" w:cs="Arial"/>
          <w:sz w:val="20"/>
        </w:rPr>
        <w:t>10.7</w:t>
      </w:r>
      <w:proofErr w:type="gramEnd"/>
      <w:r w:rsidRPr="003A585A">
        <w:rPr>
          <w:rFonts w:ascii="Trebuchet MS" w:hAnsi="Trebuchet MS" w:cs="Arial"/>
          <w:sz w:val="20"/>
        </w:rPr>
        <w:t>.</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sz w:val="20"/>
        </w:rPr>
        <w:t>11.1</w:t>
      </w:r>
      <w:proofErr w:type="gramEnd"/>
      <w:r w:rsidRPr="003A585A">
        <w:rPr>
          <w:rFonts w:ascii="Trebuchet MS" w:hAnsi="Trebuchet MS" w:cs="Arial"/>
          <w:sz w:val="20"/>
        </w:rPr>
        <w:t>.</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534DB715" w:rsidR="00EB7B58" w:rsidRPr="003A585A" w:rsidRDefault="00EB7B58">
      <w:pPr>
        <w:pStyle w:val="Nadpis2"/>
        <w:ind w:right="-18"/>
        <w:rPr>
          <w:rFonts w:ascii="Trebuchet MS" w:hAnsi="Trebuchet MS" w:cs="Arial"/>
          <w:sz w:val="20"/>
        </w:rPr>
      </w:pPr>
      <w:proofErr w:type="gramStart"/>
      <w:r w:rsidRPr="003A585A">
        <w:rPr>
          <w:rFonts w:ascii="Trebuchet MS" w:hAnsi="Trebuchet MS" w:cs="Arial"/>
          <w:sz w:val="20"/>
        </w:rPr>
        <w:t>11.2</w:t>
      </w:r>
      <w:proofErr w:type="gramEnd"/>
      <w:r w:rsidRPr="003A585A">
        <w:rPr>
          <w:rFonts w:ascii="Trebuchet MS" w:hAnsi="Trebuchet MS" w:cs="Arial"/>
          <w:sz w:val="20"/>
        </w:rPr>
        <w:t>.</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 xml:space="preserve">déle než </w:t>
      </w:r>
      <w:r w:rsidR="00192BFA">
        <w:rPr>
          <w:rFonts w:ascii="Trebuchet MS" w:hAnsi="Trebuchet MS" w:cs="Arial"/>
          <w:sz w:val="20"/>
        </w:rPr>
        <w:t xml:space="preserve">jeden </w:t>
      </w:r>
      <w:r w:rsidRPr="003A585A">
        <w:rPr>
          <w:rFonts w:ascii="Trebuchet MS" w:hAnsi="Trebuchet MS" w:cs="Arial"/>
          <w:sz w:val="20"/>
        </w:rPr>
        <w:t>(</w:t>
      </w:r>
      <w:r w:rsidR="00192BFA">
        <w:rPr>
          <w:rFonts w:ascii="Trebuchet MS" w:hAnsi="Trebuchet MS" w:cs="Arial"/>
          <w:sz w:val="20"/>
        </w:rPr>
        <w:t>1</w:t>
      </w:r>
      <w:r w:rsidRPr="003A585A">
        <w:rPr>
          <w:rFonts w:ascii="Trebuchet MS" w:hAnsi="Trebuchet MS" w:cs="Arial"/>
          <w:sz w:val="20"/>
        </w:rPr>
        <w:t>)</w:t>
      </w:r>
      <w:r w:rsidR="00192BFA">
        <w:rPr>
          <w:rFonts w:ascii="Trebuchet MS" w:hAnsi="Trebuchet MS" w:cs="Arial"/>
          <w:sz w:val="20"/>
        </w:rPr>
        <w:t xml:space="preserve"> měsíc </w:t>
      </w:r>
      <w:r w:rsidRPr="003A585A">
        <w:rPr>
          <w:rFonts w:ascii="Trebuchet MS" w:hAnsi="Trebuchet MS" w:cs="Arial"/>
          <w:sz w:val="20"/>
        </w:rPr>
        <w:t>a nezjedná nápravu ani do patnácti (15) dnů od doručení písemného oznámení Kupujícího o takovém prodlení.</w:t>
      </w:r>
    </w:p>
    <w:p w14:paraId="3276C4BF" w14:textId="40BC0602" w:rsidR="00EB7B58" w:rsidRPr="003A585A" w:rsidRDefault="00EB7B58">
      <w:pPr>
        <w:pStyle w:val="Nadpis2"/>
        <w:ind w:right="-18"/>
        <w:rPr>
          <w:rFonts w:ascii="Trebuchet MS" w:hAnsi="Trebuchet MS" w:cs="Arial"/>
          <w:sz w:val="20"/>
        </w:rPr>
      </w:pP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13.1</w:t>
      </w:r>
      <w:proofErr w:type="gramEnd"/>
      <w:r w:rsidRPr="003A585A">
        <w:rPr>
          <w:rFonts w:ascii="Trebuchet MS" w:hAnsi="Trebuchet MS" w:cs="Arial"/>
          <w:sz w:val="20"/>
        </w:rPr>
        <w:t>.</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lastRenderedPageBreak/>
        <w:t>13.2</w:t>
      </w:r>
      <w:proofErr w:type="gramEnd"/>
      <w:r w:rsidRPr="003A585A">
        <w:rPr>
          <w:rFonts w:ascii="Trebuchet MS" w:hAnsi="Trebuchet MS" w:cs="Arial"/>
          <w:sz w:val="20"/>
        </w:rPr>
        <w:t>.</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0D7959" w:rsidRPr="003A585A">
        <w:rPr>
          <w:rFonts w:ascii="Trebuchet MS" w:hAnsi="Trebuchet MS" w:cs="Arial"/>
          <w:sz w:val="20"/>
        </w:rPr>
        <w:t>Kupující výslovně prohlašuje, že na sebe přebírá nebezpečí změny okolností ve smyslu § 1765 odst. 2 občanského zákoníku.</w:t>
      </w:r>
      <w:r w:rsidR="00D35340" w:rsidRPr="003A585A">
        <w:rPr>
          <w:rFonts w:ascii="Trebuchet MS" w:hAnsi="Trebuchet MS" w:cs="Arial"/>
          <w:sz w:val="20"/>
        </w:rPr>
        <w:t xml:space="preserve"> 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proofErr w:type="gramStart"/>
      <w:r w:rsidRPr="003A585A">
        <w:rPr>
          <w:rFonts w:ascii="Trebuchet MS" w:hAnsi="Trebuchet MS" w:cs="Arial"/>
          <w:sz w:val="20"/>
        </w:rPr>
        <w:t>13.3</w:t>
      </w:r>
      <w:proofErr w:type="gramEnd"/>
      <w:r w:rsidRPr="003A585A">
        <w:rPr>
          <w:rFonts w:ascii="Trebuchet MS" w:hAnsi="Trebuchet MS" w:cs="Arial"/>
          <w:sz w:val="20"/>
        </w:rPr>
        <w:t>.</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w:t>
      </w:r>
      <w:proofErr w:type="gramStart"/>
      <w:r w:rsidRPr="003A585A">
        <w:rPr>
          <w:rFonts w:ascii="Trebuchet MS" w:hAnsi="Trebuchet MS" w:cs="Arial"/>
          <w:sz w:val="20"/>
        </w:rPr>
        <w:t>č. 3</w:t>
      </w:r>
      <w:r w:rsidRPr="003A585A">
        <w:rPr>
          <w:rFonts w:ascii="Trebuchet MS" w:hAnsi="Trebuchet MS" w:cs="Arial"/>
          <w:sz w:val="20"/>
        </w:rPr>
        <w:tab/>
        <w:t>Termín</w:t>
      </w:r>
      <w:proofErr w:type="gramEnd"/>
      <w:r w:rsidRPr="003A585A">
        <w:rPr>
          <w:rFonts w:ascii="Trebuchet MS" w:hAnsi="Trebuchet MS" w:cs="Arial"/>
          <w:sz w:val="20"/>
        </w:rPr>
        <w:t xml:space="preserve">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 xml:space="preserve">Příloha </w:t>
      </w:r>
      <w:proofErr w:type="gramStart"/>
      <w:r>
        <w:rPr>
          <w:rFonts w:ascii="Trebuchet MS" w:hAnsi="Trebuchet MS" w:cs="Arial"/>
          <w:sz w:val="20"/>
        </w:rPr>
        <w:t>č. 4</w:t>
      </w:r>
      <w:r>
        <w:rPr>
          <w:rFonts w:ascii="Trebuchet MS" w:hAnsi="Trebuchet MS" w:cs="Arial"/>
          <w:sz w:val="20"/>
        </w:rPr>
        <w:tab/>
        <w:t>Cena</w:t>
      </w:r>
      <w:proofErr w:type="gramEnd"/>
      <w:r>
        <w:rPr>
          <w:rFonts w:ascii="Trebuchet MS" w:hAnsi="Trebuchet MS" w:cs="Arial"/>
          <w:sz w:val="20"/>
        </w:rPr>
        <w:t xml:space="preserve">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proofErr w:type="gramStart"/>
      <w:r w:rsidRPr="003A585A">
        <w:rPr>
          <w:rFonts w:ascii="Trebuchet MS" w:hAnsi="Trebuchet MS" w:cs="Arial"/>
          <w:sz w:val="20"/>
        </w:rPr>
        <w:t>13.4</w:t>
      </w:r>
      <w:proofErr w:type="gramEnd"/>
      <w:r w:rsidRPr="003A585A">
        <w:rPr>
          <w:rFonts w:ascii="Trebuchet MS" w:hAnsi="Trebuchet MS" w:cs="Arial"/>
          <w:sz w:val="20"/>
        </w:rPr>
        <w:t>.</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305B62EA" w14:textId="77777777" w:rsidR="00EB7B58" w:rsidRPr="003A585A" w:rsidRDefault="00EB7B58">
      <w:pPr>
        <w:rPr>
          <w:rFonts w:ascii="Trebuchet MS" w:hAnsi="Trebuchet MS" w:cs="Arial"/>
        </w:rPr>
      </w:pPr>
    </w:p>
    <w:p w14:paraId="3CEE812D" w14:textId="77777777" w:rsidR="000143EA" w:rsidRPr="003A585A" w:rsidRDefault="000143EA">
      <w:pPr>
        <w:rPr>
          <w:rFonts w:ascii="Trebuchet MS" w:hAnsi="Trebuchet MS" w:cs="Arial"/>
        </w:rPr>
      </w:pP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78A77F7B" w14:textId="1225424E"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w:t>
            </w:r>
            <w:proofErr w:type="gramStart"/>
            <w:r w:rsidRPr="003A585A">
              <w:rPr>
                <w:rFonts w:ascii="Trebuchet MS" w:hAnsi="Trebuchet MS" w:cs="Arial"/>
                <w:sz w:val="20"/>
              </w:rPr>
              <w:t>dne __.__.______</w:t>
            </w:r>
            <w:proofErr w:type="gramEnd"/>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7702DB71" w14:textId="10CEA513" w:rsidR="00EB7B58" w:rsidRPr="003A585A" w:rsidRDefault="00EB7B5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w:t>
            </w:r>
            <w:proofErr w:type="gramStart"/>
            <w:r w:rsidRPr="003A585A">
              <w:rPr>
                <w:rFonts w:ascii="Trebuchet MS" w:hAnsi="Trebuchet MS" w:cs="Arial"/>
                <w:sz w:val="20"/>
              </w:rPr>
              <w:t>dne __.__.______</w:t>
            </w:r>
            <w:proofErr w:type="gramEnd"/>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26EABF89" w14:textId="77777777" w:rsidR="000143EA" w:rsidRPr="003A585A" w:rsidRDefault="000143EA" w:rsidP="000143EA">
            <w:pPr>
              <w:ind w:left="851"/>
              <w:jc w:val="left"/>
              <w:rPr>
                <w:rFonts w:ascii="Trebuchet MS" w:hAnsi="Trebuchet MS" w:cs="Arial"/>
                <w:b/>
                <w:sz w:val="20"/>
              </w:rPr>
            </w:pPr>
            <w:r w:rsidRPr="003A585A">
              <w:rPr>
                <w:rFonts w:ascii="Trebuchet MS" w:hAnsi="Trebuchet MS" w:cs="Arial"/>
                <w:b/>
                <w:sz w:val="20"/>
              </w:rPr>
              <w:t>YOUR SYSTEM, spol. s r. o.</w:t>
            </w:r>
          </w:p>
          <w:p w14:paraId="16C2C2BD" w14:textId="77777777" w:rsidR="00EB7B58" w:rsidRPr="003A585A" w:rsidRDefault="000143EA" w:rsidP="003E5E7E">
            <w:pPr>
              <w:jc w:val="center"/>
              <w:rPr>
                <w:rFonts w:ascii="Trebuchet MS" w:hAnsi="Trebuchet MS" w:cs="Arial"/>
                <w:sz w:val="20"/>
              </w:rPr>
            </w:pPr>
            <w:r w:rsidRPr="003A585A">
              <w:rPr>
                <w:rFonts w:ascii="Trebuchet MS" w:hAnsi="Trebuchet MS" w:cs="Arial"/>
                <w:sz w:val="20"/>
              </w:rPr>
              <w:t xml:space="preserve">RNDr. </w:t>
            </w:r>
            <w:r w:rsidR="003E5E7E" w:rsidRPr="003A585A">
              <w:rPr>
                <w:rFonts w:ascii="Trebuchet MS" w:hAnsi="Trebuchet MS" w:cs="Arial"/>
                <w:sz w:val="20"/>
              </w:rPr>
              <w:t>Martin Nehasil</w:t>
            </w:r>
            <w:r w:rsidRPr="003A585A">
              <w:rPr>
                <w:rFonts w:ascii="Trebuchet MS" w:hAnsi="Trebuchet MS" w:cs="Arial"/>
                <w:sz w:val="20"/>
              </w:rPr>
              <w:t>,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77777777" w:rsidR="00EB7B58" w:rsidRDefault="00737EB7">
            <w:pPr>
              <w:jc w:val="center"/>
              <w:rPr>
                <w:rFonts w:ascii="Trebuchet MS" w:hAnsi="Trebuchet MS" w:cs="Arial"/>
                <w:sz w:val="20"/>
              </w:rPr>
            </w:pPr>
            <w:r>
              <w:rPr>
                <w:rFonts w:ascii="Trebuchet MS" w:hAnsi="Trebuchet MS" w:cs="Arial"/>
                <w:sz w:val="20"/>
              </w:rPr>
              <w:t>MČ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18B877D3" w14:textId="77777777" w:rsidR="00C90ED0" w:rsidRDefault="00C90ED0" w:rsidP="001A088A">
      <w:pPr>
        <w:pStyle w:val="Nadpis2"/>
        <w:rPr>
          <w:rFonts w:ascii="Trebuchet MS" w:hAnsi="Trebuchet MS"/>
          <w:sz w:val="20"/>
        </w:rPr>
      </w:pPr>
    </w:p>
    <w:p w14:paraId="6FA08150" w14:textId="77777777" w:rsidR="00C90ED0" w:rsidRDefault="00C90ED0" w:rsidP="001A088A">
      <w:pPr>
        <w:pStyle w:val="Nadpis2"/>
        <w:rPr>
          <w:rFonts w:ascii="Trebuchet MS" w:hAnsi="Trebuchet MS"/>
          <w:sz w:val="20"/>
        </w:rPr>
      </w:pPr>
    </w:p>
    <w:p w14:paraId="29565A18" w14:textId="77777777" w:rsidR="00C90ED0" w:rsidRDefault="00C90ED0" w:rsidP="00FF46C8">
      <w:pPr>
        <w:pStyle w:val="Nadpis2"/>
        <w:ind w:left="0" w:firstLine="0"/>
        <w:rPr>
          <w:rFonts w:ascii="Trebuchet MS" w:hAnsi="Trebuchet MS"/>
          <w:sz w:val="20"/>
        </w:rPr>
      </w:pPr>
    </w:p>
    <w:p w14:paraId="6D8B42DE" w14:textId="0632083C" w:rsidR="001A088A" w:rsidRPr="00917791" w:rsidRDefault="001A088A" w:rsidP="001A088A">
      <w:pPr>
        <w:pStyle w:val="Nadpis2"/>
        <w:rPr>
          <w:rFonts w:ascii="Trebuchet MS" w:hAnsi="Trebuchet MS"/>
          <w:sz w:val="20"/>
        </w:rPr>
      </w:pPr>
    </w:p>
    <w:tbl>
      <w:tblPr>
        <w:tblStyle w:val="Mkatabulky4"/>
        <w:tblW w:w="0" w:type="auto"/>
        <w:tblLook w:val="04A0" w:firstRow="1" w:lastRow="0" w:firstColumn="1" w:lastColumn="0" w:noHBand="0" w:noVBand="1"/>
      </w:tblPr>
      <w:tblGrid>
        <w:gridCol w:w="4582"/>
        <w:gridCol w:w="4548"/>
      </w:tblGrid>
      <w:tr w:rsidR="00FF46C8" w:rsidRPr="00327DD3" w14:paraId="1870879A" w14:textId="77777777" w:rsidTr="007B0C6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646" w:type="dxa"/>
          </w:tcPr>
          <w:p w14:paraId="4D32ED20" w14:textId="77777777" w:rsidR="00FF46C8" w:rsidRPr="00327DD3" w:rsidRDefault="00FF46C8" w:rsidP="007B0C6D">
            <w:pPr>
              <w:jc w:val="left"/>
              <w:rPr>
                <w:b w:val="0"/>
                <w:color w:val="auto"/>
              </w:rPr>
            </w:pPr>
            <w:r w:rsidRPr="00327DD3">
              <w:rPr>
                <w:b w:val="0"/>
                <w:color w:val="auto"/>
              </w:rPr>
              <w:t>Položka</w:t>
            </w:r>
          </w:p>
        </w:tc>
        <w:tc>
          <w:tcPr>
            <w:tcW w:w="4620" w:type="dxa"/>
          </w:tcPr>
          <w:p w14:paraId="35BFC189" w14:textId="77777777" w:rsidR="00FF46C8" w:rsidRPr="00327DD3" w:rsidRDefault="00FF46C8" w:rsidP="007B0C6D">
            <w:pPr>
              <w:jc w:val="left"/>
              <w:cnfStyle w:val="100000000000" w:firstRow="1" w:lastRow="0" w:firstColumn="0" w:lastColumn="0" w:oddVBand="0" w:evenVBand="0" w:oddHBand="0" w:evenHBand="0" w:firstRowFirstColumn="0" w:firstRowLastColumn="0" w:lastRowFirstColumn="0" w:lastRowLastColumn="0"/>
              <w:rPr>
                <w:b w:val="0"/>
                <w:color w:val="auto"/>
              </w:rPr>
            </w:pPr>
            <w:r w:rsidRPr="00327DD3">
              <w:rPr>
                <w:b w:val="0"/>
                <w:color w:val="auto"/>
              </w:rPr>
              <w:t>Cena celkem v Kč bez DPH</w:t>
            </w:r>
          </w:p>
        </w:tc>
      </w:tr>
      <w:tr w:rsidR="00FF46C8" w:rsidRPr="00327DD3" w14:paraId="69A32CFA" w14:textId="77777777" w:rsidTr="007B0C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4646" w:type="dxa"/>
          </w:tcPr>
          <w:p w14:paraId="300EE8D3" w14:textId="77777777" w:rsidR="00FF46C8" w:rsidRPr="00327DD3" w:rsidRDefault="00FF46C8" w:rsidP="007B0C6D">
            <w:pPr>
              <w:jc w:val="left"/>
              <w:rPr>
                <w:b w:val="0"/>
              </w:rPr>
            </w:pPr>
            <w:r>
              <w:t>Povýšení virtuálního serveru 19-APL1 (včetně Windows licencí)</w:t>
            </w:r>
          </w:p>
        </w:tc>
        <w:tc>
          <w:tcPr>
            <w:tcW w:w="4620" w:type="dxa"/>
          </w:tcPr>
          <w:p w14:paraId="4706C43D" w14:textId="77777777" w:rsidR="00FF46C8" w:rsidRPr="00327DD3" w:rsidRDefault="00FF46C8" w:rsidP="007B0C6D">
            <w:pPr>
              <w:jc w:val="left"/>
              <w:cnfStyle w:val="000000100000" w:firstRow="0" w:lastRow="0" w:firstColumn="0" w:lastColumn="0" w:oddVBand="0" w:evenVBand="0" w:oddHBand="1" w:evenHBand="0" w:firstRowFirstColumn="0" w:firstRowLastColumn="0" w:lastRowFirstColumn="0" w:lastRowLastColumn="0"/>
            </w:pPr>
            <w:r>
              <w:t>42 000 Kč</w:t>
            </w:r>
            <w:r w:rsidRPr="00327DD3">
              <w:t xml:space="preserve"> </w:t>
            </w:r>
          </w:p>
        </w:tc>
      </w:tr>
      <w:tr w:rsidR="00FF46C8" w:rsidRPr="00327DD3" w14:paraId="3E743804" w14:textId="77777777" w:rsidTr="007B0C6D">
        <w:trPr>
          <w:trHeight w:val="767"/>
        </w:trPr>
        <w:tc>
          <w:tcPr>
            <w:cnfStyle w:val="001000000000" w:firstRow="0" w:lastRow="0" w:firstColumn="1" w:lastColumn="0" w:oddVBand="0" w:evenVBand="0" w:oddHBand="0" w:evenHBand="0" w:firstRowFirstColumn="0" w:firstRowLastColumn="0" w:lastRowFirstColumn="0" w:lastRowLastColumn="0"/>
            <w:tcW w:w="4646" w:type="dxa"/>
          </w:tcPr>
          <w:p w14:paraId="34016456" w14:textId="322CF360" w:rsidR="00FF46C8" w:rsidRPr="00327DD3" w:rsidRDefault="00FF46C8" w:rsidP="005D2145">
            <w:pPr>
              <w:jc w:val="left"/>
            </w:pPr>
            <w:r w:rsidRPr="00344EF2">
              <w:t>Povýšení OS vi</w:t>
            </w:r>
            <w:r w:rsidR="005D2145">
              <w:t>r</w:t>
            </w:r>
            <w:r w:rsidRPr="00344EF2">
              <w:t>tuálního serveru 19-HOM1</w:t>
            </w:r>
            <w:r>
              <w:t xml:space="preserve"> (včetně Windows licencí)</w:t>
            </w:r>
          </w:p>
        </w:tc>
        <w:tc>
          <w:tcPr>
            <w:tcW w:w="4620" w:type="dxa"/>
          </w:tcPr>
          <w:p w14:paraId="34731833" w14:textId="77777777" w:rsidR="00FF46C8" w:rsidRPr="00327DD3" w:rsidRDefault="00FF46C8" w:rsidP="007B0C6D">
            <w:pPr>
              <w:jc w:val="left"/>
              <w:cnfStyle w:val="000000000000" w:firstRow="0" w:lastRow="0" w:firstColumn="0" w:lastColumn="0" w:oddVBand="0" w:evenVBand="0" w:oddHBand="0" w:evenHBand="0" w:firstRowFirstColumn="0" w:firstRowLastColumn="0" w:lastRowFirstColumn="0" w:lastRowLastColumn="0"/>
            </w:pPr>
            <w:r w:rsidRPr="00344EF2">
              <w:t>42</w:t>
            </w:r>
            <w:r>
              <w:t> 000 Kč</w:t>
            </w:r>
          </w:p>
        </w:tc>
      </w:tr>
      <w:tr w:rsidR="00FF46C8" w:rsidRPr="00327DD3" w14:paraId="58F49FE5" w14:textId="77777777" w:rsidTr="007B0C6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4646" w:type="dxa"/>
          </w:tcPr>
          <w:p w14:paraId="0B95C2FB" w14:textId="77777777" w:rsidR="00FF46C8" w:rsidRPr="00327DD3" w:rsidRDefault="00FF46C8" w:rsidP="007B0C6D">
            <w:pPr>
              <w:jc w:val="left"/>
            </w:pPr>
            <w:r>
              <w:t>70 kusů licence Windows 10</w:t>
            </w:r>
          </w:p>
        </w:tc>
        <w:tc>
          <w:tcPr>
            <w:tcW w:w="4620" w:type="dxa"/>
          </w:tcPr>
          <w:p w14:paraId="0B65BC47" w14:textId="77777777" w:rsidR="00FF46C8" w:rsidRPr="00327DD3" w:rsidRDefault="00FF46C8" w:rsidP="007B0C6D">
            <w:pPr>
              <w:jc w:val="left"/>
              <w:cnfStyle w:val="000000100000" w:firstRow="0" w:lastRow="0" w:firstColumn="0" w:lastColumn="0" w:oddVBand="0" w:evenVBand="0" w:oddHBand="1" w:evenHBand="0" w:firstRowFirstColumn="0" w:firstRowLastColumn="0" w:lastRowFirstColumn="0" w:lastRowLastColumn="0"/>
            </w:pPr>
            <w:r>
              <w:t>329 000</w:t>
            </w:r>
            <w:r w:rsidRPr="00327DD3">
              <w:t xml:space="preserve"> Kč</w:t>
            </w:r>
          </w:p>
        </w:tc>
      </w:tr>
      <w:tr w:rsidR="00FF46C8" w:rsidRPr="00327DD3" w14:paraId="6BF73AD2" w14:textId="77777777" w:rsidTr="007B0C6D">
        <w:trPr>
          <w:trHeight w:val="468"/>
        </w:trPr>
        <w:tc>
          <w:tcPr>
            <w:cnfStyle w:val="001000000000" w:firstRow="0" w:lastRow="0" w:firstColumn="1" w:lastColumn="0" w:oddVBand="0" w:evenVBand="0" w:oddHBand="0" w:evenHBand="0" w:firstRowFirstColumn="0" w:firstRowLastColumn="0" w:lastRowFirstColumn="0" w:lastRowLastColumn="0"/>
            <w:tcW w:w="4646" w:type="dxa"/>
          </w:tcPr>
          <w:p w14:paraId="3BA7058F" w14:textId="77777777" w:rsidR="00FF46C8" w:rsidRPr="00327DD3" w:rsidRDefault="00FF46C8" w:rsidP="007B0C6D">
            <w:pPr>
              <w:jc w:val="left"/>
            </w:pPr>
            <w:r w:rsidRPr="00327DD3">
              <w:t>Celková cena:</w:t>
            </w:r>
          </w:p>
        </w:tc>
        <w:tc>
          <w:tcPr>
            <w:tcW w:w="4620" w:type="dxa"/>
          </w:tcPr>
          <w:p w14:paraId="118D11F9" w14:textId="77777777" w:rsidR="00FF46C8" w:rsidRPr="00327DD3" w:rsidRDefault="00FF46C8" w:rsidP="007B0C6D">
            <w:pPr>
              <w:jc w:val="left"/>
              <w:cnfStyle w:val="000000000000" w:firstRow="0" w:lastRow="0" w:firstColumn="0" w:lastColumn="0" w:oddVBand="0" w:evenVBand="0" w:oddHBand="0" w:evenHBand="0" w:firstRowFirstColumn="0" w:firstRowLastColumn="0" w:lastRowFirstColumn="0" w:lastRowLastColumn="0"/>
              <w:rPr>
                <w:b/>
              </w:rPr>
            </w:pPr>
            <w:r>
              <w:rPr>
                <w:b/>
              </w:rPr>
              <w:t>413 000</w:t>
            </w:r>
            <w:r w:rsidRPr="00327DD3">
              <w:rPr>
                <w:b/>
              </w:rPr>
              <w:t xml:space="preserve"> Kč </w:t>
            </w:r>
          </w:p>
        </w:tc>
      </w:tr>
    </w:tbl>
    <w:p w14:paraId="00B32794" w14:textId="77777777" w:rsidR="00C90ED0" w:rsidRDefault="00C90ED0" w:rsidP="00737EB7">
      <w:pPr>
        <w:rPr>
          <w:rFonts w:ascii="Trebuchet MS" w:hAnsi="Trebuchet MS"/>
          <w:b/>
          <w:sz w:val="20"/>
        </w:rPr>
      </w:pPr>
    </w:p>
    <w:p w14:paraId="0B6071F0" w14:textId="77777777" w:rsidR="00C90ED0" w:rsidRDefault="00C90ED0" w:rsidP="00737EB7">
      <w:pPr>
        <w:rPr>
          <w:rFonts w:ascii="Trebuchet MS" w:hAnsi="Trebuchet MS"/>
          <w:b/>
          <w:sz w:val="20"/>
        </w:rPr>
      </w:pPr>
    </w:p>
    <w:p w14:paraId="6BB508F7" w14:textId="4B5BE2A7" w:rsidR="003B7327" w:rsidRPr="003B7327" w:rsidRDefault="003B7327" w:rsidP="00737EB7">
      <w:pPr>
        <w:rPr>
          <w:rFonts w:ascii="Trebuchet MS" w:hAnsi="Trebuchet MS"/>
          <w:b/>
          <w:sz w:val="20"/>
        </w:rPr>
      </w:pPr>
      <w:r w:rsidRPr="003B7327">
        <w:rPr>
          <w:rFonts w:ascii="Trebuchet MS" w:hAnsi="Trebuchet MS"/>
          <w:b/>
          <w:sz w:val="20"/>
        </w:rPr>
        <w:t xml:space="preserve">Celková cena vč. DPH je </w:t>
      </w:r>
      <w:r w:rsidR="00192BFA">
        <w:rPr>
          <w:rFonts w:ascii="Trebuchet MS" w:hAnsi="Trebuchet MS"/>
          <w:b/>
          <w:sz w:val="20"/>
        </w:rPr>
        <w:t>499 730</w:t>
      </w:r>
      <w:r w:rsidRPr="003B7327">
        <w:rPr>
          <w:rFonts w:ascii="Trebuchet MS" w:hAnsi="Trebuchet MS"/>
          <w:b/>
          <w:sz w:val="20"/>
        </w:rPr>
        <w:t xml:space="preserve"> Kč</w:t>
      </w:r>
    </w:p>
    <w:p w14:paraId="03BE5E43" w14:textId="4FED1ACC" w:rsidR="00CF7C24" w:rsidRPr="00917791" w:rsidRDefault="00F4734A" w:rsidP="00737EB7">
      <w:pPr>
        <w:rPr>
          <w:rFonts w:ascii="Trebuchet MS" w:hAnsi="Trebuchet MS"/>
          <w:sz w:val="20"/>
        </w:rPr>
      </w:pPr>
      <w:r w:rsidRPr="00917791">
        <w:rPr>
          <w:rFonts w:ascii="Trebuchet MS" w:hAnsi="Trebuchet MS"/>
          <w:sz w:val="20"/>
        </w:rPr>
        <w:t xml:space="preserve">Záruka na dodávaný HW je poskytnuta v délce </w:t>
      </w:r>
      <w:r w:rsidR="00F71324" w:rsidRPr="00917791">
        <w:rPr>
          <w:rFonts w:ascii="Trebuchet MS" w:hAnsi="Trebuchet MS"/>
          <w:sz w:val="20"/>
        </w:rPr>
        <w:t>36</w:t>
      </w:r>
      <w:r w:rsidRPr="00917791">
        <w:rPr>
          <w:rFonts w:ascii="Trebuchet MS" w:hAnsi="Trebuchet MS"/>
          <w:sz w:val="20"/>
        </w:rPr>
        <w:t xml:space="preserve"> měsíců.</w:t>
      </w:r>
    </w:p>
    <w:p w14:paraId="5629DFBF" w14:textId="1F7981D9" w:rsidR="00732378" w:rsidRPr="00917791" w:rsidRDefault="00732378" w:rsidP="00737EB7">
      <w:pPr>
        <w:rPr>
          <w:rFonts w:ascii="Trebuchet MS" w:hAnsi="Trebuchet MS"/>
          <w:sz w:val="20"/>
        </w:rPr>
      </w:pPr>
    </w:p>
    <w:p w14:paraId="1377250C" w14:textId="250188D0" w:rsidR="00732378" w:rsidRPr="00917791" w:rsidRDefault="00732378" w:rsidP="00737EB7">
      <w:pPr>
        <w:rPr>
          <w:rFonts w:ascii="Trebuchet MS" w:hAnsi="Trebuchet MS"/>
          <w:sz w:val="20"/>
        </w:rPr>
      </w:pPr>
      <w:r w:rsidRPr="00917791">
        <w:rPr>
          <w:rFonts w:ascii="Trebuchet MS" w:hAnsi="Trebuchet MS"/>
          <w:sz w:val="20"/>
        </w:rPr>
        <w:t xml:space="preserve">Součástí dodávky je instalace </w:t>
      </w:r>
      <w:r w:rsidR="001A088A" w:rsidRPr="00917791">
        <w:rPr>
          <w:rFonts w:ascii="Trebuchet MS" w:hAnsi="Trebuchet MS"/>
          <w:sz w:val="20"/>
        </w:rPr>
        <w:t xml:space="preserve">HW a SW </w:t>
      </w:r>
      <w:r w:rsidRPr="00917791">
        <w:rPr>
          <w:rFonts w:ascii="Trebuchet MS" w:hAnsi="Trebuchet MS"/>
          <w:sz w:val="20"/>
        </w:rPr>
        <w:t xml:space="preserve">v místě zákazníka. </w:t>
      </w:r>
    </w:p>
    <w:p w14:paraId="29BF8D63" w14:textId="03E467FF" w:rsidR="004F48EC" w:rsidRPr="00D7319A" w:rsidRDefault="004F48EC" w:rsidP="001853F6">
      <w:pPr>
        <w:pStyle w:val="Nadpis2"/>
        <w:ind w:left="710" w:firstLine="0"/>
      </w:pPr>
      <w:r w:rsidRPr="00D7319A">
        <w:rPr>
          <w:sz w:val="32"/>
        </w:rPr>
        <w:br w:type="page"/>
      </w:r>
      <w:bookmarkStart w:id="4" w:name="annex2"/>
      <w:bookmarkEnd w:id="4"/>
      <w:r w:rsidRPr="00D7319A">
        <w:lastRenderedPageBreak/>
        <w:t>Příloha č. 2</w:t>
      </w: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77777777"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19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5" w:name="annex3"/>
      <w:bookmarkEnd w:id="5"/>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5D995AE7"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732378">
        <w:rPr>
          <w:rFonts w:ascii="Trebuchet MS" w:hAnsi="Trebuchet MS" w:cs="Arial"/>
          <w:sz w:val="20"/>
        </w:rPr>
        <w:t>pětačtyřiceti</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6" w:name="annex4"/>
      <w:bookmarkEnd w:id="6"/>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6E6D567A"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799FEE01"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0B6B60">
        <w:rPr>
          <w:rFonts w:ascii="Trebuchet MS" w:hAnsi="Trebuchet MS" w:cs="Arial"/>
          <w:bCs/>
          <w:sz w:val="20"/>
        </w:rPr>
        <w:t>413</w:t>
      </w:r>
      <w:r w:rsidR="005D2145">
        <w:rPr>
          <w:rFonts w:ascii="Trebuchet MS" w:hAnsi="Trebuchet MS" w:cs="Arial"/>
          <w:bCs/>
          <w:sz w:val="20"/>
        </w:rPr>
        <w:t xml:space="preserve"> </w:t>
      </w:r>
      <w:r w:rsidR="00FF46C8">
        <w:rPr>
          <w:rFonts w:ascii="Trebuchet MS" w:hAnsi="Trebuchet MS" w:cs="Arial"/>
          <w:bCs/>
          <w:sz w:val="20"/>
        </w:rPr>
        <w:t>000</w:t>
      </w:r>
      <w:r w:rsidR="0065156C">
        <w:rPr>
          <w:rFonts w:ascii="Trebuchet MS" w:hAnsi="Trebuchet MS" w:cs="Arial"/>
          <w:bCs/>
          <w:sz w:val="20"/>
        </w:rPr>
        <w:t xml:space="preserve">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FF46C8">
        <w:rPr>
          <w:rFonts w:ascii="Trebuchet MS" w:hAnsi="Trebuchet MS" w:cs="Arial"/>
          <w:sz w:val="20"/>
        </w:rPr>
        <w:t>499</w:t>
      </w:r>
      <w:r w:rsidR="005D2145">
        <w:rPr>
          <w:rFonts w:ascii="Trebuchet MS" w:hAnsi="Trebuchet MS" w:cs="Arial"/>
          <w:sz w:val="20"/>
        </w:rPr>
        <w:t xml:space="preserve"> </w:t>
      </w:r>
      <w:bookmarkStart w:id="7" w:name="_GoBack"/>
      <w:bookmarkEnd w:id="7"/>
      <w:r w:rsidR="00FF46C8">
        <w:rPr>
          <w:rFonts w:ascii="Trebuchet MS" w:hAnsi="Trebuchet MS" w:cs="Arial"/>
          <w:sz w:val="20"/>
        </w:rPr>
        <w:t>730</w:t>
      </w:r>
      <w:r w:rsidR="00737EB7">
        <w:rPr>
          <w:rFonts w:ascii="Trebuchet MS" w:hAnsi="Trebuchet MS" w:cs="Arial"/>
          <w:sz w:val="20"/>
        </w:rPr>
        <w:t xml:space="preserve"> 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8" w:name="annex5"/>
      <w:bookmarkEnd w:id="8"/>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77777777"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YOUR SYSTEM, spol. s r. 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40A2A688" w:rsidR="004F48EC" w:rsidRPr="00D7319A" w:rsidRDefault="00732378" w:rsidP="00BE6139">
            <w:pPr>
              <w:jc w:val="left"/>
              <w:rPr>
                <w:rFonts w:ascii="Trebuchet MS" w:hAnsi="Trebuchet MS" w:cs="Arial"/>
                <w:sz w:val="20"/>
              </w:rPr>
            </w:pPr>
            <w:r>
              <w:rPr>
                <w:rFonts w:ascii="Trebuchet MS" w:hAnsi="Trebuchet MS" w:cs="Arial"/>
                <w:sz w:val="20"/>
              </w:rPr>
              <w:t>RNDr. Martin Nehasil</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77777777" w:rsidR="00732378" w:rsidRPr="00D7319A" w:rsidRDefault="00732378" w:rsidP="00DC5C5F">
            <w:pPr>
              <w:jc w:val="left"/>
              <w:rPr>
                <w:rFonts w:ascii="Trebuchet MS" w:hAnsi="Trebuchet MS" w:cs="Arial"/>
                <w:sz w:val="20"/>
              </w:rPr>
            </w:pPr>
            <w:r>
              <w:rPr>
                <w:rFonts w:ascii="Trebuchet MS" w:hAnsi="Trebuchet MS" w:cs="Arial"/>
                <w:sz w:val="20"/>
              </w:rPr>
              <w:t>David Podzimek</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731"/>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9" w:name="annex6"/>
            <w:bookmarkEnd w:id="9"/>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even" r:id="rId8"/>
      <w:headerReference w:type="default" r:id="rId9"/>
      <w:footerReference w:type="even" r:id="rId10"/>
      <w:footerReference w:type="default" r:id="rId11"/>
      <w:headerReference w:type="first" r:id="rId12"/>
      <w:footerReference w:type="first" r:id="rId13"/>
      <w:pgSz w:w="11909" w:h="16834" w:code="9"/>
      <w:pgMar w:top="1411" w:right="1584" w:bottom="1411" w:left="1411" w:header="432" w:footer="432"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261E7E" w15:done="0"/>
  <w15:commentEx w15:paraId="0EF8C8B4" w15:done="0"/>
  <w15:commentEx w15:paraId="394110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E70B9" w14:textId="77777777" w:rsidR="00E92352" w:rsidRDefault="00E92352">
      <w:r>
        <w:separator/>
      </w:r>
    </w:p>
  </w:endnote>
  <w:endnote w:type="continuationSeparator" w:id="0">
    <w:p w14:paraId="615460EE" w14:textId="77777777" w:rsidR="00E92352" w:rsidRDefault="00E9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3C03" w14:textId="77777777" w:rsidR="005A2586" w:rsidRDefault="005A25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E555" w14:textId="77777777" w:rsidR="00D54B35" w:rsidRPr="003A585A" w:rsidRDefault="00D54B35" w:rsidP="00D54B35">
    <w:pPr>
      <w:pBdr>
        <w:bottom w:val="single" w:sz="4" w:space="1" w:color="auto"/>
      </w:pBdr>
      <w:jc w:val="right"/>
      <w:rPr>
        <w:rFonts w:ascii="Trebuchet MS" w:hAnsi="Trebuchet MS"/>
        <w:sz w:val="14"/>
        <w:szCs w:val="14"/>
      </w:rPr>
    </w:pPr>
    <w:r w:rsidRPr="003A585A">
      <w:rPr>
        <w:rFonts w:ascii="Trebuchet MS" w:hAnsi="Trebuchet MS" w:cs="Arial"/>
        <w:sz w:val="14"/>
        <w:szCs w:val="14"/>
      </w:rPr>
      <w:t xml:space="preserve">Stránka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PAGE</w:instrText>
    </w:r>
    <w:r w:rsidR="00CC7968" w:rsidRPr="003A585A">
      <w:rPr>
        <w:rFonts w:ascii="Trebuchet MS" w:hAnsi="Trebuchet MS" w:cs="Arial"/>
        <w:sz w:val="14"/>
        <w:szCs w:val="14"/>
      </w:rPr>
      <w:fldChar w:fldCharType="separate"/>
    </w:r>
    <w:r w:rsidR="00ED3353">
      <w:rPr>
        <w:rFonts w:ascii="Trebuchet MS" w:hAnsi="Trebuchet MS" w:cs="Arial"/>
        <w:noProof/>
        <w:sz w:val="14"/>
        <w:szCs w:val="14"/>
      </w:rPr>
      <w:t>10</w:t>
    </w:r>
    <w:r w:rsidR="00CC7968" w:rsidRPr="003A585A">
      <w:rPr>
        <w:rFonts w:ascii="Trebuchet MS" w:hAnsi="Trebuchet MS" w:cs="Arial"/>
        <w:sz w:val="14"/>
        <w:szCs w:val="14"/>
      </w:rPr>
      <w:fldChar w:fldCharType="end"/>
    </w:r>
    <w:r w:rsidRPr="003A585A">
      <w:rPr>
        <w:rFonts w:ascii="Trebuchet MS" w:hAnsi="Trebuchet MS" w:cs="Arial"/>
        <w:sz w:val="14"/>
        <w:szCs w:val="14"/>
      </w:rPr>
      <w:t xml:space="preserve"> z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NUMPAGES</w:instrText>
    </w:r>
    <w:r w:rsidR="00CC7968" w:rsidRPr="003A585A">
      <w:rPr>
        <w:rFonts w:ascii="Trebuchet MS" w:hAnsi="Trebuchet MS" w:cs="Arial"/>
        <w:sz w:val="14"/>
        <w:szCs w:val="14"/>
      </w:rPr>
      <w:fldChar w:fldCharType="separate"/>
    </w:r>
    <w:r w:rsidR="00ED3353">
      <w:rPr>
        <w:rFonts w:ascii="Trebuchet MS" w:hAnsi="Trebuchet MS" w:cs="Arial"/>
        <w:noProof/>
        <w:sz w:val="14"/>
        <w:szCs w:val="14"/>
      </w:rPr>
      <w:t>11</w:t>
    </w:r>
    <w:r w:rsidR="00CC7968" w:rsidRPr="003A585A">
      <w:rPr>
        <w:rFonts w:ascii="Trebuchet MS" w:hAnsi="Trebuchet MS" w:cs="Arial"/>
        <w:sz w:val="14"/>
        <w:szCs w:val="14"/>
      </w:rPr>
      <w:fldChar w:fldCharType="end"/>
    </w:r>
  </w:p>
  <w:p w14:paraId="450ED248" w14:textId="77777777" w:rsidR="00D54B35" w:rsidRPr="003A585A" w:rsidRDefault="00D54B35" w:rsidP="00D54B35">
    <w:pPr>
      <w:jc w:val="center"/>
      <w:rPr>
        <w:rFonts w:ascii="Trebuchet MS" w:hAnsi="Trebuchet MS"/>
        <w:sz w:val="14"/>
        <w:szCs w:val="14"/>
      </w:rPr>
    </w:pPr>
    <w:r w:rsidRPr="003A585A">
      <w:rPr>
        <w:rFonts w:ascii="Trebuchet MS" w:hAnsi="Trebuchet MS" w:cs="Arial"/>
        <w:sz w:val="14"/>
        <w:szCs w:val="14"/>
      </w:rPr>
      <w:t>YOUR SYSTEM, spol. s r.o., se sídlem P</w:t>
    </w:r>
    <w:r w:rsidR="00B86018" w:rsidRPr="003A585A">
      <w:rPr>
        <w:rFonts w:ascii="Trebuchet MS" w:hAnsi="Trebuchet MS" w:cs="Arial"/>
        <w:sz w:val="14"/>
        <w:szCs w:val="14"/>
      </w:rPr>
      <w:t xml:space="preserve">raha 4, 149 00, </w:t>
    </w:r>
    <w:proofErr w:type="spellStart"/>
    <w:r w:rsidR="00B86018" w:rsidRPr="003A585A">
      <w:rPr>
        <w:rFonts w:ascii="Trebuchet MS" w:hAnsi="Trebuchet MS" w:cs="Arial"/>
        <w:sz w:val="14"/>
        <w:szCs w:val="14"/>
      </w:rPr>
      <w:t>Türkova</w:t>
    </w:r>
    <w:proofErr w:type="spellEnd"/>
    <w:r w:rsidR="00B86018" w:rsidRPr="003A585A">
      <w:rPr>
        <w:rFonts w:ascii="Trebuchet MS" w:hAnsi="Trebuchet MS" w:cs="Arial"/>
        <w:sz w:val="14"/>
        <w:szCs w:val="14"/>
      </w:rPr>
      <w:t xml:space="preserve"> 2319/5b</w:t>
    </w:r>
    <w:r w:rsidRPr="003A585A">
      <w:rPr>
        <w:rFonts w:ascii="Trebuchet MS" w:hAnsi="Trebuchet MS" w:cs="Arial"/>
        <w:sz w:val="14"/>
        <w:szCs w:val="14"/>
      </w:rPr>
      <w:t>, IČ: 00174939, DIČ: CZ00174939, zapsaná v obchodním rejstříku, vedeném Městským soudem v Praze, oddíl C, vložka 72</w:t>
    </w:r>
  </w:p>
  <w:p w14:paraId="64A5FD47" w14:textId="77777777" w:rsidR="00EB7B58" w:rsidRPr="003A585A" w:rsidRDefault="00EB7B58" w:rsidP="00D54B35">
    <w:pPr>
      <w:pStyle w:val="Zpat"/>
      <w:rPr>
        <w:rFonts w:ascii="Trebuchet MS" w:hAnsi="Trebuchet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8D427" w14:textId="77777777" w:rsidR="005A2586" w:rsidRDefault="005A25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21B68" w14:textId="77777777" w:rsidR="00E92352" w:rsidRDefault="00E92352">
      <w:r>
        <w:separator/>
      </w:r>
    </w:p>
  </w:footnote>
  <w:footnote w:type="continuationSeparator" w:id="0">
    <w:p w14:paraId="108C7D49" w14:textId="77777777" w:rsidR="00E92352" w:rsidRDefault="00E9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8D4E4" w14:textId="77777777" w:rsidR="005A2586" w:rsidRDefault="005A25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C8B9" w14:textId="77777777" w:rsidR="00624066" w:rsidRPr="008C2EEC" w:rsidRDefault="00A24FF2" w:rsidP="00624066">
    <w:pPr>
      <w:pStyle w:val="Zhlav"/>
      <w:rPr>
        <w:rFonts w:ascii="Arial" w:hAnsi="Arial" w:cs="Arial"/>
        <w:sz w:val="18"/>
        <w:szCs w:val="18"/>
      </w:rPr>
    </w:pPr>
    <w:r>
      <w:rPr>
        <w:rFonts w:ascii="Arial" w:hAnsi="Arial" w:cs="Arial"/>
        <w:noProof/>
        <w:sz w:val="18"/>
        <w:szCs w:val="18"/>
        <w:lang w:eastAsia="cs-CZ"/>
      </w:rPr>
      <w:drawing>
        <wp:anchor distT="0" distB="0" distL="114300" distR="114300" simplePos="0" relativeHeight="251657728" behindDoc="0" locked="0" layoutInCell="1" allowOverlap="1" wp14:anchorId="7701F060" wp14:editId="206F8C56">
          <wp:simplePos x="0" y="0"/>
          <wp:positionH relativeFrom="column">
            <wp:posOffset>-635</wp:posOffset>
          </wp:positionH>
          <wp:positionV relativeFrom="paragraph">
            <wp:posOffset>-64770</wp:posOffset>
          </wp:positionV>
          <wp:extent cx="1485900" cy="36385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3855"/>
                  </a:xfrm>
                  <a:prstGeom prst="rect">
                    <a:avLst/>
                  </a:prstGeom>
                  <a:noFill/>
                </pic:spPr>
              </pic:pic>
            </a:graphicData>
          </a:graphic>
        </wp:anchor>
      </w:drawing>
    </w:r>
  </w:p>
  <w:p w14:paraId="52F133B4" w14:textId="77777777" w:rsidR="00EB7B58" w:rsidRPr="003A585A" w:rsidRDefault="005A2586" w:rsidP="00D54B35">
    <w:pPr>
      <w:pStyle w:val="Zhlav"/>
      <w:pBdr>
        <w:bottom w:val="single" w:sz="6" w:space="1" w:color="808080"/>
      </w:pBdr>
      <w:tabs>
        <w:tab w:val="clear" w:pos="9072"/>
        <w:tab w:val="right" w:pos="8931"/>
      </w:tabs>
      <w:jc w:val="right"/>
      <w:rPr>
        <w:rFonts w:ascii="Trebuchet MS" w:hAnsi="Trebuchet MS"/>
      </w:rPr>
    </w:pPr>
    <w:r>
      <w:rPr>
        <w:rFonts w:ascii="Trebuchet MS" w:hAnsi="Trebuchet MS" w:cs="Arial"/>
        <w:b/>
        <w:sz w:val="18"/>
        <w:szCs w:val="18"/>
      </w:rPr>
      <w:t xml:space="preserve">F-07-38 </w:t>
    </w:r>
    <w:r w:rsidR="00D54B35" w:rsidRPr="003A585A">
      <w:rPr>
        <w:rFonts w:ascii="Trebuchet MS" w:hAnsi="Trebuchet MS" w:cs="Arial"/>
        <w:b/>
        <w:sz w:val="18"/>
        <w:szCs w:val="18"/>
      </w:rPr>
      <w:t>Kupní smlouva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EC9" w14:textId="77777777" w:rsidR="005A2586" w:rsidRDefault="005A25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3">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5">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nsid w:val="5DA661F1"/>
    <w:multiLevelType w:val="singleLevel"/>
    <w:tmpl w:val="0405000F"/>
    <w:lvl w:ilvl="0">
      <w:start w:val="1"/>
      <w:numFmt w:val="decimal"/>
      <w:lvlText w:val="%1."/>
      <w:lvlJc w:val="left"/>
      <w:pPr>
        <w:tabs>
          <w:tab w:val="num" w:pos="360"/>
        </w:tabs>
        <w:ind w:left="360" w:hanging="360"/>
      </w:pPr>
    </w:lvl>
  </w:abstractNum>
  <w:abstractNum w:abstractNumId="17">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1">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7DC0733A"/>
    <w:multiLevelType w:val="singleLevel"/>
    <w:tmpl w:val="0405000F"/>
    <w:lvl w:ilvl="0">
      <w:start w:val="1"/>
      <w:numFmt w:val="decimal"/>
      <w:lvlText w:val="%1."/>
      <w:lvlJc w:val="left"/>
      <w:pPr>
        <w:tabs>
          <w:tab w:val="num" w:pos="360"/>
        </w:tabs>
        <w:ind w:left="360" w:hanging="360"/>
      </w:pPr>
    </w:lvl>
  </w:abstractNum>
  <w:num w:numId="1">
    <w:abstractNumId w:val="17"/>
  </w:num>
  <w:num w:numId="2">
    <w:abstractNumId w:val="16"/>
  </w:num>
  <w:num w:numId="3">
    <w:abstractNumId w:val="7"/>
  </w:num>
  <w:num w:numId="4">
    <w:abstractNumId w:val="3"/>
  </w:num>
  <w:num w:numId="5">
    <w:abstractNumId w:val="9"/>
  </w:num>
  <w:num w:numId="6">
    <w:abstractNumId w:val="10"/>
  </w:num>
  <w:num w:numId="7">
    <w:abstractNumId w:val="22"/>
  </w:num>
  <w:num w:numId="8">
    <w:abstractNumId w:val="14"/>
  </w:num>
  <w:num w:numId="9">
    <w:abstractNumId w:val="6"/>
  </w:num>
  <w:num w:numId="10">
    <w:abstractNumId w:val="15"/>
  </w:num>
  <w:num w:numId="11">
    <w:abstractNumId w:val="12"/>
  </w:num>
  <w:num w:numId="12">
    <w:abstractNumId w:val="4"/>
  </w:num>
  <w:num w:numId="13">
    <w:abstractNumId w:val="8"/>
  </w:num>
  <w:num w:numId="14">
    <w:abstractNumId w:val="1"/>
  </w:num>
  <w:num w:numId="15">
    <w:abstractNumId w:val="20"/>
  </w:num>
  <w:num w:numId="16">
    <w:abstractNumId w:val="11"/>
  </w:num>
  <w:num w:numId="17">
    <w:abstractNumId w:val="2"/>
  </w:num>
  <w:num w:numId="18">
    <w:abstractNumId w:val="19"/>
  </w:num>
  <w:num w:numId="19">
    <w:abstractNumId w:val="21"/>
  </w:num>
  <w:num w:numId="20">
    <w:abstractNumId w:val="0"/>
  </w:num>
  <w:num w:numId="21">
    <w:abstractNumId w:val="5"/>
  </w:num>
  <w:num w:numId="22">
    <w:abstractNumId w:val="13"/>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kretariat1">
    <w15:presenceInfo w15:providerId="None" w15:userId="sekretaria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A"/>
    <w:rsid w:val="000143EA"/>
    <w:rsid w:val="000606C1"/>
    <w:rsid w:val="00087299"/>
    <w:rsid w:val="000A6019"/>
    <w:rsid w:val="000B6B60"/>
    <w:rsid w:val="000B7A5D"/>
    <w:rsid w:val="000D7959"/>
    <w:rsid w:val="001145D4"/>
    <w:rsid w:val="001238D0"/>
    <w:rsid w:val="00182B80"/>
    <w:rsid w:val="001853F6"/>
    <w:rsid w:val="00192BFA"/>
    <w:rsid w:val="00194435"/>
    <w:rsid w:val="001A088A"/>
    <w:rsid w:val="001A424D"/>
    <w:rsid w:val="001B260E"/>
    <w:rsid w:val="001C71A4"/>
    <w:rsid w:val="001D4D3C"/>
    <w:rsid w:val="001F68CF"/>
    <w:rsid w:val="002062D8"/>
    <w:rsid w:val="00233FE8"/>
    <w:rsid w:val="00250D96"/>
    <w:rsid w:val="00271339"/>
    <w:rsid w:val="002734E9"/>
    <w:rsid w:val="002C3E3B"/>
    <w:rsid w:val="002C72A0"/>
    <w:rsid w:val="002E1644"/>
    <w:rsid w:val="002E2895"/>
    <w:rsid w:val="002F1589"/>
    <w:rsid w:val="003A585A"/>
    <w:rsid w:val="003B7327"/>
    <w:rsid w:val="003C1761"/>
    <w:rsid w:val="003C32EE"/>
    <w:rsid w:val="003E5E7E"/>
    <w:rsid w:val="004000B8"/>
    <w:rsid w:val="00437F79"/>
    <w:rsid w:val="00444DE5"/>
    <w:rsid w:val="00481C5F"/>
    <w:rsid w:val="004C213E"/>
    <w:rsid w:val="004D1D5F"/>
    <w:rsid w:val="004D2554"/>
    <w:rsid w:val="004F48EC"/>
    <w:rsid w:val="004F4ADB"/>
    <w:rsid w:val="0051772F"/>
    <w:rsid w:val="00531B84"/>
    <w:rsid w:val="005660FB"/>
    <w:rsid w:val="00590183"/>
    <w:rsid w:val="005A2586"/>
    <w:rsid w:val="005C47D9"/>
    <w:rsid w:val="005D2145"/>
    <w:rsid w:val="005D7E69"/>
    <w:rsid w:val="00624066"/>
    <w:rsid w:val="00636B0D"/>
    <w:rsid w:val="006505AE"/>
    <w:rsid w:val="0065156C"/>
    <w:rsid w:val="00671E60"/>
    <w:rsid w:val="00676BDB"/>
    <w:rsid w:val="0068613B"/>
    <w:rsid w:val="00697707"/>
    <w:rsid w:val="0070137A"/>
    <w:rsid w:val="00723932"/>
    <w:rsid w:val="00732378"/>
    <w:rsid w:val="00737EB7"/>
    <w:rsid w:val="0074452B"/>
    <w:rsid w:val="007B2354"/>
    <w:rsid w:val="007D4ED4"/>
    <w:rsid w:val="007E690C"/>
    <w:rsid w:val="00820FA8"/>
    <w:rsid w:val="0085238B"/>
    <w:rsid w:val="00857F6E"/>
    <w:rsid w:val="008E2587"/>
    <w:rsid w:val="008E2D67"/>
    <w:rsid w:val="00917791"/>
    <w:rsid w:val="00931D15"/>
    <w:rsid w:val="00960A50"/>
    <w:rsid w:val="00990543"/>
    <w:rsid w:val="009B4E5D"/>
    <w:rsid w:val="009D1594"/>
    <w:rsid w:val="009D75AA"/>
    <w:rsid w:val="009E2016"/>
    <w:rsid w:val="00A24FF2"/>
    <w:rsid w:val="00A41433"/>
    <w:rsid w:val="00A75858"/>
    <w:rsid w:val="00A9594A"/>
    <w:rsid w:val="00AA6AA0"/>
    <w:rsid w:val="00AE14CA"/>
    <w:rsid w:val="00B0775A"/>
    <w:rsid w:val="00B23A76"/>
    <w:rsid w:val="00B7666A"/>
    <w:rsid w:val="00B86018"/>
    <w:rsid w:val="00B93AC0"/>
    <w:rsid w:val="00BE6139"/>
    <w:rsid w:val="00C02E72"/>
    <w:rsid w:val="00C14805"/>
    <w:rsid w:val="00C33FC0"/>
    <w:rsid w:val="00C90ED0"/>
    <w:rsid w:val="00CC7968"/>
    <w:rsid w:val="00CF7C24"/>
    <w:rsid w:val="00D073C1"/>
    <w:rsid w:val="00D30CAF"/>
    <w:rsid w:val="00D35340"/>
    <w:rsid w:val="00D46151"/>
    <w:rsid w:val="00D51FFA"/>
    <w:rsid w:val="00D54B35"/>
    <w:rsid w:val="00D578E0"/>
    <w:rsid w:val="00D848B1"/>
    <w:rsid w:val="00DC3F16"/>
    <w:rsid w:val="00DC6503"/>
    <w:rsid w:val="00DC71DE"/>
    <w:rsid w:val="00DF7CF3"/>
    <w:rsid w:val="00E1420E"/>
    <w:rsid w:val="00E41D12"/>
    <w:rsid w:val="00E44CEC"/>
    <w:rsid w:val="00E54A85"/>
    <w:rsid w:val="00E63DD2"/>
    <w:rsid w:val="00E82008"/>
    <w:rsid w:val="00E92352"/>
    <w:rsid w:val="00EB7B58"/>
    <w:rsid w:val="00ED3353"/>
    <w:rsid w:val="00ED79A6"/>
    <w:rsid w:val="00F130C0"/>
    <w:rsid w:val="00F1514B"/>
    <w:rsid w:val="00F4734A"/>
    <w:rsid w:val="00F64279"/>
    <w:rsid w:val="00F71324"/>
    <w:rsid w:val="00F73FD7"/>
    <w:rsid w:val="00F80994"/>
    <w:rsid w:val="00FA1342"/>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4" w:uiPriority="4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4" w:uiPriority="4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 - VMWare.dotx</Template>
  <TotalTime>9</TotalTime>
  <Pages>11</Pages>
  <Words>2113</Words>
  <Characters>11796</Characters>
  <Application>Microsoft Office Word</Application>
  <DocSecurity>0</DocSecurity>
  <Lines>98</Lines>
  <Paragraphs>27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Company>ÚMČ Praha 19</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Podzimek David</dc:creator>
  <cp:lastModifiedBy>Růžková Hana (ÚMČ Kbely)</cp:lastModifiedBy>
  <cp:revision>3</cp:revision>
  <cp:lastPrinted>2019-12-11T09:23:00Z</cp:lastPrinted>
  <dcterms:created xsi:type="dcterms:W3CDTF">2019-12-11T09:21:00Z</dcterms:created>
  <dcterms:modified xsi:type="dcterms:W3CDTF">2019-12-11T09:30:00Z</dcterms:modified>
</cp:coreProperties>
</file>