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5A" w:rsidRPr="0010020D" w:rsidRDefault="004A075A" w:rsidP="007E5BD3">
      <w:pPr>
        <w:ind w:left="4963"/>
        <w:jc w:val="both"/>
        <w:rPr>
          <w:szCs w:val="28"/>
        </w:rPr>
      </w:pPr>
      <w:r w:rsidRPr="004A075A">
        <w:rPr>
          <w:szCs w:val="28"/>
        </w:rPr>
        <w:t xml:space="preserve">číslo smlouvy </w:t>
      </w:r>
      <w:r w:rsidR="009D3773" w:rsidRPr="0010020D">
        <w:rPr>
          <w:szCs w:val="28"/>
        </w:rPr>
        <w:t>objednatel</w:t>
      </w:r>
      <w:r w:rsidR="00D05593" w:rsidRPr="0010020D">
        <w:rPr>
          <w:szCs w:val="28"/>
        </w:rPr>
        <w:t>:</w:t>
      </w:r>
      <w:r w:rsidR="000B1112" w:rsidRPr="0010020D">
        <w:rPr>
          <w:szCs w:val="28"/>
        </w:rPr>
        <w:t xml:space="preserve"> </w:t>
      </w:r>
      <w:r w:rsidR="002430CE">
        <w:rPr>
          <w:szCs w:val="28"/>
        </w:rPr>
        <w:t>944</w:t>
      </w:r>
      <w:r w:rsidR="00F506E7" w:rsidRPr="0010020D">
        <w:rPr>
          <w:szCs w:val="28"/>
        </w:rPr>
        <w:t>/OŠK/1</w:t>
      </w:r>
      <w:r w:rsidR="00AF25BD" w:rsidRPr="0010020D">
        <w:rPr>
          <w:szCs w:val="28"/>
        </w:rPr>
        <w:t>9</w:t>
      </w:r>
    </w:p>
    <w:p w:rsidR="000368E1" w:rsidRPr="00463113" w:rsidRDefault="00F506E7" w:rsidP="00F506E7">
      <w:r w:rsidRPr="0010020D">
        <w:rPr>
          <w:szCs w:val="28"/>
        </w:rPr>
        <w:t xml:space="preserve">                                                                                   </w:t>
      </w:r>
      <w:r w:rsidR="000368E1" w:rsidRPr="0010020D">
        <w:rPr>
          <w:szCs w:val="28"/>
        </w:rPr>
        <w:t xml:space="preserve">číslo smlouvy </w:t>
      </w:r>
      <w:r w:rsidR="00330065" w:rsidRPr="0010020D">
        <w:rPr>
          <w:szCs w:val="28"/>
        </w:rPr>
        <w:t>ubytovatel</w:t>
      </w:r>
      <w:r w:rsidR="001C73C2" w:rsidRPr="0010020D">
        <w:rPr>
          <w:szCs w:val="28"/>
        </w:rPr>
        <w:t>e</w:t>
      </w:r>
      <w:r w:rsidR="000368E1" w:rsidRPr="0010020D">
        <w:rPr>
          <w:szCs w:val="28"/>
        </w:rPr>
        <w:t>:</w:t>
      </w:r>
      <w:r w:rsidR="00463113">
        <w:rPr>
          <w:szCs w:val="28"/>
        </w:rPr>
        <w:t xml:space="preserve"> </w:t>
      </w:r>
      <w:r w:rsidR="00B070D0">
        <w:t xml:space="preserve">                   </w:t>
      </w:r>
    </w:p>
    <w:p w:rsidR="00865497" w:rsidRDefault="00865497" w:rsidP="00865497">
      <w:pPr>
        <w:jc w:val="center"/>
        <w:rPr>
          <w:b/>
          <w:sz w:val="28"/>
          <w:szCs w:val="28"/>
        </w:rPr>
      </w:pPr>
    </w:p>
    <w:p w:rsidR="002430CE" w:rsidRDefault="002430CE" w:rsidP="00865497">
      <w:pPr>
        <w:jc w:val="center"/>
        <w:rPr>
          <w:b/>
          <w:sz w:val="28"/>
          <w:szCs w:val="28"/>
        </w:rPr>
      </w:pPr>
    </w:p>
    <w:p w:rsidR="00E0721A" w:rsidRPr="001D7C2E" w:rsidRDefault="00FD0F4B" w:rsidP="00EE1A25">
      <w:pPr>
        <w:jc w:val="center"/>
        <w:rPr>
          <w:b/>
          <w:sz w:val="32"/>
          <w:szCs w:val="32"/>
        </w:rPr>
      </w:pPr>
      <w:r w:rsidRPr="001D7C2E">
        <w:rPr>
          <w:b/>
          <w:sz w:val="32"/>
          <w:szCs w:val="32"/>
        </w:rPr>
        <w:t xml:space="preserve">Smlouva o </w:t>
      </w:r>
      <w:r w:rsidR="00E72694" w:rsidRPr="001D7C2E">
        <w:rPr>
          <w:b/>
          <w:sz w:val="32"/>
          <w:szCs w:val="32"/>
        </w:rPr>
        <w:t xml:space="preserve">ubytování </w:t>
      </w:r>
    </w:p>
    <w:p w:rsidR="000368E1" w:rsidRDefault="000368E1" w:rsidP="00EE1A25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A2BB6" w:rsidRDefault="003A2BB6" w:rsidP="00EE1A25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84A80" w:rsidRPr="00084A80" w:rsidRDefault="00462CBF" w:rsidP="00EE1A2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Č</w:t>
      </w:r>
      <w:r w:rsidR="00084A80" w:rsidRPr="00084A80">
        <w:rPr>
          <w:b/>
          <w:szCs w:val="28"/>
        </w:rPr>
        <w:t>lánek I</w:t>
      </w:r>
    </w:p>
    <w:p w:rsidR="00084A80" w:rsidRPr="00084A80" w:rsidRDefault="00084A80" w:rsidP="00EE1A25">
      <w:pPr>
        <w:autoSpaceDE w:val="0"/>
        <w:autoSpaceDN w:val="0"/>
        <w:adjustRightInd w:val="0"/>
        <w:jc w:val="center"/>
        <w:rPr>
          <w:b/>
          <w:szCs w:val="28"/>
        </w:rPr>
      </w:pPr>
      <w:r w:rsidRPr="00084A80">
        <w:rPr>
          <w:b/>
          <w:szCs w:val="28"/>
        </w:rPr>
        <w:t>Smluvní strany</w:t>
      </w:r>
    </w:p>
    <w:p w:rsidR="00084A80" w:rsidRDefault="00084A80" w:rsidP="00EE1A25">
      <w:pPr>
        <w:rPr>
          <w:b/>
        </w:rPr>
      </w:pPr>
    </w:p>
    <w:p w:rsidR="00084A80" w:rsidRPr="00084A80" w:rsidRDefault="00000E2A" w:rsidP="00EE1A25">
      <w:pPr>
        <w:rPr>
          <w:b/>
        </w:rPr>
      </w:pPr>
      <w:r>
        <w:rPr>
          <w:b/>
        </w:rPr>
        <w:t>1. </w:t>
      </w:r>
      <w:r w:rsidR="00107EED">
        <w:rPr>
          <w:b/>
        </w:rPr>
        <w:t>Objednatel</w:t>
      </w:r>
      <w:r>
        <w:rPr>
          <w:b/>
        </w:rPr>
        <w:t>:</w:t>
      </w:r>
      <w:r>
        <w:rPr>
          <w:b/>
        </w:rPr>
        <w:tab/>
      </w:r>
      <w:r w:rsidR="001C73C2">
        <w:rPr>
          <w:b/>
        </w:rPr>
        <w:tab/>
      </w:r>
      <w:r w:rsidR="00B57E60" w:rsidRPr="00B57E60">
        <w:rPr>
          <w:b/>
        </w:rPr>
        <w:t>statutární město Havířov</w:t>
      </w:r>
    </w:p>
    <w:p w:rsidR="00084A80" w:rsidRDefault="002C3D5B" w:rsidP="00EE1A25">
      <w:r>
        <w:t>se sídlem:</w:t>
      </w:r>
      <w:r>
        <w:tab/>
      </w:r>
      <w:r>
        <w:tab/>
      </w:r>
      <w:r>
        <w:tab/>
      </w:r>
      <w:r w:rsidR="00084A80">
        <w:t xml:space="preserve">Svornosti </w:t>
      </w:r>
      <w:r w:rsidR="004D0C97">
        <w:t>86/</w:t>
      </w:r>
      <w:r w:rsidR="00084A80">
        <w:t>2,</w:t>
      </w:r>
      <w:r w:rsidR="00E017BB">
        <w:t xml:space="preserve"> </w:t>
      </w:r>
      <w:r w:rsidR="00084A80">
        <w:t>736</w:t>
      </w:r>
      <w:r w:rsidR="00107EED">
        <w:t xml:space="preserve"> </w:t>
      </w:r>
      <w:r w:rsidR="00084A80">
        <w:t>01 Havířov-Město</w:t>
      </w:r>
    </w:p>
    <w:p w:rsidR="00000E2A" w:rsidRDefault="00000E2A" w:rsidP="00EE1A25"/>
    <w:p w:rsidR="002C3D5B" w:rsidRDefault="002C3D5B" w:rsidP="00EE1A25">
      <w:r>
        <w:t>není zapsán v obchodním rejstříku</w:t>
      </w:r>
    </w:p>
    <w:p w:rsidR="002C3D5B" w:rsidRDefault="002C3D5B" w:rsidP="00EE1A25"/>
    <w:p w:rsidR="00084A80" w:rsidRDefault="002C3D5B" w:rsidP="00EE1A25">
      <w:r>
        <w:t>Oprávnění</w:t>
      </w:r>
      <w:r w:rsidR="00084A80">
        <w:t xml:space="preserve"> zástupc</w:t>
      </w:r>
      <w:r>
        <w:t>i</w:t>
      </w:r>
    </w:p>
    <w:p w:rsidR="008473DA" w:rsidRDefault="00084A80" w:rsidP="003A2BB6">
      <w:pPr>
        <w:ind w:left="2835" w:hanging="2835"/>
      </w:pPr>
      <w:r>
        <w:t>- ve věcech smluvních:</w:t>
      </w:r>
      <w:r>
        <w:tab/>
      </w:r>
      <w:r w:rsidR="00E55B9F">
        <w:t>XXXXXXXX</w:t>
      </w:r>
      <w:r w:rsidR="00CA7020">
        <w:t>, vedoucí odboru školství a kultury</w:t>
      </w:r>
      <w:r w:rsidR="0017794F">
        <w:t xml:space="preserve"> </w:t>
      </w:r>
      <w:r w:rsidR="00456CCA">
        <w:t>na základě pověření ze dne 9.</w:t>
      </w:r>
      <w:r w:rsidR="00E55B9F">
        <w:t xml:space="preserve"> </w:t>
      </w:r>
      <w:r w:rsidR="00456CCA">
        <w:t>5.</w:t>
      </w:r>
      <w:r w:rsidR="00E55B9F">
        <w:t xml:space="preserve"> </w:t>
      </w:r>
      <w:r w:rsidR="00456CCA">
        <w:t>2018</w:t>
      </w:r>
      <w:r w:rsidR="0017794F">
        <w:t xml:space="preserve">                                              </w:t>
      </w:r>
    </w:p>
    <w:p w:rsidR="00084A80" w:rsidRDefault="00084A80" w:rsidP="00EE1A25">
      <w:r>
        <w:t xml:space="preserve">- ve věcech organizačních: </w:t>
      </w:r>
      <w:r>
        <w:tab/>
      </w:r>
      <w:r w:rsidR="00E55B9F">
        <w:t>XXXXXXXX</w:t>
      </w:r>
      <w:r w:rsidR="00BA05BC">
        <w:t>, vedoucí oddělení školství</w:t>
      </w:r>
      <w:r w:rsidR="00EF2798">
        <w:t xml:space="preserve"> </w:t>
      </w:r>
      <w:r w:rsidR="00BB13DD">
        <w:t>OŠK</w:t>
      </w:r>
      <w:r w:rsidR="00EF2798">
        <w:t xml:space="preserve">                       </w:t>
      </w:r>
    </w:p>
    <w:p w:rsidR="00000E2A" w:rsidRDefault="00B715C0" w:rsidP="00B715C0">
      <w:r w:rsidRPr="00344E1F">
        <w:t xml:space="preserve">ID datové schránky: </w:t>
      </w:r>
      <w:r w:rsidRPr="00344E1F">
        <w:tab/>
      </w:r>
      <w:r>
        <w:tab/>
      </w:r>
      <w:r w:rsidR="00EC4C42" w:rsidRPr="0042195D">
        <w:t>7zhb6tn</w:t>
      </w:r>
    </w:p>
    <w:p w:rsidR="005260BB" w:rsidRDefault="00084A80" w:rsidP="00EE1A25">
      <w:r w:rsidRPr="00A0411B">
        <w:t>IČ</w:t>
      </w:r>
      <w:r w:rsidR="005A407D">
        <w:t>O</w:t>
      </w:r>
      <w:r w:rsidRPr="00A0411B">
        <w:t xml:space="preserve">: </w:t>
      </w:r>
      <w:r w:rsidR="003E6D2F">
        <w:tab/>
      </w:r>
      <w:r w:rsidR="003E6D2F">
        <w:tab/>
      </w:r>
      <w:r w:rsidR="003E6D2F">
        <w:tab/>
      </w:r>
      <w:r w:rsidR="003E6D2F">
        <w:tab/>
      </w:r>
      <w:r w:rsidR="00EC4C42" w:rsidRPr="0042195D">
        <w:t>00297488</w:t>
      </w:r>
    </w:p>
    <w:p w:rsidR="005260BB" w:rsidRDefault="00084A80" w:rsidP="00EE1A25">
      <w:r w:rsidRPr="00AF4CC0">
        <w:t xml:space="preserve">DIČ: </w:t>
      </w:r>
      <w:r w:rsidR="003E6D2F" w:rsidRPr="00AF4CC0">
        <w:tab/>
      </w:r>
      <w:r w:rsidR="003E6D2F" w:rsidRPr="00AF4CC0">
        <w:tab/>
      </w:r>
      <w:r w:rsidR="003E6D2F" w:rsidRPr="00AF4CC0">
        <w:tab/>
      </w:r>
      <w:r w:rsidR="003E6D2F" w:rsidRPr="00AF4CC0">
        <w:tab/>
      </w:r>
      <w:r w:rsidR="00EC4C42" w:rsidRPr="0042195D">
        <w:t>CZ00297488</w:t>
      </w:r>
    </w:p>
    <w:p w:rsidR="00D05593" w:rsidRDefault="00084A80" w:rsidP="00EE1A25">
      <w:r w:rsidRPr="00AF4CC0">
        <w:t xml:space="preserve">Bankovní spojení: </w:t>
      </w:r>
      <w:r w:rsidR="002C3D5B" w:rsidRPr="00AF4CC0">
        <w:tab/>
      </w:r>
      <w:r w:rsidR="002C3D5B" w:rsidRPr="00AF4CC0">
        <w:tab/>
      </w:r>
      <w:r w:rsidR="00E55B9F">
        <w:t>XXXXXXXX</w:t>
      </w:r>
    </w:p>
    <w:p w:rsidR="00084A80" w:rsidRPr="00AF4CC0" w:rsidRDefault="00D05593" w:rsidP="00EE1A25">
      <w:r w:rsidRPr="00AF4CC0">
        <w:t>Č</w:t>
      </w:r>
      <w:r>
        <w:t>íslo účtu:</w:t>
      </w:r>
      <w:r w:rsidR="002C3D5B" w:rsidRPr="00AF4CC0">
        <w:t xml:space="preserve"> </w:t>
      </w:r>
      <w:r>
        <w:tab/>
      </w:r>
      <w:r>
        <w:tab/>
      </w:r>
      <w:r>
        <w:tab/>
      </w:r>
      <w:r w:rsidR="00E55B9F">
        <w:t>XXXXXXXX</w:t>
      </w:r>
    </w:p>
    <w:p w:rsidR="002B771B" w:rsidRDefault="002B771B" w:rsidP="00EE1A25"/>
    <w:p w:rsidR="00BF6126" w:rsidRDefault="00BF6126" w:rsidP="00EE1A25"/>
    <w:p w:rsidR="003A2BB6" w:rsidRDefault="003A2BB6" w:rsidP="00EE1A25"/>
    <w:p w:rsidR="00BF6126" w:rsidRDefault="00BF6126" w:rsidP="00EE1A25"/>
    <w:p w:rsidR="008B6102" w:rsidRPr="004D7C51" w:rsidRDefault="002C3D5B" w:rsidP="00736601">
      <w:pPr>
        <w:rPr>
          <w:b/>
        </w:rPr>
      </w:pPr>
      <w:r>
        <w:rPr>
          <w:b/>
        </w:rPr>
        <w:t>2. </w:t>
      </w:r>
      <w:r w:rsidR="00330065">
        <w:rPr>
          <w:b/>
        </w:rPr>
        <w:t>Ubytovatel</w:t>
      </w:r>
      <w:r>
        <w:rPr>
          <w:b/>
        </w:rPr>
        <w:t>:</w:t>
      </w:r>
      <w:r w:rsidR="000B1112">
        <w:rPr>
          <w:b/>
        </w:rPr>
        <w:t xml:space="preserve"> </w:t>
      </w:r>
      <w:r w:rsidR="00D84248">
        <w:rPr>
          <w:b/>
        </w:rPr>
        <w:tab/>
      </w:r>
      <w:r w:rsidR="00D84248">
        <w:rPr>
          <w:b/>
        </w:rPr>
        <w:tab/>
      </w:r>
      <w:bookmarkStart w:id="0" w:name="_GoBack"/>
      <w:r w:rsidR="00022F62">
        <w:rPr>
          <w:b/>
        </w:rPr>
        <w:t>HP TRONIC</w:t>
      </w:r>
      <w:r w:rsidR="002430CE">
        <w:rPr>
          <w:b/>
        </w:rPr>
        <w:t>,</w:t>
      </w:r>
      <w:r w:rsidR="00022F62">
        <w:rPr>
          <w:b/>
        </w:rPr>
        <w:t xml:space="preserve"> s.r.o.</w:t>
      </w:r>
      <w:bookmarkEnd w:id="0"/>
      <w:r w:rsidRPr="004D7C51">
        <w:rPr>
          <w:b/>
        </w:rPr>
        <w:tab/>
      </w:r>
    </w:p>
    <w:p w:rsidR="00D07CC7" w:rsidRPr="00437E83" w:rsidRDefault="00736601" w:rsidP="00803FCE">
      <w:pPr>
        <w:tabs>
          <w:tab w:val="left" w:pos="3119"/>
        </w:tabs>
      </w:pPr>
      <w:r w:rsidRPr="004D7C51">
        <w:t xml:space="preserve">se </w:t>
      </w:r>
      <w:r w:rsidRPr="00803FCE">
        <w:t>sídlem</w:t>
      </w:r>
      <w:r w:rsidR="00D84248" w:rsidRPr="00803FCE">
        <w:t>:</w:t>
      </w:r>
      <w:r w:rsidR="00803FCE" w:rsidRPr="00803FCE">
        <w:t xml:space="preserve">                              </w:t>
      </w:r>
      <w:r w:rsidR="004D7C51" w:rsidRPr="00803FCE">
        <w:t xml:space="preserve"> </w:t>
      </w:r>
      <w:r w:rsidR="00022F62">
        <w:t>náměstí Práce 2523, 760 01 Zlín</w:t>
      </w:r>
      <w:r w:rsidR="004D7C51">
        <w:t xml:space="preserve">                                                             </w:t>
      </w:r>
      <w:r w:rsidR="00107EED" w:rsidRPr="00437E83">
        <w:tab/>
      </w:r>
      <w:r w:rsidR="00107EED" w:rsidRPr="00437E83">
        <w:tab/>
      </w:r>
      <w:r w:rsidR="008530E3" w:rsidRPr="00437E83">
        <w:tab/>
      </w:r>
    </w:p>
    <w:p w:rsidR="00736601" w:rsidRPr="00437E83" w:rsidRDefault="00736601" w:rsidP="00022F62">
      <w:r w:rsidRPr="00CF5679">
        <w:t xml:space="preserve">zapsán v obchodním rejstříku vedeném </w:t>
      </w:r>
      <w:r w:rsidR="00022F62">
        <w:t>u Krajského soudu v Brně oddíl C, vložka 38954</w:t>
      </w:r>
      <w:r w:rsidR="00D07CC7" w:rsidRPr="00CF5679">
        <w:t xml:space="preserve"> </w:t>
      </w:r>
    </w:p>
    <w:p w:rsidR="00736601" w:rsidRPr="00437E83" w:rsidRDefault="00736601" w:rsidP="00736601"/>
    <w:p w:rsidR="00736601" w:rsidRPr="00437E83" w:rsidRDefault="00736601" w:rsidP="00736601">
      <w:r w:rsidRPr="00437E83">
        <w:t>Oprávnění zástupci</w:t>
      </w:r>
    </w:p>
    <w:p w:rsidR="002430CE" w:rsidRDefault="00736601" w:rsidP="008530E3">
      <w:r w:rsidRPr="00437E83">
        <w:t xml:space="preserve">- </w:t>
      </w:r>
      <w:r w:rsidRPr="004D7C51">
        <w:t>ve věcech smluvních:</w:t>
      </w:r>
      <w:r w:rsidRPr="004D7C51">
        <w:tab/>
      </w:r>
      <w:r w:rsidR="00E55B9F">
        <w:t>XXXXXXXX</w:t>
      </w:r>
      <w:r w:rsidR="002430CE">
        <w:t xml:space="preserve">, obchodní a marketingový ředitel na základě </w:t>
      </w:r>
    </w:p>
    <w:p w:rsidR="004D7C51" w:rsidRPr="004D7C51" w:rsidRDefault="002430CE" w:rsidP="008530E3">
      <w:r>
        <w:tab/>
      </w:r>
      <w:r>
        <w:tab/>
      </w:r>
      <w:r>
        <w:tab/>
      </w:r>
      <w:r>
        <w:tab/>
        <w:t xml:space="preserve">plné moci ze dne </w:t>
      </w:r>
      <w:r w:rsidR="007B0D80">
        <w:t>30.</w:t>
      </w:r>
      <w:r w:rsidR="00E55B9F">
        <w:t xml:space="preserve"> </w:t>
      </w:r>
      <w:r w:rsidR="007B0D80">
        <w:t>12.</w:t>
      </w:r>
      <w:r w:rsidR="00E55B9F">
        <w:t xml:space="preserve"> </w:t>
      </w:r>
      <w:r w:rsidR="007B0D80">
        <w:t>2016</w:t>
      </w:r>
    </w:p>
    <w:p w:rsidR="008530E3" w:rsidRPr="004D7C51" w:rsidRDefault="00736601" w:rsidP="008530E3">
      <w:r w:rsidRPr="004D7C51">
        <w:t xml:space="preserve">- ve věcech organizačních: </w:t>
      </w:r>
      <w:r w:rsidRPr="004D7C51">
        <w:tab/>
      </w:r>
      <w:r w:rsidR="00082D66" w:rsidRPr="004D7C51">
        <w:t xml:space="preserve"> </w:t>
      </w:r>
      <w:r w:rsidR="00E55B9F">
        <w:t>XXXXXXXX</w:t>
      </w:r>
    </w:p>
    <w:p w:rsidR="00D07CC7" w:rsidRPr="004D7C51" w:rsidRDefault="00736601" w:rsidP="008530E3">
      <w:r w:rsidRPr="004D7C51">
        <w:tab/>
      </w:r>
      <w:r w:rsidRPr="004D7C51">
        <w:tab/>
      </w:r>
      <w:r w:rsidRPr="004D7C51">
        <w:tab/>
      </w:r>
      <w:r w:rsidRPr="004D7C51">
        <w:tab/>
      </w:r>
      <w:r w:rsidR="00E55B9F">
        <w:t>XXXXXXXX</w:t>
      </w:r>
      <w:r w:rsidR="00082D66" w:rsidRPr="004D7C51">
        <w:t xml:space="preserve">                  </w:t>
      </w:r>
    </w:p>
    <w:p w:rsidR="008530E3" w:rsidRPr="004D7C51" w:rsidRDefault="00832CE9" w:rsidP="008530E3">
      <w:r>
        <w:t xml:space="preserve">                                               </w:t>
      </w:r>
      <w:r w:rsidR="00E55B9F">
        <w:t>XXXXXXXX</w:t>
      </w:r>
      <w:r w:rsidR="00082D66" w:rsidRPr="004D7C51">
        <w:t xml:space="preserve">                     </w:t>
      </w:r>
    </w:p>
    <w:p w:rsidR="00736601" w:rsidRPr="004D7C51" w:rsidRDefault="00B715C0" w:rsidP="00B715C0">
      <w:r w:rsidRPr="004D7C51">
        <w:t xml:space="preserve">ID datové schránky: </w:t>
      </w:r>
      <w:r w:rsidRPr="004D7C51">
        <w:tab/>
      </w:r>
      <w:r w:rsidRPr="004D7C51">
        <w:tab/>
      </w:r>
      <w:r w:rsidR="00022F62">
        <w:t>mk3uket</w:t>
      </w:r>
    </w:p>
    <w:p w:rsidR="004D7C51" w:rsidRPr="004D7C51" w:rsidRDefault="00736601" w:rsidP="008530E3">
      <w:r w:rsidRPr="004D7C51">
        <w:t>IČ</w:t>
      </w:r>
      <w:r w:rsidR="00176E1B" w:rsidRPr="004D7C51">
        <w:t>O</w:t>
      </w:r>
      <w:r w:rsidRPr="004D7C51">
        <w:t>:</w:t>
      </w:r>
      <w:r w:rsidRPr="004D7C51">
        <w:tab/>
      </w:r>
      <w:r w:rsidRPr="004D7C51">
        <w:tab/>
      </w:r>
      <w:r w:rsidRPr="004D7C51">
        <w:tab/>
      </w:r>
      <w:r w:rsidR="008530E3" w:rsidRPr="004D7C51">
        <w:tab/>
      </w:r>
      <w:r w:rsidR="00022F62">
        <w:t>603 23 418</w:t>
      </w:r>
    </w:p>
    <w:p w:rsidR="004D7C51" w:rsidRPr="004D7C51" w:rsidRDefault="00736601" w:rsidP="008530E3">
      <w:r w:rsidRPr="004D7C51">
        <w:t>DIČ:</w:t>
      </w:r>
      <w:r w:rsidRPr="004D7C51">
        <w:tab/>
      </w:r>
      <w:r w:rsidRPr="004D7C51">
        <w:tab/>
      </w:r>
      <w:r w:rsidRPr="004D7C51">
        <w:tab/>
      </w:r>
      <w:r w:rsidRPr="004D7C51">
        <w:tab/>
      </w:r>
      <w:r w:rsidR="00022F62">
        <w:t>CZ60323418</w:t>
      </w:r>
    </w:p>
    <w:p w:rsidR="008530E3" w:rsidRPr="004D7C51" w:rsidRDefault="00736601" w:rsidP="008530E3">
      <w:r w:rsidRPr="004D7C51">
        <w:t xml:space="preserve">Bankovní spojení: </w:t>
      </w:r>
      <w:r w:rsidRPr="004D7C51">
        <w:tab/>
      </w:r>
      <w:r w:rsidRPr="004D7C51">
        <w:tab/>
      </w:r>
      <w:r w:rsidR="00E55B9F">
        <w:t>XXXXXXXX</w:t>
      </w:r>
      <w:r w:rsidR="00082D66" w:rsidRPr="004D7C51">
        <w:t xml:space="preserve">                   </w:t>
      </w:r>
    </w:p>
    <w:p w:rsidR="00D05593" w:rsidRPr="00437E83" w:rsidRDefault="00D05593" w:rsidP="008530E3">
      <w:r w:rsidRPr="004D7C51">
        <w:t>Číslo účtu:</w:t>
      </w:r>
      <w:r w:rsidRPr="004D7C51">
        <w:tab/>
      </w:r>
      <w:r w:rsidRPr="004D7C51">
        <w:tab/>
      </w:r>
      <w:r w:rsidRPr="004D7C51">
        <w:tab/>
      </w:r>
      <w:r w:rsidR="00E55B9F">
        <w:t>XXXXXXXX</w:t>
      </w:r>
      <w:r w:rsidR="00082D66">
        <w:t xml:space="preserve">                     </w:t>
      </w:r>
    </w:p>
    <w:p w:rsidR="00F052E1" w:rsidRDefault="00F052E1" w:rsidP="00EE1A25"/>
    <w:p w:rsidR="006D094B" w:rsidRDefault="006D094B" w:rsidP="00EE1A25">
      <w:r w:rsidRPr="00437E83">
        <w:t xml:space="preserve">dále </w:t>
      </w:r>
      <w:r w:rsidR="002C3D5B" w:rsidRPr="00437E83">
        <w:t xml:space="preserve">také obecně </w:t>
      </w:r>
      <w:r w:rsidRPr="00437E83">
        <w:t>„</w:t>
      </w:r>
      <w:r w:rsidR="002C3D5B" w:rsidRPr="00437E83">
        <w:t>smluvní strany</w:t>
      </w:r>
      <w:r w:rsidRPr="00437E83">
        <w:t>“</w:t>
      </w:r>
    </w:p>
    <w:p w:rsidR="007C4A51" w:rsidRDefault="007C4A51" w:rsidP="00EE1A25"/>
    <w:p w:rsidR="002430CE" w:rsidRDefault="002430CE" w:rsidP="00EE1A25"/>
    <w:p w:rsidR="00D82932" w:rsidRDefault="00D82932" w:rsidP="00EE1A25"/>
    <w:p w:rsidR="002430CE" w:rsidRPr="00437E83" w:rsidRDefault="002430CE" w:rsidP="00EE1A25"/>
    <w:p w:rsidR="0018032D" w:rsidRPr="00437E83" w:rsidRDefault="00462CBF" w:rsidP="00EE1A25">
      <w:pPr>
        <w:autoSpaceDE w:val="0"/>
        <w:autoSpaceDN w:val="0"/>
        <w:adjustRightInd w:val="0"/>
        <w:jc w:val="center"/>
        <w:rPr>
          <w:b/>
          <w:szCs w:val="28"/>
        </w:rPr>
      </w:pPr>
      <w:r w:rsidRPr="00437E83">
        <w:rPr>
          <w:b/>
          <w:szCs w:val="28"/>
        </w:rPr>
        <w:lastRenderedPageBreak/>
        <w:t>Č</w:t>
      </w:r>
      <w:r w:rsidR="0018032D" w:rsidRPr="00437E83">
        <w:rPr>
          <w:b/>
          <w:szCs w:val="28"/>
        </w:rPr>
        <w:t>lánek I</w:t>
      </w:r>
      <w:r w:rsidR="002C3D5B" w:rsidRPr="00437E83">
        <w:rPr>
          <w:b/>
          <w:szCs w:val="28"/>
        </w:rPr>
        <w:t>I</w:t>
      </w:r>
    </w:p>
    <w:p w:rsidR="0018032D" w:rsidRPr="00437E83" w:rsidRDefault="0018032D" w:rsidP="00EE1A25">
      <w:pPr>
        <w:autoSpaceDE w:val="0"/>
        <w:autoSpaceDN w:val="0"/>
        <w:adjustRightInd w:val="0"/>
        <w:jc w:val="center"/>
        <w:rPr>
          <w:b/>
          <w:szCs w:val="28"/>
        </w:rPr>
      </w:pPr>
      <w:r w:rsidRPr="00437E83">
        <w:rPr>
          <w:b/>
          <w:szCs w:val="28"/>
        </w:rPr>
        <w:t>Úvodní ustanovení</w:t>
      </w:r>
    </w:p>
    <w:p w:rsidR="0018032D" w:rsidRPr="00437E83" w:rsidRDefault="0018032D" w:rsidP="00EE1A25">
      <w:pPr>
        <w:autoSpaceDE w:val="0"/>
        <w:autoSpaceDN w:val="0"/>
        <w:adjustRightInd w:val="0"/>
        <w:jc w:val="center"/>
        <w:rPr>
          <w:b/>
        </w:rPr>
      </w:pPr>
    </w:p>
    <w:p w:rsidR="00A10030" w:rsidRPr="00437E83" w:rsidRDefault="009F7BEE" w:rsidP="00AA5174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Cs w:val="24"/>
        </w:rPr>
      </w:pPr>
      <w:r w:rsidRPr="00437E83">
        <w:rPr>
          <w:szCs w:val="24"/>
        </w:rPr>
        <w:t xml:space="preserve">Tento závazkový vztah a vztahy z něj vyplývající </w:t>
      </w:r>
      <w:r w:rsidR="001C73C2" w:rsidRPr="00437E83">
        <w:rPr>
          <w:szCs w:val="24"/>
        </w:rPr>
        <w:t xml:space="preserve">se řídí příslušnými ustanoveními </w:t>
      </w:r>
      <w:r w:rsidRPr="00437E83">
        <w:rPr>
          <w:szCs w:val="24"/>
        </w:rPr>
        <w:t>zák.</w:t>
      </w:r>
      <w:r w:rsidR="00371E72">
        <w:rPr>
          <w:szCs w:val="24"/>
        </w:rPr>
        <w:t xml:space="preserve"> </w:t>
      </w:r>
      <w:r w:rsidR="00371E72">
        <w:rPr>
          <w:szCs w:val="24"/>
        </w:rPr>
        <w:br/>
      </w:r>
      <w:r w:rsidRPr="00437E83">
        <w:rPr>
          <w:szCs w:val="24"/>
        </w:rPr>
        <w:t xml:space="preserve">č. </w:t>
      </w:r>
      <w:r w:rsidR="001C73C2" w:rsidRPr="00437E83">
        <w:rPr>
          <w:szCs w:val="24"/>
        </w:rPr>
        <w:t xml:space="preserve">89/2012 </w:t>
      </w:r>
      <w:r w:rsidRPr="00437E83">
        <w:rPr>
          <w:szCs w:val="24"/>
        </w:rPr>
        <w:t xml:space="preserve">Sb., </w:t>
      </w:r>
      <w:r w:rsidR="001C73C2" w:rsidRPr="00437E83">
        <w:rPr>
          <w:szCs w:val="24"/>
        </w:rPr>
        <w:t>občanský zákoník,</w:t>
      </w:r>
      <w:r w:rsidR="00BF6126">
        <w:rPr>
          <w:szCs w:val="24"/>
        </w:rPr>
        <w:t xml:space="preserve"> ve znění pozdějších změn,</w:t>
      </w:r>
      <w:r w:rsidR="006370C0" w:rsidRPr="00437E83">
        <w:rPr>
          <w:szCs w:val="24"/>
        </w:rPr>
        <w:t xml:space="preserve"> (dále jen „občanský zákoník“)</w:t>
      </w:r>
      <w:r w:rsidR="001C73C2" w:rsidRPr="00437E83">
        <w:rPr>
          <w:szCs w:val="24"/>
        </w:rPr>
        <w:t xml:space="preserve"> zejména ust. § 2</w:t>
      </w:r>
      <w:r w:rsidR="00107EED" w:rsidRPr="00437E83">
        <w:rPr>
          <w:szCs w:val="24"/>
        </w:rPr>
        <w:t>326</w:t>
      </w:r>
      <w:r w:rsidR="001C73C2" w:rsidRPr="00437E83">
        <w:rPr>
          <w:szCs w:val="24"/>
        </w:rPr>
        <w:t xml:space="preserve"> a násl. tohoto zákoníku.</w:t>
      </w:r>
    </w:p>
    <w:p w:rsidR="00A10030" w:rsidRPr="00437E83" w:rsidRDefault="00A10030" w:rsidP="00A10030">
      <w:pPr>
        <w:pStyle w:val="NormlnIMP0"/>
        <w:spacing w:line="240" w:lineRule="auto"/>
        <w:ind w:left="284"/>
        <w:jc w:val="both"/>
        <w:rPr>
          <w:szCs w:val="24"/>
        </w:rPr>
      </w:pPr>
    </w:p>
    <w:p w:rsidR="00A10030" w:rsidRPr="00437E83" w:rsidRDefault="00A10030" w:rsidP="00AA5174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Cs w:val="24"/>
        </w:rPr>
      </w:pPr>
      <w:r w:rsidRPr="00437E83">
        <w:rPr>
          <w:szCs w:val="24"/>
        </w:rPr>
        <w:t>Zástupci smluvních stran podepisující tuto smlouvu prohlašují:</w:t>
      </w:r>
    </w:p>
    <w:p w:rsidR="00A10030" w:rsidRPr="00437E83" w:rsidRDefault="00A10030" w:rsidP="00AA517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37E83">
        <w:t>že údaje uvedené v čl. I této smlouvy (dále jen „identifikační údaje“) a taktéž oprávnění k podnikání jsou v souladu s právní skutečností v době uzavření této smlouvy,</w:t>
      </w:r>
    </w:p>
    <w:p w:rsidR="00A10030" w:rsidRPr="00437E83" w:rsidRDefault="00A10030" w:rsidP="00AA517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37E83">
        <w:t>že podle vnitřních předpisů nebo jiného obdobného předpisu či rozhodnutí orgánu jsou oprávněni podepsat tuto smlouvu,</w:t>
      </w:r>
    </w:p>
    <w:p w:rsidR="00CA72E6" w:rsidRDefault="00A10030" w:rsidP="00AA517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37E83">
        <w:t xml:space="preserve">že k platnosti smlouvy není potřeba podpisu jiné </w:t>
      </w:r>
      <w:r w:rsidR="00E72694" w:rsidRPr="00437E83">
        <w:t>osoby či dalšího právního úkonu</w:t>
      </w:r>
      <w:r w:rsidR="00A52F94" w:rsidRPr="00437E83">
        <w:t>,</w:t>
      </w:r>
    </w:p>
    <w:p w:rsidR="008F3219" w:rsidRPr="007C4A51" w:rsidRDefault="008F3219" w:rsidP="008F3219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57FBC">
        <w:t>že ze strany objednatele o uzavření této smlouvy rozhodl vedoucí odboru šk</w:t>
      </w:r>
      <w:r w:rsidR="003A2BB6">
        <w:t xml:space="preserve">olství a kultury dne </w:t>
      </w:r>
      <w:r w:rsidR="002430CE">
        <w:t>11.</w:t>
      </w:r>
      <w:r w:rsidR="00D15060">
        <w:t xml:space="preserve"> </w:t>
      </w:r>
      <w:r w:rsidR="002430CE">
        <w:t>11.</w:t>
      </w:r>
      <w:r w:rsidR="00D15060">
        <w:t xml:space="preserve"> </w:t>
      </w:r>
      <w:r w:rsidR="002430CE">
        <w:t>2019</w:t>
      </w:r>
      <w:r w:rsidR="003A2BB6" w:rsidRPr="007C4A51">
        <w:t>,</w:t>
      </w:r>
    </w:p>
    <w:p w:rsidR="00A10030" w:rsidRPr="003A2BB6" w:rsidRDefault="00CA72E6" w:rsidP="003A2BB6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37E83">
        <w:t xml:space="preserve">že </w:t>
      </w:r>
      <w:r w:rsidR="00BB20DC" w:rsidRPr="00437E83">
        <w:t>ubytovatel by</w:t>
      </w:r>
      <w:r w:rsidR="00EA741F">
        <w:t>l</w:t>
      </w:r>
      <w:r w:rsidR="00BB20DC" w:rsidRPr="00437E83">
        <w:t xml:space="preserve"> vybrán na základě zadávacího řízení na </w:t>
      </w:r>
      <w:r w:rsidRPr="00437E83">
        <w:t xml:space="preserve">veřejnou zakázku malého rozsahu </w:t>
      </w:r>
      <w:r w:rsidR="00BB20DC" w:rsidRPr="00335F4F">
        <w:t xml:space="preserve">objednatele </w:t>
      </w:r>
      <w:r w:rsidR="009B1FB5" w:rsidRPr="00335F4F">
        <w:t>VZ/</w:t>
      </w:r>
      <w:r w:rsidR="00335F4F" w:rsidRPr="00335F4F">
        <w:t>493</w:t>
      </w:r>
      <w:r w:rsidR="00D477E2" w:rsidRPr="00335F4F">
        <w:t>/</w:t>
      </w:r>
      <w:r w:rsidRPr="00335F4F">
        <w:t>OŠK/</w:t>
      </w:r>
      <w:r w:rsidR="00AF25BD" w:rsidRPr="00335F4F">
        <w:t>19</w:t>
      </w:r>
      <w:r w:rsidRPr="009B1FB5">
        <w:t xml:space="preserve"> -</w:t>
      </w:r>
      <w:r w:rsidRPr="00437E83">
        <w:t xml:space="preserve"> </w:t>
      </w:r>
      <w:r w:rsidRPr="00ED4F1B">
        <w:t>„</w:t>
      </w:r>
      <w:r w:rsidR="00EB3598" w:rsidRPr="00ED4F1B">
        <w:t>MŠ – ozdravné pobyty 2020“</w:t>
      </w:r>
      <w:r w:rsidR="00264DAA" w:rsidRPr="00ED4F1B">
        <w:t>.</w:t>
      </w:r>
      <w:r w:rsidR="000D3117">
        <w:t xml:space="preserve">                             </w:t>
      </w:r>
      <w:r w:rsidR="007B5D9E">
        <w:t xml:space="preserve"> </w:t>
      </w:r>
    </w:p>
    <w:p w:rsidR="00A10030" w:rsidRPr="00437E83" w:rsidRDefault="00A10030" w:rsidP="00EE1A25">
      <w:pPr>
        <w:pStyle w:val="Normlnweb"/>
        <w:spacing w:before="0" w:beforeAutospacing="0" w:after="0" w:afterAutospacing="0"/>
        <w:ind w:left="0" w:firstLine="0"/>
        <w:rPr>
          <w:b/>
        </w:rPr>
      </w:pPr>
    </w:p>
    <w:p w:rsidR="00A10030" w:rsidRDefault="00A10030" w:rsidP="00AA5174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437E83">
        <w:t xml:space="preserve">Smluvní strany se zavazují, že zástupci smluvních stran, podepisující tuto smlouvu, změny svých identifikačních údajů písemně oznámí bez prodlení druhé smluvní straně. Písemné oznámení o změně identifikačních údajů, a to včetně změny bankovního spojení, smluvní strana zašle k  rukám osoby pověřené zastupováním druhé smluvní strany ve věcech organizačních. Písemné oznámení o změně bankovního spojení smluvní strana doloží kopií smlouvy o zřízení daného účtu. Písemné oznámení o změně zástupce smluvní strany, podepisujícího tuto smlouvu, smluvní strana doloží dokladem o volbě nebo jmenování. V písemném oznámení smluvní strana vždy uvede odkaz na číslo smlouvy a datum účinnosti oznamované změny. </w:t>
      </w:r>
    </w:p>
    <w:p w:rsidR="00701671" w:rsidRDefault="00701671" w:rsidP="00701671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701671" w:rsidRDefault="00701671" w:rsidP="00701671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</w:pPr>
      <w:r>
        <w:t xml:space="preserve">Objednatel prohlašuje, že na realizaci předmětu smlouvy, tzn. </w:t>
      </w:r>
      <w:r w:rsidR="00C54713">
        <w:t xml:space="preserve">na </w:t>
      </w:r>
      <w:r>
        <w:t>zajištění ozdravného pobytu dětí pro rok 2020</w:t>
      </w:r>
      <w:r w:rsidR="00C54713">
        <w:t>,</w:t>
      </w:r>
      <w:r>
        <w:t xml:space="preserve"> b</w:t>
      </w:r>
      <w:r w:rsidR="00FC6735">
        <w:t>ude</w:t>
      </w:r>
      <w:r>
        <w:t xml:space="preserve"> poskytnuta účelově určená neinvestiční dotace z rozpočtu Moravskoslezského kraje.  </w:t>
      </w:r>
    </w:p>
    <w:p w:rsidR="00E86D39" w:rsidRPr="00437E83" w:rsidRDefault="00E86D39" w:rsidP="004E1FCC">
      <w:pPr>
        <w:pStyle w:val="Normlnweb"/>
        <w:spacing w:before="0" w:beforeAutospacing="0" w:after="0" w:afterAutospacing="0"/>
        <w:ind w:left="0" w:firstLine="0"/>
      </w:pPr>
    </w:p>
    <w:p w:rsidR="0085715A" w:rsidRPr="00437E83" w:rsidRDefault="0085715A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 xml:space="preserve">Článek </w:t>
      </w:r>
      <w:r w:rsidR="00191151" w:rsidRPr="00437E83">
        <w:rPr>
          <w:b/>
          <w:szCs w:val="28"/>
        </w:rPr>
        <w:t>I</w:t>
      </w:r>
      <w:r w:rsidR="00CA32E5" w:rsidRPr="00437E83">
        <w:rPr>
          <w:b/>
          <w:szCs w:val="28"/>
        </w:rPr>
        <w:t>II</w:t>
      </w:r>
    </w:p>
    <w:p w:rsidR="00955223" w:rsidRPr="00437E83" w:rsidRDefault="00955223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>Předmět smlouvy</w:t>
      </w:r>
    </w:p>
    <w:p w:rsidR="00CC214D" w:rsidRPr="00437E83" w:rsidRDefault="00CC214D" w:rsidP="00EE1A25">
      <w:pPr>
        <w:jc w:val="both"/>
      </w:pPr>
    </w:p>
    <w:p w:rsidR="008A5C6E" w:rsidRPr="00437E83" w:rsidRDefault="00E40E0C" w:rsidP="00456CCA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437E83">
        <w:t xml:space="preserve">Ubytovatel </w:t>
      </w:r>
      <w:r w:rsidR="003432FF" w:rsidRPr="00437E83">
        <w:t xml:space="preserve">se zavazuje </w:t>
      </w:r>
      <w:r w:rsidR="00BB20DC" w:rsidRPr="00437E83">
        <w:t xml:space="preserve">zajistit </w:t>
      </w:r>
      <w:r w:rsidR="00F30117" w:rsidRPr="00437E83">
        <w:t>ubytování</w:t>
      </w:r>
      <w:r w:rsidR="00BB20DC" w:rsidRPr="00437E83">
        <w:t xml:space="preserve"> a stravování </w:t>
      </w:r>
      <w:r w:rsidR="00707F0D" w:rsidRPr="005260BB">
        <w:t xml:space="preserve">ozdravného </w:t>
      </w:r>
      <w:r w:rsidR="00E31294" w:rsidRPr="005260BB">
        <w:t>pobyt</w:t>
      </w:r>
      <w:r w:rsidR="004D35CC" w:rsidRPr="005260BB">
        <w:t>u</w:t>
      </w:r>
      <w:r w:rsidR="00E31294" w:rsidRPr="005260BB">
        <w:t xml:space="preserve"> dětí </w:t>
      </w:r>
      <w:r w:rsidR="00362807">
        <w:t xml:space="preserve">předškolního věku (dále jen </w:t>
      </w:r>
      <w:r w:rsidR="00456CCA">
        <w:t>„</w:t>
      </w:r>
      <w:r w:rsidR="00362807">
        <w:t>děti</w:t>
      </w:r>
      <w:r w:rsidR="00456CCA">
        <w:t>“</w:t>
      </w:r>
      <w:r w:rsidR="00362807">
        <w:t xml:space="preserve">) </w:t>
      </w:r>
      <w:r w:rsidR="00264DAA" w:rsidRPr="005260BB">
        <w:t xml:space="preserve">a dospělých osob </w:t>
      </w:r>
      <w:r w:rsidR="003B6C26" w:rsidRPr="006E3839">
        <w:t xml:space="preserve">(pedagogického nebo zdravotnického </w:t>
      </w:r>
      <w:r w:rsidR="00362807" w:rsidRPr="006E3839">
        <w:t>doprovodu</w:t>
      </w:r>
      <w:r w:rsidR="003B6C26" w:rsidRPr="006E3839">
        <w:t xml:space="preserve">, dále jen </w:t>
      </w:r>
      <w:r w:rsidR="00456CCA">
        <w:t>„</w:t>
      </w:r>
      <w:r w:rsidR="004C523B" w:rsidRPr="006E3839">
        <w:t xml:space="preserve">osoby </w:t>
      </w:r>
      <w:r w:rsidR="003B6C26" w:rsidRPr="006E3839">
        <w:t>doprovod</w:t>
      </w:r>
      <w:r w:rsidR="004C523B" w:rsidRPr="006E3839">
        <w:t>u</w:t>
      </w:r>
      <w:r w:rsidR="00456CCA">
        <w:t>“</w:t>
      </w:r>
      <w:r w:rsidR="003B6C26" w:rsidRPr="006E3839">
        <w:t>)</w:t>
      </w:r>
      <w:r w:rsidR="00264DAA" w:rsidRPr="006E3839">
        <w:t xml:space="preserve"> </w:t>
      </w:r>
      <w:r w:rsidR="00E31294" w:rsidRPr="006E3839">
        <w:t>pro rok 20</w:t>
      </w:r>
      <w:r w:rsidR="00707F0D" w:rsidRPr="006E3839">
        <w:t>2</w:t>
      </w:r>
      <w:r w:rsidR="00707F0D" w:rsidRPr="005260BB">
        <w:t>0</w:t>
      </w:r>
      <w:r w:rsidR="00CA72E6" w:rsidRPr="005260BB">
        <w:t xml:space="preserve"> </w:t>
      </w:r>
      <w:r w:rsidR="00264DAA" w:rsidRPr="005260BB">
        <w:t>z Mateřské</w:t>
      </w:r>
      <w:r w:rsidR="00264DAA">
        <w:t xml:space="preserve"> školy Havířov-Podlesí Přímá </w:t>
      </w:r>
      <w:r w:rsidR="00CA7020">
        <w:t xml:space="preserve">8/1333, příspěvková organizace, </w:t>
      </w:r>
      <w:r w:rsidR="0005798A">
        <w:t xml:space="preserve">se sídlem </w:t>
      </w:r>
      <w:r w:rsidR="00CA7020">
        <w:t>Havířov-Podlesí, Přímá 1333/8</w:t>
      </w:r>
      <w:r w:rsidR="0005798A">
        <w:t xml:space="preserve">, </w:t>
      </w:r>
      <w:r w:rsidR="00D443F2">
        <w:br/>
      </w:r>
      <w:r w:rsidR="0005798A">
        <w:t>PSČ 736 01</w:t>
      </w:r>
      <w:r w:rsidR="006E3839">
        <w:t>, IČO: 70 958 246</w:t>
      </w:r>
      <w:r w:rsidR="00CA7020">
        <w:t xml:space="preserve"> (dále jen „ MŠ Přímá“) </w:t>
      </w:r>
      <w:r w:rsidR="008A5C6E" w:rsidRPr="00437E83">
        <w:t>v rozsahu a za podmínek uvedených</w:t>
      </w:r>
      <w:r w:rsidR="009139A9" w:rsidRPr="00437E83">
        <w:t xml:space="preserve"> v této smlouvě:</w:t>
      </w:r>
    </w:p>
    <w:p w:rsidR="00E52C56" w:rsidRPr="00437E83" w:rsidRDefault="00E52C56" w:rsidP="00EE1A25">
      <w:pPr>
        <w:autoSpaceDE w:val="0"/>
        <w:autoSpaceDN w:val="0"/>
        <w:adjustRightInd w:val="0"/>
        <w:jc w:val="both"/>
      </w:pPr>
    </w:p>
    <w:p w:rsidR="007B5D9E" w:rsidRPr="00916837" w:rsidRDefault="00635B1B" w:rsidP="007B5D9E">
      <w:pPr>
        <w:pStyle w:val="Zkladntext0"/>
        <w:numPr>
          <w:ilvl w:val="0"/>
          <w:numId w:val="29"/>
        </w:numPr>
        <w:spacing w:line="240" w:lineRule="auto"/>
        <w:ind w:left="567" w:hanging="283"/>
        <w:rPr>
          <w:color w:val="000000"/>
        </w:rPr>
      </w:pPr>
      <w:r w:rsidRPr="00916837">
        <w:rPr>
          <w:color w:val="000000"/>
          <w:u w:val="single"/>
        </w:rPr>
        <w:t>Základní podmínky</w:t>
      </w:r>
      <w:r w:rsidR="006B4A80" w:rsidRPr="00916837">
        <w:rPr>
          <w:color w:val="000000"/>
          <w:u w:val="single"/>
        </w:rPr>
        <w:t>:</w:t>
      </w:r>
      <w:r w:rsidR="007B5D9E" w:rsidRPr="00916837">
        <w:rPr>
          <w:color w:val="000000"/>
        </w:rPr>
        <w:t xml:space="preserve">     </w:t>
      </w:r>
    </w:p>
    <w:p w:rsidR="00E31294" w:rsidRPr="004F5C0C" w:rsidRDefault="00E31294" w:rsidP="00916837">
      <w:pPr>
        <w:pStyle w:val="Zkladntext0"/>
        <w:numPr>
          <w:ilvl w:val="0"/>
          <w:numId w:val="12"/>
        </w:numPr>
        <w:spacing w:line="240" w:lineRule="auto"/>
        <w:jc w:val="both"/>
        <w:rPr>
          <w:szCs w:val="24"/>
        </w:rPr>
      </w:pPr>
      <w:r w:rsidRPr="004F5C0C">
        <w:t xml:space="preserve">místo pobytu: </w:t>
      </w:r>
      <w:r w:rsidR="007C4A51">
        <w:t xml:space="preserve">Velké Karlovice, </w:t>
      </w:r>
      <w:r w:rsidR="00916837">
        <w:t xml:space="preserve">adresa: </w:t>
      </w:r>
      <w:r w:rsidR="007C4A51">
        <w:t>Hotel Pod Javorem</w:t>
      </w:r>
      <w:r w:rsidR="00916837">
        <w:t>,</w:t>
      </w:r>
      <w:r w:rsidR="007C4A51">
        <w:t xml:space="preserve"> Léskové 943, 756 06 Velké Karlovice</w:t>
      </w:r>
      <w:r w:rsidR="00CF4301" w:rsidRPr="00E54BD8">
        <w:t xml:space="preserve"> </w:t>
      </w:r>
    </w:p>
    <w:p w:rsidR="004A1910" w:rsidRPr="00437E83" w:rsidRDefault="004A1910" w:rsidP="004A1910">
      <w:pPr>
        <w:pStyle w:val="Zkladntext0"/>
        <w:numPr>
          <w:ilvl w:val="0"/>
          <w:numId w:val="12"/>
        </w:numPr>
        <w:spacing w:line="240" w:lineRule="auto"/>
      </w:pPr>
      <w:r>
        <w:t xml:space="preserve">jeden </w:t>
      </w:r>
      <w:r w:rsidR="00171CE6">
        <w:t>pobyt v</w:t>
      </w:r>
      <w:r w:rsidR="005260BB">
        <w:t> </w:t>
      </w:r>
      <w:r w:rsidR="00171CE6">
        <w:t>délce</w:t>
      </w:r>
      <w:r w:rsidR="005260BB">
        <w:t xml:space="preserve"> </w:t>
      </w:r>
      <w:r>
        <w:t>1</w:t>
      </w:r>
      <w:r w:rsidR="006500AF">
        <w:t>4</w:t>
      </w:r>
      <w:r w:rsidR="0011318B">
        <w:t xml:space="preserve"> kalendářních dnů</w:t>
      </w:r>
      <w:r w:rsidR="003A2BB6">
        <w:t xml:space="preserve"> </w:t>
      </w:r>
      <w:r w:rsidRPr="00437E83">
        <w:t>(</w:t>
      </w:r>
      <w:r>
        <w:t>1</w:t>
      </w:r>
      <w:r w:rsidR="006500AF">
        <w:t>3</w:t>
      </w:r>
      <w:r w:rsidR="001D7A7D">
        <w:t xml:space="preserve"> </w:t>
      </w:r>
      <w:r w:rsidRPr="00437E83">
        <w:t>nocí),</w:t>
      </w:r>
    </w:p>
    <w:p w:rsidR="004C523B" w:rsidRPr="006E3839" w:rsidRDefault="00E31294" w:rsidP="00E31294">
      <w:pPr>
        <w:pStyle w:val="Zkladntext0"/>
        <w:numPr>
          <w:ilvl w:val="0"/>
          <w:numId w:val="12"/>
        </w:numPr>
        <w:spacing w:line="240" w:lineRule="auto"/>
      </w:pPr>
      <w:r w:rsidRPr="00437E83">
        <w:rPr>
          <w:color w:val="000000"/>
        </w:rPr>
        <w:t xml:space="preserve">počet osob </w:t>
      </w:r>
      <w:r w:rsidR="00707F0D">
        <w:rPr>
          <w:color w:val="000000"/>
        </w:rPr>
        <w:t>na pobytu</w:t>
      </w:r>
      <w:r w:rsidRPr="00437E83">
        <w:rPr>
          <w:color w:val="000000"/>
        </w:rPr>
        <w:t>:</w:t>
      </w:r>
      <w:r w:rsidR="0011318B">
        <w:rPr>
          <w:color w:val="000000"/>
        </w:rPr>
        <w:t xml:space="preserve"> max. 20 </w:t>
      </w:r>
      <w:r w:rsidRPr="00D443F2">
        <w:t>dětí</w:t>
      </w:r>
      <w:r w:rsidR="009D589F" w:rsidRPr="00D443F2">
        <w:t xml:space="preserve"> </w:t>
      </w:r>
      <w:r w:rsidR="0011318B">
        <w:rPr>
          <w:color w:val="000000"/>
        </w:rPr>
        <w:t xml:space="preserve"> + max. </w:t>
      </w:r>
      <w:r w:rsidR="0011318B" w:rsidRPr="006E3839">
        <w:rPr>
          <w:color w:val="000000"/>
        </w:rPr>
        <w:t xml:space="preserve">5 </w:t>
      </w:r>
      <w:r w:rsidR="00171CE6" w:rsidRPr="006E3839">
        <w:rPr>
          <w:color w:val="000000"/>
        </w:rPr>
        <w:t xml:space="preserve"> </w:t>
      </w:r>
      <w:r w:rsidR="00171CE6" w:rsidRPr="006E3839">
        <w:t xml:space="preserve">osob </w:t>
      </w:r>
      <w:r w:rsidRPr="006E3839">
        <w:t>doprovod</w:t>
      </w:r>
      <w:r w:rsidR="004C523B" w:rsidRPr="006E3839">
        <w:t>u,</w:t>
      </w:r>
    </w:p>
    <w:p w:rsidR="00E31294" w:rsidRPr="006E3839" w:rsidRDefault="00E31294" w:rsidP="00E31294">
      <w:pPr>
        <w:pStyle w:val="Zkladntext0"/>
        <w:numPr>
          <w:ilvl w:val="0"/>
          <w:numId w:val="12"/>
        </w:numPr>
        <w:spacing w:line="240" w:lineRule="auto"/>
      </w:pPr>
      <w:r w:rsidRPr="006E3839">
        <w:t xml:space="preserve">v termínu od </w:t>
      </w:r>
      <w:r w:rsidR="00916837">
        <w:t xml:space="preserve">15. 4. </w:t>
      </w:r>
      <w:r w:rsidR="004D35CC" w:rsidRPr="006E3839">
        <w:t>20</w:t>
      </w:r>
      <w:r w:rsidR="00835180" w:rsidRPr="006E3839">
        <w:t>20</w:t>
      </w:r>
      <w:r w:rsidR="00DB0C9F" w:rsidRPr="006E3839">
        <w:t xml:space="preserve"> do</w:t>
      </w:r>
      <w:r w:rsidR="00916837">
        <w:t xml:space="preserve"> 28. 4. 2</w:t>
      </w:r>
      <w:r w:rsidRPr="006E3839">
        <w:t>0</w:t>
      </w:r>
      <w:r w:rsidR="00835180" w:rsidRPr="006E3839">
        <w:t>20</w:t>
      </w:r>
      <w:r w:rsidR="004D35CC" w:rsidRPr="006E3839">
        <w:t>,</w:t>
      </w:r>
    </w:p>
    <w:p w:rsidR="00E31294" w:rsidRPr="006E3839" w:rsidRDefault="00E31294" w:rsidP="005260BB">
      <w:pPr>
        <w:pStyle w:val="Zkladntext0"/>
        <w:numPr>
          <w:ilvl w:val="0"/>
          <w:numId w:val="12"/>
        </w:numPr>
        <w:spacing w:line="240" w:lineRule="auto"/>
      </w:pPr>
      <w:r w:rsidRPr="006E3839">
        <w:t xml:space="preserve">výběr dětí a účast </w:t>
      </w:r>
      <w:r w:rsidR="004C523B" w:rsidRPr="006E3839">
        <w:t>osob doprovodu</w:t>
      </w:r>
      <w:r w:rsidRPr="006E3839">
        <w:t xml:space="preserve"> zajistí objednatel.</w:t>
      </w:r>
    </w:p>
    <w:p w:rsidR="00F03729" w:rsidRPr="006E3839" w:rsidRDefault="00F03729" w:rsidP="00F03729">
      <w:pPr>
        <w:pStyle w:val="Zkladntext0"/>
        <w:spacing w:line="240" w:lineRule="auto"/>
        <w:ind w:firstLine="360"/>
      </w:pPr>
      <w:r w:rsidRPr="006E3839">
        <w:lastRenderedPageBreak/>
        <w:t>b) </w:t>
      </w:r>
      <w:r w:rsidRPr="006E3839">
        <w:rPr>
          <w:u w:val="single"/>
        </w:rPr>
        <w:t>U</w:t>
      </w:r>
      <w:r w:rsidR="003A2BB6" w:rsidRPr="006E3839">
        <w:rPr>
          <w:u w:val="single"/>
        </w:rPr>
        <w:t>bytování</w:t>
      </w:r>
      <w:r w:rsidRPr="006E3839">
        <w:rPr>
          <w:u w:val="single"/>
        </w:rPr>
        <w:t>:</w:t>
      </w:r>
    </w:p>
    <w:p w:rsidR="00DE57F7" w:rsidRPr="006E3839" w:rsidRDefault="009B1FB5" w:rsidP="009B1FB5">
      <w:pPr>
        <w:pStyle w:val="slovanseznam"/>
        <w:numPr>
          <w:ilvl w:val="0"/>
          <w:numId w:val="15"/>
        </w:numPr>
        <w:jc w:val="both"/>
      </w:pPr>
      <w:r w:rsidRPr="006E3839">
        <w:t>rekreační areál s budovou,</w:t>
      </w:r>
      <w:r w:rsidRPr="006E3839">
        <w:rPr>
          <w:strike/>
        </w:rPr>
        <w:t xml:space="preserve"> </w:t>
      </w:r>
    </w:p>
    <w:p w:rsidR="009B1FB5" w:rsidRPr="006E3839" w:rsidRDefault="009B1FB5" w:rsidP="009B1FB5">
      <w:pPr>
        <w:pStyle w:val="slovanseznam"/>
        <w:numPr>
          <w:ilvl w:val="0"/>
          <w:numId w:val="15"/>
        </w:numPr>
        <w:jc w:val="both"/>
      </w:pPr>
      <w:r w:rsidRPr="006E3839">
        <w:t>rekreační areál vhodný pro skupinu dětí s venkovním prostorem pro bezpečný pohyb</w:t>
      </w:r>
      <w:r w:rsidRPr="006E3839">
        <w:br/>
        <w:t xml:space="preserve">a hry dětí s možností využití ke sportovním a volnočasovým aktivitám. Součástí rekreačního areálu bude dětem a </w:t>
      </w:r>
      <w:r w:rsidR="0015666E" w:rsidRPr="006E3839">
        <w:t>osobám doprovodu</w:t>
      </w:r>
      <w:r w:rsidRPr="006E3839">
        <w:t xml:space="preserve"> pro sportovní a volnočasové aktivity po celou dobu pobytu přístupné hřiště nebo travnatá plocha</w:t>
      </w:r>
      <w:r w:rsidR="00171CE6" w:rsidRPr="006E3839">
        <w:t xml:space="preserve"> </w:t>
      </w:r>
      <w:r w:rsidR="00BA05BC" w:rsidRPr="006E3839">
        <w:br/>
      </w:r>
      <w:r w:rsidRPr="006E3839">
        <w:t>pro aktivity, řádně udržovaná o min. rozměru 18x9 m umístěná min. 50 m od hlavní cesty nebo zabezpečená oplocením (za hlavní cestu je považována silnice</w:t>
      </w:r>
      <w:r w:rsidR="0017794F" w:rsidRPr="006E3839">
        <w:t xml:space="preserve">                       </w:t>
      </w:r>
      <w:r w:rsidRPr="006E3839">
        <w:t>pro motorová vozidla, která není součástí rekreačního areálu),</w:t>
      </w:r>
    </w:p>
    <w:p w:rsidR="009B1FB5" w:rsidRPr="006E3839" w:rsidRDefault="008C0C03" w:rsidP="009B1FB5">
      <w:pPr>
        <w:pStyle w:val="slovanseznam"/>
        <w:numPr>
          <w:ilvl w:val="0"/>
          <w:numId w:val="15"/>
        </w:numPr>
        <w:jc w:val="both"/>
      </w:pPr>
      <w:r w:rsidRPr="006E3839">
        <w:t xml:space="preserve">součástí rekreačního areálu bude výhradně dětem a </w:t>
      </w:r>
      <w:r w:rsidR="00CC647F" w:rsidRPr="006E3839">
        <w:t>osobám doprovodu</w:t>
      </w:r>
      <w:r w:rsidRPr="006E3839">
        <w:t xml:space="preserve"> k dispozici samostatná společenská místnost minimálně pro </w:t>
      </w:r>
      <w:r w:rsidR="00CC1803" w:rsidRPr="006E3839">
        <w:t>46</w:t>
      </w:r>
      <w:r w:rsidR="00DE57F7" w:rsidRPr="006E3839">
        <w:t xml:space="preserve"> osob </w:t>
      </w:r>
      <w:r w:rsidRPr="006E3839">
        <w:t>vhodná</w:t>
      </w:r>
      <w:r w:rsidR="00DE57F7" w:rsidRPr="005260BB">
        <w:t xml:space="preserve"> pro kulturní </w:t>
      </w:r>
      <w:r w:rsidR="006E3839">
        <w:br/>
      </w:r>
      <w:r w:rsidR="00DE57F7" w:rsidRPr="006E3839">
        <w:t>a společenské</w:t>
      </w:r>
      <w:r w:rsidRPr="006E3839">
        <w:t xml:space="preserve"> aktivity k celodennímu využití zejména k večernímu programu, přičemž musí být zajištěny židle a stoly pro </w:t>
      </w:r>
      <w:r w:rsidRPr="006E3839">
        <w:rPr>
          <w:color w:val="000000"/>
        </w:rPr>
        <w:t xml:space="preserve">minimálně </w:t>
      </w:r>
      <w:r w:rsidR="00CC1803" w:rsidRPr="006E3839">
        <w:rPr>
          <w:color w:val="000000"/>
        </w:rPr>
        <w:t>46</w:t>
      </w:r>
      <w:r w:rsidR="00DE57F7" w:rsidRPr="006E3839">
        <w:t xml:space="preserve"> osob,</w:t>
      </w:r>
      <w:r w:rsidR="00DE57F7" w:rsidRPr="006E3839">
        <w:rPr>
          <w:color w:val="FF0000"/>
        </w:rPr>
        <w:t xml:space="preserve"> </w:t>
      </w:r>
      <w:r w:rsidR="00B84494" w:rsidRPr="006E3839">
        <w:t>televize s USB vstupem nebo DVD přehrávač,</w:t>
      </w:r>
    </w:p>
    <w:p w:rsidR="009B1FB5" w:rsidRPr="006E3839" w:rsidRDefault="009B1FB5" w:rsidP="009B1FB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6E3839">
        <w:rPr>
          <w:color w:val="000000"/>
        </w:rPr>
        <w:t xml:space="preserve">v době pobytů nesmí být ubytovací část </w:t>
      </w:r>
      <w:r w:rsidRPr="006E3839">
        <w:t>rekreačního areál</w:t>
      </w:r>
      <w:r w:rsidRPr="006E3839">
        <w:rPr>
          <w:color w:val="000000"/>
        </w:rPr>
        <w:t xml:space="preserve">u vyčleněná pro děti obsazena jinými osobami, </w:t>
      </w:r>
    </w:p>
    <w:p w:rsidR="009B1FB5" w:rsidRPr="006E3839" w:rsidRDefault="009B1FB5" w:rsidP="009B1FB5">
      <w:pPr>
        <w:pStyle w:val="Zkladntext0"/>
        <w:numPr>
          <w:ilvl w:val="0"/>
          <w:numId w:val="15"/>
        </w:numPr>
        <w:spacing w:line="240" w:lineRule="auto"/>
        <w:rPr>
          <w:color w:val="000000"/>
        </w:rPr>
      </w:pPr>
      <w:r w:rsidRPr="006E3839">
        <w:rPr>
          <w:color w:val="000000"/>
        </w:rPr>
        <w:t>maximálně do druhého patra v případě vícepodlažní budovy,</w:t>
      </w:r>
    </w:p>
    <w:p w:rsidR="009B1FB5" w:rsidRPr="00613BA2" w:rsidRDefault="009B1FB5" w:rsidP="009B1FB5">
      <w:pPr>
        <w:pStyle w:val="Zkladntext0"/>
        <w:numPr>
          <w:ilvl w:val="0"/>
          <w:numId w:val="15"/>
        </w:numPr>
        <w:spacing w:line="240" w:lineRule="auto"/>
        <w:jc w:val="both"/>
        <w:rPr>
          <w:color w:val="000000"/>
        </w:rPr>
      </w:pPr>
      <w:r w:rsidRPr="006E3839">
        <w:rPr>
          <w:color w:val="000000"/>
        </w:rPr>
        <w:t xml:space="preserve">pro maximálně </w:t>
      </w:r>
      <w:r w:rsidR="00D24C84" w:rsidRPr="006E3839">
        <w:t>20</w:t>
      </w:r>
      <w:r w:rsidR="00D24C84" w:rsidRPr="006E3839">
        <w:rPr>
          <w:color w:val="FF0000"/>
        </w:rPr>
        <w:t xml:space="preserve"> </w:t>
      </w:r>
      <w:r w:rsidRPr="006E3839">
        <w:rPr>
          <w:color w:val="000000"/>
        </w:rPr>
        <w:t>dětí na pevném</w:t>
      </w:r>
      <w:r w:rsidR="00613BA2" w:rsidRPr="006E3839">
        <w:rPr>
          <w:color w:val="000000"/>
        </w:rPr>
        <w:t xml:space="preserve"> lůžku</w:t>
      </w:r>
      <w:r w:rsidR="00B84494" w:rsidRPr="006E3839">
        <w:rPr>
          <w:color w:val="000000"/>
        </w:rPr>
        <w:t>, ne poschoďové postele,</w:t>
      </w:r>
      <w:r w:rsidRPr="006E3839">
        <w:rPr>
          <w:color w:val="000000"/>
        </w:rPr>
        <w:t xml:space="preserve"> bez přistýlek </w:t>
      </w:r>
      <w:r w:rsidR="006E3839" w:rsidRPr="006E3839">
        <w:rPr>
          <w:color w:val="000000"/>
        </w:rPr>
        <w:br/>
      </w:r>
      <w:r w:rsidRPr="006E3839">
        <w:rPr>
          <w:color w:val="000000"/>
        </w:rPr>
        <w:t xml:space="preserve">v maximálně </w:t>
      </w:r>
      <w:r w:rsidRPr="006E3839">
        <w:t>čtyřlůžkov</w:t>
      </w:r>
      <w:r w:rsidR="0017794F" w:rsidRPr="006E3839">
        <w:t>ých</w:t>
      </w:r>
      <w:r w:rsidRPr="006E3839">
        <w:t xml:space="preserve"> pokoj</w:t>
      </w:r>
      <w:r w:rsidR="0017794F" w:rsidRPr="006E3839">
        <w:t>ích</w:t>
      </w:r>
      <w:r w:rsidRPr="006E3839">
        <w:t xml:space="preserve"> se sociálním zařízením společným pro dva pokoje </w:t>
      </w:r>
      <w:r w:rsidR="00B84494" w:rsidRPr="006E3839">
        <w:t xml:space="preserve">nebo alespoň na patře </w:t>
      </w:r>
      <w:r w:rsidRPr="006E3839">
        <w:t>a se skříněmi n</w:t>
      </w:r>
      <w:r w:rsidRPr="006E3839">
        <w:rPr>
          <w:color w:val="000000"/>
        </w:rPr>
        <w:t xml:space="preserve">a ošacení, </w:t>
      </w:r>
      <w:r w:rsidRPr="006E3839">
        <w:t>přičemž v případě ubytování dětí ve vícelůžkovém</w:t>
      </w:r>
      <w:r w:rsidRPr="00613BA2">
        <w:t xml:space="preserve"> pokoji nebudou neobsazená lůžka účtována,</w:t>
      </w:r>
    </w:p>
    <w:p w:rsidR="009B1FB5" w:rsidRPr="006E3839" w:rsidRDefault="009B1FB5" w:rsidP="009B1FB5">
      <w:pPr>
        <w:pStyle w:val="Zkladntext0"/>
        <w:numPr>
          <w:ilvl w:val="0"/>
          <w:numId w:val="15"/>
        </w:numPr>
        <w:spacing w:line="240" w:lineRule="auto"/>
        <w:jc w:val="both"/>
      </w:pPr>
      <w:r w:rsidRPr="00613BA2">
        <w:rPr>
          <w:color w:val="000000"/>
        </w:rPr>
        <w:t xml:space="preserve">pro </w:t>
      </w:r>
      <w:r w:rsidR="00930CD0" w:rsidRPr="006E3839">
        <w:t>4</w:t>
      </w:r>
      <w:r w:rsidR="00116FE9" w:rsidRPr="006E3839">
        <w:t xml:space="preserve"> </w:t>
      </w:r>
      <w:r w:rsidR="004C523B" w:rsidRPr="006E3839">
        <w:t>osoby doprovodu</w:t>
      </w:r>
      <w:r w:rsidR="00116FE9" w:rsidRPr="006E3839">
        <w:t xml:space="preserve"> </w:t>
      </w:r>
      <w:r w:rsidRPr="006E3839">
        <w:t>v maximálně dvoulůžkov</w:t>
      </w:r>
      <w:r w:rsidR="0017794F" w:rsidRPr="006E3839">
        <w:t>ých</w:t>
      </w:r>
      <w:r w:rsidRPr="006E3839">
        <w:t xml:space="preserve"> pokoj</w:t>
      </w:r>
      <w:r w:rsidR="0017794F" w:rsidRPr="006E3839">
        <w:t>ích</w:t>
      </w:r>
      <w:r w:rsidRPr="006E3839">
        <w:t xml:space="preserve"> se sociálním zařízením, přičemž v případě ubytování těchto osob ve vícelůžkovém pokoji nebudou neobsazená lůžka účtována,</w:t>
      </w:r>
    </w:p>
    <w:p w:rsidR="009B1FB5" w:rsidRPr="00613BA2" w:rsidRDefault="009B1FB5" w:rsidP="009B1FB5">
      <w:pPr>
        <w:pStyle w:val="Zkladntext0"/>
        <w:numPr>
          <w:ilvl w:val="0"/>
          <w:numId w:val="15"/>
        </w:numPr>
        <w:spacing w:line="240" w:lineRule="auto"/>
        <w:jc w:val="both"/>
        <w:rPr>
          <w:color w:val="000000"/>
        </w:rPr>
      </w:pPr>
      <w:r w:rsidRPr="006E3839">
        <w:t>v samostatném pokoji pro jednu dospělou osobu (</w:t>
      </w:r>
      <w:r w:rsidR="008527E5" w:rsidRPr="006E3839">
        <w:t>osoba doprovodu</w:t>
      </w:r>
      <w:r w:rsidRPr="006E3839">
        <w:t xml:space="preserve"> - noční hlídač),</w:t>
      </w:r>
      <w:r w:rsidRPr="00613BA2">
        <w:t xml:space="preserve"> přičemž v případě ubytování této osoby ve vícelůžkovém pokoji nebudou neobsazená lůžka účtována,</w:t>
      </w:r>
    </w:p>
    <w:p w:rsidR="00B84494" w:rsidRPr="006E3839" w:rsidRDefault="00B84494" w:rsidP="009B1FB5">
      <w:pPr>
        <w:pStyle w:val="Zkladntext0"/>
        <w:numPr>
          <w:ilvl w:val="0"/>
          <w:numId w:val="15"/>
        </w:numPr>
        <w:spacing w:line="240" w:lineRule="auto"/>
        <w:jc w:val="both"/>
      </w:pPr>
      <w:r w:rsidRPr="00613BA2">
        <w:t xml:space="preserve">těchto alespoň 20 lůžek pro děti a </w:t>
      </w:r>
      <w:r w:rsidRPr="006E3839">
        <w:t xml:space="preserve">5 lůžek pro </w:t>
      </w:r>
      <w:r w:rsidR="00FA00E5" w:rsidRPr="006E3839">
        <w:t>osoby doprovodu</w:t>
      </w:r>
      <w:r w:rsidRPr="006E3839">
        <w:t xml:space="preserve"> bude v pokojích </w:t>
      </w:r>
      <w:r w:rsidR="00FA00E5" w:rsidRPr="006E3839">
        <w:br/>
      </w:r>
      <w:r w:rsidRPr="006E3839">
        <w:t>na jednom patře (nejlépe uzamykatelném)</w:t>
      </w:r>
      <w:r w:rsidR="00930CD0" w:rsidRPr="006E3839">
        <w:t>,</w:t>
      </w:r>
      <w:r w:rsidR="00C937D6" w:rsidRPr="006E3839">
        <w:t xml:space="preserve"> </w:t>
      </w:r>
    </w:p>
    <w:p w:rsidR="009B1FB5" w:rsidRPr="00FF38EE" w:rsidRDefault="009B1FB5" w:rsidP="009B1FB5">
      <w:pPr>
        <w:pStyle w:val="Zkladntext0"/>
        <w:numPr>
          <w:ilvl w:val="0"/>
          <w:numId w:val="15"/>
        </w:numPr>
        <w:spacing w:line="240" w:lineRule="auto"/>
        <w:jc w:val="both"/>
        <w:rPr>
          <w:color w:val="000000"/>
        </w:rPr>
      </w:pPr>
      <w:r w:rsidRPr="006E3839">
        <w:t xml:space="preserve">zajištění lednice, která bude přístupná </w:t>
      </w:r>
      <w:r w:rsidR="00FA00E5" w:rsidRPr="006E3839">
        <w:t>osobám doprovodu</w:t>
      </w:r>
      <w:r>
        <w:t>,</w:t>
      </w:r>
    </w:p>
    <w:p w:rsidR="009B1FB5" w:rsidRDefault="009B1FB5" w:rsidP="009B1FB5">
      <w:pPr>
        <w:pStyle w:val="Zkladntext0"/>
        <w:numPr>
          <w:ilvl w:val="0"/>
          <w:numId w:val="15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jeden pokoj, který bude </w:t>
      </w:r>
      <w:r w:rsidRPr="00635B1B">
        <w:rPr>
          <w:color w:val="000000"/>
        </w:rPr>
        <w:t>vymezen pro izolaci nemocných dětí</w:t>
      </w:r>
      <w:r>
        <w:rPr>
          <w:color w:val="000000"/>
        </w:rPr>
        <w:t>,</w:t>
      </w:r>
    </w:p>
    <w:p w:rsidR="009B1FB5" w:rsidRPr="00B84494" w:rsidRDefault="009B1FB5" w:rsidP="009B1FB5">
      <w:pPr>
        <w:pStyle w:val="Zkladntext0"/>
        <w:numPr>
          <w:ilvl w:val="0"/>
          <w:numId w:val="15"/>
        </w:numPr>
        <w:spacing w:line="240" w:lineRule="auto"/>
        <w:jc w:val="both"/>
        <w:rPr>
          <w:color w:val="000000"/>
        </w:rPr>
      </w:pPr>
      <w:r w:rsidRPr="0073495C">
        <w:t>každý pokoj bude vybaven odpadkovým košem včetně sáčků na odpad, sociální zařízení hadrem na podlahu a základními potřebami (toaletní papír a mýdlo)</w:t>
      </w:r>
      <w:r w:rsidR="006D7128">
        <w:t>,</w:t>
      </w:r>
    </w:p>
    <w:p w:rsidR="00B84494" w:rsidRPr="00930CD0" w:rsidRDefault="00B84494" w:rsidP="00B84494">
      <w:pPr>
        <w:pStyle w:val="Zkladntext0"/>
        <w:numPr>
          <w:ilvl w:val="0"/>
          <w:numId w:val="15"/>
        </w:numPr>
        <w:spacing w:line="240" w:lineRule="auto"/>
        <w:jc w:val="both"/>
      </w:pPr>
      <w:r w:rsidRPr="00930CD0">
        <w:t>ubytovatel zajistí 4</w:t>
      </w:r>
      <w:r w:rsidR="00825710">
        <w:t xml:space="preserve"> </w:t>
      </w:r>
      <w:r w:rsidRPr="00930CD0">
        <w:t>x náhradní lůžkoviny (povlečení, prostěradla, přikrývky) na týden nebo možnost vyprání znečištěných lůžkovin,</w:t>
      </w:r>
    </w:p>
    <w:p w:rsidR="00C71FEC" w:rsidRPr="00C01B9A" w:rsidRDefault="00C71FEC" w:rsidP="009B1FB5">
      <w:pPr>
        <w:pStyle w:val="Zkladntext0"/>
        <w:numPr>
          <w:ilvl w:val="0"/>
          <w:numId w:val="15"/>
        </w:numPr>
        <w:spacing w:line="240" w:lineRule="auto"/>
        <w:jc w:val="both"/>
        <w:rPr>
          <w:color w:val="000000"/>
        </w:rPr>
      </w:pPr>
      <w:r w:rsidRPr="00F15B38">
        <w:t>stav rekreačního areálu bude v souladu s platnými bezpečnostními a hygienickými</w:t>
      </w:r>
      <w:r w:rsidR="006D7128" w:rsidRPr="00F15B38">
        <w:t xml:space="preserve"> předpisy, zejména se </w:t>
      </w:r>
      <w:r w:rsidRPr="00F15B38">
        <w:t>zák.</w:t>
      </w:r>
      <w:r w:rsidR="00FA00E5">
        <w:t xml:space="preserve"> </w:t>
      </w:r>
      <w:r w:rsidRPr="00F15B38">
        <w:t>č. 258/2000 Sb., o ochraně veřejného zdraví</w:t>
      </w:r>
      <w:r w:rsidR="006D7128" w:rsidRPr="00F15B38">
        <w:t xml:space="preserve"> a o změně některých souvisejících zákonů</w:t>
      </w:r>
      <w:r w:rsidRPr="00F15B38">
        <w:t>, ve znění pozdějších předpisů</w:t>
      </w:r>
      <w:r w:rsidR="006D7128" w:rsidRPr="00F15B38">
        <w:t>.</w:t>
      </w:r>
      <w:r>
        <w:rPr>
          <w:color w:val="FF0000"/>
        </w:rPr>
        <w:t xml:space="preserve"> </w:t>
      </w:r>
    </w:p>
    <w:p w:rsidR="006D3A9A" w:rsidRDefault="006D3A9A" w:rsidP="00736601">
      <w:pPr>
        <w:autoSpaceDE w:val="0"/>
        <w:autoSpaceDN w:val="0"/>
        <w:adjustRightInd w:val="0"/>
        <w:ind w:left="709"/>
        <w:jc w:val="both"/>
        <w:rPr>
          <w:strike/>
          <w:color w:val="FF0000"/>
        </w:rPr>
      </w:pPr>
    </w:p>
    <w:p w:rsidR="006A76F4" w:rsidRPr="00C71FEC" w:rsidRDefault="006A76F4" w:rsidP="00736601">
      <w:pPr>
        <w:autoSpaceDE w:val="0"/>
        <w:autoSpaceDN w:val="0"/>
        <w:adjustRightInd w:val="0"/>
        <w:ind w:left="709"/>
        <w:jc w:val="both"/>
        <w:rPr>
          <w:strike/>
          <w:color w:val="FF0000"/>
        </w:rPr>
      </w:pPr>
    </w:p>
    <w:p w:rsidR="00E82857" w:rsidRDefault="00535094" w:rsidP="009B1FB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u w:val="single"/>
        </w:rPr>
      </w:pPr>
      <w:r w:rsidRPr="00437E83">
        <w:rPr>
          <w:u w:val="single"/>
        </w:rPr>
        <w:t>Stravování:</w:t>
      </w:r>
    </w:p>
    <w:p w:rsidR="009B1FB5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místnost pro stravování (jídelna) se musí nacházet v rekreačním areálu, přičemž </w:t>
      </w:r>
      <w:r w:rsidRPr="00D76A5F">
        <w:rPr>
          <w:color w:val="000000"/>
        </w:rPr>
        <w:t>strava musí být připravovaná v budově stravování,</w:t>
      </w:r>
    </w:p>
    <w:p w:rsidR="009B1FB5" w:rsidRPr="00932DDB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635B1B">
        <w:t xml:space="preserve">pro děti ve </w:t>
      </w:r>
      <w:r w:rsidRPr="00825710">
        <w:t xml:space="preserve">věku </w:t>
      </w:r>
      <w:r w:rsidR="00D24C84" w:rsidRPr="00825710">
        <w:t>4</w:t>
      </w:r>
      <w:r w:rsidR="00076493" w:rsidRPr="00825710">
        <w:t xml:space="preserve"> </w:t>
      </w:r>
      <w:r w:rsidR="00D24C84" w:rsidRPr="00825710">
        <w:t>-</w:t>
      </w:r>
      <w:r w:rsidR="00076493" w:rsidRPr="00825710">
        <w:t xml:space="preserve"> </w:t>
      </w:r>
      <w:r w:rsidR="00706CAE" w:rsidRPr="00825710">
        <w:t>7</w:t>
      </w:r>
      <w:r w:rsidR="00D24C84" w:rsidRPr="00825710">
        <w:t xml:space="preserve"> let</w:t>
      </w:r>
      <w:r w:rsidR="00D24C84">
        <w:t xml:space="preserve"> </w:t>
      </w:r>
      <w:r w:rsidRPr="00635B1B">
        <w:t xml:space="preserve">a </w:t>
      </w:r>
      <w:r w:rsidR="00FA00E5" w:rsidRPr="006E3839">
        <w:t xml:space="preserve">osoby </w:t>
      </w:r>
      <w:r w:rsidRPr="006E3839">
        <w:t>doprovod</w:t>
      </w:r>
      <w:r w:rsidR="00FA00E5" w:rsidRPr="006E3839">
        <w:t>u</w:t>
      </w:r>
      <w:r>
        <w:t xml:space="preserve"> </w:t>
      </w:r>
      <w:r w:rsidRPr="00932DDB">
        <w:rPr>
          <w:color w:val="000000"/>
        </w:rPr>
        <w:t>formou plné penze – 5x denně</w:t>
      </w:r>
      <w:r>
        <w:rPr>
          <w:color w:val="000000"/>
        </w:rPr>
        <w:br/>
      </w:r>
      <w:r w:rsidRPr="00932DDB">
        <w:rPr>
          <w:color w:val="000000"/>
        </w:rPr>
        <w:t xml:space="preserve">v souladu se zásadami zdravé výživy </w:t>
      </w:r>
      <w:r>
        <w:rPr>
          <w:color w:val="000000"/>
        </w:rPr>
        <w:t xml:space="preserve">a </w:t>
      </w:r>
      <w:r w:rsidRPr="00932DDB">
        <w:rPr>
          <w:color w:val="000000"/>
        </w:rPr>
        <w:t>odpovídající věku dětí</w:t>
      </w:r>
      <w:r>
        <w:rPr>
          <w:color w:val="000000"/>
        </w:rPr>
        <w:t>,</w:t>
      </w:r>
    </w:p>
    <w:p w:rsidR="009B1FB5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A6BE1">
        <w:rPr>
          <w:color w:val="000000"/>
        </w:rPr>
        <w:t xml:space="preserve">snídaně budou podávány formou </w:t>
      </w:r>
      <w:r w:rsidRPr="0064402B">
        <w:t>studeného</w:t>
      </w:r>
      <w:r w:rsidRPr="00AA6BE1">
        <w:rPr>
          <w:color w:val="000000"/>
        </w:rPr>
        <w:t xml:space="preserve"> bufetu s teplými nápoji</w:t>
      </w:r>
      <w:r>
        <w:rPr>
          <w:color w:val="000000"/>
        </w:rPr>
        <w:t>,</w:t>
      </w:r>
    </w:p>
    <w:p w:rsidR="009B1FB5" w:rsidRPr="0064402B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A6BE1">
        <w:rPr>
          <w:color w:val="000000"/>
        </w:rPr>
        <w:t xml:space="preserve">obědy budou podávány ve složení polévka a teplé hlavní jídlo </w:t>
      </w:r>
      <w:r w:rsidRPr="0064402B">
        <w:t>s přílohou,</w:t>
      </w:r>
    </w:p>
    <w:p w:rsidR="009B1FB5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A6BE1">
        <w:rPr>
          <w:color w:val="000000"/>
        </w:rPr>
        <w:t>večeře budou podávány formou teplého hlavního jídla</w:t>
      </w:r>
      <w:r>
        <w:rPr>
          <w:color w:val="000000"/>
        </w:rPr>
        <w:t>,</w:t>
      </w:r>
      <w:r w:rsidRPr="00AA6BE1">
        <w:rPr>
          <w:color w:val="000000"/>
        </w:rPr>
        <w:t xml:space="preserve"> </w:t>
      </w:r>
    </w:p>
    <w:p w:rsidR="009B1FB5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A6BE1">
        <w:rPr>
          <w:color w:val="000000"/>
        </w:rPr>
        <w:t>svačiny dopolední a odpolední</w:t>
      </w:r>
      <w:r>
        <w:rPr>
          <w:color w:val="000000"/>
        </w:rPr>
        <w:t>,</w:t>
      </w:r>
      <w:r w:rsidRPr="00AA6BE1">
        <w:rPr>
          <w:color w:val="000000"/>
        </w:rPr>
        <w:t xml:space="preserve">  </w:t>
      </w:r>
    </w:p>
    <w:p w:rsidR="009B1FB5" w:rsidRPr="00635B1B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635B1B">
        <w:rPr>
          <w:color w:val="000000"/>
        </w:rPr>
        <w:lastRenderedPageBreak/>
        <w:t xml:space="preserve">v den příjezdu </w:t>
      </w:r>
      <w:r w:rsidR="005260BB">
        <w:rPr>
          <w:color w:val="000000"/>
        </w:rPr>
        <w:t xml:space="preserve">začíná </w:t>
      </w:r>
      <w:r w:rsidR="00171CE6">
        <w:rPr>
          <w:color w:val="000000"/>
        </w:rPr>
        <w:t>pobyt</w:t>
      </w:r>
      <w:r w:rsidRPr="00635B1B">
        <w:rPr>
          <w:color w:val="000000"/>
        </w:rPr>
        <w:t xml:space="preserve"> obědem</w:t>
      </w:r>
      <w:r>
        <w:rPr>
          <w:color w:val="000000"/>
        </w:rPr>
        <w:t>,</w:t>
      </w:r>
    </w:p>
    <w:p w:rsidR="009B1FB5" w:rsidRPr="00B11D6D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635B1B">
        <w:rPr>
          <w:color w:val="000000"/>
        </w:rPr>
        <w:t xml:space="preserve">v den odjezdu </w:t>
      </w:r>
      <w:r w:rsidR="005260BB">
        <w:rPr>
          <w:color w:val="000000"/>
        </w:rPr>
        <w:t xml:space="preserve">končí </w:t>
      </w:r>
      <w:r w:rsidR="00611E1C">
        <w:rPr>
          <w:color w:val="000000"/>
        </w:rPr>
        <w:t>pobyt</w:t>
      </w:r>
      <w:r w:rsidRPr="00635B1B">
        <w:rPr>
          <w:color w:val="000000"/>
        </w:rPr>
        <w:t xml:space="preserve"> </w:t>
      </w:r>
      <w:r w:rsidR="00161B19">
        <w:rPr>
          <w:color w:val="000000"/>
        </w:rPr>
        <w:t>snídan</w:t>
      </w:r>
      <w:r w:rsidR="00171CE6">
        <w:rPr>
          <w:color w:val="000000"/>
        </w:rPr>
        <w:t>í</w:t>
      </w:r>
      <w:r w:rsidR="00161B19">
        <w:rPr>
          <w:color w:val="000000"/>
        </w:rPr>
        <w:t xml:space="preserve"> </w:t>
      </w:r>
      <w:r w:rsidR="005352CB">
        <w:rPr>
          <w:color w:val="000000"/>
        </w:rPr>
        <w:t>a balíčkem na cestu v</w:t>
      </w:r>
      <w:r w:rsidR="009E2F69">
        <w:rPr>
          <w:color w:val="000000"/>
        </w:rPr>
        <w:t>četně</w:t>
      </w:r>
      <w:r w:rsidR="005352CB">
        <w:rPr>
          <w:color w:val="000000"/>
        </w:rPr>
        <w:t xml:space="preserve"> 0,5 l pití</w:t>
      </w:r>
      <w:r>
        <w:rPr>
          <w:color w:val="000000"/>
        </w:rPr>
        <w:t>,</w:t>
      </w:r>
    </w:p>
    <w:p w:rsidR="009B1FB5" w:rsidRPr="0064402B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635B1B">
        <w:rPr>
          <w:color w:val="000000"/>
        </w:rPr>
        <w:t xml:space="preserve">pitný režim zajištěn po dobu celého dne, </w:t>
      </w:r>
      <w:r>
        <w:rPr>
          <w:color w:val="000000"/>
        </w:rPr>
        <w:t xml:space="preserve">a to </w:t>
      </w:r>
      <w:r w:rsidRPr="0064402B">
        <w:t>min. 2,5 litru na každého účastníka</w:t>
      </w:r>
      <w:r>
        <w:t xml:space="preserve"> – volně k dispozici v uzavřené nádobě s výpustným ventilem,</w:t>
      </w:r>
    </w:p>
    <w:p w:rsidR="009B1FB5" w:rsidRPr="00465CFA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rPr>
          <w:color w:val="000000"/>
        </w:rPr>
        <w:t>v případě celodenního nebo polodenního výletu balíček v hodnotě oběda a svačiny (dle domluvy předem)</w:t>
      </w:r>
      <w:r w:rsidR="0017794F">
        <w:rPr>
          <w:color w:val="000000"/>
        </w:rPr>
        <w:t>,</w:t>
      </w:r>
    </w:p>
    <w:p w:rsidR="009B1FB5" w:rsidRPr="00706CAE" w:rsidRDefault="009B1FB5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rPr>
          <w:color w:val="000000"/>
        </w:rPr>
        <w:t>poskytované stravování musí být v souladu se zásadami zdravé výživy a v souladu zejména s požadavky uvedenými v zákoně č. 258/2000 Sb., o ochraně veřejného zdraví a o změně některých souvisejících zákonů, ve znění pozdějších předpisů,</w:t>
      </w:r>
      <w:r>
        <w:rPr>
          <w:color w:val="000000"/>
        </w:rPr>
        <w:br/>
        <w:t xml:space="preserve"> a v ust. § 7 vyhlášky č. 106/2001 Sb., o hygienických požadavcích na zotavovací akce pro děti, ve znění pozdějších předpisů</w:t>
      </w:r>
      <w:r w:rsidR="00706CAE">
        <w:rPr>
          <w:color w:val="000000"/>
        </w:rPr>
        <w:t>,</w:t>
      </w:r>
    </w:p>
    <w:p w:rsidR="00706CAE" w:rsidRPr="00825710" w:rsidRDefault="00706CAE" w:rsidP="009B1FB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25710">
        <w:rPr>
          <w:color w:val="000000"/>
        </w:rPr>
        <w:t>musí být zajištěna i možnost dietního stravování – bezlaktózová, pro diabetiky.</w:t>
      </w:r>
    </w:p>
    <w:p w:rsidR="001D55C6" w:rsidRDefault="001D55C6" w:rsidP="00F03729">
      <w:pPr>
        <w:autoSpaceDE w:val="0"/>
        <w:autoSpaceDN w:val="0"/>
        <w:adjustRightInd w:val="0"/>
        <w:ind w:firstLine="360"/>
        <w:jc w:val="both"/>
      </w:pPr>
    </w:p>
    <w:p w:rsidR="008A0B6E" w:rsidRDefault="0005798A" w:rsidP="0005798A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</w:pPr>
      <w:r>
        <w:t xml:space="preserve">Ubytovatel prohlašuje, že místo ozdravného pobytu uvedené v odst. 1. </w:t>
      </w:r>
      <w:r w:rsidR="00171CE6">
        <w:t>p</w:t>
      </w:r>
      <w:r>
        <w:t xml:space="preserve">ísm. a) tohoto článku splňuje všechny podmínky požadované objednatelem. </w:t>
      </w:r>
    </w:p>
    <w:p w:rsidR="001D7A7D" w:rsidRDefault="001D7A7D" w:rsidP="0005798A">
      <w:pPr>
        <w:autoSpaceDE w:val="0"/>
        <w:autoSpaceDN w:val="0"/>
        <w:adjustRightInd w:val="0"/>
        <w:jc w:val="both"/>
      </w:pPr>
    </w:p>
    <w:p w:rsidR="00D07CC7" w:rsidRPr="00B147F4" w:rsidRDefault="00D07CC7" w:rsidP="009B09A3">
      <w:pPr>
        <w:autoSpaceDE w:val="0"/>
        <w:autoSpaceDN w:val="0"/>
        <w:adjustRightInd w:val="0"/>
        <w:ind w:left="284"/>
        <w:jc w:val="both"/>
      </w:pPr>
    </w:p>
    <w:p w:rsidR="0047416F" w:rsidRPr="00437E83" w:rsidRDefault="0085715A" w:rsidP="00EE1A25">
      <w:pPr>
        <w:pStyle w:val="Zkladntext0"/>
        <w:spacing w:line="240" w:lineRule="auto"/>
        <w:jc w:val="center"/>
      </w:pPr>
      <w:r w:rsidRPr="00437E83">
        <w:rPr>
          <w:b/>
          <w:szCs w:val="28"/>
        </w:rPr>
        <w:t>Článek I</w:t>
      </w:r>
      <w:r w:rsidR="00CA32E5" w:rsidRPr="00437E83">
        <w:rPr>
          <w:b/>
          <w:szCs w:val="28"/>
        </w:rPr>
        <w:t>V</w:t>
      </w:r>
    </w:p>
    <w:p w:rsidR="007E407E" w:rsidRPr="00437E83" w:rsidRDefault="007E407E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>Cena</w:t>
      </w:r>
    </w:p>
    <w:p w:rsidR="00177A88" w:rsidRPr="00437E83" w:rsidRDefault="00177A88" w:rsidP="00EE1A25">
      <w:pPr>
        <w:jc w:val="both"/>
        <w:rPr>
          <w:b/>
          <w:szCs w:val="28"/>
        </w:rPr>
      </w:pPr>
    </w:p>
    <w:p w:rsidR="00FA2C02" w:rsidRPr="00437E83" w:rsidRDefault="00101CEB" w:rsidP="00AA5174">
      <w:pPr>
        <w:widowControl w:val="0"/>
        <w:numPr>
          <w:ilvl w:val="0"/>
          <w:numId w:val="11"/>
        </w:numPr>
        <w:ind w:left="426" w:hanging="426"/>
        <w:jc w:val="both"/>
      </w:pPr>
      <w:r w:rsidRPr="00437E83">
        <w:t>Dle dohody smluvních stran cena za zajištění předmětu plnění</w:t>
      </w:r>
      <w:r w:rsidR="00A35061" w:rsidRPr="00437E83">
        <w:t xml:space="preserve"> činí:</w:t>
      </w:r>
    </w:p>
    <w:p w:rsidR="00076493" w:rsidRPr="00437E83" w:rsidRDefault="00076493" w:rsidP="00FA2C02">
      <w:pPr>
        <w:jc w:val="both"/>
        <w:rPr>
          <w:b/>
        </w:rPr>
      </w:pPr>
    </w:p>
    <w:p w:rsidR="006C4BBD" w:rsidRPr="00437E83" w:rsidRDefault="006C4BBD" w:rsidP="006C4BBD">
      <w:pPr>
        <w:ind w:left="567"/>
        <w:jc w:val="both"/>
      </w:pPr>
      <w:r w:rsidRPr="00437E83">
        <w:rPr>
          <w:u w:val="single"/>
        </w:rPr>
        <w:t>Děti</w:t>
      </w:r>
    </w:p>
    <w:p w:rsidR="00C463D3" w:rsidRPr="00437E83" w:rsidRDefault="00C463D3" w:rsidP="00C463D3">
      <w:pPr>
        <w:ind w:left="567"/>
        <w:jc w:val="both"/>
      </w:pPr>
      <w:r w:rsidRPr="00437E83">
        <w:t>ubytování:</w:t>
      </w:r>
    </w:p>
    <w:p w:rsidR="00C463D3" w:rsidRPr="002F019F" w:rsidRDefault="00C463D3" w:rsidP="00C463D3">
      <w:pPr>
        <w:ind w:left="567"/>
        <w:jc w:val="both"/>
      </w:pPr>
      <w:r w:rsidRPr="002F019F">
        <w:t>Cena bez DPH</w:t>
      </w:r>
      <w:r w:rsidRPr="002F019F">
        <w:tab/>
      </w:r>
      <w:r w:rsidRPr="002F019F">
        <w:tab/>
      </w:r>
      <w:r w:rsidRPr="002F019F">
        <w:tab/>
      </w:r>
      <w:r w:rsidRPr="002F019F">
        <w:tab/>
        <w:t xml:space="preserve">             </w:t>
      </w:r>
      <w:r w:rsidR="000D4496">
        <w:t>2 600,00</w:t>
      </w:r>
      <w:r w:rsidR="00D84248">
        <w:t xml:space="preserve"> </w:t>
      </w:r>
      <w:r w:rsidRPr="002F019F">
        <w:t>Kč/1 osoba/</w:t>
      </w:r>
      <w:r w:rsidR="004D35CC">
        <w:t>1</w:t>
      </w:r>
      <w:r w:rsidR="00C32855">
        <w:t>3 nocí</w:t>
      </w:r>
    </w:p>
    <w:p w:rsidR="00C463D3" w:rsidRPr="002F019F" w:rsidRDefault="00C463D3" w:rsidP="00C463D3">
      <w:pPr>
        <w:ind w:left="567"/>
        <w:jc w:val="both"/>
      </w:pPr>
      <w:r w:rsidRPr="00D07CC7">
        <w:t xml:space="preserve">DPH </w:t>
      </w:r>
      <w:r w:rsidR="000D4496">
        <w:t>15</w:t>
      </w:r>
      <w:r w:rsidR="0092511E">
        <w:t xml:space="preserve"> </w:t>
      </w:r>
      <w:r w:rsidR="009C1A6E">
        <w:t>%</w:t>
      </w:r>
      <w:r w:rsidR="009C1A6E">
        <w:tab/>
      </w:r>
      <w:r w:rsidR="009C1A6E">
        <w:tab/>
      </w:r>
      <w:r w:rsidR="009C1A6E">
        <w:tab/>
      </w:r>
      <w:r w:rsidR="009C1A6E">
        <w:tab/>
      </w:r>
      <w:r w:rsidR="009C1A6E">
        <w:tab/>
        <w:t xml:space="preserve"> </w:t>
      </w:r>
      <w:r w:rsidR="000D4496">
        <w:t xml:space="preserve">   390,00</w:t>
      </w:r>
      <w:r w:rsidR="00D07CC7" w:rsidRPr="00D07CC7">
        <w:t xml:space="preserve"> </w:t>
      </w:r>
      <w:r w:rsidRPr="002F019F">
        <w:t>Kč/1 osoba/</w:t>
      </w:r>
      <w:r w:rsidR="004D35CC">
        <w:t>1</w:t>
      </w:r>
      <w:r w:rsidR="00C32855">
        <w:t>3 nocí</w:t>
      </w:r>
    </w:p>
    <w:p w:rsidR="009B09A3" w:rsidRPr="002F019F" w:rsidRDefault="00C463D3" w:rsidP="00C463D3">
      <w:pPr>
        <w:ind w:left="567"/>
        <w:jc w:val="both"/>
      </w:pPr>
      <w:r w:rsidRPr="002F019F">
        <w:t>Cena včetně DPH</w:t>
      </w:r>
      <w:r w:rsidRPr="002F019F">
        <w:tab/>
      </w:r>
      <w:r w:rsidRPr="002F019F">
        <w:tab/>
      </w:r>
      <w:r w:rsidRPr="002F019F">
        <w:tab/>
        <w:t xml:space="preserve">             </w:t>
      </w:r>
      <w:r w:rsidR="000D4496">
        <w:t>2 990,00</w:t>
      </w:r>
      <w:r w:rsidR="005D323B">
        <w:t xml:space="preserve"> </w:t>
      </w:r>
      <w:r w:rsidRPr="002F019F">
        <w:t>Kč/1 osoba/</w:t>
      </w:r>
      <w:r w:rsidR="004D35CC">
        <w:t>1</w:t>
      </w:r>
      <w:r w:rsidR="00C32855">
        <w:t>3 nocí</w:t>
      </w:r>
    </w:p>
    <w:p w:rsidR="008A4990" w:rsidRDefault="008A4990" w:rsidP="00C463D3">
      <w:pPr>
        <w:ind w:left="567"/>
        <w:jc w:val="both"/>
      </w:pPr>
    </w:p>
    <w:p w:rsidR="00C463D3" w:rsidRPr="002F019F" w:rsidRDefault="00C463D3" w:rsidP="00C463D3">
      <w:pPr>
        <w:ind w:left="567"/>
        <w:jc w:val="both"/>
      </w:pPr>
      <w:r w:rsidRPr="002F019F">
        <w:t>stravování:</w:t>
      </w:r>
    </w:p>
    <w:p w:rsidR="005D323B" w:rsidRPr="006E3839" w:rsidRDefault="005D323B" w:rsidP="005D323B">
      <w:pPr>
        <w:ind w:left="567"/>
        <w:jc w:val="both"/>
      </w:pPr>
      <w:r w:rsidRPr="002F019F">
        <w:t>Cena bez DPH</w:t>
      </w:r>
      <w:r w:rsidRPr="002F019F">
        <w:tab/>
      </w:r>
      <w:r w:rsidRPr="002F019F">
        <w:tab/>
      </w:r>
      <w:r w:rsidRPr="002F019F">
        <w:tab/>
      </w:r>
      <w:r w:rsidRPr="002F019F">
        <w:tab/>
        <w:t xml:space="preserve">             </w:t>
      </w:r>
      <w:r w:rsidR="000D4496">
        <w:t>1 947,83</w:t>
      </w:r>
      <w:r>
        <w:t xml:space="preserve"> </w:t>
      </w:r>
      <w:r w:rsidRPr="002F019F">
        <w:t>Kč/1 osoba/</w:t>
      </w:r>
      <w:r w:rsidRPr="006E3839">
        <w:t>1</w:t>
      </w:r>
      <w:r w:rsidR="00C32855" w:rsidRPr="006E3839">
        <w:t>4</w:t>
      </w:r>
      <w:r w:rsidRPr="006E3839">
        <w:t xml:space="preserve"> </w:t>
      </w:r>
      <w:r w:rsidR="00C32855" w:rsidRPr="006E3839">
        <w:t xml:space="preserve">pobytových </w:t>
      </w:r>
      <w:r w:rsidRPr="006E3839">
        <w:t>dnů</w:t>
      </w:r>
    </w:p>
    <w:p w:rsidR="005D323B" w:rsidRPr="006E3839" w:rsidRDefault="005D323B" w:rsidP="005D323B">
      <w:pPr>
        <w:ind w:left="567"/>
        <w:jc w:val="both"/>
      </w:pPr>
      <w:r w:rsidRPr="006E3839">
        <w:t xml:space="preserve">DPH </w:t>
      </w:r>
      <w:r w:rsidR="000D4496">
        <w:t>15</w:t>
      </w:r>
      <w:r w:rsidR="00C32855" w:rsidRPr="006E3839">
        <w:t xml:space="preserve"> %</w:t>
      </w:r>
      <w:r w:rsidR="00C32855" w:rsidRPr="006E3839">
        <w:tab/>
      </w:r>
      <w:r w:rsidR="00C32855" w:rsidRPr="006E3839">
        <w:tab/>
      </w:r>
      <w:r w:rsidR="00C32855" w:rsidRPr="006E3839">
        <w:tab/>
      </w:r>
      <w:r w:rsidR="00C32855" w:rsidRPr="006E3839">
        <w:tab/>
      </w:r>
      <w:r w:rsidR="00C32855" w:rsidRPr="006E3839">
        <w:tab/>
        <w:t xml:space="preserve"> </w:t>
      </w:r>
      <w:r w:rsidR="000D4496">
        <w:t xml:space="preserve">   292,17</w:t>
      </w:r>
      <w:r w:rsidRPr="006E3839">
        <w:t xml:space="preserve"> Kč/1 osoba/1</w:t>
      </w:r>
      <w:r w:rsidR="00C32855" w:rsidRPr="006E3839">
        <w:t>4 pobytových</w:t>
      </w:r>
      <w:r w:rsidRPr="006E3839">
        <w:t xml:space="preserve"> dnů</w:t>
      </w:r>
    </w:p>
    <w:p w:rsidR="005D323B" w:rsidRPr="006E3839" w:rsidRDefault="005D323B" w:rsidP="005D323B">
      <w:pPr>
        <w:ind w:left="567"/>
        <w:jc w:val="both"/>
      </w:pPr>
      <w:r w:rsidRPr="006E3839">
        <w:t>Cena včetně DPH</w:t>
      </w:r>
      <w:r w:rsidRPr="006E3839">
        <w:tab/>
      </w:r>
      <w:r w:rsidR="00C32855" w:rsidRPr="006E3839">
        <w:tab/>
      </w:r>
      <w:r w:rsidR="00C32855" w:rsidRPr="006E3839">
        <w:tab/>
        <w:t xml:space="preserve">             </w:t>
      </w:r>
      <w:r w:rsidR="000D4496">
        <w:t>2 240,00</w:t>
      </w:r>
      <w:r w:rsidRPr="006E3839">
        <w:t xml:space="preserve"> Kč/1 osoba/1</w:t>
      </w:r>
      <w:r w:rsidR="00C32855" w:rsidRPr="006E3839">
        <w:t>4</w:t>
      </w:r>
      <w:r w:rsidRPr="006E3839">
        <w:t xml:space="preserve"> </w:t>
      </w:r>
      <w:r w:rsidR="00C32855" w:rsidRPr="006E3839">
        <w:t xml:space="preserve">pobytových </w:t>
      </w:r>
      <w:r w:rsidRPr="006E3839">
        <w:t>dnů</w:t>
      </w:r>
    </w:p>
    <w:p w:rsidR="000C06AB" w:rsidRPr="002F019F" w:rsidRDefault="000C06AB" w:rsidP="000C06AB">
      <w:pPr>
        <w:ind w:left="567"/>
        <w:jc w:val="both"/>
      </w:pPr>
    </w:p>
    <w:p w:rsidR="00C463D3" w:rsidRPr="002F019F" w:rsidRDefault="00C463D3" w:rsidP="00C463D3">
      <w:pPr>
        <w:ind w:left="567"/>
        <w:jc w:val="both"/>
      </w:pPr>
      <w:r w:rsidRPr="002F019F">
        <w:t>Cena</w:t>
      </w:r>
      <w:r w:rsidR="00C32855">
        <w:t xml:space="preserve"> celkem bez DPH</w:t>
      </w:r>
      <w:r w:rsidR="00C32855">
        <w:tab/>
      </w:r>
      <w:r w:rsidR="00C32855">
        <w:tab/>
      </w:r>
      <w:r w:rsidR="00C32855">
        <w:tab/>
        <w:t xml:space="preserve">             </w:t>
      </w:r>
      <w:r w:rsidR="000D4496">
        <w:t xml:space="preserve">4 547,83 </w:t>
      </w:r>
      <w:r w:rsidR="000C06AB" w:rsidRPr="002F019F">
        <w:t>Kč/1 osoba</w:t>
      </w:r>
    </w:p>
    <w:p w:rsidR="00C463D3" w:rsidRPr="002F019F" w:rsidRDefault="0092511E" w:rsidP="00C463D3">
      <w:pPr>
        <w:ind w:left="567"/>
        <w:jc w:val="both"/>
      </w:pPr>
      <w:r>
        <w:t xml:space="preserve">DPH </w:t>
      </w:r>
      <w:r w:rsidR="000D4496">
        <w:t>15</w:t>
      </w:r>
      <w:r>
        <w:t xml:space="preserve"> </w:t>
      </w:r>
      <w:r w:rsidR="00C463D3" w:rsidRPr="00D07CC7">
        <w:t>%</w:t>
      </w:r>
      <w:r w:rsidR="000D4496">
        <w:t xml:space="preserve"> c</w:t>
      </w:r>
      <w:r w:rsidR="00C463D3" w:rsidRPr="00D07CC7">
        <w:t>elkem</w:t>
      </w:r>
      <w:r w:rsidR="00C463D3" w:rsidRPr="00D07CC7">
        <w:tab/>
      </w:r>
      <w:r w:rsidR="00C463D3" w:rsidRPr="00D07CC7">
        <w:tab/>
      </w:r>
      <w:r w:rsidR="00C463D3" w:rsidRPr="00D07CC7">
        <w:tab/>
      </w:r>
      <w:r w:rsidR="00C463D3" w:rsidRPr="00D07CC7">
        <w:tab/>
      </w:r>
      <w:r w:rsidR="000D4496">
        <w:t xml:space="preserve"> </w:t>
      </w:r>
      <w:r w:rsidR="00C32855">
        <w:t xml:space="preserve"> </w:t>
      </w:r>
      <w:r w:rsidR="000D4496">
        <w:t xml:space="preserve">  682,17</w:t>
      </w:r>
      <w:r w:rsidR="00082D66">
        <w:t xml:space="preserve"> </w:t>
      </w:r>
      <w:r w:rsidR="000C06AB" w:rsidRPr="00D07CC7">
        <w:t>Kč/1 osoba</w:t>
      </w:r>
    </w:p>
    <w:p w:rsidR="00C463D3" w:rsidRPr="002F019F" w:rsidRDefault="00C463D3" w:rsidP="00C463D3">
      <w:pPr>
        <w:ind w:left="567"/>
        <w:jc w:val="both"/>
      </w:pPr>
      <w:r w:rsidRPr="002F019F">
        <w:t>Cena cel</w:t>
      </w:r>
      <w:r w:rsidR="00C32855">
        <w:t>kem včetně DPH</w:t>
      </w:r>
      <w:r w:rsidR="00C32855">
        <w:tab/>
      </w:r>
      <w:r w:rsidR="00C32855">
        <w:tab/>
        <w:t xml:space="preserve">        </w:t>
      </w:r>
      <w:r w:rsidR="00A233C4">
        <w:t xml:space="preserve"> </w:t>
      </w:r>
      <w:r w:rsidR="00C32855">
        <w:t xml:space="preserve">    </w:t>
      </w:r>
      <w:r w:rsidR="000D4496">
        <w:t xml:space="preserve">5 230,00 </w:t>
      </w:r>
      <w:r w:rsidR="000C06AB" w:rsidRPr="002F019F">
        <w:t>Kč/1 osob</w:t>
      </w:r>
      <w:r w:rsidR="001235BB">
        <w:t>a</w:t>
      </w:r>
    </w:p>
    <w:p w:rsidR="00C463D3" w:rsidRDefault="00C463D3" w:rsidP="00C463D3">
      <w:pPr>
        <w:ind w:left="567"/>
        <w:jc w:val="both"/>
        <w:rPr>
          <w:u w:val="single"/>
        </w:rPr>
      </w:pPr>
    </w:p>
    <w:p w:rsidR="005260BB" w:rsidRPr="002F019F" w:rsidRDefault="005260BB" w:rsidP="00C463D3">
      <w:pPr>
        <w:ind w:left="567"/>
        <w:jc w:val="both"/>
        <w:rPr>
          <w:u w:val="single"/>
        </w:rPr>
      </w:pPr>
    </w:p>
    <w:p w:rsidR="00C463D3" w:rsidRPr="006E3839" w:rsidRDefault="000A7F45" w:rsidP="00C463D3">
      <w:pPr>
        <w:ind w:left="567"/>
        <w:jc w:val="both"/>
      </w:pPr>
      <w:r>
        <w:rPr>
          <w:u w:val="single"/>
        </w:rPr>
        <w:t>Osoby doprovodu</w:t>
      </w:r>
    </w:p>
    <w:p w:rsidR="005D323B" w:rsidRPr="00437E83" w:rsidRDefault="005D323B" w:rsidP="005D323B">
      <w:pPr>
        <w:ind w:left="567"/>
        <w:jc w:val="both"/>
      </w:pPr>
      <w:r w:rsidRPr="00437E83">
        <w:t>ubytování:</w:t>
      </w:r>
    </w:p>
    <w:p w:rsidR="005D323B" w:rsidRPr="002F019F" w:rsidRDefault="00C32855" w:rsidP="005D323B">
      <w:pPr>
        <w:ind w:left="567"/>
        <w:jc w:val="both"/>
      </w:pPr>
      <w:r>
        <w:t>Cena bez DPH</w:t>
      </w:r>
      <w:r>
        <w:tab/>
      </w:r>
      <w:r>
        <w:tab/>
      </w:r>
      <w:r>
        <w:tab/>
      </w:r>
      <w:r>
        <w:tab/>
        <w:t xml:space="preserve">             </w:t>
      </w:r>
      <w:r w:rsidR="00196D6D">
        <w:t>2 939,13</w:t>
      </w:r>
      <w:r w:rsidR="005D323B">
        <w:t xml:space="preserve"> </w:t>
      </w:r>
      <w:r w:rsidR="005D323B" w:rsidRPr="002F019F">
        <w:t>Kč/1 osoba/</w:t>
      </w:r>
      <w:r w:rsidR="005D323B">
        <w:t>1</w:t>
      </w:r>
      <w:r w:rsidR="00C52875">
        <w:t>3</w:t>
      </w:r>
      <w:r w:rsidR="005D323B">
        <w:t xml:space="preserve"> </w:t>
      </w:r>
      <w:r w:rsidR="005E1D1B">
        <w:t>nocí</w:t>
      </w:r>
    </w:p>
    <w:p w:rsidR="005D323B" w:rsidRPr="002F019F" w:rsidRDefault="005D323B" w:rsidP="005D323B">
      <w:pPr>
        <w:ind w:left="567"/>
        <w:jc w:val="both"/>
      </w:pPr>
      <w:r w:rsidRPr="00D07CC7">
        <w:t xml:space="preserve">DPH </w:t>
      </w:r>
      <w:r w:rsidR="00196D6D">
        <w:t>15</w:t>
      </w:r>
      <w:r w:rsidR="00C32855">
        <w:t xml:space="preserve"> %</w:t>
      </w:r>
      <w:r w:rsidR="00C32855">
        <w:tab/>
      </w:r>
      <w:r w:rsidR="00C32855">
        <w:tab/>
      </w:r>
      <w:r w:rsidR="00C32855">
        <w:tab/>
      </w:r>
      <w:r w:rsidR="00C32855">
        <w:tab/>
      </w:r>
      <w:r w:rsidR="00C32855">
        <w:tab/>
      </w:r>
      <w:r>
        <w:t xml:space="preserve"> </w:t>
      </w:r>
      <w:r w:rsidR="00196D6D">
        <w:t xml:space="preserve">   440,87 </w:t>
      </w:r>
      <w:r w:rsidRPr="002F019F">
        <w:t>Kč/1 osoba/</w:t>
      </w:r>
      <w:r>
        <w:t>1</w:t>
      </w:r>
      <w:r w:rsidR="00C52875">
        <w:t>3</w:t>
      </w:r>
      <w:r>
        <w:t xml:space="preserve"> </w:t>
      </w:r>
      <w:r w:rsidR="005E1D1B">
        <w:t>nocí</w:t>
      </w:r>
    </w:p>
    <w:p w:rsidR="005D323B" w:rsidRPr="002F019F" w:rsidRDefault="005D323B" w:rsidP="005D323B">
      <w:pPr>
        <w:ind w:left="567"/>
        <w:jc w:val="both"/>
      </w:pPr>
      <w:r w:rsidRPr="002F019F">
        <w:t>Ce</w:t>
      </w:r>
      <w:r w:rsidR="00C32855">
        <w:t>na včetně DPH</w:t>
      </w:r>
      <w:r w:rsidR="00C32855">
        <w:tab/>
      </w:r>
      <w:r w:rsidR="00C32855">
        <w:tab/>
      </w:r>
      <w:r w:rsidR="00C32855">
        <w:tab/>
        <w:t xml:space="preserve">             </w:t>
      </w:r>
      <w:r w:rsidR="00196D6D">
        <w:t>3 380,00</w:t>
      </w:r>
      <w:r>
        <w:t xml:space="preserve"> </w:t>
      </w:r>
      <w:r w:rsidRPr="002F019F">
        <w:t>Kč/1 osoba/</w:t>
      </w:r>
      <w:r>
        <w:t>1</w:t>
      </w:r>
      <w:r w:rsidR="00C52875">
        <w:t>3</w:t>
      </w:r>
      <w:r>
        <w:t xml:space="preserve"> </w:t>
      </w:r>
      <w:r w:rsidR="005E1D1B">
        <w:t>nocí</w:t>
      </w:r>
    </w:p>
    <w:p w:rsidR="00A67710" w:rsidRPr="002F019F" w:rsidRDefault="00A67710" w:rsidP="00A67710">
      <w:pPr>
        <w:jc w:val="both"/>
      </w:pPr>
    </w:p>
    <w:p w:rsidR="005D323B" w:rsidRPr="002F019F" w:rsidRDefault="005D323B" w:rsidP="005D323B">
      <w:pPr>
        <w:ind w:left="567"/>
        <w:jc w:val="both"/>
      </w:pPr>
      <w:r w:rsidRPr="002F019F">
        <w:t>stravování:</w:t>
      </w:r>
    </w:p>
    <w:p w:rsidR="005D323B" w:rsidRPr="006E3839" w:rsidRDefault="00C32855" w:rsidP="005D323B">
      <w:pPr>
        <w:ind w:left="567"/>
        <w:jc w:val="both"/>
      </w:pPr>
      <w:r>
        <w:t>Cena bez DPH</w:t>
      </w:r>
      <w:r>
        <w:tab/>
      </w:r>
      <w:r>
        <w:tab/>
      </w:r>
      <w:r>
        <w:tab/>
      </w:r>
      <w:r>
        <w:tab/>
        <w:t xml:space="preserve">             </w:t>
      </w:r>
      <w:r w:rsidR="00196D6D">
        <w:t>1 947,83</w:t>
      </w:r>
      <w:r w:rsidR="005D323B">
        <w:t xml:space="preserve"> </w:t>
      </w:r>
      <w:r w:rsidR="005D323B" w:rsidRPr="002F019F">
        <w:t>Kč/1 osoba/</w:t>
      </w:r>
      <w:r w:rsidR="005D323B" w:rsidRPr="006E3839">
        <w:t>1</w:t>
      </w:r>
      <w:r w:rsidRPr="006E3839">
        <w:t>4 pobytových</w:t>
      </w:r>
      <w:r w:rsidR="005D323B" w:rsidRPr="006E3839">
        <w:t xml:space="preserve"> dnů</w:t>
      </w:r>
    </w:p>
    <w:p w:rsidR="005D323B" w:rsidRPr="006E3839" w:rsidRDefault="005D323B" w:rsidP="005D323B">
      <w:pPr>
        <w:ind w:left="567"/>
        <w:jc w:val="both"/>
      </w:pPr>
      <w:r w:rsidRPr="006E3839">
        <w:t xml:space="preserve">DPH </w:t>
      </w:r>
      <w:r w:rsidR="00196D6D">
        <w:t>15</w:t>
      </w:r>
      <w:r w:rsidR="00C32855" w:rsidRPr="006E3839">
        <w:t xml:space="preserve"> %</w:t>
      </w:r>
      <w:r w:rsidR="00C32855" w:rsidRPr="006E3839">
        <w:tab/>
      </w:r>
      <w:r w:rsidR="00C32855" w:rsidRPr="006E3839">
        <w:tab/>
      </w:r>
      <w:r w:rsidR="00C32855" w:rsidRPr="006E3839">
        <w:tab/>
      </w:r>
      <w:r w:rsidR="00C32855" w:rsidRPr="006E3839">
        <w:tab/>
      </w:r>
      <w:r w:rsidR="00C32855" w:rsidRPr="006E3839">
        <w:tab/>
        <w:t xml:space="preserve"> </w:t>
      </w:r>
      <w:r w:rsidR="00196D6D">
        <w:t xml:space="preserve">   292,17 </w:t>
      </w:r>
      <w:r w:rsidRPr="006E3839">
        <w:t>Kč/1 osoba/1</w:t>
      </w:r>
      <w:r w:rsidR="00C32855" w:rsidRPr="006E3839">
        <w:t>4 pobytových</w:t>
      </w:r>
      <w:r w:rsidRPr="006E3839">
        <w:t xml:space="preserve"> dnů</w:t>
      </w:r>
    </w:p>
    <w:p w:rsidR="005D323B" w:rsidRPr="006E3839" w:rsidRDefault="005D323B" w:rsidP="005D323B">
      <w:pPr>
        <w:ind w:left="567"/>
        <w:jc w:val="both"/>
      </w:pPr>
      <w:r w:rsidRPr="006E3839">
        <w:t>Ce</w:t>
      </w:r>
      <w:r w:rsidR="00C32855" w:rsidRPr="006E3839">
        <w:t>na včetně DPH</w:t>
      </w:r>
      <w:r w:rsidR="00C32855" w:rsidRPr="006E3839">
        <w:tab/>
      </w:r>
      <w:r w:rsidR="00C32855" w:rsidRPr="006E3839">
        <w:tab/>
      </w:r>
      <w:r w:rsidR="00C32855" w:rsidRPr="006E3839">
        <w:tab/>
        <w:t xml:space="preserve">             </w:t>
      </w:r>
      <w:r w:rsidR="00196D6D">
        <w:t xml:space="preserve">2 240,00 </w:t>
      </w:r>
      <w:r w:rsidRPr="006E3839">
        <w:t>Kč/1 osoba/1</w:t>
      </w:r>
      <w:r w:rsidR="00C32855" w:rsidRPr="006E3839">
        <w:t xml:space="preserve">4 pobytových </w:t>
      </w:r>
      <w:r w:rsidRPr="006E3839">
        <w:t>dnů</w:t>
      </w:r>
    </w:p>
    <w:p w:rsidR="00C32855" w:rsidRDefault="00C95E06" w:rsidP="00C95E06">
      <w:pPr>
        <w:tabs>
          <w:tab w:val="left" w:pos="1092"/>
        </w:tabs>
        <w:jc w:val="both"/>
      </w:pPr>
      <w:r>
        <w:tab/>
      </w:r>
    </w:p>
    <w:p w:rsidR="00C95E06" w:rsidRDefault="00C95E06" w:rsidP="00C95E06">
      <w:pPr>
        <w:tabs>
          <w:tab w:val="left" w:pos="1092"/>
        </w:tabs>
        <w:jc w:val="both"/>
      </w:pPr>
    </w:p>
    <w:p w:rsidR="005D323B" w:rsidRPr="002F019F" w:rsidRDefault="005D323B" w:rsidP="005D323B">
      <w:pPr>
        <w:ind w:left="567"/>
        <w:jc w:val="both"/>
      </w:pPr>
      <w:r w:rsidRPr="002F019F">
        <w:lastRenderedPageBreak/>
        <w:t>Cena</w:t>
      </w:r>
      <w:r w:rsidR="00C32855">
        <w:t xml:space="preserve"> celkem bez DPH</w:t>
      </w:r>
      <w:r w:rsidR="00C32855">
        <w:tab/>
      </w:r>
      <w:r w:rsidR="00C32855">
        <w:tab/>
      </w:r>
      <w:r w:rsidR="00C32855">
        <w:tab/>
        <w:t xml:space="preserve">             </w:t>
      </w:r>
      <w:r w:rsidR="00196D6D">
        <w:t xml:space="preserve">4 886,96 </w:t>
      </w:r>
      <w:r w:rsidRPr="002F019F">
        <w:t>Kč/1 osoba</w:t>
      </w:r>
    </w:p>
    <w:p w:rsidR="005D323B" w:rsidRPr="002F019F" w:rsidRDefault="005D323B" w:rsidP="005D323B">
      <w:pPr>
        <w:ind w:left="567"/>
        <w:jc w:val="both"/>
      </w:pPr>
      <w:r>
        <w:t xml:space="preserve">DPH </w:t>
      </w:r>
      <w:r w:rsidR="00196D6D">
        <w:t>15</w:t>
      </w:r>
      <w:r>
        <w:t xml:space="preserve"> </w:t>
      </w:r>
      <w:r w:rsidR="00C32855">
        <w:t>%</w:t>
      </w:r>
      <w:r w:rsidR="00EB62A0">
        <w:t xml:space="preserve"> </w:t>
      </w:r>
      <w:r w:rsidR="00C32855">
        <w:t>celkem</w:t>
      </w:r>
      <w:r w:rsidR="00C32855">
        <w:tab/>
      </w:r>
      <w:r w:rsidR="00C32855">
        <w:tab/>
      </w:r>
      <w:r w:rsidR="00C32855">
        <w:tab/>
      </w:r>
      <w:r w:rsidR="00C32855">
        <w:tab/>
        <w:t xml:space="preserve"> </w:t>
      </w:r>
      <w:r w:rsidR="00196D6D">
        <w:t xml:space="preserve">   733,04 </w:t>
      </w:r>
      <w:r w:rsidRPr="00D07CC7">
        <w:t>Kč/1 osoba</w:t>
      </w:r>
    </w:p>
    <w:p w:rsidR="005D323B" w:rsidRPr="002F019F" w:rsidRDefault="005D323B" w:rsidP="005D323B">
      <w:pPr>
        <w:ind w:left="567"/>
        <w:jc w:val="both"/>
      </w:pPr>
      <w:r w:rsidRPr="002F019F">
        <w:t>Cena cel</w:t>
      </w:r>
      <w:r w:rsidR="00C32855">
        <w:t>kem včetně DPH</w:t>
      </w:r>
      <w:r w:rsidR="00C32855">
        <w:tab/>
      </w:r>
      <w:r w:rsidR="00C32855">
        <w:tab/>
        <w:t xml:space="preserve">             </w:t>
      </w:r>
      <w:r w:rsidR="00196D6D">
        <w:t xml:space="preserve">5 620,00 </w:t>
      </w:r>
      <w:r w:rsidRPr="002F019F">
        <w:t>Kč/1 osoba</w:t>
      </w:r>
    </w:p>
    <w:p w:rsidR="005D323B" w:rsidRPr="002F019F" w:rsidRDefault="005D323B" w:rsidP="005D323B">
      <w:pPr>
        <w:ind w:left="567"/>
        <w:jc w:val="both"/>
        <w:rPr>
          <w:u w:val="single"/>
        </w:rPr>
      </w:pPr>
    </w:p>
    <w:p w:rsidR="00CF5679" w:rsidRPr="000A5E6A" w:rsidRDefault="00CF5679" w:rsidP="00101CEB">
      <w:pPr>
        <w:ind w:left="567"/>
        <w:jc w:val="both"/>
      </w:pPr>
    </w:p>
    <w:p w:rsidR="007F05C9" w:rsidRPr="00437E83" w:rsidRDefault="003060EE" w:rsidP="00AA5174">
      <w:pPr>
        <w:numPr>
          <w:ilvl w:val="0"/>
          <w:numId w:val="11"/>
        </w:numPr>
        <w:ind w:left="426" w:hanging="426"/>
        <w:jc w:val="both"/>
      </w:pPr>
      <w:r w:rsidRPr="00437E83">
        <w:t>Sjednaná jednotková cena je nejvýše přípustná</w:t>
      </w:r>
      <w:r w:rsidR="00B70E6D" w:rsidRPr="00437E83">
        <w:t>, platí po celou dobu platnosti této sm</w:t>
      </w:r>
      <w:r w:rsidR="00D10CB9" w:rsidRPr="00437E83">
        <w:t>l</w:t>
      </w:r>
      <w:r w:rsidR="00B70E6D" w:rsidRPr="00437E83">
        <w:t>ouvy</w:t>
      </w:r>
      <w:r w:rsidRPr="00437E83">
        <w:t xml:space="preserve"> a zahrnuje veškeré náklady spojené s předmětem plněn</w:t>
      </w:r>
      <w:r w:rsidR="00B70E6D" w:rsidRPr="00437E83">
        <w:t>í</w:t>
      </w:r>
      <w:r w:rsidR="00EA639A" w:rsidRPr="00437E83">
        <w:t>, tzn.</w:t>
      </w:r>
      <w:r w:rsidR="00101CEB" w:rsidRPr="00437E83">
        <w:t>,</w:t>
      </w:r>
      <w:r w:rsidR="00EA639A" w:rsidRPr="00437E83">
        <w:t xml:space="preserve"> </w:t>
      </w:r>
      <w:r w:rsidRPr="00437E83">
        <w:t xml:space="preserve">že v ceně jsou kromě nákladů na </w:t>
      </w:r>
      <w:r w:rsidR="00B70E6D" w:rsidRPr="00437E83">
        <w:t>stravování</w:t>
      </w:r>
      <w:r w:rsidR="00101CEB" w:rsidRPr="00437E83">
        <w:t xml:space="preserve"> a </w:t>
      </w:r>
      <w:r w:rsidR="00B70E6D" w:rsidRPr="00437E83">
        <w:t>ubytování</w:t>
      </w:r>
      <w:r w:rsidR="00D60533" w:rsidRPr="00437E83">
        <w:t xml:space="preserve"> </w:t>
      </w:r>
      <w:r w:rsidR="00B70E6D" w:rsidRPr="00437E83">
        <w:t>zahrnuty rov</w:t>
      </w:r>
      <w:r w:rsidR="002275F4" w:rsidRPr="00437E83">
        <w:t xml:space="preserve">něž veškeré </w:t>
      </w:r>
      <w:r w:rsidR="0063223C" w:rsidRPr="00437E83">
        <w:t xml:space="preserve">poplatky a </w:t>
      </w:r>
      <w:r w:rsidR="002275F4" w:rsidRPr="00437E83">
        <w:t>náklady</w:t>
      </w:r>
      <w:r w:rsidR="00101CEB" w:rsidRPr="00437E83">
        <w:t xml:space="preserve"> související s poskytnutím služeb</w:t>
      </w:r>
      <w:r w:rsidR="00C42074" w:rsidRPr="00437E83">
        <w:t xml:space="preserve"> uvedených v této smlouvě</w:t>
      </w:r>
      <w:r w:rsidR="007F05C9" w:rsidRPr="00437E83">
        <w:t>.</w:t>
      </w:r>
    </w:p>
    <w:p w:rsidR="00C518F8" w:rsidRPr="00437E83" w:rsidRDefault="00C518F8" w:rsidP="006370C0">
      <w:pPr>
        <w:ind w:left="426"/>
        <w:jc w:val="both"/>
      </w:pPr>
    </w:p>
    <w:p w:rsidR="00BA365A" w:rsidRPr="00437E83" w:rsidRDefault="000C06AB" w:rsidP="00AA5174">
      <w:pPr>
        <w:numPr>
          <w:ilvl w:val="0"/>
          <w:numId w:val="11"/>
        </w:numPr>
        <w:ind w:left="426" w:hanging="426"/>
        <w:jc w:val="both"/>
      </w:pPr>
      <w:r w:rsidRPr="00437E83">
        <w:t>Sjednaná cena může být změněna pouze tehdy, pokud po podpisu této smlouvy a před zdanitelným plněním dojde ke změně sazby DPH</w:t>
      </w:r>
      <w:r w:rsidR="00527233">
        <w:t xml:space="preserve"> nebo se ubytovatel, který byl v době podání nabídky neplátcem DPH, stane </w:t>
      </w:r>
      <w:r w:rsidR="00171CE6">
        <w:t>p</w:t>
      </w:r>
      <w:r w:rsidR="00527233">
        <w:t>látcem DPH</w:t>
      </w:r>
      <w:r w:rsidRPr="00437E83">
        <w:t xml:space="preserve">. V takovém případě bude </w:t>
      </w:r>
      <w:r w:rsidRPr="00437E83">
        <w:rPr>
          <w:rFonts w:eastAsia="MS Mincho"/>
        </w:rPr>
        <w:t>zachována cena včetně DPH a změněna bude cena bez DPH a cena za DPH podle zákonných sazeb daně z přidané hodnoty platných v době zdanitelného plnění.</w:t>
      </w:r>
    </w:p>
    <w:p w:rsidR="00BA365A" w:rsidRPr="00437E83" w:rsidRDefault="00BA365A" w:rsidP="00BA365A">
      <w:pPr>
        <w:ind w:left="426"/>
        <w:jc w:val="both"/>
      </w:pPr>
    </w:p>
    <w:p w:rsidR="00BA365A" w:rsidRPr="00437E83" w:rsidRDefault="00330065" w:rsidP="00AA5174">
      <w:pPr>
        <w:numPr>
          <w:ilvl w:val="0"/>
          <w:numId w:val="11"/>
        </w:numPr>
        <w:ind w:left="426" w:hanging="426"/>
        <w:jc w:val="both"/>
      </w:pPr>
      <w:r w:rsidRPr="00437E83">
        <w:t>Ubytovatel</w:t>
      </w:r>
      <w:r w:rsidR="00BA365A" w:rsidRPr="00437E83">
        <w:t xml:space="preserve"> odpovídá za to, že sazba daně z přidané hodnoty bude stanovena </w:t>
      </w:r>
      <w:r w:rsidR="00BA365A" w:rsidRPr="00437E83">
        <w:br/>
        <w:t>v souladu s platnými právními předpisy.</w:t>
      </w:r>
    </w:p>
    <w:p w:rsidR="00202643" w:rsidRDefault="00202643" w:rsidP="00FB50CA">
      <w:pPr>
        <w:ind w:left="426"/>
        <w:jc w:val="both"/>
      </w:pPr>
    </w:p>
    <w:p w:rsidR="00611E1C" w:rsidRPr="00437E83" w:rsidRDefault="00611E1C" w:rsidP="00FB50CA">
      <w:pPr>
        <w:ind w:left="426"/>
        <w:jc w:val="both"/>
      </w:pPr>
    </w:p>
    <w:p w:rsidR="00637B24" w:rsidRPr="00437E83" w:rsidRDefault="00CA32E5" w:rsidP="00EE1A25">
      <w:pPr>
        <w:jc w:val="center"/>
      </w:pPr>
      <w:r w:rsidRPr="00437E83">
        <w:rPr>
          <w:b/>
          <w:szCs w:val="28"/>
        </w:rPr>
        <w:t xml:space="preserve">Článek </w:t>
      </w:r>
      <w:r w:rsidR="00B70E6D" w:rsidRPr="00437E83">
        <w:rPr>
          <w:b/>
          <w:szCs w:val="28"/>
        </w:rPr>
        <w:t>V</w:t>
      </w:r>
    </w:p>
    <w:p w:rsidR="00964EFB" w:rsidRPr="00437E83" w:rsidRDefault="00964EFB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>Platební podmínky</w:t>
      </w:r>
    </w:p>
    <w:p w:rsidR="00AE0E66" w:rsidRPr="00437E83" w:rsidRDefault="00AE0E66" w:rsidP="00EE1A25">
      <w:pPr>
        <w:ind w:left="360"/>
        <w:jc w:val="center"/>
        <w:rPr>
          <w:b/>
          <w:sz w:val="28"/>
          <w:szCs w:val="28"/>
        </w:rPr>
      </w:pPr>
    </w:p>
    <w:p w:rsidR="003A2BB6" w:rsidRPr="003A2BB6" w:rsidRDefault="00CF5679" w:rsidP="003A2BB6">
      <w:pPr>
        <w:numPr>
          <w:ilvl w:val="0"/>
          <w:numId w:val="39"/>
        </w:numPr>
        <w:ind w:left="284" w:hanging="284"/>
        <w:jc w:val="both"/>
        <w:rPr>
          <w:i/>
        </w:rPr>
      </w:pPr>
      <w:r w:rsidRPr="002B105B">
        <w:t xml:space="preserve">Objednatel neposkytuje zálohy. </w:t>
      </w:r>
    </w:p>
    <w:p w:rsidR="00864460" w:rsidRPr="003A2BB6" w:rsidRDefault="00864460" w:rsidP="003A2BB6">
      <w:pPr>
        <w:ind w:left="284"/>
        <w:jc w:val="both"/>
        <w:rPr>
          <w:i/>
        </w:rPr>
      </w:pPr>
    </w:p>
    <w:p w:rsidR="00864460" w:rsidRPr="007A162A" w:rsidRDefault="00330065" w:rsidP="00F56A3B">
      <w:pPr>
        <w:numPr>
          <w:ilvl w:val="0"/>
          <w:numId w:val="32"/>
        </w:numPr>
        <w:ind w:left="284" w:hanging="284"/>
        <w:jc w:val="both"/>
      </w:pPr>
      <w:r w:rsidRPr="00437E83">
        <w:t>Ubytovatel</w:t>
      </w:r>
      <w:r w:rsidR="00DE390E" w:rsidRPr="00437E83">
        <w:t xml:space="preserve"> </w:t>
      </w:r>
      <w:r w:rsidR="00864460" w:rsidRPr="00437E83">
        <w:t xml:space="preserve">je povinen vystavit daňový doklad (fakturu) nejpozději do 10 dnů </w:t>
      </w:r>
      <w:r w:rsidR="00864460" w:rsidRPr="00F56A3B">
        <w:t>od</w:t>
      </w:r>
      <w:r w:rsidR="00F56A3B">
        <w:t xml:space="preserve"> ukončení</w:t>
      </w:r>
      <w:r w:rsidR="00D31F85">
        <w:t xml:space="preserve"> </w:t>
      </w:r>
      <w:r w:rsidR="00706CAE" w:rsidRPr="007A162A">
        <w:t xml:space="preserve">pobytu </w:t>
      </w:r>
      <w:r w:rsidR="00F56A3B" w:rsidRPr="007A162A">
        <w:t>(příjezd do Havířova)</w:t>
      </w:r>
      <w:r w:rsidR="00864460" w:rsidRPr="007A162A">
        <w:t>.</w:t>
      </w:r>
    </w:p>
    <w:p w:rsidR="00316520" w:rsidRPr="00437E83" w:rsidRDefault="00316520" w:rsidP="00EE1A25">
      <w:pPr>
        <w:autoSpaceDE w:val="0"/>
        <w:autoSpaceDN w:val="0"/>
        <w:adjustRightInd w:val="0"/>
        <w:ind w:left="360"/>
        <w:jc w:val="both"/>
      </w:pPr>
    </w:p>
    <w:p w:rsidR="00713F5B" w:rsidRPr="00437E83" w:rsidRDefault="00713F5B" w:rsidP="00F56A3B">
      <w:pPr>
        <w:numPr>
          <w:ilvl w:val="0"/>
          <w:numId w:val="32"/>
        </w:numPr>
        <w:ind w:left="284" w:hanging="284"/>
        <w:jc w:val="both"/>
      </w:pPr>
      <w:r w:rsidRPr="00437E83">
        <w:t>Lhůta splatnosti faktur</w:t>
      </w:r>
      <w:r w:rsidR="009246A9" w:rsidRPr="00F15B38">
        <w:t>y</w:t>
      </w:r>
      <w:r w:rsidRPr="00437E83">
        <w:t xml:space="preserve"> je 30 dnů od doručení faktury </w:t>
      </w:r>
      <w:r w:rsidR="000D1577" w:rsidRPr="00437E83">
        <w:t>objednateli</w:t>
      </w:r>
      <w:r w:rsidRPr="00437E83">
        <w:t>.</w:t>
      </w:r>
    </w:p>
    <w:p w:rsidR="00D00473" w:rsidRPr="00437E83" w:rsidRDefault="00D00473" w:rsidP="00EE1A25">
      <w:pPr>
        <w:ind w:left="360"/>
        <w:jc w:val="both"/>
      </w:pPr>
    </w:p>
    <w:p w:rsidR="00D00473" w:rsidRPr="00437E83" w:rsidRDefault="00864460" w:rsidP="00F56A3B">
      <w:pPr>
        <w:numPr>
          <w:ilvl w:val="0"/>
          <w:numId w:val="32"/>
        </w:numPr>
        <w:ind w:left="284" w:hanging="295"/>
        <w:jc w:val="both"/>
      </w:pPr>
      <w:r w:rsidRPr="00437E83">
        <w:t xml:space="preserve">Doručení faktury </w:t>
      </w:r>
      <w:r w:rsidR="00330065" w:rsidRPr="00437E83">
        <w:t>ubytovatel</w:t>
      </w:r>
      <w:r w:rsidR="00DE390E" w:rsidRPr="00437E83">
        <w:t xml:space="preserve"> </w:t>
      </w:r>
      <w:r w:rsidRPr="00437E83">
        <w:t>provede osobně nebo doručenkou prostřednictvím pošty.</w:t>
      </w:r>
    </w:p>
    <w:p w:rsidR="00D00473" w:rsidRPr="00437E83" w:rsidRDefault="00D00473" w:rsidP="00EE1A25">
      <w:pPr>
        <w:ind w:left="360"/>
        <w:jc w:val="both"/>
      </w:pPr>
    </w:p>
    <w:p w:rsidR="00070D0C" w:rsidRPr="00437E83" w:rsidRDefault="009246A9" w:rsidP="00F56A3B">
      <w:pPr>
        <w:numPr>
          <w:ilvl w:val="0"/>
          <w:numId w:val="32"/>
        </w:numPr>
        <w:ind w:left="284" w:hanging="284"/>
        <w:jc w:val="both"/>
      </w:pPr>
      <w:r w:rsidRPr="00F15B38">
        <w:t>Faktura</w:t>
      </w:r>
      <w:r>
        <w:rPr>
          <w:color w:val="FF0000"/>
        </w:rPr>
        <w:t xml:space="preserve"> </w:t>
      </w:r>
      <w:r w:rsidR="00D00473" w:rsidRPr="00437E83">
        <w:t xml:space="preserve">musí </w:t>
      </w:r>
      <w:r w:rsidR="00070D0C" w:rsidRPr="00437E83">
        <w:t xml:space="preserve">kromě </w:t>
      </w:r>
      <w:r w:rsidR="00D00473" w:rsidRPr="00437E83">
        <w:t xml:space="preserve">náležitostí stanovených platnými právními předpisy </w:t>
      </w:r>
      <w:r w:rsidR="00070D0C" w:rsidRPr="00437E83">
        <w:t>pro daňový doklad obsahovat také:</w:t>
      </w:r>
    </w:p>
    <w:p w:rsidR="00070D0C" w:rsidRPr="00437E83" w:rsidRDefault="00070D0C" w:rsidP="00AA5174">
      <w:pPr>
        <w:numPr>
          <w:ilvl w:val="2"/>
          <w:numId w:val="4"/>
        </w:numPr>
        <w:autoSpaceDE w:val="0"/>
        <w:autoSpaceDN w:val="0"/>
        <w:adjustRightInd w:val="0"/>
        <w:ind w:left="709" w:hanging="425"/>
        <w:jc w:val="both"/>
      </w:pPr>
      <w:r w:rsidRPr="00437E83">
        <w:t xml:space="preserve">číslo této smlouvy </w:t>
      </w:r>
      <w:r w:rsidR="000D1577" w:rsidRPr="00437E83">
        <w:t>objednatele</w:t>
      </w:r>
      <w:r w:rsidR="00E357FB" w:rsidRPr="00437E83">
        <w:t xml:space="preserve"> </w:t>
      </w:r>
      <w:r w:rsidRPr="00437E83">
        <w:t>a datum uzavření této smlouvy,</w:t>
      </w:r>
    </w:p>
    <w:p w:rsidR="00997C59" w:rsidRPr="00437E83" w:rsidRDefault="00070D0C" w:rsidP="00AA5174">
      <w:pPr>
        <w:numPr>
          <w:ilvl w:val="2"/>
          <w:numId w:val="4"/>
        </w:numPr>
        <w:autoSpaceDE w:val="0"/>
        <w:autoSpaceDN w:val="0"/>
        <w:adjustRightInd w:val="0"/>
        <w:ind w:left="709" w:hanging="425"/>
        <w:jc w:val="both"/>
      </w:pPr>
      <w:r w:rsidRPr="00437E83">
        <w:t>předmět plnění a jeho přesnou specifikaci</w:t>
      </w:r>
      <w:r w:rsidR="009A1AC9" w:rsidRPr="00437E83">
        <w:t xml:space="preserve">, včetně </w:t>
      </w:r>
      <w:r w:rsidR="00997C59" w:rsidRPr="00437E83">
        <w:t xml:space="preserve">fakturovaného počtu dětí </w:t>
      </w:r>
      <w:r w:rsidR="00D74134" w:rsidRPr="00437E83">
        <w:br/>
      </w:r>
      <w:r w:rsidR="00997C59" w:rsidRPr="00437E83">
        <w:t xml:space="preserve">a </w:t>
      </w:r>
      <w:r w:rsidR="000A7F45">
        <w:t>osob doprovodu</w:t>
      </w:r>
      <w:r w:rsidR="00997C59" w:rsidRPr="00437E83">
        <w:t xml:space="preserve"> v souladu s článkem VII odst. </w:t>
      </w:r>
      <w:r w:rsidR="00C42074" w:rsidRPr="00437E83">
        <w:t>5. a 6</w:t>
      </w:r>
      <w:r w:rsidR="00146854" w:rsidRPr="00437E83">
        <w:t>.</w:t>
      </w:r>
      <w:r w:rsidR="00997C59" w:rsidRPr="00437E83">
        <w:t xml:space="preserve"> této smlouvy</w:t>
      </w:r>
      <w:r w:rsidR="004819E2">
        <w:t xml:space="preserve"> </w:t>
      </w:r>
      <w:r w:rsidR="00997C59" w:rsidRPr="00437E83">
        <w:t xml:space="preserve">a členění </w:t>
      </w:r>
      <w:r w:rsidR="00222C9D">
        <w:br/>
      </w:r>
      <w:r w:rsidR="00997C59" w:rsidRPr="00437E83">
        <w:t>na jednotlivé položky ceny v souladu s článkem IV odst. 1</w:t>
      </w:r>
      <w:r w:rsidR="00146854" w:rsidRPr="00437E83">
        <w:t>.</w:t>
      </w:r>
      <w:r w:rsidR="00997C59" w:rsidRPr="00437E83">
        <w:t xml:space="preserve"> této smlouvy</w:t>
      </w:r>
      <w:r w:rsidR="003A2BB6">
        <w:t>,</w:t>
      </w:r>
      <w:r w:rsidR="004819E2">
        <w:t xml:space="preserve">              </w:t>
      </w:r>
    </w:p>
    <w:p w:rsidR="00997C59" w:rsidRPr="00437E83" w:rsidRDefault="00997C59" w:rsidP="00EE1A25">
      <w:pPr>
        <w:autoSpaceDE w:val="0"/>
        <w:autoSpaceDN w:val="0"/>
        <w:adjustRightInd w:val="0"/>
        <w:ind w:left="284"/>
        <w:jc w:val="both"/>
        <w:rPr>
          <w:noProof/>
        </w:rPr>
      </w:pPr>
    </w:p>
    <w:p w:rsidR="00713F5B" w:rsidRDefault="00070D0C" w:rsidP="005260B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noProof/>
        </w:rPr>
      </w:pPr>
      <w:r w:rsidRPr="00437E83">
        <w:rPr>
          <w:noProof/>
        </w:rPr>
        <w:t xml:space="preserve">Nebude-li faktura obsahovat některou povinnou nebo dohodnutou náležitost nebo bude chybně vyúčtována cena, je </w:t>
      </w:r>
      <w:r w:rsidR="000D1577" w:rsidRPr="00437E83">
        <w:rPr>
          <w:noProof/>
        </w:rPr>
        <w:t>objednatel</w:t>
      </w:r>
      <w:r w:rsidR="00E357FB" w:rsidRPr="00437E83">
        <w:rPr>
          <w:noProof/>
        </w:rPr>
        <w:t xml:space="preserve"> </w:t>
      </w:r>
      <w:r w:rsidRPr="00437E83">
        <w:rPr>
          <w:noProof/>
        </w:rPr>
        <w:t xml:space="preserve">oprávněn fakturu před uplynutím lhůty splatnosti vrátit </w:t>
      </w:r>
      <w:r w:rsidR="00330065" w:rsidRPr="00437E83">
        <w:rPr>
          <w:noProof/>
        </w:rPr>
        <w:t>ubytovatel</w:t>
      </w:r>
      <w:r w:rsidR="000D1577" w:rsidRPr="00437E83">
        <w:rPr>
          <w:noProof/>
        </w:rPr>
        <w:t>i</w:t>
      </w:r>
      <w:r w:rsidR="00DE390E" w:rsidRPr="00437E83">
        <w:rPr>
          <w:noProof/>
        </w:rPr>
        <w:t xml:space="preserve"> </w:t>
      </w:r>
      <w:r w:rsidRPr="00437E83">
        <w:rPr>
          <w:noProof/>
        </w:rPr>
        <w:t xml:space="preserve">k provedení opravy s vyznačením důvodu vrácení. </w:t>
      </w:r>
      <w:r w:rsidR="00330065" w:rsidRPr="00437E83">
        <w:rPr>
          <w:noProof/>
        </w:rPr>
        <w:t>Ubytovatel</w:t>
      </w:r>
      <w:r w:rsidR="00DE390E" w:rsidRPr="00437E83">
        <w:rPr>
          <w:noProof/>
        </w:rPr>
        <w:t xml:space="preserve"> </w:t>
      </w:r>
      <w:r w:rsidRPr="00437E83">
        <w:rPr>
          <w:noProof/>
        </w:rPr>
        <w:t xml:space="preserve">provede opravu vystavením nové faktury. </w:t>
      </w:r>
      <w:r w:rsidR="00B41923" w:rsidRPr="00437E83">
        <w:rPr>
          <w:noProof/>
        </w:rPr>
        <w:t xml:space="preserve">Vrácením </w:t>
      </w:r>
      <w:r w:rsidRPr="00437E83">
        <w:rPr>
          <w:noProof/>
        </w:rPr>
        <w:t>vadné faktury přestává běžet původní lhůta splatnosti</w:t>
      </w:r>
      <w:r w:rsidR="00B41923" w:rsidRPr="00437E83">
        <w:rPr>
          <w:noProof/>
        </w:rPr>
        <w:t xml:space="preserve"> a c</w:t>
      </w:r>
      <w:r w:rsidRPr="00437E83">
        <w:rPr>
          <w:noProof/>
        </w:rPr>
        <w:t>elá lhůta splatnosti běží opět ode dne doručení nově vyhotovené faktury.</w:t>
      </w:r>
    </w:p>
    <w:p w:rsidR="003848C6" w:rsidRPr="005260BB" w:rsidRDefault="003848C6" w:rsidP="003848C6">
      <w:pPr>
        <w:autoSpaceDE w:val="0"/>
        <w:autoSpaceDN w:val="0"/>
        <w:adjustRightInd w:val="0"/>
        <w:jc w:val="both"/>
        <w:rPr>
          <w:noProof/>
        </w:rPr>
      </w:pPr>
    </w:p>
    <w:p w:rsidR="00B66CD2" w:rsidRPr="00437E83" w:rsidRDefault="00672816" w:rsidP="00F56A3B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437E83">
        <w:t xml:space="preserve">Povinnost zaplatit je splněna dnem připsání příslušné částky na účet </w:t>
      </w:r>
      <w:r w:rsidR="00330065" w:rsidRPr="00437E83">
        <w:t>ubytovatel</w:t>
      </w:r>
      <w:r w:rsidRPr="00437E83">
        <w:t xml:space="preserve">e uvedený v článku I této smlouvy, vyjma případu uvedeného v odst. </w:t>
      </w:r>
      <w:r w:rsidR="008B7B07" w:rsidRPr="00F15B38">
        <w:t>9</w:t>
      </w:r>
      <w:r w:rsidR="008B7B07">
        <w:rPr>
          <w:color w:val="FF0000"/>
        </w:rPr>
        <w:t xml:space="preserve">. </w:t>
      </w:r>
      <w:r w:rsidRPr="00437E83">
        <w:t>tohoto článku</w:t>
      </w:r>
      <w:r w:rsidR="00C42074" w:rsidRPr="00437E83">
        <w:t xml:space="preserve"> smlouvy</w:t>
      </w:r>
      <w:r w:rsidRPr="00437E83">
        <w:t xml:space="preserve">. Změnu účtu </w:t>
      </w:r>
      <w:r w:rsidR="00330065" w:rsidRPr="00437E83">
        <w:t>ubytovatel</w:t>
      </w:r>
      <w:r w:rsidRPr="00437E83">
        <w:t xml:space="preserve"> musí </w:t>
      </w:r>
      <w:r w:rsidR="009D3773" w:rsidRPr="00437E83">
        <w:t>objednatel</w:t>
      </w:r>
      <w:r w:rsidRPr="00437E83">
        <w:t xml:space="preserve">i oznámit předem postupem sjednaným v článku II odst. </w:t>
      </w:r>
      <w:r w:rsidR="008737C1" w:rsidRPr="00437E83">
        <w:t>3</w:t>
      </w:r>
      <w:r w:rsidR="00146854" w:rsidRPr="00437E83">
        <w:t>.</w:t>
      </w:r>
      <w:r w:rsidRPr="00437E83">
        <w:t xml:space="preserve"> této smlouvy. </w:t>
      </w:r>
    </w:p>
    <w:p w:rsidR="00B66CD2" w:rsidRPr="00437E83" w:rsidRDefault="00B66CD2" w:rsidP="00151ADB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</w:p>
    <w:p w:rsidR="00B66CD2" w:rsidRPr="00437E83" w:rsidRDefault="00997C59" w:rsidP="00F56A3B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437E83">
        <w:lastRenderedPageBreak/>
        <w:t xml:space="preserve">Nebude-li faktura uhrazena ve lhůtě splatnosti, je </w:t>
      </w:r>
      <w:r w:rsidR="00330065" w:rsidRPr="00437E83">
        <w:t>ubytovatel</w:t>
      </w:r>
      <w:r w:rsidRPr="00437E83">
        <w:t xml:space="preserve"> oprávněn vyúčtovat </w:t>
      </w:r>
      <w:r w:rsidR="009D3773" w:rsidRPr="00437E83">
        <w:t>objednatel</w:t>
      </w:r>
      <w:r w:rsidRPr="00437E83">
        <w:t xml:space="preserve">i </w:t>
      </w:r>
      <w:r w:rsidR="00B66CD2" w:rsidRPr="00437E83">
        <w:t xml:space="preserve">zákonný úrok z prodlení, který bude uhrazen na základě vystavené faktury, jejíž splatnost se sjednává ve lhůtě 30 dnů ode dne doručení. </w:t>
      </w:r>
    </w:p>
    <w:p w:rsidR="007130DC" w:rsidRPr="00437E83" w:rsidRDefault="007130DC" w:rsidP="00151ADB">
      <w:pPr>
        <w:pStyle w:val="ZkladntextIMP"/>
        <w:suppressAutoHyphens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130DC" w:rsidRPr="00437E83" w:rsidRDefault="00330065" w:rsidP="00F56A3B">
      <w:pPr>
        <w:pStyle w:val="ZkladntextIMP"/>
        <w:numPr>
          <w:ilvl w:val="0"/>
          <w:numId w:val="32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7E83">
        <w:rPr>
          <w:rFonts w:ascii="Times New Roman" w:hAnsi="Times New Roman"/>
          <w:sz w:val="24"/>
          <w:szCs w:val="24"/>
        </w:rPr>
        <w:t>Ubytovatel</w:t>
      </w:r>
      <w:r w:rsidR="007130DC" w:rsidRPr="00437E83">
        <w:rPr>
          <w:rFonts w:ascii="Times New Roman" w:hAnsi="Times New Roman"/>
          <w:sz w:val="24"/>
          <w:szCs w:val="24"/>
        </w:rPr>
        <w:t xml:space="preserve"> bere na vědomí, že </w:t>
      </w:r>
      <w:r w:rsidR="009D3773" w:rsidRPr="00437E83">
        <w:rPr>
          <w:rFonts w:ascii="Times New Roman" w:hAnsi="Times New Roman"/>
          <w:sz w:val="24"/>
          <w:szCs w:val="24"/>
        </w:rPr>
        <w:t>objednatel</w:t>
      </w:r>
      <w:r w:rsidR="007130DC" w:rsidRPr="00437E83">
        <w:rPr>
          <w:rFonts w:ascii="Times New Roman" w:hAnsi="Times New Roman"/>
          <w:sz w:val="24"/>
          <w:szCs w:val="24"/>
        </w:rPr>
        <w:t>:</w:t>
      </w:r>
    </w:p>
    <w:p w:rsidR="007130DC" w:rsidRPr="00437E83" w:rsidRDefault="007130DC" w:rsidP="00AA5174">
      <w:pPr>
        <w:pStyle w:val="NormlnIMP0"/>
        <w:numPr>
          <w:ilvl w:val="2"/>
          <w:numId w:val="10"/>
        </w:numPr>
        <w:spacing w:line="240" w:lineRule="auto"/>
        <w:ind w:left="709" w:hanging="283"/>
        <w:jc w:val="both"/>
        <w:rPr>
          <w:szCs w:val="24"/>
        </w:rPr>
      </w:pPr>
      <w:r w:rsidRPr="00437E83">
        <w:rPr>
          <w:szCs w:val="24"/>
        </w:rPr>
        <w:t>provede bezhotovostní úhradu pouze na účet uvedený v centrálním registru plátců DPH, a to i v případě, že na daňovém dokladu bude uvedeno jiné číslo účtu, a to</w:t>
      </w:r>
      <w:r w:rsidR="0017794F">
        <w:rPr>
          <w:szCs w:val="24"/>
        </w:rPr>
        <w:t xml:space="preserve">         </w:t>
      </w:r>
      <w:r w:rsidRPr="00437E83">
        <w:rPr>
          <w:szCs w:val="24"/>
        </w:rPr>
        <w:t xml:space="preserve">u úplat, kdy celková cena </w:t>
      </w:r>
      <w:r w:rsidR="008737C1" w:rsidRPr="00437E83">
        <w:rPr>
          <w:szCs w:val="24"/>
        </w:rPr>
        <w:t xml:space="preserve">plnění </w:t>
      </w:r>
      <w:r w:rsidRPr="00437E83">
        <w:rPr>
          <w:szCs w:val="24"/>
        </w:rPr>
        <w:t xml:space="preserve">bude vyšší než </w:t>
      </w:r>
      <w:r w:rsidR="00DA7969" w:rsidRPr="00437E83">
        <w:rPr>
          <w:szCs w:val="24"/>
        </w:rPr>
        <w:t>dvojnásobek částky podle zákona upravujícího omezení plateb v hotovosti</w:t>
      </w:r>
      <w:r w:rsidRPr="00437E83">
        <w:rPr>
          <w:szCs w:val="24"/>
        </w:rPr>
        <w:t>,</w:t>
      </w:r>
    </w:p>
    <w:p w:rsidR="007130DC" w:rsidRPr="00437E83" w:rsidRDefault="007130DC" w:rsidP="00AA5174">
      <w:pPr>
        <w:pStyle w:val="NormlnIMP0"/>
        <w:numPr>
          <w:ilvl w:val="2"/>
          <w:numId w:val="10"/>
        </w:numPr>
        <w:spacing w:line="240" w:lineRule="auto"/>
        <w:ind w:left="709" w:hanging="283"/>
        <w:jc w:val="both"/>
        <w:rPr>
          <w:szCs w:val="24"/>
        </w:rPr>
      </w:pPr>
      <w:r w:rsidRPr="00437E83">
        <w:rPr>
          <w:szCs w:val="24"/>
        </w:rPr>
        <w:t xml:space="preserve">bez jakékoliv sankce pozastaví vyplacení části úhrady ve výši vyúčtované DPH uvedené na daňovém dokladu v případě, že se </w:t>
      </w:r>
      <w:r w:rsidR="00330065" w:rsidRPr="00437E83">
        <w:rPr>
          <w:szCs w:val="24"/>
        </w:rPr>
        <w:t>ubytovatel</w:t>
      </w:r>
      <w:r w:rsidRPr="00437E83">
        <w:rPr>
          <w:szCs w:val="24"/>
        </w:rPr>
        <w:t xml:space="preserve"> stane po podpisu smlouvy nespolehlivým plátcem, a to po celou dobu, kdy bude veden jako nespolehlivý plátce,</w:t>
      </w:r>
    </w:p>
    <w:p w:rsidR="007130DC" w:rsidRPr="00437E83" w:rsidRDefault="007130DC" w:rsidP="00AA5174">
      <w:pPr>
        <w:pStyle w:val="NormlnIMP0"/>
        <w:numPr>
          <w:ilvl w:val="2"/>
          <w:numId w:val="10"/>
        </w:numPr>
        <w:spacing w:line="240" w:lineRule="auto"/>
        <w:ind w:left="709" w:hanging="283"/>
        <w:jc w:val="both"/>
        <w:rPr>
          <w:szCs w:val="24"/>
        </w:rPr>
      </w:pPr>
      <w:r w:rsidRPr="00437E83">
        <w:rPr>
          <w:szCs w:val="24"/>
        </w:rPr>
        <w:t>provede úhradu pozastavené části DPH podle písm. b) přímo správci daně (finančnímu úřadu).</w:t>
      </w:r>
    </w:p>
    <w:p w:rsidR="00063048" w:rsidRPr="00437E83" w:rsidRDefault="00063048" w:rsidP="00EE1A25">
      <w:pPr>
        <w:jc w:val="center"/>
        <w:rPr>
          <w:b/>
          <w:szCs w:val="28"/>
        </w:rPr>
      </w:pPr>
    </w:p>
    <w:p w:rsidR="009B09A3" w:rsidRPr="00437E83" w:rsidRDefault="009B09A3" w:rsidP="00F56A3B">
      <w:pPr>
        <w:pStyle w:val="NormlnIMP0"/>
        <w:numPr>
          <w:ilvl w:val="0"/>
          <w:numId w:val="32"/>
        </w:numPr>
        <w:spacing w:line="240" w:lineRule="auto"/>
        <w:ind w:left="426" w:hanging="426"/>
        <w:jc w:val="both"/>
        <w:rPr>
          <w:szCs w:val="24"/>
        </w:rPr>
      </w:pPr>
      <w:r w:rsidRPr="00437E83">
        <w:rPr>
          <w:szCs w:val="24"/>
        </w:rPr>
        <w:t xml:space="preserve">Po provedení úhrady DPH podle písm. c) odst. </w:t>
      </w:r>
      <w:r w:rsidR="008B7B07" w:rsidRPr="00F15B38">
        <w:rPr>
          <w:szCs w:val="24"/>
        </w:rPr>
        <w:t>9.</w:t>
      </w:r>
      <w:r w:rsidRPr="00437E83">
        <w:rPr>
          <w:szCs w:val="24"/>
        </w:rPr>
        <w:t xml:space="preserve"> tohoto článku je úhrada zdanitelného plnění bez DPH (tj. pouze základu daně) smluvními stranami považována za řádnou úhradu dle této smlouvy a </w:t>
      </w:r>
      <w:r w:rsidR="00330065" w:rsidRPr="00437E83">
        <w:rPr>
          <w:szCs w:val="24"/>
        </w:rPr>
        <w:t>ubytovatel</w:t>
      </w:r>
      <w:r w:rsidRPr="00437E83">
        <w:rPr>
          <w:szCs w:val="24"/>
        </w:rPr>
        <w:t xml:space="preserve">i nevzniká žádný nárok na úhradu případných úroků z prodlení, penále, náhrady škody nebo jakýchkoli dalších sankcí vůči </w:t>
      </w:r>
      <w:r w:rsidR="009D3773" w:rsidRPr="00437E83">
        <w:rPr>
          <w:szCs w:val="24"/>
        </w:rPr>
        <w:t>objednatel</w:t>
      </w:r>
      <w:r w:rsidRPr="00437E83">
        <w:rPr>
          <w:szCs w:val="24"/>
        </w:rPr>
        <w:t xml:space="preserve">i, a to ani v případě, že by mu podobné sankce byly vyměřeny správcem daně. </w:t>
      </w:r>
    </w:p>
    <w:p w:rsidR="009B09A3" w:rsidRDefault="009B09A3" w:rsidP="009B09A3">
      <w:pPr>
        <w:rPr>
          <w:b/>
          <w:szCs w:val="28"/>
        </w:rPr>
      </w:pPr>
    </w:p>
    <w:p w:rsidR="000A5E6A" w:rsidRPr="00437E83" w:rsidRDefault="000A5E6A" w:rsidP="009B09A3">
      <w:pPr>
        <w:rPr>
          <w:b/>
          <w:szCs w:val="28"/>
        </w:rPr>
      </w:pPr>
    </w:p>
    <w:p w:rsidR="0085715A" w:rsidRPr="00437E83" w:rsidRDefault="0085715A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 xml:space="preserve">Článek </w:t>
      </w:r>
      <w:r w:rsidR="001D674E" w:rsidRPr="00437E83">
        <w:rPr>
          <w:b/>
          <w:szCs w:val="28"/>
        </w:rPr>
        <w:t>V</w:t>
      </w:r>
      <w:r w:rsidR="00CA32E5" w:rsidRPr="00437E83">
        <w:rPr>
          <w:b/>
          <w:szCs w:val="28"/>
        </w:rPr>
        <w:t>I</w:t>
      </w:r>
    </w:p>
    <w:p w:rsidR="001D674E" w:rsidRPr="00437E83" w:rsidRDefault="001D674E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 xml:space="preserve">Povinnosti </w:t>
      </w:r>
      <w:r w:rsidR="00330065" w:rsidRPr="00437E83">
        <w:rPr>
          <w:b/>
          <w:szCs w:val="28"/>
        </w:rPr>
        <w:t>ubytovatel</w:t>
      </w:r>
      <w:r w:rsidR="008247FB" w:rsidRPr="00437E83">
        <w:rPr>
          <w:b/>
          <w:szCs w:val="28"/>
        </w:rPr>
        <w:t>e</w:t>
      </w:r>
    </w:p>
    <w:p w:rsidR="001D674E" w:rsidRPr="00437E83" w:rsidRDefault="001D674E" w:rsidP="00EE1A25">
      <w:pPr>
        <w:ind w:left="360"/>
        <w:jc w:val="both"/>
      </w:pPr>
    </w:p>
    <w:p w:rsidR="00CB6AE8" w:rsidRPr="00437E83" w:rsidRDefault="00330065" w:rsidP="00AA5174">
      <w:pPr>
        <w:numPr>
          <w:ilvl w:val="3"/>
          <w:numId w:val="5"/>
        </w:numPr>
        <w:ind w:left="284" w:hanging="284"/>
        <w:jc w:val="both"/>
      </w:pPr>
      <w:r w:rsidRPr="00437E83">
        <w:t>Ubytovatel</w:t>
      </w:r>
      <w:r w:rsidR="00DE390E" w:rsidRPr="00437E83">
        <w:t xml:space="preserve"> </w:t>
      </w:r>
      <w:r w:rsidR="00CB6AE8" w:rsidRPr="00437E83">
        <w:t xml:space="preserve">je povinen </w:t>
      </w:r>
      <w:r w:rsidR="00E40E0C" w:rsidRPr="00437E83">
        <w:t xml:space="preserve">poskytnout služby </w:t>
      </w:r>
      <w:r w:rsidR="00323484" w:rsidRPr="00437E83">
        <w:t xml:space="preserve">sjednané </w:t>
      </w:r>
      <w:r w:rsidR="00CB6AE8" w:rsidRPr="00437E83">
        <w:t xml:space="preserve">touto smlouvu v souladu s platnými právními předpisy (bezpečnostními, hygienickými, apod.). </w:t>
      </w:r>
    </w:p>
    <w:p w:rsidR="00CB6AE8" w:rsidRPr="00437E83" w:rsidRDefault="00CB6AE8" w:rsidP="00EE1A25">
      <w:pPr>
        <w:ind w:left="284"/>
      </w:pPr>
    </w:p>
    <w:p w:rsidR="00FE2764" w:rsidRPr="00437E83" w:rsidRDefault="00330065" w:rsidP="00AA5174">
      <w:pPr>
        <w:numPr>
          <w:ilvl w:val="3"/>
          <w:numId w:val="5"/>
        </w:numPr>
        <w:ind w:left="284" w:hanging="284"/>
        <w:jc w:val="both"/>
      </w:pPr>
      <w:r w:rsidRPr="00437E83">
        <w:t>Ubytovatel</w:t>
      </w:r>
      <w:r w:rsidR="00DE390E" w:rsidRPr="00437E83">
        <w:t xml:space="preserve"> </w:t>
      </w:r>
      <w:r w:rsidR="00CB6AE8" w:rsidRPr="00437E83">
        <w:t xml:space="preserve">je povinen </w:t>
      </w:r>
      <w:r w:rsidR="00323484" w:rsidRPr="00437E83">
        <w:t xml:space="preserve">odevzdat ubytovaným ubytovací prostor </w:t>
      </w:r>
      <w:r w:rsidR="00CB6AE8" w:rsidRPr="00437E83">
        <w:t>ve stavu způsobilém</w:t>
      </w:r>
      <w:r w:rsidR="005F73D0">
        <w:t xml:space="preserve"> </w:t>
      </w:r>
      <w:r w:rsidR="005F73D0">
        <w:br/>
      </w:r>
      <w:r w:rsidR="00CB6AE8" w:rsidRPr="00437E83">
        <w:t xml:space="preserve">pro řádné užívání, zajistit nerušený výkon práv spojených s ubytováním a zajistit dostupnost a možnost využití všech potřebných prostor </w:t>
      </w:r>
      <w:r w:rsidR="00C42074" w:rsidRPr="00437E83">
        <w:t>a služeb</w:t>
      </w:r>
      <w:r w:rsidR="00CB6AE8" w:rsidRPr="00437E83">
        <w:t>.</w:t>
      </w:r>
    </w:p>
    <w:p w:rsidR="00C42074" w:rsidRPr="00437E83" w:rsidRDefault="00C42074" w:rsidP="00C42074">
      <w:pPr>
        <w:ind w:left="284"/>
        <w:jc w:val="both"/>
      </w:pPr>
    </w:p>
    <w:p w:rsidR="00FE2764" w:rsidRPr="00437E83" w:rsidRDefault="001D674E" w:rsidP="00AA5174">
      <w:pPr>
        <w:numPr>
          <w:ilvl w:val="3"/>
          <w:numId w:val="5"/>
        </w:numPr>
        <w:ind w:left="284" w:hanging="284"/>
        <w:jc w:val="both"/>
      </w:pPr>
      <w:r w:rsidRPr="00437E83">
        <w:t xml:space="preserve">Při jakýchkoliv nenadálých událostech, které by ovlivnily provozuschopnost </w:t>
      </w:r>
      <w:r w:rsidR="009C0790" w:rsidRPr="00437E83">
        <w:t xml:space="preserve">ubytovacího </w:t>
      </w:r>
      <w:r w:rsidR="00FE2764" w:rsidRPr="00437E83">
        <w:t>zařízení</w:t>
      </w:r>
      <w:r w:rsidRPr="00437E83">
        <w:t xml:space="preserve">, popřípadě ohrožení </w:t>
      </w:r>
      <w:r w:rsidR="00FE2764" w:rsidRPr="00437E83">
        <w:t>ubytovaných</w:t>
      </w:r>
      <w:r w:rsidRPr="00437E83">
        <w:t xml:space="preserve">, je </w:t>
      </w:r>
      <w:r w:rsidR="00330065" w:rsidRPr="00437E83">
        <w:t>ubytovatel</w:t>
      </w:r>
      <w:r w:rsidR="00DE390E" w:rsidRPr="00437E83">
        <w:t xml:space="preserve"> </w:t>
      </w:r>
      <w:r w:rsidRPr="00437E83">
        <w:t xml:space="preserve">povinen zajistit na vlastní náklady </w:t>
      </w:r>
      <w:r w:rsidR="00FE2764" w:rsidRPr="00437E83">
        <w:t xml:space="preserve">ubytovaným </w:t>
      </w:r>
      <w:r w:rsidRPr="00437E83">
        <w:t>náhradní ubytování</w:t>
      </w:r>
      <w:r w:rsidR="00070D0C" w:rsidRPr="00437E83">
        <w:t xml:space="preserve">, včetně souvisejících služeb, </w:t>
      </w:r>
      <w:r w:rsidR="00FE2764" w:rsidRPr="00437E83">
        <w:t xml:space="preserve">v rozsahu a </w:t>
      </w:r>
      <w:r w:rsidRPr="00437E83">
        <w:t>za podmínek sjednaných v</w:t>
      </w:r>
      <w:r w:rsidR="00070D0C" w:rsidRPr="00437E83">
        <w:t> této smlouvě, pokud se smluvní strany nedohodnou jinak.</w:t>
      </w:r>
      <w:r w:rsidR="00AF5B8F" w:rsidRPr="00437E83">
        <w:t xml:space="preserve"> </w:t>
      </w:r>
    </w:p>
    <w:p w:rsidR="00AF5B8F" w:rsidRPr="00437E83" w:rsidRDefault="00AF5B8F" w:rsidP="00EE1A25">
      <w:pPr>
        <w:ind w:left="284"/>
        <w:jc w:val="both"/>
      </w:pPr>
    </w:p>
    <w:p w:rsidR="00414705" w:rsidRPr="00437E83" w:rsidRDefault="00330065" w:rsidP="002430CE">
      <w:pPr>
        <w:numPr>
          <w:ilvl w:val="3"/>
          <w:numId w:val="5"/>
        </w:numPr>
        <w:ind w:left="360"/>
        <w:jc w:val="both"/>
      </w:pPr>
      <w:r w:rsidRPr="00437E83">
        <w:rPr>
          <w:color w:val="000000"/>
        </w:rPr>
        <w:t>Ubytovatel</w:t>
      </w:r>
      <w:r w:rsidR="00DE390E" w:rsidRPr="00437E83">
        <w:rPr>
          <w:color w:val="000000"/>
        </w:rPr>
        <w:t xml:space="preserve"> </w:t>
      </w:r>
      <w:r w:rsidR="00AF5B8F" w:rsidRPr="00437E83">
        <w:rPr>
          <w:color w:val="000000"/>
        </w:rPr>
        <w:t xml:space="preserve">je povinen nejpozději </w:t>
      </w:r>
      <w:r w:rsidR="004574C5" w:rsidRPr="00437E83">
        <w:rPr>
          <w:color w:val="000000"/>
        </w:rPr>
        <w:t>14 dnů</w:t>
      </w:r>
      <w:r w:rsidR="004A0AFA" w:rsidRPr="00437E83">
        <w:rPr>
          <w:color w:val="000000"/>
        </w:rPr>
        <w:t xml:space="preserve"> před odjezdem</w:t>
      </w:r>
      <w:r w:rsidR="00706CAE">
        <w:rPr>
          <w:color w:val="000000"/>
        </w:rPr>
        <w:t xml:space="preserve"> </w:t>
      </w:r>
      <w:r w:rsidR="00706CAE" w:rsidRPr="009D6BD0">
        <w:rPr>
          <w:color w:val="000000"/>
        </w:rPr>
        <w:t>na pobyt</w:t>
      </w:r>
      <w:r w:rsidR="004A0AFA" w:rsidRPr="009D6BD0">
        <w:rPr>
          <w:color w:val="000000"/>
        </w:rPr>
        <w:t xml:space="preserve"> </w:t>
      </w:r>
      <w:r w:rsidR="00AF5B8F" w:rsidRPr="00437E83">
        <w:rPr>
          <w:color w:val="000000"/>
        </w:rPr>
        <w:t xml:space="preserve">předložit </w:t>
      </w:r>
      <w:r w:rsidR="008247FB" w:rsidRPr="00437E83">
        <w:rPr>
          <w:color w:val="000000"/>
        </w:rPr>
        <w:t>objednateli</w:t>
      </w:r>
      <w:r w:rsidR="00E357FB" w:rsidRPr="00437E83">
        <w:rPr>
          <w:color w:val="000000"/>
        </w:rPr>
        <w:t xml:space="preserve"> </w:t>
      </w:r>
      <w:r w:rsidR="00AF5B8F" w:rsidRPr="00437E83">
        <w:rPr>
          <w:color w:val="000000"/>
        </w:rPr>
        <w:t>jídelní lístek</w:t>
      </w:r>
      <w:r w:rsidR="00FF5448" w:rsidRPr="00437E83">
        <w:rPr>
          <w:color w:val="000000"/>
        </w:rPr>
        <w:t xml:space="preserve"> </w:t>
      </w:r>
      <w:r w:rsidR="00EB52F9" w:rsidRPr="00437E83">
        <w:rPr>
          <w:color w:val="000000"/>
        </w:rPr>
        <w:t>k</w:t>
      </w:r>
      <w:r w:rsidR="004574C5" w:rsidRPr="00437E83">
        <w:rPr>
          <w:color w:val="000000"/>
        </w:rPr>
        <w:t> </w:t>
      </w:r>
      <w:r w:rsidR="00EB52F9" w:rsidRPr="00437E83">
        <w:rPr>
          <w:color w:val="000000"/>
        </w:rPr>
        <w:t>odsouhlasení</w:t>
      </w:r>
      <w:r w:rsidR="004574C5" w:rsidRPr="00437E83">
        <w:rPr>
          <w:color w:val="000000"/>
        </w:rPr>
        <w:t>.</w:t>
      </w:r>
      <w:r w:rsidR="00FA1F87" w:rsidRPr="00437E83">
        <w:rPr>
          <w:color w:val="000000"/>
        </w:rPr>
        <w:t xml:space="preserve"> </w:t>
      </w:r>
      <w:r w:rsidR="00EB52F9" w:rsidRPr="00437E83">
        <w:rPr>
          <w:color w:val="000000"/>
        </w:rPr>
        <w:t xml:space="preserve">V jídelním lístku musí být uvedena strava na </w:t>
      </w:r>
      <w:r w:rsidR="00BD16F5" w:rsidRPr="007A162A">
        <w:rPr>
          <w:color w:val="000000"/>
        </w:rPr>
        <w:t>14</w:t>
      </w:r>
      <w:r w:rsidR="00765252" w:rsidRPr="007A162A">
        <w:rPr>
          <w:color w:val="000000"/>
        </w:rPr>
        <w:t xml:space="preserve"> </w:t>
      </w:r>
      <w:r w:rsidR="00EB52F9" w:rsidRPr="007A162A">
        <w:rPr>
          <w:color w:val="000000"/>
        </w:rPr>
        <w:t>pobytových</w:t>
      </w:r>
      <w:r w:rsidR="00EB52F9" w:rsidRPr="00437E83">
        <w:rPr>
          <w:color w:val="000000"/>
        </w:rPr>
        <w:t xml:space="preserve"> dn</w:t>
      </w:r>
      <w:r w:rsidR="000B3A35">
        <w:rPr>
          <w:color w:val="000000"/>
        </w:rPr>
        <w:t>ů.</w:t>
      </w:r>
      <w:r w:rsidR="00495918" w:rsidRPr="00437E83">
        <w:rPr>
          <w:color w:val="000000"/>
        </w:rPr>
        <w:t xml:space="preserve"> </w:t>
      </w:r>
      <w:r w:rsidR="00EB52F9" w:rsidRPr="00437E83">
        <w:rPr>
          <w:color w:val="000000"/>
        </w:rPr>
        <w:t>Jídelní lístek musí být rozepsán do takových podrobností, aby bylo možno posoudit splnění podmínek uvedených v článku III odst. 1</w:t>
      </w:r>
      <w:r w:rsidR="00367435" w:rsidRPr="00437E83">
        <w:rPr>
          <w:color w:val="000000"/>
        </w:rPr>
        <w:t>.</w:t>
      </w:r>
      <w:r w:rsidR="00EB52F9" w:rsidRPr="00437E83">
        <w:rPr>
          <w:color w:val="000000"/>
        </w:rPr>
        <w:t xml:space="preserve"> </w:t>
      </w:r>
      <w:r w:rsidR="00AA3AF6" w:rsidRPr="00437E83">
        <w:rPr>
          <w:color w:val="000000"/>
        </w:rPr>
        <w:t xml:space="preserve">písm. </w:t>
      </w:r>
      <w:r w:rsidR="006535E9" w:rsidRPr="00437E83">
        <w:rPr>
          <w:color w:val="000000"/>
        </w:rPr>
        <w:t>c</w:t>
      </w:r>
      <w:r w:rsidR="004574C5" w:rsidRPr="00437E83">
        <w:rPr>
          <w:color w:val="000000"/>
        </w:rPr>
        <w:t>)</w:t>
      </w:r>
      <w:r w:rsidR="00AA3AF6" w:rsidRPr="00437E83">
        <w:rPr>
          <w:color w:val="000000"/>
        </w:rPr>
        <w:t xml:space="preserve"> této smlouvy</w:t>
      </w:r>
      <w:r w:rsidR="004574C5" w:rsidRPr="00437E83">
        <w:rPr>
          <w:color w:val="000000"/>
        </w:rPr>
        <w:t>.</w:t>
      </w:r>
      <w:r w:rsidR="00AF16D3" w:rsidRPr="00437E83">
        <w:rPr>
          <w:color w:val="000000"/>
        </w:rPr>
        <w:t xml:space="preserve"> </w:t>
      </w:r>
      <w:r w:rsidR="008247FB" w:rsidRPr="00437E83">
        <w:rPr>
          <w:color w:val="000000"/>
        </w:rPr>
        <w:t>Objednatel</w:t>
      </w:r>
      <w:r w:rsidR="00E357FB" w:rsidRPr="00437E83">
        <w:rPr>
          <w:color w:val="000000"/>
        </w:rPr>
        <w:t xml:space="preserve"> </w:t>
      </w:r>
      <w:r w:rsidR="00AF5B8F" w:rsidRPr="00437E83">
        <w:rPr>
          <w:color w:val="000000"/>
        </w:rPr>
        <w:t xml:space="preserve">je povinen jídelní lístek odsouhlasit či připomínkovat nejpozději do 5 pracovních dnů ode dne doručení. V případě připomínkování je </w:t>
      </w:r>
      <w:r w:rsidRPr="00437E83">
        <w:rPr>
          <w:color w:val="000000"/>
        </w:rPr>
        <w:t>ubytovatel</w:t>
      </w:r>
      <w:r w:rsidR="00DE390E" w:rsidRPr="00437E83">
        <w:rPr>
          <w:color w:val="000000"/>
        </w:rPr>
        <w:t xml:space="preserve"> </w:t>
      </w:r>
      <w:r w:rsidR="00AF5B8F" w:rsidRPr="00437E83">
        <w:rPr>
          <w:color w:val="000000"/>
        </w:rPr>
        <w:t xml:space="preserve">povinen předložit nový jídelní lístek k odsouhlasení nejpozději do 5 pracovních dnů. </w:t>
      </w:r>
    </w:p>
    <w:p w:rsidR="00414705" w:rsidRPr="00437E83" w:rsidRDefault="00414705" w:rsidP="00EE1A25">
      <w:pPr>
        <w:ind w:left="360"/>
        <w:jc w:val="both"/>
      </w:pPr>
    </w:p>
    <w:p w:rsidR="00C54713" w:rsidRDefault="00330065" w:rsidP="00AA5174">
      <w:pPr>
        <w:numPr>
          <w:ilvl w:val="3"/>
          <w:numId w:val="5"/>
        </w:numPr>
        <w:ind w:left="426" w:hanging="350"/>
        <w:jc w:val="both"/>
      </w:pPr>
      <w:r w:rsidRPr="00437E83">
        <w:t>Ubytovatel</w:t>
      </w:r>
      <w:r w:rsidR="00DE390E" w:rsidRPr="00437E83">
        <w:t xml:space="preserve"> </w:t>
      </w:r>
      <w:r w:rsidR="00C54713">
        <w:t xml:space="preserve">bere na vědomí, že předmět smlouvy je financován z veřejných prostředků </w:t>
      </w:r>
      <w:r w:rsidR="00825710">
        <w:br/>
      </w:r>
      <w:r w:rsidR="00C54713">
        <w:t xml:space="preserve">a </w:t>
      </w:r>
      <w:r w:rsidR="00CB6AE8" w:rsidRPr="00437E83">
        <w:t xml:space="preserve"> zavazuje </w:t>
      </w:r>
      <w:r w:rsidR="00611E1C">
        <w:t xml:space="preserve">se </w:t>
      </w:r>
      <w:r w:rsidR="00C54713">
        <w:t>tímto:</w:t>
      </w:r>
    </w:p>
    <w:p w:rsidR="00C54713" w:rsidRDefault="00D94554" w:rsidP="00C54713">
      <w:pPr>
        <w:numPr>
          <w:ilvl w:val="0"/>
          <w:numId w:val="38"/>
        </w:numPr>
        <w:jc w:val="both"/>
      </w:pPr>
      <w:r w:rsidRPr="00437E83">
        <w:t>spolu</w:t>
      </w:r>
      <w:r w:rsidR="00CB6AE8" w:rsidRPr="00437E83">
        <w:t xml:space="preserve">působit </w:t>
      </w:r>
      <w:r w:rsidRPr="00437E83">
        <w:t xml:space="preserve">při </w:t>
      </w:r>
      <w:r w:rsidR="00CB6AE8" w:rsidRPr="00437E83">
        <w:t>výkon</w:t>
      </w:r>
      <w:r w:rsidR="00434C7F" w:rsidRPr="00437E83">
        <w:t xml:space="preserve">u finanční kontroly v souladu se zákonem </w:t>
      </w:r>
      <w:r w:rsidR="00CB6AE8" w:rsidRPr="00437E83">
        <w:t xml:space="preserve">č. 320/2001 Sb., </w:t>
      </w:r>
      <w:r w:rsidR="00434C7F" w:rsidRPr="00437E83">
        <w:t>finanční kontrole ve veřejné správě a o změně některých zákonů (zákon o finanční kontrole), ve znění pozdějších předpisů</w:t>
      </w:r>
      <w:r w:rsidR="00C54713">
        <w:t>,</w:t>
      </w:r>
    </w:p>
    <w:p w:rsidR="00434C7F" w:rsidRPr="00437E83" w:rsidRDefault="00C54713" w:rsidP="00C54713">
      <w:pPr>
        <w:numPr>
          <w:ilvl w:val="0"/>
          <w:numId w:val="38"/>
        </w:numPr>
        <w:jc w:val="both"/>
      </w:pPr>
      <w:r>
        <w:lastRenderedPageBreak/>
        <w:t xml:space="preserve">uložit účetní dokumentaci vztahující se k plnění této smlouvy po dobu 10 let </w:t>
      </w:r>
      <w:r w:rsidR="00222C9D">
        <w:br/>
      </w:r>
      <w:r>
        <w:t>od prvního dne roku následujícího po dni podpisu předávacího protokolu</w:t>
      </w:r>
      <w:r w:rsidR="00F95042" w:rsidRPr="00437E83">
        <w:t>.</w:t>
      </w:r>
    </w:p>
    <w:p w:rsidR="00293E7A" w:rsidRPr="00437E83" w:rsidRDefault="00293E7A" w:rsidP="00E23535">
      <w:pPr>
        <w:jc w:val="both"/>
      </w:pPr>
    </w:p>
    <w:p w:rsidR="005260BB" w:rsidRDefault="005260BB" w:rsidP="00EE1A25">
      <w:pPr>
        <w:jc w:val="center"/>
        <w:rPr>
          <w:b/>
          <w:szCs w:val="28"/>
        </w:rPr>
      </w:pPr>
    </w:p>
    <w:p w:rsidR="0085715A" w:rsidRPr="00437E83" w:rsidRDefault="0085715A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 xml:space="preserve">Článek </w:t>
      </w:r>
      <w:r w:rsidR="00B23CA7" w:rsidRPr="00437E83">
        <w:rPr>
          <w:b/>
          <w:szCs w:val="28"/>
        </w:rPr>
        <w:t>V</w:t>
      </w:r>
      <w:r w:rsidR="00334B10" w:rsidRPr="00437E83">
        <w:rPr>
          <w:b/>
          <w:szCs w:val="28"/>
        </w:rPr>
        <w:t>I</w:t>
      </w:r>
      <w:r w:rsidR="00CA32E5" w:rsidRPr="00437E83">
        <w:rPr>
          <w:b/>
          <w:szCs w:val="28"/>
        </w:rPr>
        <w:t>I</w:t>
      </w:r>
    </w:p>
    <w:p w:rsidR="00B23CA7" w:rsidRPr="00437E83" w:rsidRDefault="00C42074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>Práva a p</w:t>
      </w:r>
      <w:r w:rsidR="00B23CA7" w:rsidRPr="00437E83">
        <w:rPr>
          <w:b/>
          <w:szCs w:val="28"/>
        </w:rPr>
        <w:t xml:space="preserve">ovinnosti </w:t>
      </w:r>
      <w:r w:rsidR="00FE2764" w:rsidRPr="00437E83">
        <w:rPr>
          <w:b/>
          <w:szCs w:val="28"/>
        </w:rPr>
        <w:t xml:space="preserve">ubytovaných a </w:t>
      </w:r>
      <w:r w:rsidR="008247FB" w:rsidRPr="00437E83">
        <w:rPr>
          <w:b/>
          <w:szCs w:val="28"/>
        </w:rPr>
        <w:t>objednatele</w:t>
      </w:r>
    </w:p>
    <w:p w:rsidR="00E4421E" w:rsidRPr="00437E83" w:rsidRDefault="00E4421E" w:rsidP="00EE1A25">
      <w:pPr>
        <w:jc w:val="center"/>
        <w:rPr>
          <w:b/>
          <w:sz w:val="28"/>
          <w:szCs w:val="28"/>
        </w:rPr>
      </w:pPr>
    </w:p>
    <w:p w:rsidR="00FE2764" w:rsidRPr="00437E83" w:rsidRDefault="00FE2764" w:rsidP="00AA5174">
      <w:pPr>
        <w:numPr>
          <w:ilvl w:val="0"/>
          <w:numId w:val="17"/>
        </w:numPr>
        <w:jc w:val="both"/>
      </w:pPr>
      <w:r w:rsidRPr="00437E83">
        <w:t xml:space="preserve">Ubytovaní mají právo užívat prostor vyhrazený jim k ubytování, jakož i společné prostory ubytovacího zařízení (ubytovací prostor) a využívat služby s ubytováním spojené. </w:t>
      </w:r>
    </w:p>
    <w:p w:rsidR="00FE2764" w:rsidRPr="00437E83" w:rsidRDefault="00FE2764" w:rsidP="00FE2764">
      <w:pPr>
        <w:ind w:left="360"/>
        <w:jc w:val="both"/>
      </w:pPr>
    </w:p>
    <w:p w:rsidR="00FE2764" w:rsidRPr="00437E83" w:rsidRDefault="00FE2764" w:rsidP="00AA5174">
      <w:pPr>
        <w:numPr>
          <w:ilvl w:val="0"/>
          <w:numId w:val="17"/>
        </w:numPr>
        <w:jc w:val="both"/>
      </w:pPr>
      <w:r w:rsidRPr="00437E83">
        <w:t>Ubytovaní jsou povinni užívat ubytovací prostor a přijímat služby s ubytováním spojené řádně.</w:t>
      </w:r>
    </w:p>
    <w:p w:rsidR="00FE2764" w:rsidRPr="00437E83" w:rsidRDefault="00FE2764" w:rsidP="00FE2764">
      <w:pPr>
        <w:ind w:left="360"/>
        <w:jc w:val="both"/>
      </w:pPr>
    </w:p>
    <w:p w:rsidR="00FE2764" w:rsidRPr="00437E83" w:rsidRDefault="00FE2764" w:rsidP="00AA5174">
      <w:pPr>
        <w:numPr>
          <w:ilvl w:val="0"/>
          <w:numId w:val="17"/>
        </w:numPr>
        <w:jc w:val="both"/>
      </w:pPr>
      <w:r w:rsidRPr="00437E83">
        <w:t>Ubytovaní nesmí bez souhlasu ubytovatele v ubytovacím prostoru provádět podstatné změny.</w:t>
      </w:r>
    </w:p>
    <w:p w:rsidR="00FE2764" w:rsidRPr="00437E83" w:rsidRDefault="00FE2764" w:rsidP="00FE2764">
      <w:pPr>
        <w:ind w:left="360"/>
        <w:jc w:val="both"/>
      </w:pPr>
    </w:p>
    <w:p w:rsidR="00E574E7" w:rsidRPr="00437E83" w:rsidRDefault="008247FB" w:rsidP="00AA5174">
      <w:pPr>
        <w:numPr>
          <w:ilvl w:val="0"/>
          <w:numId w:val="17"/>
        </w:numPr>
        <w:jc w:val="both"/>
      </w:pPr>
      <w:r w:rsidRPr="00437E83">
        <w:t>Objednatel</w:t>
      </w:r>
      <w:r w:rsidR="006104DD" w:rsidRPr="00437E83">
        <w:t xml:space="preserve"> se zavazuje zaplatit </w:t>
      </w:r>
      <w:r w:rsidR="00FE2764" w:rsidRPr="00437E83">
        <w:t xml:space="preserve">ubytovateli cenu za ubytování a za služby spojené s ubytováním ve lhůtě a za </w:t>
      </w:r>
      <w:r w:rsidR="006104DD" w:rsidRPr="00437E83">
        <w:t>podmínek sjednaných v této smlouvě.</w:t>
      </w:r>
    </w:p>
    <w:p w:rsidR="00E574E7" w:rsidRPr="00437E83" w:rsidRDefault="00E574E7" w:rsidP="00E574E7">
      <w:pPr>
        <w:ind w:left="360"/>
        <w:jc w:val="both"/>
      </w:pPr>
    </w:p>
    <w:p w:rsidR="000A395A" w:rsidRPr="006E3839" w:rsidRDefault="008247FB" w:rsidP="000A395A">
      <w:pPr>
        <w:numPr>
          <w:ilvl w:val="0"/>
          <w:numId w:val="17"/>
        </w:numPr>
        <w:jc w:val="both"/>
      </w:pPr>
      <w:r w:rsidRPr="00437E83">
        <w:t>Objednatel</w:t>
      </w:r>
      <w:r w:rsidR="00A57C78" w:rsidRPr="00437E83">
        <w:t xml:space="preserve"> je povinen nejpozději </w:t>
      </w:r>
      <w:r w:rsidR="001D7E00" w:rsidRPr="00437E83">
        <w:t xml:space="preserve">14 dnů před odjezdem </w:t>
      </w:r>
      <w:r w:rsidR="00D24CBB" w:rsidRPr="005260BB">
        <w:t xml:space="preserve">na pobyt </w:t>
      </w:r>
      <w:r w:rsidR="00A57C78" w:rsidRPr="005260BB">
        <w:t xml:space="preserve">nahlásit písemně </w:t>
      </w:r>
      <w:r w:rsidR="006E3839">
        <w:br/>
      </w:r>
      <w:r w:rsidR="00A57C78" w:rsidRPr="006E3839">
        <w:t xml:space="preserve">(e-mailem, faxem) zástupci </w:t>
      </w:r>
      <w:r w:rsidR="00330065" w:rsidRPr="006E3839">
        <w:t>ubytovatel</w:t>
      </w:r>
      <w:r w:rsidR="00E574E7" w:rsidRPr="006E3839">
        <w:t>e</w:t>
      </w:r>
      <w:r w:rsidR="00A57C78" w:rsidRPr="006E3839">
        <w:t xml:space="preserve"> ve věcech organizačních dle článku I této smlouvy přesný počet dětí</w:t>
      </w:r>
      <w:r w:rsidR="00927737" w:rsidRPr="006E3839">
        <w:t xml:space="preserve"> a </w:t>
      </w:r>
      <w:r w:rsidR="006A6CAE" w:rsidRPr="006E3839">
        <w:t xml:space="preserve">osob </w:t>
      </w:r>
      <w:r w:rsidR="00927737" w:rsidRPr="006E3839">
        <w:t>doprovod</w:t>
      </w:r>
      <w:r w:rsidR="006A6CAE" w:rsidRPr="006E3839">
        <w:t>u</w:t>
      </w:r>
      <w:r w:rsidR="00A57C78" w:rsidRPr="006E3839">
        <w:t xml:space="preserve">, který se zúčastní </w:t>
      </w:r>
      <w:r w:rsidR="005556B4" w:rsidRPr="006E3839">
        <w:t>pobytu</w:t>
      </w:r>
      <w:r w:rsidR="006535E9" w:rsidRPr="006E3839">
        <w:t xml:space="preserve">. </w:t>
      </w:r>
      <w:r w:rsidR="00910E80" w:rsidRPr="006E3839">
        <w:t>Objednatel</w:t>
      </w:r>
      <w:r w:rsidR="006535E9" w:rsidRPr="006E3839">
        <w:t xml:space="preserve"> je </w:t>
      </w:r>
      <w:r w:rsidR="00C518F8" w:rsidRPr="006E3839">
        <w:t xml:space="preserve">však </w:t>
      </w:r>
      <w:r w:rsidR="00A57C78" w:rsidRPr="006E3839">
        <w:t xml:space="preserve">povinen u </w:t>
      </w:r>
      <w:r w:rsidR="00E23535" w:rsidRPr="006E3839">
        <w:t>pobytu</w:t>
      </w:r>
      <w:r w:rsidR="00586613" w:rsidRPr="006E3839">
        <w:t xml:space="preserve"> </w:t>
      </w:r>
      <w:r w:rsidR="00A57C78" w:rsidRPr="006E3839">
        <w:t xml:space="preserve">nahlásit minimálně </w:t>
      </w:r>
      <w:r w:rsidR="003D1755" w:rsidRPr="006E3839">
        <w:t>18</w:t>
      </w:r>
      <w:r w:rsidR="00E61F38" w:rsidRPr="006E3839">
        <w:t xml:space="preserve"> </w:t>
      </w:r>
      <w:r w:rsidR="00A57C78" w:rsidRPr="006E3839">
        <w:t>dětí</w:t>
      </w:r>
      <w:r w:rsidR="00927737" w:rsidRPr="006E3839">
        <w:t xml:space="preserve"> a minimálně </w:t>
      </w:r>
      <w:r w:rsidR="003D1755" w:rsidRPr="006E3839">
        <w:t>4</w:t>
      </w:r>
      <w:r w:rsidR="00927737" w:rsidRPr="006E3839">
        <w:t xml:space="preserve"> </w:t>
      </w:r>
      <w:r w:rsidR="006A6CAE" w:rsidRPr="006E3839">
        <w:t xml:space="preserve">osoby </w:t>
      </w:r>
      <w:r w:rsidR="00927737" w:rsidRPr="006E3839">
        <w:t>doprovod</w:t>
      </w:r>
      <w:r w:rsidR="006A6CAE" w:rsidRPr="006E3839">
        <w:t>u</w:t>
      </w:r>
      <w:r w:rsidR="00A57C78" w:rsidRPr="006E3839">
        <w:t xml:space="preserve">. </w:t>
      </w:r>
      <w:r w:rsidR="000A395A" w:rsidRPr="006E3839">
        <w:t xml:space="preserve">Ve stejné lhůtě předá objednatel ubytovateli pro posouzení podmínky § </w:t>
      </w:r>
      <w:r w:rsidR="000E04BA" w:rsidRPr="006E3839">
        <w:t>3 odst. 2</w:t>
      </w:r>
      <w:r w:rsidR="000A395A" w:rsidRPr="006E3839">
        <w:t xml:space="preserve"> písm. b) zák. č. 565/1990 Sb., o místních poplatcích, ve znění pozdějších předpisů (dále jen „zákon </w:t>
      </w:r>
      <w:r w:rsidR="006A6CAE" w:rsidRPr="006E3839">
        <w:br/>
      </w:r>
      <w:r w:rsidR="000A395A" w:rsidRPr="006E3839">
        <w:t xml:space="preserve">o místních poplatcích“) a pro splnění povinnosti ubytovatele dle § 3 </w:t>
      </w:r>
      <w:r w:rsidR="000E04BA" w:rsidRPr="006E3839">
        <w:t xml:space="preserve">odst. 4 </w:t>
      </w:r>
      <w:r w:rsidR="000A395A" w:rsidRPr="006E3839">
        <w:t xml:space="preserve">zákona </w:t>
      </w:r>
      <w:r w:rsidR="006A6CAE" w:rsidRPr="006E3839">
        <w:br/>
      </w:r>
      <w:r w:rsidR="000A395A" w:rsidRPr="006E3839">
        <w:t xml:space="preserve">o místních poplatcích prohlášení zákonných zástupců dětí o poskytnutí údajů dítěte, tj. jména, příjmení, data narození a adresy místa trvalého pobytu. </w:t>
      </w:r>
    </w:p>
    <w:p w:rsidR="00E574E7" w:rsidRPr="006E3839" w:rsidRDefault="00E574E7" w:rsidP="00E574E7">
      <w:pPr>
        <w:ind w:left="360"/>
        <w:jc w:val="both"/>
      </w:pPr>
    </w:p>
    <w:p w:rsidR="00A57C78" w:rsidRPr="00437E83" w:rsidRDefault="00A57C78" w:rsidP="00AA5174">
      <w:pPr>
        <w:numPr>
          <w:ilvl w:val="0"/>
          <w:numId w:val="17"/>
        </w:numPr>
        <w:jc w:val="both"/>
      </w:pPr>
      <w:r w:rsidRPr="006E3839">
        <w:t xml:space="preserve">Nenahlásí-li </w:t>
      </w:r>
      <w:r w:rsidR="00910E80" w:rsidRPr="006E3839">
        <w:t>objednatel</w:t>
      </w:r>
      <w:r w:rsidRPr="006E3839">
        <w:t xml:space="preserve"> v</w:t>
      </w:r>
      <w:r w:rsidR="001D7E00" w:rsidRPr="006E3839">
        <w:t xml:space="preserve">e </w:t>
      </w:r>
      <w:r w:rsidRPr="006E3839">
        <w:t xml:space="preserve">lhůtě </w:t>
      </w:r>
      <w:r w:rsidR="001D7E00" w:rsidRPr="006E3839">
        <w:t xml:space="preserve">uvedené v odst. </w:t>
      </w:r>
      <w:r w:rsidR="00194BFC" w:rsidRPr="006E3839">
        <w:t>5.</w:t>
      </w:r>
      <w:r w:rsidR="001D7E00" w:rsidRPr="006E3839">
        <w:t xml:space="preserve"> tohoto článku </w:t>
      </w:r>
      <w:r w:rsidRPr="006E3839">
        <w:t xml:space="preserve">přesný počet </w:t>
      </w:r>
      <w:r w:rsidR="001D7E00" w:rsidRPr="006E3839">
        <w:t>dětí</w:t>
      </w:r>
      <w:r w:rsidR="00927737" w:rsidRPr="006E3839">
        <w:t xml:space="preserve"> </w:t>
      </w:r>
      <w:r w:rsidR="006A6CAE" w:rsidRPr="006E3839">
        <w:br/>
      </w:r>
      <w:r w:rsidR="00927737" w:rsidRPr="006E3839">
        <w:t xml:space="preserve">a </w:t>
      </w:r>
      <w:r w:rsidR="006A6CAE" w:rsidRPr="006E3839">
        <w:t xml:space="preserve">osob </w:t>
      </w:r>
      <w:r w:rsidR="00927737" w:rsidRPr="006E3839">
        <w:t>doprovod</w:t>
      </w:r>
      <w:r w:rsidR="006A6CAE" w:rsidRPr="006E3839">
        <w:t>u</w:t>
      </w:r>
      <w:r w:rsidRPr="006E3839">
        <w:t xml:space="preserve">, má se zato, že bylo nahlášeno </w:t>
      </w:r>
      <w:r w:rsidR="00E61F38" w:rsidRPr="006E3839">
        <w:t xml:space="preserve">20 </w:t>
      </w:r>
      <w:r w:rsidRPr="006E3839">
        <w:t>dětí</w:t>
      </w:r>
      <w:r w:rsidR="00927737" w:rsidRPr="006E3839">
        <w:t xml:space="preserve"> a </w:t>
      </w:r>
      <w:r w:rsidR="005556B4" w:rsidRPr="006E3839">
        <w:t>5</w:t>
      </w:r>
      <w:r w:rsidR="00927737" w:rsidRPr="006E3839">
        <w:t xml:space="preserve"> </w:t>
      </w:r>
      <w:r w:rsidR="006A6CAE" w:rsidRPr="006E3839">
        <w:t xml:space="preserve">osob </w:t>
      </w:r>
      <w:r w:rsidR="00927737" w:rsidRPr="006E3839">
        <w:t>doprovod</w:t>
      </w:r>
      <w:r w:rsidR="006A6CAE" w:rsidRPr="006E3839">
        <w:t>u</w:t>
      </w:r>
      <w:r w:rsidRPr="006E3839">
        <w:t xml:space="preserve">. V  případě, že se </w:t>
      </w:r>
      <w:r w:rsidR="00927737" w:rsidRPr="006E3839">
        <w:t>pobytu</w:t>
      </w:r>
      <w:r w:rsidRPr="006E3839">
        <w:t xml:space="preserve"> nezúčastní nahlášený počet dětí a </w:t>
      </w:r>
      <w:r w:rsidR="006A6CAE" w:rsidRPr="006E3839">
        <w:t>osob doprovodu</w:t>
      </w:r>
      <w:r w:rsidRPr="006E3839">
        <w:t xml:space="preserve">, je </w:t>
      </w:r>
      <w:r w:rsidR="00330065" w:rsidRPr="006E3839">
        <w:t>ubytovatel</w:t>
      </w:r>
      <w:r w:rsidRPr="00CF5679">
        <w:t xml:space="preserve"> oprávněn vyfakturovat za nahlášený počet dětí a </w:t>
      </w:r>
      <w:r w:rsidR="006A6CAE" w:rsidRPr="006E3839">
        <w:t xml:space="preserve">osob </w:t>
      </w:r>
      <w:r w:rsidRPr="006E3839">
        <w:t>doprovod</w:t>
      </w:r>
      <w:r w:rsidR="006A6CAE" w:rsidRPr="006E3839">
        <w:t>u</w:t>
      </w:r>
      <w:r w:rsidR="001D7E00" w:rsidRPr="00CF5679">
        <w:t xml:space="preserve">, kteří </w:t>
      </w:r>
      <w:r w:rsidRPr="00CF5679">
        <w:t xml:space="preserve">se </w:t>
      </w:r>
      <w:r w:rsidR="00413C0A">
        <w:t>pobytu</w:t>
      </w:r>
      <w:r w:rsidRPr="00CF5679">
        <w:t xml:space="preserve"> nezúčastní, 100</w:t>
      </w:r>
      <w:r w:rsidR="0017794F">
        <w:t xml:space="preserve"> </w:t>
      </w:r>
      <w:r w:rsidRPr="00CF5679">
        <w:t xml:space="preserve">% ceny za ubytování </w:t>
      </w:r>
      <w:r w:rsidRPr="009D6BD0">
        <w:t>a 1/</w:t>
      </w:r>
      <w:r w:rsidR="009D6BD0" w:rsidRPr="009D6BD0">
        <w:t>14</w:t>
      </w:r>
      <w:r w:rsidRPr="009D6BD0">
        <w:t xml:space="preserve"> ceny</w:t>
      </w:r>
      <w:r w:rsidRPr="00CF5679">
        <w:t xml:space="preserve"> za stravování</w:t>
      </w:r>
      <w:r w:rsidR="00C35802">
        <w:t>,</w:t>
      </w:r>
      <w:r w:rsidRPr="00CF5679">
        <w:t xml:space="preserve"> pokud se smluvní strany nedohodnou jinak.</w:t>
      </w:r>
    </w:p>
    <w:p w:rsidR="00A67710" w:rsidRDefault="00A67710" w:rsidP="00EC03F1">
      <w:pPr>
        <w:autoSpaceDE w:val="0"/>
        <w:autoSpaceDN w:val="0"/>
        <w:adjustRightInd w:val="0"/>
        <w:jc w:val="both"/>
      </w:pPr>
    </w:p>
    <w:p w:rsidR="005260BB" w:rsidRPr="00437E83" w:rsidRDefault="005260BB" w:rsidP="00EC03F1">
      <w:pPr>
        <w:autoSpaceDE w:val="0"/>
        <w:autoSpaceDN w:val="0"/>
        <w:adjustRightInd w:val="0"/>
        <w:jc w:val="both"/>
      </w:pPr>
    </w:p>
    <w:p w:rsidR="0085715A" w:rsidRPr="00437E83" w:rsidRDefault="0085715A" w:rsidP="00EE1A25">
      <w:pPr>
        <w:ind w:left="708" w:hanging="708"/>
        <w:jc w:val="center"/>
        <w:rPr>
          <w:b/>
          <w:szCs w:val="28"/>
        </w:rPr>
      </w:pPr>
      <w:r w:rsidRPr="00437E83">
        <w:rPr>
          <w:b/>
          <w:szCs w:val="28"/>
        </w:rPr>
        <w:t xml:space="preserve">Článek </w:t>
      </w:r>
      <w:r w:rsidR="008C55F0" w:rsidRPr="00437E83">
        <w:rPr>
          <w:b/>
          <w:szCs w:val="28"/>
        </w:rPr>
        <w:t>VI</w:t>
      </w:r>
      <w:r w:rsidR="00E1218D" w:rsidRPr="00437E83">
        <w:rPr>
          <w:b/>
          <w:szCs w:val="28"/>
        </w:rPr>
        <w:t>I</w:t>
      </w:r>
      <w:r w:rsidR="00CA32E5" w:rsidRPr="00437E83">
        <w:rPr>
          <w:b/>
          <w:szCs w:val="28"/>
        </w:rPr>
        <w:t>I</w:t>
      </w:r>
    </w:p>
    <w:p w:rsidR="008C55F0" w:rsidRPr="00437E83" w:rsidRDefault="008C55F0" w:rsidP="00EE1A25">
      <w:pPr>
        <w:ind w:left="708" w:hanging="708"/>
        <w:jc w:val="center"/>
        <w:rPr>
          <w:b/>
          <w:szCs w:val="28"/>
        </w:rPr>
      </w:pPr>
      <w:r w:rsidRPr="00437E83">
        <w:rPr>
          <w:b/>
          <w:szCs w:val="28"/>
        </w:rPr>
        <w:t>Ostatní ujednání</w:t>
      </w:r>
    </w:p>
    <w:p w:rsidR="00E4421E" w:rsidRPr="00437E83" w:rsidRDefault="00E4421E" w:rsidP="00EE1A25">
      <w:pPr>
        <w:ind w:left="708" w:hanging="708"/>
        <w:jc w:val="center"/>
        <w:rPr>
          <w:b/>
          <w:sz w:val="28"/>
          <w:szCs w:val="28"/>
        </w:rPr>
      </w:pPr>
    </w:p>
    <w:p w:rsidR="002611B4" w:rsidRPr="00437E83" w:rsidRDefault="009A6B95" w:rsidP="00AA5174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jc w:val="both"/>
      </w:pPr>
      <w:r w:rsidRPr="00437E83">
        <w:t xml:space="preserve">V případě nutnosti, po dohodě </w:t>
      </w:r>
      <w:r w:rsidR="00BA365A" w:rsidRPr="00437E83">
        <w:t xml:space="preserve">s </w:t>
      </w:r>
      <w:r w:rsidR="000A7F45">
        <w:t>osobami doprovodu</w:t>
      </w:r>
      <w:r w:rsidRPr="00437E83">
        <w:t xml:space="preserve">, </w:t>
      </w:r>
      <w:r w:rsidR="00B45C29" w:rsidRPr="00437E83">
        <w:t xml:space="preserve">je </w:t>
      </w:r>
      <w:r w:rsidR="00414705" w:rsidRPr="00437E83">
        <w:t xml:space="preserve">zástupce </w:t>
      </w:r>
      <w:r w:rsidR="00330065" w:rsidRPr="00437E83">
        <w:t>ubytovatel</w:t>
      </w:r>
      <w:r w:rsidR="00910E80" w:rsidRPr="00437E83">
        <w:t>e</w:t>
      </w:r>
      <w:r w:rsidR="00DE390E" w:rsidRPr="00437E83">
        <w:t xml:space="preserve"> </w:t>
      </w:r>
      <w:r w:rsidR="00B45C29" w:rsidRPr="00437E83">
        <w:t xml:space="preserve">povinen </w:t>
      </w:r>
      <w:r w:rsidR="00222C9D">
        <w:br/>
      </w:r>
      <w:r w:rsidR="00E4002F" w:rsidRPr="00437E83">
        <w:t xml:space="preserve">na své náklady </w:t>
      </w:r>
      <w:r w:rsidR="002611B4" w:rsidRPr="00437E83">
        <w:t>v průběhu</w:t>
      </w:r>
      <w:r w:rsidR="00425BEF">
        <w:t xml:space="preserve"> pobytu</w:t>
      </w:r>
      <w:r w:rsidR="002611B4" w:rsidRPr="00437E83">
        <w:t xml:space="preserve"> bezodkladně zajistit dopravu osoby poskytující lékařské ošetření do místa pobytu, resp. dopravu za osobou poskytující lékařské ošetření z místa pobytu</w:t>
      </w:r>
      <w:r w:rsidR="004771AA" w:rsidRPr="00437E83">
        <w:t>.</w:t>
      </w:r>
    </w:p>
    <w:p w:rsidR="00910E80" w:rsidRPr="00437E83" w:rsidRDefault="00910E80" w:rsidP="00910E80">
      <w:pPr>
        <w:autoSpaceDE w:val="0"/>
        <w:autoSpaceDN w:val="0"/>
        <w:adjustRightInd w:val="0"/>
        <w:ind w:left="360"/>
        <w:jc w:val="both"/>
      </w:pPr>
    </w:p>
    <w:p w:rsidR="00910E80" w:rsidRPr="00F15B38" w:rsidRDefault="00910E80" w:rsidP="00AA517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37E83">
        <w:t>Osobní údaje ubytovaných budou použit</w:t>
      </w:r>
      <w:r w:rsidR="00E574E7" w:rsidRPr="00437E83">
        <w:t>y</w:t>
      </w:r>
      <w:r w:rsidRPr="00437E83">
        <w:t xml:space="preserve"> pouze pro účely zajištění objednaných služeb</w:t>
      </w:r>
      <w:r w:rsidR="004819E2">
        <w:t xml:space="preserve">  </w:t>
      </w:r>
      <w:r w:rsidR="00443DFC">
        <w:br/>
      </w:r>
      <w:r w:rsidRPr="00437E83">
        <w:t xml:space="preserve">v souladu se zákonem č. </w:t>
      </w:r>
      <w:r w:rsidR="00376977">
        <w:t xml:space="preserve"> 110/2019 Sb., o zpracování osobních údajů.</w:t>
      </w:r>
    </w:p>
    <w:p w:rsidR="00910E80" w:rsidRPr="00437E83" w:rsidRDefault="00910E80" w:rsidP="004E1D54">
      <w:pPr>
        <w:autoSpaceDE w:val="0"/>
        <w:autoSpaceDN w:val="0"/>
        <w:adjustRightInd w:val="0"/>
        <w:jc w:val="both"/>
      </w:pPr>
    </w:p>
    <w:p w:rsidR="00E574E7" w:rsidRPr="002430CE" w:rsidRDefault="00CB6AE8" w:rsidP="002430C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jc w:val="both"/>
      </w:pPr>
      <w:r w:rsidRPr="00437E83">
        <w:t xml:space="preserve">Smluvní strany se zavazují vzájemně si poskytovat během plnění předmětu smlouvy nezbytnou součinnost a </w:t>
      </w:r>
      <w:bookmarkStart w:id="1" w:name="_Ref300219471"/>
      <w:r w:rsidRPr="00437E83">
        <w:t>sdělovat si bezodkladně veškeré informace potřebné pro řádné zajištění předmětu plnění</w:t>
      </w:r>
      <w:bookmarkEnd w:id="1"/>
      <w:r w:rsidRPr="00437E83">
        <w:t xml:space="preserve">. </w:t>
      </w:r>
    </w:p>
    <w:p w:rsidR="0085715A" w:rsidRPr="00437E83" w:rsidRDefault="0085715A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lastRenderedPageBreak/>
        <w:t xml:space="preserve">Článek </w:t>
      </w:r>
      <w:r w:rsidR="00CA32E5" w:rsidRPr="00437E83">
        <w:rPr>
          <w:b/>
          <w:szCs w:val="28"/>
        </w:rPr>
        <w:t>IX</w:t>
      </w:r>
    </w:p>
    <w:p w:rsidR="003B52DE" w:rsidRPr="00437E83" w:rsidRDefault="003B52DE" w:rsidP="00EE1A25">
      <w:pPr>
        <w:ind w:left="708" w:hanging="708"/>
        <w:jc w:val="center"/>
        <w:rPr>
          <w:b/>
          <w:szCs w:val="28"/>
        </w:rPr>
      </w:pPr>
      <w:r w:rsidRPr="00437E83">
        <w:rPr>
          <w:b/>
          <w:szCs w:val="28"/>
        </w:rPr>
        <w:t>Smluvní pokuty</w:t>
      </w:r>
    </w:p>
    <w:p w:rsidR="003B52DE" w:rsidRPr="00437E83" w:rsidRDefault="003B52DE" w:rsidP="00EE1A25">
      <w:pPr>
        <w:ind w:left="708" w:hanging="708"/>
        <w:jc w:val="center"/>
        <w:rPr>
          <w:b/>
          <w:szCs w:val="28"/>
        </w:rPr>
      </w:pPr>
    </w:p>
    <w:p w:rsidR="003B52DE" w:rsidRPr="00437E83" w:rsidRDefault="003B52DE" w:rsidP="00AA5174">
      <w:pPr>
        <w:numPr>
          <w:ilvl w:val="3"/>
          <w:numId w:val="8"/>
        </w:numPr>
        <w:ind w:left="426" w:hanging="426"/>
        <w:jc w:val="both"/>
      </w:pPr>
      <w:r w:rsidRPr="00437E83">
        <w:t xml:space="preserve">V případě, že </w:t>
      </w:r>
      <w:r w:rsidR="00330065" w:rsidRPr="00437E83">
        <w:t>ubytovatel</w:t>
      </w:r>
      <w:r w:rsidR="00DE390E" w:rsidRPr="00437E83">
        <w:t xml:space="preserve"> </w:t>
      </w:r>
      <w:r w:rsidRPr="00437E83">
        <w:t xml:space="preserve">nezajistí služby v rozsahu uvedeném v této smlouvě, vyúčtuje </w:t>
      </w:r>
      <w:r w:rsidR="00910E80" w:rsidRPr="00437E83">
        <w:t>objednatel</w:t>
      </w:r>
      <w:r w:rsidR="00E357FB" w:rsidRPr="00437E83">
        <w:t xml:space="preserve"> </w:t>
      </w:r>
      <w:r w:rsidR="00330065" w:rsidRPr="00437E83">
        <w:t>ubytovatel</w:t>
      </w:r>
      <w:r w:rsidR="00D16CFC" w:rsidRPr="00437E83">
        <w:t xml:space="preserve">i </w:t>
      </w:r>
      <w:r w:rsidR="00D83647" w:rsidRPr="00437E83">
        <w:t xml:space="preserve">smluvní pokutu ve výši </w:t>
      </w:r>
      <w:r w:rsidR="005260BB">
        <w:t xml:space="preserve">15 % z celkové ceny vč. DPH </w:t>
      </w:r>
      <w:r w:rsidR="009D6BD0">
        <w:t xml:space="preserve">stanovené </w:t>
      </w:r>
      <w:r w:rsidR="005260BB">
        <w:t xml:space="preserve">pro max. počet dětí a osob </w:t>
      </w:r>
      <w:r w:rsidR="00A67710">
        <w:t xml:space="preserve">doprovodu </w:t>
      </w:r>
      <w:r w:rsidR="005260BB">
        <w:t xml:space="preserve">uvedených v čl. III odst. 1. této smlouvy. </w:t>
      </w:r>
    </w:p>
    <w:p w:rsidR="003B52DE" w:rsidRPr="00437E83" w:rsidRDefault="003B52DE" w:rsidP="00EE1A25">
      <w:pPr>
        <w:ind w:left="426" w:hanging="426"/>
        <w:jc w:val="both"/>
      </w:pPr>
    </w:p>
    <w:p w:rsidR="00AB427E" w:rsidRPr="00437E83" w:rsidRDefault="003B52DE" w:rsidP="00AA5174">
      <w:pPr>
        <w:numPr>
          <w:ilvl w:val="3"/>
          <w:numId w:val="8"/>
        </w:numPr>
        <w:ind w:left="426" w:hanging="426"/>
        <w:jc w:val="both"/>
      </w:pPr>
      <w:r w:rsidRPr="00437E83">
        <w:t xml:space="preserve">V případě, že </w:t>
      </w:r>
      <w:r w:rsidR="00C14A55" w:rsidRPr="00437E83">
        <w:t>ubytovatel</w:t>
      </w:r>
      <w:r w:rsidR="00E357FB" w:rsidRPr="00437E83">
        <w:t xml:space="preserve"> </w:t>
      </w:r>
      <w:r w:rsidRPr="00437E83">
        <w:t>nebude dodržovat povinnost s</w:t>
      </w:r>
      <w:r w:rsidR="00194BFC" w:rsidRPr="00437E83">
        <w:t xml:space="preserve">jednanou </w:t>
      </w:r>
      <w:r w:rsidRPr="00437E83">
        <w:t xml:space="preserve">v článku </w:t>
      </w:r>
      <w:r w:rsidR="00495918" w:rsidRPr="00437E83">
        <w:t xml:space="preserve">VI odst. </w:t>
      </w:r>
      <w:r w:rsidR="00A96184" w:rsidRPr="00437E83">
        <w:t>4</w:t>
      </w:r>
      <w:r w:rsidR="00495918" w:rsidRPr="00437E83">
        <w:t xml:space="preserve">. </w:t>
      </w:r>
      <w:r w:rsidRPr="00437E83">
        <w:t xml:space="preserve">této smlouvy, </w:t>
      </w:r>
      <w:r w:rsidR="00EA20F4" w:rsidRPr="00437E83">
        <w:t xml:space="preserve">vyúčtuje </w:t>
      </w:r>
      <w:r w:rsidR="00C14A55" w:rsidRPr="00437E83">
        <w:t>objednatel</w:t>
      </w:r>
      <w:r w:rsidR="00D16CFC" w:rsidRPr="00437E83">
        <w:t xml:space="preserve"> </w:t>
      </w:r>
      <w:r w:rsidR="00C14A55" w:rsidRPr="00437E83">
        <w:t>ubytovateli</w:t>
      </w:r>
      <w:r w:rsidR="00E357FB" w:rsidRPr="00437E83">
        <w:t xml:space="preserve"> </w:t>
      </w:r>
      <w:r w:rsidRPr="00437E83">
        <w:t xml:space="preserve">smluvní pokutu </w:t>
      </w:r>
      <w:r w:rsidR="00362689" w:rsidRPr="00437E83">
        <w:t xml:space="preserve">ve výši </w:t>
      </w:r>
      <w:r w:rsidR="00FA6029" w:rsidRPr="00437E83">
        <w:t>1</w:t>
      </w:r>
      <w:r w:rsidR="004819E2">
        <w:t> </w:t>
      </w:r>
      <w:r w:rsidRPr="00437E83">
        <w:t>000</w:t>
      </w:r>
      <w:r w:rsidR="004819E2">
        <w:t xml:space="preserve"> </w:t>
      </w:r>
      <w:r w:rsidRPr="00437E83">
        <w:t>Kč za každý den prodlení.</w:t>
      </w:r>
    </w:p>
    <w:p w:rsidR="00AB427E" w:rsidRPr="00437E83" w:rsidRDefault="00AB427E" w:rsidP="00AB427E">
      <w:pPr>
        <w:ind w:left="426"/>
        <w:jc w:val="both"/>
      </w:pPr>
    </w:p>
    <w:p w:rsidR="00AB427E" w:rsidRPr="00437E83" w:rsidRDefault="00AB427E" w:rsidP="00AA5174">
      <w:pPr>
        <w:numPr>
          <w:ilvl w:val="3"/>
          <w:numId w:val="8"/>
        </w:numPr>
        <w:ind w:left="426" w:hanging="426"/>
        <w:jc w:val="both"/>
      </w:pPr>
      <w:r w:rsidRPr="00437E83">
        <w:t xml:space="preserve">Zánikem závazku </w:t>
      </w:r>
      <w:r w:rsidR="00CE68F2" w:rsidRPr="00437E83">
        <w:t xml:space="preserve">nezaniká nárok na smluvní pokutu, pokud vznikl dřívějším porušením povinností. </w:t>
      </w:r>
    </w:p>
    <w:p w:rsidR="00AB427E" w:rsidRPr="00437E83" w:rsidRDefault="00AB427E" w:rsidP="00AB427E">
      <w:pPr>
        <w:ind w:left="426"/>
        <w:jc w:val="both"/>
      </w:pPr>
    </w:p>
    <w:p w:rsidR="00AB427E" w:rsidRPr="00437E83" w:rsidRDefault="00CE68F2" w:rsidP="00AA5174">
      <w:pPr>
        <w:numPr>
          <w:ilvl w:val="3"/>
          <w:numId w:val="8"/>
        </w:numPr>
        <w:ind w:left="426" w:hanging="426"/>
        <w:jc w:val="both"/>
      </w:pPr>
      <w:r w:rsidRPr="00437E83">
        <w:t>Vedle smluvní pokuty má smluvní strana právo na náhradu škody, a to i ve v</w:t>
      </w:r>
      <w:r w:rsidR="00D07ACF" w:rsidRPr="00437E83">
        <w:t>ýši přesahující smluvní pokutu.</w:t>
      </w:r>
    </w:p>
    <w:p w:rsidR="00B66CD2" w:rsidRPr="00437E83" w:rsidRDefault="00B66CD2" w:rsidP="00B66CD2">
      <w:pPr>
        <w:ind w:left="426"/>
        <w:jc w:val="both"/>
      </w:pPr>
    </w:p>
    <w:p w:rsidR="00AB427E" w:rsidRPr="00437E83" w:rsidRDefault="00CE68F2" w:rsidP="00AA5174">
      <w:pPr>
        <w:numPr>
          <w:ilvl w:val="3"/>
          <w:numId w:val="8"/>
        </w:numPr>
        <w:ind w:left="426" w:hanging="426"/>
        <w:jc w:val="both"/>
      </w:pPr>
      <w:r w:rsidRPr="00437E83">
        <w:t>Smluvní pokuty je smluvní strana oprávněn</w:t>
      </w:r>
      <w:r w:rsidR="00E4002F" w:rsidRPr="00437E83">
        <w:t>a</w:t>
      </w:r>
      <w:r w:rsidRPr="00437E83">
        <w:t xml:space="preserve"> započíst proti pohledávce druhé smluvní strany.</w:t>
      </w:r>
    </w:p>
    <w:p w:rsidR="00AB427E" w:rsidRPr="00437E83" w:rsidRDefault="00AB427E" w:rsidP="00AB427E">
      <w:pPr>
        <w:ind w:left="426"/>
        <w:jc w:val="both"/>
      </w:pPr>
    </w:p>
    <w:p w:rsidR="00CE68F2" w:rsidRPr="00437E83" w:rsidRDefault="00CE68F2" w:rsidP="00AA5174">
      <w:pPr>
        <w:numPr>
          <w:ilvl w:val="3"/>
          <w:numId w:val="8"/>
        </w:numPr>
        <w:ind w:left="426" w:hanging="426"/>
        <w:jc w:val="both"/>
      </w:pPr>
      <w:r w:rsidRPr="00437E83">
        <w:t xml:space="preserve">Smluvní pokuty budou uhrazeny na základě vystavené faktury, jejíž splatnost se sjednává ve lhůtě </w:t>
      </w:r>
      <w:r w:rsidR="00AB427E" w:rsidRPr="00437E83">
        <w:t>30</w:t>
      </w:r>
      <w:r w:rsidRPr="00437E83">
        <w:t xml:space="preserve"> dnů ode dne doručení. </w:t>
      </w:r>
    </w:p>
    <w:p w:rsidR="003351A6" w:rsidRPr="00437E83" w:rsidRDefault="003351A6" w:rsidP="00EE1A25">
      <w:pPr>
        <w:ind w:left="708" w:hanging="708"/>
        <w:jc w:val="center"/>
        <w:rPr>
          <w:b/>
          <w:szCs w:val="28"/>
        </w:rPr>
      </w:pPr>
    </w:p>
    <w:p w:rsidR="003B52DE" w:rsidRPr="00437E83" w:rsidRDefault="003B52DE" w:rsidP="00EE1A25">
      <w:pPr>
        <w:ind w:left="708" w:hanging="708"/>
        <w:jc w:val="center"/>
        <w:rPr>
          <w:b/>
          <w:szCs w:val="28"/>
        </w:rPr>
      </w:pPr>
      <w:r w:rsidRPr="00437E83">
        <w:rPr>
          <w:b/>
          <w:szCs w:val="28"/>
        </w:rPr>
        <w:t>Článek X</w:t>
      </w:r>
    </w:p>
    <w:p w:rsidR="00A653AF" w:rsidRPr="00437E83" w:rsidRDefault="00A653AF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>Doba platnosti smlouvy</w:t>
      </w:r>
    </w:p>
    <w:p w:rsidR="006C5BDA" w:rsidRPr="00437E83" w:rsidRDefault="006C5BDA" w:rsidP="00EE1A25">
      <w:pPr>
        <w:jc w:val="both"/>
      </w:pPr>
    </w:p>
    <w:p w:rsidR="00C42A29" w:rsidRPr="00437E83" w:rsidRDefault="00C42A29" w:rsidP="00C66B98">
      <w:pPr>
        <w:widowControl w:val="0"/>
        <w:numPr>
          <w:ilvl w:val="0"/>
          <w:numId w:val="20"/>
        </w:numPr>
        <w:ind w:left="426" w:hanging="426"/>
        <w:jc w:val="both"/>
      </w:pPr>
      <w:r w:rsidRPr="00437E83">
        <w:t>Tato smlouva nabývá platnosti dnem jejího podpisu smluvní stranou, která ji podepisuje jako druhá v</w:t>
      </w:r>
      <w:r w:rsidR="001717CB">
        <w:t> </w:t>
      </w:r>
      <w:r w:rsidRPr="00437E83">
        <w:t>pořadí</w:t>
      </w:r>
      <w:r w:rsidR="001717CB">
        <w:t>.</w:t>
      </w:r>
    </w:p>
    <w:p w:rsidR="00BC4226" w:rsidRPr="002A3432" w:rsidRDefault="00BC4226" w:rsidP="00BC4226">
      <w:pPr>
        <w:widowControl w:val="0"/>
        <w:ind w:left="426"/>
        <w:jc w:val="both"/>
        <w:rPr>
          <w:strike/>
        </w:rPr>
      </w:pPr>
      <w:r w:rsidRPr="002A3432">
        <w:t xml:space="preserve">Účinnosti nabývá tato smlouva dnem uveřejnění smlouvy v registru smluv nebo dnem doručení oznámení o schválení financování </w:t>
      </w:r>
      <w:r w:rsidR="001717CB">
        <w:t xml:space="preserve">předmětu této smlouvy </w:t>
      </w:r>
      <w:r w:rsidRPr="002A3432">
        <w:t xml:space="preserve">Zastupitelstvem města Havířova, podle toho, která skutečnost nastane později. </w:t>
      </w:r>
    </w:p>
    <w:p w:rsidR="00BC4226" w:rsidRPr="00CE3B63" w:rsidRDefault="00BC4226" w:rsidP="00BC4226">
      <w:pPr>
        <w:widowControl w:val="0"/>
        <w:ind w:left="426"/>
        <w:jc w:val="both"/>
        <w:rPr>
          <w:strike/>
          <w:color w:val="FF0000"/>
        </w:rPr>
      </w:pPr>
      <w:r w:rsidRPr="002A3432">
        <w:t xml:space="preserve">V případě, že financování </w:t>
      </w:r>
      <w:r>
        <w:t xml:space="preserve">předmětu této smlouvy </w:t>
      </w:r>
      <w:r w:rsidRPr="002A3432">
        <w:t xml:space="preserve">nebude Zastupitelstvem města </w:t>
      </w:r>
      <w:r>
        <w:t>Havířova schváleno do 31.01.2020, pozbude smlouva k 31.01.2020</w:t>
      </w:r>
      <w:r w:rsidRPr="002A3432">
        <w:t xml:space="preserve"> platnosti. </w:t>
      </w:r>
      <w:r>
        <w:t xml:space="preserve">Ubytovateli </w:t>
      </w:r>
      <w:r w:rsidRPr="002A3432">
        <w:t xml:space="preserve">v takovém případě nevzniká právo na zaplacení jakékoliv části ceny </w:t>
      </w:r>
      <w:r>
        <w:t xml:space="preserve">předmětu smlouvy </w:t>
      </w:r>
      <w:r w:rsidRPr="002A3432">
        <w:t xml:space="preserve">či jakýchkoliv jiných nákladů či sankčních nároků. Objednatel je povinen </w:t>
      </w:r>
      <w:r>
        <w:t xml:space="preserve">ubytovatele </w:t>
      </w:r>
      <w:r w:rsidRPr="002A3432">
        <w:t xml:space="preserve"> písemně informovat o této skut</w:t>
      </w:r>
      <w:r>
        <w:t xml:space="preserve">ečnosti nejpozději do </w:t>
      </w:r>
      <w:r w:rsidRPr="006E3839">
        <w:t>31.</w:t>
      </w:r>
      <w:r w:rsidR="00443DFC" w:rsidRPr="006E3839">
        <w:t>0</w:t>
      </w:r>
      <w:r w:rsidRPr="006E3839">
        <w:t>1.2020.</w:t>
      </w:r>
    </w:p>
    <w:p w:rsidR="00AC7F1F" w:rsidRPr="00437E83" w:rsidRDefault="00AC7F1F" w:rsidP="00AC7F1F">
      <w:pPr>
        <w:ind w:left="426"/>
        <w:jc w:val="both"/>
      </w:pPr>
    </w:p>
    <w:p w:rsidR="00E6344B" w:rsidRPr="00437E83" w:rsidRDefault="00E6344B" w:rsidP="00C66B98">
      <w:pPr>
        <w:numPr>
          <w:ilvl w:val="0"/>
          <w:numId w:val="20"/>
        </w:numPr>
        <w:ind w:left="426" w:hanging="426"/>
        <w:jc w:val="both"/>
      </w:pPr>
      <w:r w:rsidRPr="00437E83">
        <w:t>Tato smlouva se uzavírá na dobu určitou</w:t>
      </w:r>
      <w:r w:rsidR="00C42A29" w:rsidRPr="00437E83">
        <w:t xml:space="preserve"> počínaje dnem</w:t>
      </w:r>
      <w:r w:rsidR="00AC7F1F" w:rsidRPr="00437E83">
        <w:t xml:space="preserve"> platnosti a konče </w:t>
      </w:r>
      <w:r w:rsidRPr="00437E83">
        <w:t xml:space="preserve">dnem splnění povinností smluvních stran vyplývajících z této smlouvy. </w:t>
      </w:r>
    </w:p>
    <w:p w:rsidR="000A5519" w:rsidRPr="00437E83" w:rsidRDefault="000A5519" w:rsidP="000A5519">
      <w:pPr>
        <w:ind w:left="426"/>
        <w:jc w:val="both"/>
      </w:pPr>
    </w:p>
    <w:p w:rsidR="00194BFC" w:rsidRDefault="00A83B8A" w:rsidP="002A48DF">
      <w:pPr>
        <w:numPr>
          <w:ilvl w:val="0"/>
          <w:numId w:val="20"/>
        </w:numPr>
        <w:ind w:left="426" w:hanging="426"/>
        <w:jc w:val="both"/>
      </w:pPr>
      <w:r w:rsidRPr="00437E83">
        <w:t xml:space="preserve">Smluvní strany se dohodly, že smluvní vztah uzavřený na základě této smlouvy lze ukončit buď dohodou smluvních stran, výpovědí objednatele nebo odstoupením </w:t>
      </w:r>
      <w:r w:rsidR="0017794F">
        <w:t xml:space="preserve">                 </w:t>
      </w:r>
      <w:r w:rsidRPr="00437E83">
        <w:t xml:space="preserve">od smlouvy. Použití ust. § 2331 občanského zákoníku se tímto vylučuje. </w:t>
      </w:r>
    </w:p>
    <w:p w:rsidR="002430CE" w:rsidRPr="00437E83" w:rsidRDefault="002430CE" w:rsidP="002430CE">
      <w:pPr>
        <w:ind w:left="426"/>
        <w:jc w:val="both"/>
      </w:pPr>
    </w:p>
    <w:p w:rsidR="00792B58" w:rsidRPr="00437E83" w:rsidRDefault="00792B58" w:rsidP="00C66B98">
      <w:pPr>
        <w:numPr>
          <w:ilvl w:val="0"/>
          <w:numId w:val="20"/>
        </w:numPr>
        <w:ind w:left="426" w:hanging="426"/>
        <w:jc w:val="both"/>
      </w:pPr>
      <w:r w:rsidRPr="00437E83">
        <w:t>Objednatel může od smlouvy odstoupit v případě následujících podstatných porušení smlouvy, tj.:</w:t>
      </w:r>
    </w:p>
    <w:p w:rsidR="00EA20F4" w:rsidRPr="00437E83" w:rsidRDefault="00792B58" w:rsidP="00AA5174">
      <w:pPr>
        <w:pStyle w:val="NormlnIMP0"/>
        <w:numPr>
          <w:ilvl w:val="1"/>
          <w:numId w:val="18"/>
        </w:numPr>
        <w:spacing w:line="240" w:lineRule="auto"/>
        <w:ind w:left="851" w:hanging="425"/>
        <w:jc w:val="both"/>
        <w:rPr>
          <w:szCs w:val="24"/>
        </w:rPr>
      </w:pPr>
      <w:r w:rsidRPr="00437E83">
        <w:t>ubytovatel neposkytne služby v rozsahu a za podmínek sjednaných v této smlouvě</w:t>
      </w:r>
      <w:r w:rsidR="00C52502">
        <w:t>,</w:t>
      </w:r>
    </w:p>
    <w:p w:rsidR="00EA20F4" w:rsidRPr="00437E83" w:rsidRDefault="00792B58" w:rsidP="00AA5174">
      <w:pPr>
        <w:pStyle w:val="NormlnIMP0"/>
        <w:numPr>
          <w:ilvl w:val="1"/>
          <w:numId w:val="18"/>
        </w:numPr>
        <w:spacing w:line="240" w:lineRule="auto"/>
        <w:ind w:left="851" w:hanging="425"/>
        <w:jc w:val="both"/>
        <w:rPr>
          <w:szCs w:val="24"/>
        </w:rPr>
      </w:pPr>
      <w:r w:rsidRPr="00437E83">
        <w:t>u</w:t>
      </w:r>
      <w:r w:rsidRPr="00437E83">
        <w:rPr>
          <w:color w:val="000000"/>
        </w:rPr>
        <w:t xml:space="preserve">bytovatel bude v prodlení s povinnostmi uvedenými v článku VI odst. </w:t>
      </w:r>
      <w:r w:rsidR="00EA20F4" w:rsidRPr="00437E83">
        <w:rPr>
          <w:color w:val="000000"/>
        </w:rPr>
        <w:t>4.</w:t>
      </w:r>
      <w:r w:rsidRPr="00437E83">
        <w:rPr>
          <w:color w:val="000000"/>
        </w:rPr>
        <w:t xml:space="preserve"> této smlouvy</w:t>
      </w:r>
    </w:p>
    <w:p w:rsidR="00792B58" w:rsidRPr="00437E83" w:rsidRDefault="00792B58" w:rsidP="00AA5174">
      <w:pPr>
        <w:pStyle w:val="NormlnIMP0"/>
        <w:numPr>
          <w:ilvl w:val="1"/>
          <w:numId w:val="18"/>
        </w:numPr>
        <w:spacing w:line="240" w:lineRule="auto"/>
        <w:ind w:left="851" w:hanging="425"/>
        <w:jc w:val="both"/>
        <w:rPr>
          <w:szCs w:val="24"/>
        </w:rPr>
      </w:pPr>
      <w:r w:rsidRPr="00437E83">
        <w:lastRenderedPageBreak/>
        <w:t>ubytovatel vstoupí do likvidace nebo bude prohlášen úpadek dle zákona č. 182/2006 Sb., insolvenční zákon, ve znění pozdějších předpisů.</w:t>
      </w:r>
    </w:p>
    <w:p w:rsidR="00792B58" w:rsidRPr="00437E83" w:rsidRDefault="00792B58" w:rsidP="00792B58">
      <w:pPr>
        <w:pStyle w:val="NormlnIMP0"/>
        <w:spacing w:line="240" w:lineRule="auto"/>
        <w:jc w:val="both"/>
      </w:pPr>
    </w:p>
    <w:p w:rsidR="00792B58" w:rsidRPr="00437E83" w:rsidRDefault="00792B58" w:rsidP="00AA5174">
      <w:pPr>
        <w:pStyle w:val="NormlnIMP0"/>
        <w:numPr>
          <w:ilvl w:val="0"/>
          <w:numId w:val="18"/>
        </w:numPr>
        <w:spacing w:line="240" w:lineRule="auto"/>
        <w:jc w:val="both"/>
        <w:rPr>
          <w:szCs w:val="24"/>
        </w:rPr>
      </w:pPr>
      <w:r w:rsidRPr="00437E83">
        <w:rPr>
          <w:szCs w:val="24"/>
        </w:rPr>
        <w:t>Ubytovatel může od smlouvy odstoupit v případě následující</w:t>
      </w:r>
      <w:r w:rsidR="0017794F">
        <w:rPr>
          <w:szCs w:val="24"/>
        </w:rPr>
        <w:t>ch</w:t>
      </w:r>
      <w:r w:rsidRPr="00437E83">
        <w:rPr>
          <w:szCs w:val="24"/>
        </w:rPr>
        <w:t xml:space="preserve"> podstatných porušení smlouvy</w:t>
      </w:r>
      <w:r w:rsidRPr="00437E83">
        <w:t xml:space="preserve">, </w:t>
      </w:r>
      <w:r w:rsidRPr="00437E83">
        <w:rPr>
          <w:szCs w:val="24"/>
        </w:rPr>
        <w:t>tj.:</w:t>
      </w:r>
    </w:p>
    <w:p w:rsidR="00F02F3B" w:rsidRPr="00437E83" w:rsidRDefault="00F02F3B" w:rsidP="00AA5174">
      <w:pPr>
        <w:pStyle w:val="NormlnIMP0"/>
        <w:numPr>
          <w:ilvl w:val="1"/>
          <w:numId w:val="18"/>
        </w:numPr>
        <w:spacing w:line="240" w:lineRule="auto"/>
        <w:ind w:left="851" w:hanging="425"/>
        <w:jc w:val="both"/>
        <w:rPr>
          <w:szCs w:val="24"/>
        </w:rPr>
      </w:pPr>
      <w:r w:rsidRPr="00437E83">
        <w:t xml:space="preserve">ubytovaní i přes písemné upozornění ubytovatele nebudou užívat ubytovací prostor řádně </w:t>
      </w:r>
    </w:p>
    <w:p w:rsidR="00F02F3B" w:rsidRPr="00437E83" w:rsidRDefault="00F02F3B" w:rsidP="00AA5174">
      <w:pPr>
        <w:pStyle w:val="NormlnIMP0"/>
        <w:numPr>
          <w:ilvl w:val="1"/>
          <w:numId w:val="18"/>
        </w:numPr>
        <w:spacing w:line="240" w:lineRule="auto"/>
        <w:ind w:left="851" w:hanging="425"/>
        <w:jc w:val="both"/>
        <w:rPr>
          <w:szCs w:val="24"/>
        </w:rPr>
      </w:pPr>
      <w:r w:rsidRPr="00437E83">
        <w:t>ubytovaní i přes písemné upozornění ubytovatele budou bez souhlasu ubytovatele</w:t>
      </w:r>
      <w:r w:rsidR="002C4E62">
        <w:t xml:space="preserve"> </w:t>
      </w:r>
      <w:r w:rsidR="009225BC">
        <w:br/>
      </w:r>
      <w:r w:rsidRPr="00437E83">
        <w:t>v ubytovacím prostoru provádět podstatné změny.</w:t>
      </w:r>
    </w:p>
    <w:p w:rsidR="002F2594" w:rsidRPr="00437E83" w:rsidRDefault="002F2594" w:rsidP="002F2594">
      <w:pPr>
        <w:pStyle w:val="NormlnIMP0"/>
        <w:spacing w:line="240" w:lineRule="auto"/>
        <w:ind w:left="851"/>
        <w:jc w:val="both"/>
        <w:rPr>
          <w:szCs w:val="24"/>
        </w:rPr>
      </w:pPr>
    </w:p>
    <w:p w:rsidR="00963C47" w:rsidRPr="00437E83" w:rsidRDefault="002F2594" w:rsidP="002F2594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437E83">
        <w:t xml:space="preserve">Odstoupením smlouva o </w:t>
      </w:r>
      <w:r w:rsidR="00425BEF">
        <w:t xml:space="preserve">ubytování </w:t>
      </w:r>
      <w:r w:rsidRPr="00437E83">
        <w:t xml:space="preserve">zaniká dnem, kdy bude oznámení o odstoupení doručeno druhé smluvní straně. </w:t>
      </w:r>
    </w:p>
    <w:p w:rsidR="002F2594" w:rsidRDefault="002F2594" w:rsidP="002F2594">
      <w:pPr>
        <w:autoSpaceDE w:val="0"/>
        <w:autoSpaceDN w:val="0"/>
        <w:adjustRightInd w:val="0"/>
        <w:ind w:left="360"/>
        <w:jc w:val="both"/>
      </w:pPr>
    </w:p>
    <w:p w:rsidR="00C95E06" w:rsidRPr="00437E83" w:rsidRDefault="00C95E06" w:rsidP="002F2594">
      <w:pPr>
        <w:autoSpaceDE w:val="0"/>
        <w:autoSpaceDN w:val="0"/>
        <w:adjustRightInd w:val="0"/>
        <w:ind w:left="360"/>
        <w:jc w:val="both"/>
      </w:pPr>
    </w:p>
    <w:p w:rsidR="0085715A" w:rsidRPr="00437E83" w:rsidRDefault="0085715A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 xml:space="preserve">Článek </w:t>
      </w:r>
      <w:r w:rsidR="00CA32E5" w:rsidRPr="00437E83">
        <w:rPr>
          <w:b/>
          <w:szCs w:val="28"/>
        </w:rPr>
        <w:t>X</w:t>
      </w:r>
      <w:r w:rsidR="00A954B9" w:rsidRPr="00437E83">
        <w:rPr>
          <w:b/>
          <w:szCs w:val="28"/>
        </w:rPr>
        <w:t>I</w:t>
      </w:r>
    </w:p>
    <w:p w:rsidR="006C5BDA" w:rsidRPr="00437E83" w:rsidRDefault="006C5BDA" w:rsidP="00EE1A25">
      <w:pPr>
        <w:jc w:val="center"/>
        <w:rPr>
          <w:b/>
          <w:szCs w:val="28"/>
        </w:rPr>
      </w:pPr>
      <w:r w:rsidRPr="00437E83">
        <w:rPr>
          <w:b/>
          <w:szCs w:val="28"/>
        </w:rPr>
        <w:t>Závěrečná ustanovení</w:t>
      </w:r>
    </w:p>
    <w:p w:rsidR="006C5BDA" w:rsidRPr="00437E83" w:rsidRDefault="006C5BDA" w:rsidP="00EE1A25">
      <w:pPr>
        <w:jc w:val="both"/>
      </w:pPr>
    </w:p>
    <w:p w:rsidR="00FB2FEA" w:rsidRPr="00437E83" w:rsidRDefault="00FB2FEA" w:rsidP="00FB2FEA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90153C" w:rsidRPr="00437E83" w:rsidRDefault="0090153C" w:rsidP="0090153C">
      <w:pPr>
        <w:ind w:left="360"/>
        <w:jc w:val="both"/>
      </w:pPr>
    </w:p>
    <w:p w:rsidR="00FB2FEA" w:rsidRPr="00437E83" w:rsidRDefault="00FB2FEA" w:rsidP="00FB2FEA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 xml:space="preserve">Změnit nebo doplnit tuto smlouvu mohou smluvní strany pouze formou písemných dodatků, které budou vzestupně číslovány, výslovně prohlášeny za dodatek této smlouvy </w:t>
      </w:r>
      <w:r w:rsidR="00D74134" w:rsidRPr="00437E83">
        <w:br/>
      </w:r>
      <w:r w:rsidRPr="00437E83">
        <w:t>a podepsány oprávněnými zástupci smluvních stran</w:t>
      </w:r>
      <w:r w:rsidR="00596A9A" w:rsidRPr="00437E83">
        <w:t xml:space="preserve">. </w:t>
      </w:r>
      <w:r w:rsidRPr="00437E83">
        <w:t>Za písemnou formu nebude pro tento účel považována výměna e-mailových či jiných elektronických zpráv. To neplatí pro ident</w:t>
      </w:r>
      <w:r w:rsidR="009C3F72" w:rsidRPr="00437E83">
        <w:t>ifikační údaje obsažené v</w:t>
      </w:r>
      <w:r w:rsidR="000A6A17" w:rsidRPr="00437E83">
        <w:t> </w:t>
      </w:r>
      <w:r w:rsidR="009C3F72" w:rsidRPr="00437E83">
        <w:t>čl</w:t>
      </w:r>
      <w:r w:rsidR="000A6A17" w:rsidRPr="00437E83">
        <w:t xml:space="preserve">ánku </w:t>
      </w:r>
      <w:r w:rsidR="009C3F72" w:rsidRPr="00437E83">
        <w:t>I</w:t>
      </w:r>
      <w:r w:rsidRPr="00437E83">
        <w:t xml:space="preserve"> této smlouvy, u kterých při jejich změně postačí ozná</w:t>
      </w:r>
      <w:r w:rsidR="009C3F72" w:rsidRPr="00437E83">
        <w:t>mení způsobem upraveným v</w:t>
      </w:r>
      <w:r w:rsidR="000A6A17" w:rsidRPr="00437E83">
        <w:t> </w:t>
      </w:r>
      <w:r w:rsidR="009C3F72" w:rsidRPr="00437E83">
        <w:t>čl</w:t>
      </w:r>
      <w:r w:rsidR="000A6A17" w:rsidRPr="00437E83">
        <w:t xml:space="preserve">ánku </w:t>
      </w:r>
      <w:r w:rsidR="009C3F72" w:rsidRPr="00437E83">
        <w:t>I</w:t>
      </w:r>
      <w:r w:rsidR="00596A9A" w:rsidRPr="00437E83">
        <w:t>I</w:t>
      </w:r>
      <w:r w:rsidRPr="00437E83">
        <w:t xml:space="preserve"> odst. </w:t>
      </w:r>
      <w:r w:rsidR="00596A9A" w:rsidRPr="00437E83">
        <w:t>3</w:t>
      </w:r>
      <w:r w:rsidRPr="00437E83">
        <w:t xml:space="preserve"> této smlouvy. </w:t>
      </w:r>
    </w:p>
    <w:p w:rsidR="00FB2FEA" w:rsidRPr="00437E83" w:rsidRDefault="00FB2FEA" w:rsidP="00FB2FEA">
      <w:pPr>
        <w:ind w:left="360"/>
        <w:jc w:val="both"/>
        <w:rPr>
          <w:color w:val="FF0000"/>
        </w:rPr>
      </w:pPr>
    </w:p>
    <w:p w:rsidR="00FB2FEA" w:rsidRDefault="00FB2FEA" w:rsidP="00A67710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C95E06" w:rsidRPr="00A67710" w:rsidRDefault="00C95E06" w:rsidP="00C95E06">
      <w:pPr>
        <w:ind w:left="360"/>
        <w:jc w:val="both"/>
      </w:pPr>
    </w:p>
    <w:p w:rsidR="00FB2FEA" w:rsidRPr="00437E83" w:rsidRDefault="00FB2FEA" w:rsidP="00FB2FEA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>Smluvní strany odchylně od ustanovení § 582 odst. 2 občanského zákoníku sjednávají, že mohou namítnout neplatnost změny této smlouvy pro nedodržení sjednané formy</w:t>
      </w:r>
      <w:r w:rsidR="002C4E62">
        <w:t xml:space="preserve">                    </w:t>
      </w:r>
      <w:r w:rsidRPr="00437E83">
        <w:t xml:space="preserve"> i v případě, že již bylo plněno. </w:t>
      </w:r>
    </w:p>
    <w:p w:rsidR="00FB2FEA" w:rsidRPr="00437E83" w:rsidRDefault="00FB2FEA" w:rsidP="00FB2FEA">
      <w:pPr>
        <w:ind w:left="360"/>
        <w:jc w:val="both"/>
        <w:rPr>
          <w:color w:val="FF0000"/>
        </w:rPr>
      </w:pPr>
    </w:p>
    <w:p w:rsidR="005F740E" w:rsidRPr="00437E83" w:rsidRDefault="00330065" w:rsidP="005F740E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>Ubytovatel</w:t>
      </w:r>
      <w:r w:rsidR="00FB2FEA" w:rsidRPr="00437E83">
        <w:t xml:space="preserve"> nemůže bez předchozího písemného souhlasu </w:t>
      </w:r>
      <w:r w:rsidR="00C07E2C" w:rsidRPr="00437E83">
        <w:t>objednatele</w:t>
      </w:r>
      <w:r w:rsidR="005124E6" w:rsidRPr="00437E83">
        <w:t xml:space="preserve"> </w:t>
      </w:r>
      <w:r w:rsidR="00FB2FEA" w:rsidRPr="00437E83">
        <w:t>postoupit sv</w:t>
      </w:r>
      <w:r w:rsidR="0056144C" w:rsidRPr="00437E83">
        <w:t>é</w:t>
      </w:r>
      <w:r w:rsidR="00FB2FEA" w:rsidRPr="00437E83">
        <w:t xml:space="preserve"> p</w:t>
      </w:r>
      <w:r w:rsidR="00C07E2C" w:rsidRPr="00437E83">
        <w:t>ovinnosti plynoucí</w:t>
      </w:r>
      <w:r w:rsidR="00FB2FEA" w:rsidRPr="00437E83">
        <w:t xml:space="preserve"> z</w:t>
      </w:r>
      <w:r w:rsidR="00C07E2C" w:rsidRPr="00437E83">
        <w:t xml:space="preserve">e </w:t>
      </w:r>
      <w:r w:rsidR="00FB2FEA" w:rsidRPr="00437E83">
        <w:t>smlouvy třetí osob</w:t>
      </w:r>
      <w:r w:rsidR="00C07E2C" w:rsidRPr="00437E83">
        <w:t>ě</w:t>
      </w:r>
      <w:r w:rsidR="00FB2FEA" w:rsidRPr="00437E83">
        <w:t>.</w:t>
      </w:r>
    </w:p>
    <w:p w:rsidR="005F740E" w:rsidRPr="00437E83" w:rsidRDefault="005F740E" w:rsidP="005F740E">
      <w:pPr>
        <w:ind w:left="360"/>
        <w:jc w:val="both"/>
        <w:rPr>
          <w:color w:val="FF0000"/>
        </w:rPr>
      </w:pPr>
    </w:p>
    <w:p w:rsidR="005F740E" w:rsidRPr="00C95E06" w:rsidRDefault="00330065" w:rsidP="00C95E06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>Ubytovatel</w:t>
      </w:r>
      <w:r w:rsidR="000E0120" w:rsidRPr="00437E83">
        <w:t xml:space="preserve"> </w:t>
      </w:r>
      <w:r w:rsidR="00FB2FEA" w:rsidRPr="00437E83">
        <w:t xml:space="preserve">není oprávněn převést svá práva a povinnosti ze smlouvy, nebo její část, třetí osobě bez předchozího písemného souhlasu </w:t>
      </w:r>
      <w:r w:rsidR="00C07E2C" w:rsidRPr="00437E83">
        <w:t>objednatele</w:t>
      </w:r>
      <w:r w:rsidR="00FB2FEA" w:rsidRPr="00437E83">
        <w:t>.</w:t>
      </w:r>
    </w:p>
    <w:p w:rsidR="005F740E" w:rsidRPr="00437E83" w:rsidRDefault="00FB2FEA" w:rsidP="005F740E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>Smluvní strany se dohodly na vyloučení použití ustanovení § 1987 odst. 2 občanského zákoníku a sjednávají, že i nejistá nebo neurčitá pohledávka je způsobilá k započtení.</w:t>
      </w:r>
    </w:p>
    <w:p w:rsidR="005F740E" w:rsidRPr="00437E83" w:rsidRDefault="005F740E" w:rsidP="005F740E">
      <w:pPr>
        <w:ind w:left="360"/>
        <w:jc w:val="both"/>
        <w:rPr>
          <w:color w:val="FF0000"/>
        </w:rPr>
      </w:pPr>
    </w:p>
    <w:p w:rsidR="007250C6" w:rsidRPr="00437E83" w:rsidRDefault="00FB2FEA" w:rsidP="007250C6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 xml:space="preserve">Obě smluvní strany se dohodly, že v případě nástupnictví jsou nástupnické organizace </w:t>
      </w:r>
      <w:r w:rsidRPr="00437E83">
        <w:br/>
        <w:t>smluvních stran vázány ustanoveními této smlouvy v plném rozsahu.</w:t>
      </w:r>
    </w:p>
    <w:p w:rsidR="007250C6" w:rsidRPr="00437E83" w:rsidRDefault="007250C6" w:rsidP="007250C6">
      <w:pPr>
        <w:ind w:left="360"/>
        <w:jc w:val="both"/>
        <w:rPr>
          <w:color w:val="FF0000"/>
        </w:rPr>
      </w:pPr>
    </w:p>
    <w:p w:rsidR="007250C6" w:rsidRDefault="007250C6" w:rsidP="007250C6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 xml:space="preserve">Pro případ, že kterékoliv ustanovení této smlouvy se stane neúčinným nebo neplatným, </w:t>
      </w:r>
      <w:r w:rsidRPr="00437E83">
        <w:br/>
        <w:t>smluvní strany se zavazují bez zbytečných odkladů nahradit takové ustanovení novým.</w:t>
      </w:r>
      <w:r w:rsidR="00D74134" w:rsidRPr="00437E83">
        <w:t xml:space="preserve"> </w:t>
      </w:r>
      <w:r w:rsidRPr="00437E83">
        <w:t xml:space="preserve">Případná neplatnost některého z ustanovení této smlouvy nemá za následek neplatnost </w:t>
      </w:r>
      <w:r w:rsidRPr="00437E83">
        <w:br/>
        <w:t>ostatních ustanovení.</w:t>
      </w:r>
    </w:p>
    <w:p w:rsidR="005556B4" w:rsidRDefault="005556B4" w:rsidP="005556B4">
      <w:pPr>
        <w:ind w:left="360"/>
        <w:jc w:val="both"/>
      </w:pPr>
    </w:p>
    <w:p w:rsidR="00F02F3B" w:rsidRPr="00437E83" w:rsidRDefault="00F02F3B" w:rsidP="005556B4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>Není-li v této smlouvě sjednáno jinak, platí pro tento smluvní vztah příslušná ustanovení občanského zákoníku a předpisů s ním souvisejících ve znění pozdějších předpisů.</w:t>
      </w:r>
    </w:p>
    <w:p w:rsidR="00F02F3B" w:rsidRPr="00437E83" w:rsidRDefault="00F02F3B" w:rsidP="00F02F3B">
      <w:pPr>
        <w:ind w:left="360"/>
        <w:jc w:val="both"/>
      </w:pPr>
    </w:p>
    <w:p w:rsidR="007250C6" w:rsidRPr="00437E83" w:rsidRDefault="00330065" w:rsidP="007250C6">
      <w:pPr>
        <w:numPr>
          <w:ilvl w:val="0"/>
          <w:numId w:val="1"/>
        </w:numPr>
        <w:tabs>
          <w:tab w:val="clear" w:pos="360"/>
        </w:tabs>
        <w:jc w:val="both"/>
      </w:pPr>
      <w:r w:rsidRPr="00437E83">
        <w:t>Ubytovatel</w:t>
      </w:r>
      <w:r w:rsidR="007250C6" w:rsidRPr="00437E83">
        <w:t xml:space="preserve"> bere na vědomí, že tato smlouva bude vedena v evidenci smluv Magistrátu města Havířova. </w:t>
      </w:r>
      <w:r w:rsidRPr="00437E83">
        <w:t>Ubytovatel</w:t>
      </w:r>
      <w:r w:rsidR="007250C6" w:rsidRPr="00437E83">
        <w:t xml:space="preserve"> prohlašuje, že skutečnosti uvedené ve smlouvě nepovažuje</w:t>
      </w:r>
      <w:r w:rsidR="0017794F">
        <w:t xml:space="preserve">           </w:t>
      </w:r>
      <w:r w:rsidR="007250C6" w:rsidRPr="00437E83">
        <w:t xml:space="preserve"> za obchodní tajemství a uděluje svolení k jejich užití a zveřejnění bez stanovení jakýchkoliv dalších podmínek.</w:t>
      </w:r>
      <w:bookmarkStart w:id="2" w:name="_Toc226944185"/>
      <w:bookmarkStart w:id="3" w:name="_Toc226944291"/>
      <w:bookmarkStart w:id="4" w:name="_Toc226944349"/>
      <w:bookmarkStart w:id="5" w:name="_Toc227567307"/>
      <w:bookmarkStart w:id="6" w:name="_Toc227567392"/>
      <w:bookmarkEnd w:id="2"/>
      <w:bookmarkEnd w:id="3"/>
      <w:bookmarkEnd w:id="4"/>
      <w:bookmarkEnd w:id="5"/>
      <w:bookmarkEnd w:id="6"/>
    </w:p>
    <w:p w:rsidR="00970686" w:rsidRPr="00437E83" w:rsidRDefault="00970686" w:rsidP="00970686">
      <w:pPr>
        <w:ind w:left="360"/>
        <w:jc w:val="both"/>
      </w:pPr>
    </w:p>
    <w:p w:rsidR="009246A9" w:rsidRPr="00F15B38" w:rsidRDefault="0038069E" w:rsidP="009246A9">
      <w:pPr>
        <w:pStyle w:val="Odstavecseseznamem"/>
        <w:widowControl w:val="0"/>
        <w:numPr>
          <w:ilvl w:val="0"/>
          <w:numId w:val="34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5B38">
        <w:rPr>
          <w:rFonts w:ascii="Times New Roman" w:hAnsi="Times New Roman"/>
          <w:sz w:val="24"/>
          <w:szCs w:val="24"/>
        </w:rPr>
        <w:t xml:space="preserve">Tato smlouva,  její případné dodatky či dohody o ukončení tohoto smluvního vztahu budou uveřejněny v registru smluv na </w:t>
      </w:r>
      <w:hyperlink r:id="rId8" w:history="1">
        <w:r w:rsidRPr="00F15B38">
          <w:rPr>
            <w:rFonts w:ascii="Times New Roman" w:hAnsi="Times New Roman"/>
            <w:sz w:val="24"/>
            <w:szCs w:val="24"/>
          </w:rPr>
          <w:t>https://smlouvy.gov.cz/</w:t>
        </w:r>
      </w:hyperlink>
      <w:r w:rsidRPr="00F15B38">
        <w:rPr>
          <w:rFonts w:ascii="Times New Roman" w:hAnsi="Times New Roman"/>
          <w:sz w:val="24"/>
          <w:szCs w:val="24"/>
        </w:rPr>
        <w:t xml:space="preserve">. Objednatel zajistí uveřejnění smlouvy nejpozději do 15 kalendářních dnů od uzavření smlouvy. </w:t>
      </w:r>
    </w:p>
    <w:p w:rsidR="00970686" w:rsidRPr="009246A9" w:rsidRDefault="00A8203A" w:rsidP="009246A9">
      <w:pPr>
        <w:pStyle w:val="Odstavecseseznamem"/>
        <w:widowControl w:val="0"/>
        <w:spacing w:line="240" w:lineRule="auto"/>
        <w:ind w:left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F15B38">
        <w:rPr>
          <w:rFonts w:ascii="Times New Roman" w:hAnsi="Times New Roman"/>
          <w:sz w:val="24"/>
          <w:szCs w:val="24"/>
        </w:rPr>
        <w:t xml:space="preserve">Objednatel se zavazuje uvést ID datové schránky </w:t>
      </w:r>
      <w:r w:rsidRPr="009246A9">
        <w:rPr>
          <w:rFonts w:ascii="Times New Roman" w:hAnsi="Times New Roman"/>
          <w:sz w:val="24"/>
          <w:szCs w:val="24"/>
        </w:rPr>
        <w:t xml:space="preserve">ubytovatele do formuláře pro uveřejnění smlouvy v registru smluv. </w:t>
      </w:r>
    </w:p>
    <w:p w:rsidR="005F740E" w:rsidRPr="00437E83" w:rsidRDefault="00FB2FEA" w:rsidP="0038069E">
      <w:pPr>
        <w:numPr>
          <w:ilvl w:val="0"/>
          <w:numId w:val="34"/>
        </w:numPr>
        <w:jc w:val="both"/>
      </w:pPr>
      <w:r w:rsidRPr="00437E83">
        <w:t>Písemnosti se považují za doručené i v případě, že kterákoliv ze smluvních stran její doručení odmítne či jinak znemožní.</w:t>
      </w:r>
    </w:p>
    <w:p w:rsidR="00910E80" w:rsidRPr="00437E83" w:rsidRDefault="00910E80" w:rsidP="00910E80">
      <w:pPr>
        <w:ind w:left="360"/>
        <w:jc w:val="both"/>
      </w:pPr>
    </w:p>
    <w:p w:rsidR="005F740E" w:rsidRDefault="00FB2FEA" w:rsidP="009246A9">
      <w:pPr>
        <w:numPr>
          <w:ilvl w:val="0"/>
          <w:numId w:val="34"/>
        </w:numPr>
        <w:jc w:val="both"/>
      </w:pPr>
      <w:r w:rsidRPr="00437E83">
        <w:t xml:space="preserve">Osoby podepisující tuto smlouvu svým podpisem stvrzují platnost svých jednatelských </w:t>
      </w:r>
      <w:r w:rsidRPr="00437E83">
        <w:br/>
        <w:t>oprávnění.</w:t>
      </w:r>
    </w:p>
    <w:p w:rsidR="00F15B38" w:rsidRPr="00437E83" w:rsidRDefault="00F15B38" w:rsidP="00F15B38">
      <w:pPr>
        <w:ind w:left="360"/>
        <w:jc w:val="both"/>
      </w:pPr>
    </w:p>
    <w:p w:rsidR="004A7216" w:rsidRPr="00437E83" w:rsidRDefault="004A7216" w:rsidP="0038069E">
      <w:pPr>
        <w:numPr>
          <w:ilvl w:val="0"/>
          <w:numId w:val="34"/>
        </w:numPr>
        <w:jc w:val="both"/>
      </w:pPr>
      <w:r w:rsidRPr="00437E83">
        <w:t xml:space="preserve">Tato smlouva je vyhotovena ve </w:t>
      </w:r>
      <w:r w:rsidR="00734187">
        <w:t>třech</w:t>
      </w:r>
      <w:r w:rsidR="00C66B98" w:rsidRPr="00437E83">
        <w:t xml:space="preserve"> </w:t>
      </w:r>
      <w:r w:rsidRPr="00437E83">
        <w:t xml:space="preserve">stejnopisech podepsaných oprávněnými zástupci smluvních stran, přičemž objednatel obdrží dvě vyhotovení a </w:t>
      </w:r>
      <w:r w:rsidR="00330065" w:rsidRPr="00437E83">
        <w:t>ubytovatel</w:t>
      </w:r>
      <w:r w:rsidRPr="00437E83">
        <w:t xml:space="preserve"> </w:t>
      </w:r>
      <w:r w:rsidR="00734187">
        <w:t>jedno</w:t>
      </w:r>
      <w:r w:rsidRPr="00437E83">
        <w:t xml:space="preserve"> vyhotovení.</w:t>
      </w:r>
    </w:p>
    <w:p w:rsidR="000A5E6A" w:rsidRDefault="000A5E6A" w:rsidP="00A67710">
      <w:pPr>
        <w:pStyle w:val="Zkladntext"/>
        <w:ind w:left="0"/>
      </w:pPr>
    </w:p>
    <w:p w:rsidR="002A48DF" w:rsidRPr="00A67710" w:rsidRDefault="002A48DF" w:rsidP="00A67710">
      <w:pPr>
        <w:pStyle w:val="Zkladntext"/>
        <w:ind w:left="0"/>
      </w:pPr>
    </w:p>
    <w:p w:rsidR="006C0FA0" w:rsidRDefault="00B840FC" w:rsidP="007325C3">
      <w:r w:rsidRPr="00437E83">
        <w:t>Havířov</w:t>
      </w:r>
      <w:r w:rsidR="00D223A7" w:rsidRPr="00437E83">
        <w:tab/>
      </w:r>
    </w:p>
    <w:p w:rsidR="002A48DF" w:rsidRDefault="002A48DF" w:rsidP="00EE1A25"/>
    <w:p w:rsidR="00626404" w:rsidRPr="00437E83" w:rsidRDefault="00626404" w:rsidP="00EE1A25">
      <w:r w:rsidRPr="00437E83">
        <w:t xml:space="preserve">za </w:t>
      </w:r>
      <w:r w:rsidR="009D3773" w:rsidRPr="00437E83">
        <w:t>objednatel</w:t>
      </w:r>
      <w:r w:rsidR="00635DE6" w:rsidRPr="00437E83">
        <w:t>e</w:t>
      </w:r>
      <w:r w:rsidR="00F073E0" w:rsidRPr="00437E83">
        <w:t>:</w:t>
      </w:r>
      <w:r w:rsidR="00D15060">
        <w:t xml:space="preserve">   12. 12. 2019</w:t>
      </w:r>
      <w:r w:rsidR="00F073E0" w:rsidRPr="00437E83">
        <w:tab/>
      </w:r>
      <w:r w:rsidR="00F073E0" w:rsidRPr="00437E83">
        <w:tab/>
      </w:r>
      <w:r w:rsidR="00F073E0" w:rsidRPr="00437E83">
        <w:tab/>
      </w:r>
      <w:r w:rsidR="00F073E0" w:rsidRPr="00437E83">
        <w:tab/>
      </w:r>
      <w:r w:rsidR="00F073E0" w:rsidRPr="00437E83">
        <w:tab/>
      </w:r>
      <w:r w:rsidR="00BE49C8">
        <w:t xml:space="preserve"> </w:t>
      </w:r>
      <w:r w:rsidRPr="00437E83">
        <w:t xml:space="preserve">za </w:t>
      </w:r>
      <w:r w:rsidR="00330065" w:rsidRPr="00437E83">
        <w:t>ubytovatel</w:t>
      </w:r>
      <w:r w:rsidR="00D16CFC" w:rsidRPr="00437E83">
        <w:t>e</w:t>
      </w:r>
      <w:r w:rsidR="002A501A" w:rsidRPr="00437E83">
        <w:t>:</w:t>
      </w:r>
      <w:r w:rsidR="002828BF">
        <w:t xml:space="preserve"> </w:t>
      </w:r>
      <w:r w:rsidR="00DB6102">
        <w:t xml:space="preserve"> </w:t>
      </w:r>
      <w:r w:rsidR="00D15060">
        <w:t>4. 12. 2019</w:t>
      </w:r>
      <w:r w:rsidR="00DB6102">
        <w:t xml:space="preserve">                              </w:t>
      </w:r>
    </w:p>
    <w:p w:rsidR="00626404" w:rsidRPr="00437E83" w:rsidRDefault="00626404" w:rsidP="00EE1A25">
      <w:pPr>
        <w:ind w:left="720"/>
      </w:pPr>
    </w:p>
    <w:p w:rsidR="002A48DF" w:rsidRDefault="002A48DF" w:rsidP="0013115C"/>
    <w:p w:rsidR="002A48DF" w:rsidRDefault="002A48DF" w:rsidP="0013115C"/>
    <w:p w:rsidR="0013115C" w:rsidRPr="00437E83" w:rsidRDefault="0013115C" w:rsidP="0013115C">
      <w:r w:rsidRPr="00437E83">
        <w:t>…………………………………</w:t>
      </w:r>
      <w:r w:rsidRPr="00437E83">
        <w:tab/>
      </w:r>
      <w:r w:rsidRPr="00437E83">
        <w:tab/>
      </w:r>
      <w:r w:rsidRPr="00437E83">
        <w:tab/>
      </w:r>
      <w:r w:rsidR="00B070D0">
        <w:t xml:space="preserve"> </w:t>
      </w:r>
      <w:r w:rsidR="002473A6" w:rsidRPr="00FE6014">
        <w:t>…………………………………..</w:t>
      </w:r>
      <w:r w:rsidR="00B070D0">
        <w:t xml:space="preserve">                                       </w:t>
      </w:r>
    </w:p>
    <w:p w:rsidR="007325C3" w:rsidRPr="00BA52FF" w:rsidRDefault="003C2FD3" w:rsidP="007325C3">
      <w:r>
        <w:t>XXXXXXXX</w:t>
      </w:r>
      <w:r w:rsidR="0013115C" w:rsidRPr="00437E83">
        <w:tab/>
      </w:r>
      <w:r w:rsidR="00DB6102">
        <w:t xml:space="preserve">           </w:t>
      </w:r>
      <w:r w:rsidR="00CA7020">
        <w:tab/>
        <w:t xml:space="preserve"> </w:t>
      </w:r>
      <w:r w:rsidR="00F63470">
        <w:tab/>
      </w:r>
      <w:r w:rsidR="00F63470">
        <w:tab/>
      </w:r>
      <w:r w:rsidR="00F63470">
        <w:tab/>
        <w:t xml:space="preserve"> </w:t>
      </w:r>
      <w:r>
        <w:tab/>
        <w:t>XXXXXXXX</w:t>
      </w:r>
    </w:p>
    <w:p w:rsidR="007B0D80" w:rsidRDefault="00CA7020" w:rsidP="00215B8A">
      <w:r>
        <w:t xml:space="preserve">vedoucí odboru školství a kultury </w:t>
      </w:r>
      <w:r w:rsidR="0013115C" w:rsidRPr="00BA52FF">
        <w:tab/>
      </w:r>
      <w:r w:rsidR="00DB6102">
        <w:t xml:space="preserve">                         </w:t>
      </w:r>
      <w:r w:rsidR="00F63470">
        <w:t>obchodní a marketingový ředitel</w:t>
      </w:r>
      <w:r w:rsidR="00DB6102">
        <w:t xml:space="preserve"> </w:t>
      </w:r>
    </w:p>
    <w:p w:rsidR="00C377CB" w:rsidRPr="00CA7020" w:rsidRDefault="007B0D80" w:rsidP="00215B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 základě plné moci dne 30.</w:t>
      </w:r>
      <w:r w:rsidR="003C2FD3">
        <w:t xml:space="preserve"> </w:t>
      </w:r>
      <w:r>
        <w:t>12.</w:t>
      </w:r>
      <w:r w:rsidR="003C2FD3">
        <w:t xml:space="preserve"> </w:t>
      </w:r>
      <w:r>
        <w:t>2016</w:t>
      </w:r>
      <w:r w:rsidR="00DB6102">
        <w:t xml:space="preserve">             </w:t>
      </w:r>
    </w:p>
    <w:sectPr w:rsidR="00C377CB" w:rsidRPr="00CA7020" w:rsidSect="00A67710">
      <w:headerReference w:type="even" r:id="rId9"/>
      <w:headerReference w:type="default" r:id="rId10"/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18" w:rsidRDefault="00AC0B18">
      <w:r>
        <w:separator/>
      </w:r>
    </w:p>
  </w:endnote>
  <w:endnote w:type="continuationSeparator" w:id="0">
    <w:p w:rsidR="00AC0B18" w:rsidRDefault="00AC0B18">
      <w:r>
        <w:continuationSeparator/>
      </w:r>
    </w:p>
  </w:endnote>
  <w:endnote w:type="continuationNotice" w:id="1">
    <w:p w:rsidR="00AC0B18" w:rsidRDefault="00AC0B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67" w:rsidRDefault="00660467">
    <w:pPr>
      <w:pStyle w:val="Zpat"/>
    </w:pPr>
    <w:r>
      <w:tab/>
      <w:t xml:space="preserve">- </w:t>
    </w:r>
    <w:r w:rsidR="003B66A7">
      <w:fldChar w:fldCharType="begin"/>
    </w:r>
    <w:r>
      <w:instrText xml:space="preserve"> PAGE </w:instrText>
    </w:r>
    <w:r w:rsidR="003B66A7">
      <w:fldChar w:fldCharType="separate"/>
    </w:r>
    <w:r w:rsidR="00D15060">
      <w:rPr>
        <w:noProof/>
      </w:rPr>
      <w:t>10</w:t>
    </w:r>
    <w:r w:rsidR="003B66A7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18" w:rsidRDefault="00AC0B18">
      <w:r>
        <w:separator/>
      </w:r>
    </w:p>
  </w:footnote>
  <w:footnote w:type="continuationSeparator" w:id="0">
    <w:p w:rsidR="00AC0B18" w:rsidRDefault="00AC0B18">
      <w:r>
        <w:continuationSeparator/>
      </w:r>
    </w:p>
  </w:footnote>
  <w:footnote w:type="continuationNotice" w:id="1">
    <w:p w:rsidR="00AC0B18" w:rsidRDefault="00AC0B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67" w:rsidRDefault="003B66A7" w:rsidP="00FA3A6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6046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0467" w:rsidRDefault="0066046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DC" w:rsidRDefault="00A5404E">
    <w:pPr>
      <w:pStyle w:val="Zhlav"/>
    </w:pPr>
    <w:r>
      <w:rPr>
        <w:noProof/>
      </w:rPr>
      <w:drawing>
        <wp:inline distT="0" distB="0" distL="0" distR="0">
          <wp:extent cx="1762125" cy="542925"/>
          <wp:effectExtent l="19050" t="0" r="9525" b="0"/>
          <wp:docPr id="1" name="obrázek 1" descr="cel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le_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15D5" w:rsidRPr="00A8107E" w:rsidRDefault="001E15D5" w:rsidP="00B715C0">
    <w:pPr>
      <w:pStyle w:val="Zhlav"/>
      <w:tabs>
        <w:tab w:val="clear" w:pos="4536"/>
        <w:tab w:val="clear" w:pos="9072"/>
        <w:tab w:val="left" w:pos="79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7A68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3E0525"/>
    <w:multiLevelType w:val="hybridMultilevel"/>
    <w:tmpl w:val="258A9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56C96"/>
    <w:multiLevelType w:val="hybridMultilevel"/>
    <w:tmpl w:val="EE0E3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A2C3C"/>
    <w:multiLevelType w:val="hybridMultilevel"/>
    <w:tmpl w:val="71589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BBC"/>
    <w:multiLevelType w:val="hybridMultilevel"/>
    <w:tmpl w:val="F3720C86"/>
    <w:lvl w:ilvl="0" w:tplc="A7CA7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E3B2A16"/>
    <w:multiLevelType w:val="hybridMultilevel"/>
    <w:tmpl w:val="A35C8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345E4"/>
    <w:multiLevelType w:val="hybridMultilevel"/>
    <w:tmpl w:val="DE6EB56A"/>
    <w:lvl w:ilvl="0" w:tplc="3D7AEC8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D4A0C"/>
    <w:multiLevelType w:val="hybridMultilevel"/>
    <w:tmpl w:val="D97E63AA"/>
    <w:lvl w:ilvl="0" w:tplc="4E6CE0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670852"/>
    <w:multiLevelType w:val="hybridMultilevel"/>
    <w:tmpl w:val="DC50965E"/>
    <w:lvl w:ilvl="0" w:tplc="3626A63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6332D"/>
    <w:multiLevelType w:val="hybridMultilevel"/>
    <w:tmpl w:val="8EE8D0DC"/>
    <w:lvl w:ilvl="0" w:tplc="2B6AE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2630FE"/>
    <w:multiLevelType w:val="hybridMultilevel"/>
    <w:tmpl w:val="25825F7C"/>
    <w:lvl w:ilvl="0" w:tplc="047690FA">
      <w:start w:val="1"/>
      <w:numFmt w:val="decimal"/>
      <w:lvlText w:val="%1.1.6."/>
      <w:lvlJc w:val="left"/>
      <w:pPr>
        <w:ind w:left="1792" w:hanging="360"/>
      </w:pPr>
      <w:rPr>
        <w:rFonts w:hint="default"/>
      </w:rPr>
    </w:lvl>
    <w:lvl w:ilvl="1" w:tplc="047690FA">
      <w:start w:val="1"/>
      <w:numFmt w:val="decimal"/>
      <w:lvlText w:val="%2.1.6."/>
      <w:lvlJc w:val="left"/>
      <w:pPr>
        <w:ind w:left="1440" w:hanging="360"/>
      </w:pPr>
      <w:rPr>
        <w:rFonts w:hint="default"/>
      </w:rPr>
    </w:lvl>
    <w:lvl w:ilvl="2" w:tplc="79763D7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8ABCE9A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0237E"/>
    <w:multiLevelType w:val="multilevel"/>
    <w:tmpl w:val="271E1C7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color w:val="auto"/>
      </w:rPr>
    </w:lvl>
  </w:abstractNum>
  <w:abstractNum w:abstractNumId="15">
    <w:nsid w:val="29474948"/>
    <w:multiLevelType w:val="multilevel"/>
    <w:tmpl w:val="32DC9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/>
      </w:rPr>
    </w:lvl>
    <w:lvl w:ilvl="3">
      <w:start w:val="2"/>
      <w:numFmt w:val="bullet"/>
      <w:pStyle w:val="slovanseznam"/>
      <w:lvlText w:val="-"/>
      <w:lvlJc w:val="left"/>
      <w:pPr>
        <w:tabs>
          <w:tab w:val="num" w:pos="1800"/>
        </w:tabs>
        <w:ind w:left="1728" w:hanging="648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0543DA1"/>
    <w:multiLevelType w:val="hybridMultilevel"/>
    <w:tmpl w:val="28827F94"/>
    <w:lvl w:ilvl="0" w:tplc="7BE8E4D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A1414"/>
    <w:multiLevelType w:val="hybridMultilevel"/>
    <w:tmpl w:val="07EA1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B78F9"/>
    <w:multiLevelType w:val="multilevel"/>
    <w:tmpl w:val="A524FB82"/>
    <w:lvl w:ilvl="0">
      <w:start w:val="1"/>
      <w:numFmt w:val="decimal"/>
      <w:lvlText w:val="%1."/>
      <w:lvlJc w:val="left"/>
      <w:pPr>
        <w:ind w:left="153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9">
    <w:nsid w:val="375C7717"/>
    <w:multiLevelType w:val="hybridMultilevel"/>
    <w:tmpl w:val="0916FA12"/>
    <w:lvl w:ilvl="0" w:tplc="DAC6966E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105E6"/>
    <w:multiLevelType w:val="hybridMultilevel"/>
    <w:tmpl w:val="D022522C"/>
    <w:lvl w:ilvl="0" w:tplc="D48CAD9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041A3"/>
    <w:multiLevelType w:val="hybridMultilevel"/>
    <w:tmpl w:val="863AD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20705"/>
    <w:multiLevelType w:val="multilevel"/>
    <w:tmpl w:val="95CC5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1506781"/>
    <w:multiLevelType w:val="hybridMultilevel"/>
    <w:tmpl w:val="387083AC"/>
    <w:lvl w:ilvl="0" w:tplc="79763D7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B518ED"/>
    <w:multiLevelType w:val="hybridMultilevel"/>
    <w:tmpl w:val="F0463676"/>
    <w:lvl w:ilvl="0" w:tplc="D30AC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212BC"/>
    <w:multiLevelType w:val="hybridMultilevel"/>
    <w:tmpl w:val="BACA5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86874"/>
    <w:multiLevelType w:val="multilevel"/>
    <w:tmpl w:val="E990DA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586C71A6"/>
    <w:multiLevelType w:val="hybridMultilevel"/>
    <w:tmpl w:val="D9BA3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F65CD"/>
    <w:multiLevelType w:val="multilevel"/>
    <w:tmpl w:val="00843E56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BFA3D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5EA22E2C"/>
    <w:multiLevelType w:val="hybridMultilevel"/>
    <w:tmpl w:val="2BC0ED7A"/>
    <w:lvl w:ilvl="0" w:tplc="E4228CC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F6E58AA"/>
    <w:multiLevelType w:val="hybridMultilevel"/>
    <w:tmpl w:val="555C3920"/>
    <w:lvl w:ilvl="0" w:tplc="E248676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D1699"/>
    <w:multiLevelType w:val="multilevel"/>
    <w:tmpl w:val="80B04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A8F4139"/>
    <w:multiLevelType w:val="multilevel"/>
    <w:tmpl w:val="00843E56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3EB43FC"/>
    <w:multiLevelType w:val="hybridMultilevel"/>
    <w:tmpl w:val="BACA5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F1CE0"/>
    <w:multiLevelType w:val="hybridMultilevel"/>
    <w:tmpl w:val="7C74C9C8"/>
    <w:lvl w:ilvl="0" w:tplc="E530F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30E86"/>
    <w:multiLevelType w:val="hybridMultilevel"/>
    <w:tmpl w:val="CDFA69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C5186C"/>
    <w:multiLevelType w:val="multilevel"/>
    <w:tmpl w:val="7444B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8">
    <w:nsid w:val="79672BC2"/>
    <w:multiLevelType w:val="hybridMultilevel"/>
    <w:tmpl w:val="B2482420"/>
    <w:lvl w:ilvl="0" w:tplc="227A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B367CE"/>
    <w:multiLevelType w:val="hybridMultilevel"/>
    <w:tmpl w:val="8BF8158C"/>
    <w:lvl w:ilvl="0" w:tplc="E2486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29"/>
  </w:num>
  <w:num w:numId="3">
    <w:abstractNumId w:val="18"/>
  </w:num>
  <w:num w:numId="4">
    <w:abstractNumId w:val="13"/>
  </w:num>
  <w:num w:numId="5">
    <w:abstractNumId w:val="33"/>
  </w:num>
  <w:num w:numId="6">
    <w:abstractNumId w:val="22"/>
  </w:num>
  <w:num w:numId="7">
    <w:abstractNumId w:val="38"/>
  </w:num>
  <w:num w:numId="8">
    <w:abstractNumId w:val="28"/>
  </w:num>
  <w:num w:numId="9">
    <w:abstractNumId w:val="15"/>
  </w:num>
  <w:num w:numId="10">
    <w:abstractNumId w:val="2"/>
  </w:num>
  <w:num w:numId="11">
    <w:abstractNumId w:val="35"/>
  </w:num>
  <w:num w:numId="12">
    <w:abstractNumId w:val="21"/>
  </w:num>
  <w:num w:numId="13">
    <w:abstractNumId w:val="3"/>
  </w:num>
  <w:num w:numId="14">
    <w:abstractNumId w:val="1"/>
  </w:num>
  <w:num w:numId="15">
    <w:abstractNumId w:val="24"/>
  </w:num>
  <w:num w:numId="16">
    <w:abstractNumId w:val="7"/>
  </w:num>
  <w:num w:numId="17">
    <w:abstractNumId w:val="4"/>
  </w:num>
  <w:num w:numId="18">
    <w:abstractNumId w:val="26"/>
  </w:num>
  <w:num w:numId="19">
    <w:abstractNumId w:val="27"/>
  </w:num>
  <w:num w:numId="20">
    <w:abstractNumId w:val="32"/>
  </w:num>
  <w:num w:numId="21">
    <w:abstractNumId w:val="5"/>
  </w:num>
  <w:num w:numId="22">
    <w:abstractNumId w:val="17"/>
  </w:num>
  <w:num w:numId="23">
    <w:abstractNumId w:val="20"/>
  </w:num>
  <w:num w:numId="24">
    <w:abstractNumId w:val="9"/>
  </w:num>
  <w:num w:numId="25">
    <w:abstractNumId w:val="36"/>
  </w:num>
  <w:num w:numId="26">
    <w:abstractNumId w:val="8"/>
  </w:num>
  <w:num w:numId="27">
    <w:abstractNumId w:val="34"/>
  </w:num>
  <w:num w:numId="28">
    <w:abstractNumId w:val="37"/>
  </w:num>
  <w:num w:numId="29">
    <w:abstractNumId w:val="23"/>
  </w:num>
  <w:num w:numId="30">
    <w:abstractNumId w:val="31"/>
  </w:num>
  <w:num w:numId="31">
    <w:abstractNumId w:val="19"/>
  </w:num>
  <w:num w:numId="32">
    <w:abstractNumId w:val="16"/>
  </w:num>
  <w:num w:numId="33">
    <w:abstractNumId w:val="10"/>
  </w:num>
  <w:num w:numId="34">
    <w:abstractNumId w:val="11"/>
  </w:num>
  <w:num w:numId="35">
    <w:abstractNumId w:val="12"/>
  </w:num>
  <w:num w:numId="36">
    <w:abstractNumId w:val="6"/>
  </w:num>
  <w:num w:numId="37">
    <w:abstractNumId w:val="14"/>
  </w:num>
  <w:num w:numId="38">
    <w:abstractNumId w:val="25"/>
  </w:num>
  <w:num w:numId="39">
    <w:abstractNumId w:val="3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D094B"/>
    <w:rsid w:val="000007AB"/>
    <w:rsid w:val="00000E2A"/>
    <w:rsid w:val="0000152B"/>
    <w:rsid w:val="00001668"/>
    <w:rsid w:val="00003FE9"/>
    <w:rsid w:val="000125BE"/>
    <w:rsid w:val="0001382B"/>
    <w:rsid w:val="00013C2F"/>
    <w:rsid w:val="000142ED"/>
    <w:rsid w:val="0001738A"/>
    <w:rsid w:val="00017B0B"/>
    <w:rsid w:val="0002098C"/>
    <w:rsid w:val="00021FA1"/>
    <w:rsid w:val="00022F62"/>
    <w:rsid w:val="00024C6B"/>
    <w:rsid w:val="00026120"/>
    <w:rsid w:val="000309B7"/>
    <w:rsid w:val="00034748"/>
    <w:rsid w:val="000368E1"/>
    <w:rsid w:val="00036AF5"/>
    <w:rsid w:val="0004179C"/>
    <w:rsid w:val="000462EC"/>
    <w:rsid w:val="00046DE8"/>
    <w:rsid w:val="000527E3"/>
    <w:rsid w:val="00053C54"/>
    <w:rsid w:val="00053CD5"/>
    <w:rsid w:val="000564F3"/>
    <w:rsid w:val="00056A10"/>
    <w:rsid w:val="0005798A"/>
    <w:rsid w:val="00063048"/>
    <w:rsid w:val="00064304"/>
    <w:rsid w:val="000653C3"/>
    <w:rsid w:val="0006563E"/>
    <w:rsid w:val="000679BE"/>
    <w:rsid w:val="00070D0C"/>
    <w:rsid w:val="00070D32"/>
    <w:rsid w:val="00071798"/>
    <w:rsid w:val="00074916"/>
    <w:rsid w:val="00074E65"/>
    <w:rsid w:val="00076274"/>
    <w:rsid w:val="00076493"/>
    <w:rsid w:val="00077C91"/>
    <w:rsid w:val="00082D66"/>
    <w:rsid w:val="00084039"/>
    <w:rsid w:val="00084A80"/>
    <w:rsid w:val="00086733"/>
    <w:rsid w:val="00086FC2"/>
    <w:rsid w:val="000905F8"/>
    <w:rsid w:val="00094DBC"/>
    <w:rsid w:val="00095940"/>
    <w:rsid w:val="000A395A"/>
    <w:rsid w:val="000A5519"/>
    <w:rsid w:val="000A5E6A"/>
    <w:rsid w:val="000A6A17"/>
    <w:rsid w:val="000A7F45"/>
    <w:rsid w:val="000B1112"/>
    <w:rsid w:val="000B25A7"/>
    <w:rsid w:val="000B3A35"/>
    <w:rsid w:val="000B4686"/>
    <w:rsid w:val="000B48FF"/>
    <w:rsid w:val="000B550C"/>
    <w:rsid w:val="000B7B73"/>
    <w:rsid w:val="000C06AB"/>
    <w:rsid w:val="000C363E"/>
    <w:rsid w:val="000C5719"/>
    <w:rsid w:val="000C5A14"/>
    <w:rsid w:val="000C7D80"/>
    <w:rsid w:val="000D0F70"/>
    <w:rsid w:val="000D1577"/>
    <w:rsid w:val="000D2F9A"/>
    <w:rsid w:val="000D3117"/>
    <w:rsid w:val="000D3402"/>
    <w:rsid w:val="000D3529"/>
    <w:rsid w:val="000D4496"/>
    <w:rsid w:val="000D615E"/>
    <w:rsid w:val="000D61B4"/>
    <w:rsid w:val="000E0120"/>
    <w:rsid w:val="000E04BA"/>
    <w:rsid w:val="000E4F76"/>
    <w:rsid w:val="000E78A5"/>
    <w:rsid w:val="000F2A87"/>
    <w:rsid w:val="000F5405"/>
    <w:rsid w:val="000F5835"/>
    <w:rsid w:val="000F646F"/>
    <w:rsid w:val="000F7550"/>
    <w:rsid w:val="0010020D"/>
    <w:rsid w:val="00101CEB"/>
    <w:rsid w:val="001048FB"/>
    <w:rsid w:val="00107EED"/>
    <w:rsid w:val="001107A2"/>
    <w:rsid w:val="00112B36"/>
    <w:rsid w:val="0011318B"/>
    <w:rsid w:val="001133C9"/>
    <w:rsid w:val="00116AD3"/>
    <w:rsid w:val="00116FE9"/>
    <w:rsid w:val="001202F1"/>
    <w:rsid w:val="001230B7"/>
    <w:rsid w:val="001235BB"/>
    <w:rsid w:val="00123CF9"/>
    <w:rsid w:val="00124D1D"/>
    <w:rsid w:val="001253E6"/>
    <w:rsid w:val="0013115C"/>
    <w:rsid w:val="00132FD8"/>
    <w:rsid w:val="001332A2"/>
    <w:rsid w:val="001373B2"/>
    <w:rsid w:val="00137AB1"/>
    <w:rsid w:val="001408D9"/>
    <w:rsid w:val="0014507B"/>
    <w:rsid w:val="00145255"/>
    <w:rsid w:val="00146854"/>
    <w:rsid w:val="00151754"/>
    <w:rsid w:val="00151ADB"/>
    <w:rsid w:val="00152628"/>
    <w:rsid w:val="00152DEF"/>
    <w:rsid w:val="0015666E"/>
    <w:rsid w:val="0015676E"/>
    <w:rsid w:val="00156F35"/>
    <w:rsid w:val="001575AB"/>
    <w:rsid w:val="00160028"/>
    <w:rsid w:val="001603B1"/>
    <w:rsid w:val="00160574"/>
    <w:rsid w:val="0016184E"/>
    <w:rsid w:val="00161B19"/>
    <w:rsid w:val="00170A93"/>
    <w:rsid w:val="001717CB"/>
    <w:rsid w:val="00171CE6"/>
    <w:rsid w:val="00172067"/>
    <w:rsid w:val="00176109"/>
    <w:rsid w:val="00176E1B"/>
    <w:rsid w:val="0017761B"/>
    <w:rsid w:val="0017794F"/>
    <w:rsid w:val="00177A88"/>
    <w:rsid w:val="0018032D"/>
    <w:rsid w:val="0018108A"/>
    <w:rsid w:val="0018109A"/>
    <w:rsid w:val="00182BDA"/>
    <w:rsid w:val="00191151"/>
    <w:rsid w:val="00191AC6"/>
    <w:rsid w:val="0019334C"/>
    <w:rsid w:val="00194560"/>
    <w:rsid w:val="00194BFC"/>
    <w:rsid w:val="00195A7B"/>
    <w:rsid w:val="00196D6D"/>
    <w:rsid w:val="00196E13"/>
    <w:rsid w:val="00197A32"/>
    <w:rsid w:val="001A448C"/>
    <w:rsid w:val="001A4E92"/>
    <w:rsid w:val="001B145E"/>
    <w:rsid w:val="001B14BC"/>
    <w:rsid w:val="001B2472"/>
    <w:rsid w:val="001B2D38"/>
    <w:rsid w:val="001B35B8"/>
    <w:rsid w:val="001B669B"/>
    <w:rsid w:val="001B687E"/>
    <w:rsid w:val="001C03C8"/>
    <w:rsid w:val="001C3A61"/>
    <w:rsid w:val="001C4CA6"/>
    <w:rsid w:val="001C73C2"/>
    <w:rsid w:val="001D0396"/>
    <w:rsid w:val="001D18C9"/>
    <w:rsid w:val="001D2486"/>
    <w:rsid w:val="001D48D4"/>
    <w:rsid w:val="001D55C6"/>
    <w:rsid w:val="001D674E"/>
    <w:rsid w:val="001D7980"/>
    <w:rsid w:val="001D7A7D"/>
    <w:rsid w:val="001D7C2E"/>
    <w:rsid w:val="001D7E00"/>
    <w:rsid w:val="001E15D5"/>
    <w:rsid w:val="001E3866"/>
    <w:rsid w:val="001E4A42"/>
    <w:rsid w:val="001E63AD"/>
    <w:rsid w:val="001E7A92"/>
    <w:rsid w:val="001F3AB7"/>
    <w:rsid w:val="001F5F0C"/>
    <w:rsid w:val="00201AA6"/>
    <w:rsid w:val="00202643"/>
    <w:rsid w:val="00204DB5"/>
    <w:rsid w:val="00206EFD"/>
    <w:rsid w:val="002101B2"/>
    <w:rsid w:val="00215B8A"/>
    <w:rsid w:val="0021746A"/>
    <w:rsid w:val="00220C2C"/>
    <w:rsid w:val="00221823"/>
    <w:rsid w:val="002228A3"/>
    <w:rsid w:val="00222C9D"/>
    <w:rsid w:val="00223847"/>
    <w:rsid w:val="00223E30"/>
    <w:rsid w:val="00224258"/>
    <w:rsid w:val="00224FD7"/>
    <w:rsid w:val="00225271"/>
    <w:rsid w:val="002275F4"/>
    <w:rsid w:val="002276B5"/>
    <w:rsid w:val="002351BA"/>
    <w:rsid w:val="00237D48"/>
    <w:rsid w:val="002403CC"/>
    <w:rsid w:val="00240BB6"/>
    <w:rsid w:val="00242CF7"/>
    <w:rsid w:val="002430CE"/>
    <w:rsid w:val="00246F00"/>
    <w:rsid w:val="002473A6"/>
    <w:rsid w:val="002503D1"/>
    <w:rsid w:val="002511A8"/>
    <w:rsid w:val="00253888"/>
    <w:rsid w:val="002538E4"/>
    <w:rsid w:val="002611B4"/>
    <w:rsid w:val="00264DAA"/>
    <w:rsid w:val="002711E5"/>
    <w:rsid w:val="002722F2"/>
    <w:rsid w:val="00277247"/>
    <w:rsid w:val="00281380"/>
    <w:rsid w:val="00281FBE"/>
    <w:rsid w:val="002828BF"/>
    <w:rsid w:val="00287F07"/>
    <w:rsid w:val="00293E7A"/>
    <w:rsid w:val="00294840"/>
    <w:rsid w:val="0029763B"/>
    <w:rsid w:val="002A0439"/>
    <w:rsid w:val="002A0FD8"/>
    <w:rsid w:val="002A130E"/>
    <w:rsid w:val="002A48DF"/>
    <w:rsid w:val="002A501A"/>
    <w:rsid w:val="002B105B"/>
    <w:rsid w:val="002B135F"/>
    <w:rsid w:val="002B1B4D"/>
    <w:rsid w:val="002B1FD7"/>
    <w:rsid w:val="002B4606"/>
    <w:rsid w:val="002B771B"/>
    <w:rsid w:val="002C1D2A"/>
    <w:rsid w:val="002C30ED"/>
    <w:rsid w:val="002C362E"/>
    <w:rsid w:val="002C3B0E"/>
    <w:rsid w:val="002C3D5B"/>
    <w:rsid w:val="002C4E62"/>
    <w:rsid w:val="002C6BB9"/>
    <w:rsid w:val="002D023A"/>
    <w:rsid w:val="002D0CB9"/>
    <w:rsid w:val="002D1393"/>
    <w:rsid w:val="002D3EE2"/>
    <w:rsid w:val="002E103C"/>
    <w:rsid w:val="002E3624"/>
    <w:rsid w:val="002E4C87"/>
    <w:rsid w:val="002E627D"/>
    <w:rsid w:val="002F019F"/>
    <w:rsid w:val="002F0EA5"/>
    <w:rsid w:val="002F2594"/>
    <w:rsid w:val="002F2D81"/>
    <w:rsid w:val="002F6B28"/>
    <w:rsid w:val="00302B58"/>
    <w:rsid w:val="0030503B"/>
    <w:rsid w:val="003060EE"/>
    <w:rsid w:val="00306A42"/>
    <w:rsid w:val="00307688"/>
    <w:rsid w:val="00310741"/>
    <w:rsid w:val="003122E8"/>
    <w:rsid w:val="00316520"/>
    <w:rsid w:val="0031713F"/>
    <w:rsid w:val="003173FF"/>
    <w:rsid w:val="003227B3"/>
    <w:rsid w:val="00323484"/>
    <w:rsid w:val="00323C80"/>
    <w:rsid w:val="003242F1"/>
    <w:rsid w:val="00330065"/>
    <w:rsid w:val="00333CFA"/>
    <w:rsid w:val="003347FB"/>
    <w:rsid w:val="00334B10"/>
    <w:rsid w:val="00334FF8"/>
    <w:rsid w:val="0033517E"/>
    <w:rsid w:val="003351A6"/>
    <w:rsid w:val="00335270"/>
    <w:rsid w:val="00335BB9"/>
    <w:rsid w:val="00335F4F"/>
    <w:rsid w:val="00337950"/>
    <w:rsid w:val="00337C81"/>
    <w:rsid w:val="0034027F"/>
    <w:rsid w:val="0034287C"/>
    <w:rsid w:val="003432FF"/>
    <w:rsid w:val="0034646F"/>
    <w:rsid w:val="00350617"/>
    <w:rsid w:val="00350990"/>
    <w:rsid w:val="0035566A"/>
    <w:rsid w:val="00355C08"/>
    <w:rsid w:val="003569DC"/>
    <w:rsid w:val="00360870"/>
    <w:rsid w:val="00361D94"/>
    <w:rsid w:val="00362689"/>
    <w:rsid w:val="00362807"/>
    <w:rsid w:val="00363C28"/>
    <w:rsid w:val="003641F3"/>
    <w:rsid w:val="0036530C"/>
    <w:rsid w:val="00367435"/>
    <w:rsid w:val="00367DE6"/>
    <w:rsid w:val="0037194B"/>
    <w:rsid w:val="00371E72"/>
    <w:rsid w:val="00373888"/>
    <w:rsid w:val="00375A0E"/>
    <w:rsid w:val="00376977"/>
    <w:rsid w:val="0038069E"/>
    <w:rsid w:val="003817FE"/>
    <w:rsid w:val="003848C6"/>
    <w:rsid w:val="003856EC"/>
    <w:rsid w:val="003875E8"/>
    <w:rsid w:val="00387EF1"/>
    <w:rsid w:val="003913D4"/>
    <w:rsid w:val="00394E0F"/>
    <w:rsid w:val="0039541C"/>
    <w:rsid w:val="003976CF"/>
    <w:rsid w:val="003A0E3A"/>
    <w:rsid w:val="003A1C2C"/>
    <w:rsid w:val="003A2BB6"/>
    <w:rsid w:val="003A628D"/>
    <w:rsid w:val="003B062E"/>
    <w:rsid w:val="003B4F0C"/>
    <w:rsid w:val="003B52DE"/>
    <w:rsid w:val="003B65FA"/>
    <w:rsid w:val="003B66A7"/>
    <w:rsid w:val="003B6C26"/>
    <w:rsid w:val="003C0103"/>
    <w:rsid w:val="003C1045"/>
    <w:rsid w:val="003C1442"/>
    <w:rsid w:val="003C2FD3"/>
    <w:rsid w:val="003C3AAF"/>
    <w:rsid w:val="003D0C55"/>
    <w:rsid w:val="003D1172"/>
    <w:rsid w:val="003D1755"/>
    <w:rsid w:val="003D5E52"/>
    <w:rsid w:val="003E2BBC"/>
    <w:rsid w:val="003E3CFC"/>
    <w:rsid w:val="003E6D2F"/>
    <w:rsid w:val="003F0D57"/>
    <w:rsid w:val="003F23AA"/>
    <w:rsid w:val="003F2F29"/>
    <w:rsid w:val="003F334B"/>
    <w:rsid w:val="003F4098"/>
    <w:rsid w:val="003F6BC4"/>
    <w:rsid w:val="003F7B91"/>
    <w:rsid w:val="003F7E7C"/>
    <w:rsid w:val="00400E65"/>
    <w:rsid w:val="00403BF7"/>
    <w:rsid w:val="00404E76"/>
    <w:rsid w:val="00406198"/>
    <w:rsid w:val="0040674A"/>
    <w:rsid w:val="004103D2"/>
    <w:rsid w:val="00413C0A"/>
    <w:rsid w:val="00414705"/>
    <w:rsid w:val="0041710A"/>
    <w:rsid w:val="00417CB8"/>
    <w:rsid w:val="00420901"/>
    <w:rsid w:val="00420EA9"/>
    <w:rsid w:val="00421D82"/>
    <w:rsid w:val="00421E6E"/>
    <w:rsid w:val="0042470E"/>
    <w:rsid w:val="00425BEF"/>
    <w:rsid w:val="00426AC2"/>
    <w:rsid w:val="00427109"/>
    <w:rsid w:val="00434C7F"/>
    <w:rsid w:val="00434DB3"/>
    <w:rsid w:val="004373D8"/>
    <w:rsid w:val="00437E83"/>
    <w:rsid w:val="00437F95"/>
    <w:rsid w:val="0044379B"/>
    <w:rsid w:val="004437EB"/>
    <w:rsid w:val="00443DFC"/>
    <w:rsid w:val="004459B7"/>
    <w:rsid w:val="00450D5D"/>
    <w:rsid w:val="00456CCA"/>
    <w:rsid w:val="004574C5"/>
    <w:rsid w:val="00457594"/>
    <w:rsid w:val="0046039A"/>
    <w:rsid w:val="00462CBF"/>
    <w:rsid w:val="00463113"/>
    <w:rsid w:val="004704BC"/>
    <w:rsid w:val="00470A96"/>
    <w:rsid w:val="0047416F"/>
    <w:rsid w:val="00475FD0"/>
    <w:rsid w:val="00476610"/>
    <w:rsid w:val="004771AA"/>
    <w:rsid w:val="004819E2"/>
    <w:rsid w:val="00487376"/>
    <w:rsid w:val="004906DB"/>
    <w:rsid w:val="00495918"/>
    <w:rsid w:val="00495C17"/>
    <w:rsid w:val="004A075A"/>
    <w:rsid w:val="004A0AFA"/>
    <w:rsid w:val="004A0F28"/>
    <w:rsid w:val="004A1910"/>
    <w:rsid w:val="004A575D"/>
    <w:rsid w:val="004A5B53"/>
    <w:rsid w:val="004A7150"/>
    <w:rsid w:val="004A7216"/>
    <w:rsid w:val="004B0F26"/>
    <w:rsid w:val="004B1030"/>
    <w:rsid w:val="004B312C"/>
    <w:rsid w:val="004B4328"/>
    <w:rsid w:val="004B54DF"/>
    <w:rsid w:val="004C21B7"/>
    <w:rsid w:val="004C255C"/>
    <w:rsid w:val="004C2694"/>
    <w:rsid w:val="004C523B"/>
    <w:rsid w:val="004D0C97"/>
    <w:rsid w:val="004D1E21"/>
    <w:rsid w:val="004D2419"/>
    <w:rsid w:val="004D35CC"/>
    <w:rsid w:val="004D4623"/>
    <w:rsid w:val="004D7C51"/>
    <w:rsid w:val="004E1D54"/>
    <w:rsid w:val="004E1FCC"/>
    <w:rsid w:val="004E2365"/>
    <w:rsid w:val="004E2E55"/>
    <w:rsid w:val="004E6418"/>
    <w:rsid w:val="004E6B93"/>
    <w:rsid w:val="004F3CBA"/>
    <w:rsid w:val="004F5C0C"/>
    <w:rsid w:val="005004DB"/>
    <w:rsid w:val="00500BDF"/>
    <w:rsid w:val="00504290"/>
    <w:rsid w:val="005046A7"/>
    <w:rsid w:val="00504C16"/>
    <w:rsid w:val="00506F5D"/>
    <w:rsid w:val="00507A27"/>
    <w:rsid w:val="00511716"/>
    <w:rsid w:val="005122AE"/>
    <w:rsid w:val="005124E6"/>
    <w:rsid w:val="00513C6E"/>
    <w:rsid w:val="0051417B"/>
    <w:rsid w:val="00514420"/>
    <w:rsid w:val="0051603C"/>
    <w:rsid w:val="00516A3E"/>
    <w:rsid w:val="00516AF9"/>
    <w:rsid w:val="00521CE9"/>
    <w:rsid w:val="00522E28"/>
    <w:rsid w:val="005237AD"/>
    <w:rsid w:val="00523FF6"/>
    <w:rsid w:val="005260BB"/>
    <w:rsid w:val="0052647F"/>
    <w:rsid w:val="00526AAB"/>
    <w:rsid w:val="00527233"/>
    <w:rsid w:val="00527566"/>
    <w:rsid w:val="005313F5"/>
    <w:rsid w:val="0053258D"/>
    <w:rsid w:val="00535094"/>
    <w:rsid w:val="005352CB"/>
    <w:rsid w:val="00535C3D"/>
    <w:rsid w:val="00545519"/>
    <w:rsid w:val="0055370C"/>
    <w:rsid w:val="0055415B"/>
    <w:rsid w:val="005556B4"/>
    <w:rsid w:val="0056144C"/>
    <w:rsid w:val="00563960"/>
    <w:rsid w:val="005640C7"/>
    <w:rsid w:val="005640D4"/>
    <w:rsid w:val="00572580"/>
    <w:rsid w:val="00574417"/>
    <w:rsid w:val="005776A2"/>
    <w:rsid w:val="00577B19"/>
    <w:rsid w:val="0058236A"/>
    <w:rsid w:val="0058284D"/>
    <w:rsid w:val="00584C6F"/>
    <w:rsid w:val="00586613"/>
    <w:rsid w:val="00587EF6"/>
    <w:rsid w:val="0059002E"/>
    <w:rsid w:val="00594CEF"/>
    <w:rsid w:val="00596A9A"/>
    <w:rsid w:val="005A04BF"/>
    <w:rsid w:val="005A09B1"/>
    <w:rsid w:val="005A1058"/>
    <w:rsid w:val="005A3581"/>
    <w:rsid w:val="005A407D"/>
    <w:rsid w:val="005A7118"/>
    <w:rsid w:val="005A7E55"/>
    <w:rsid w:val="005B2E8B"/>
    <w:rsid w:val="005B70E6"/>
    <w:rsid w:val="005C4CF5"/>
    <w:rsid w:val="005C6A05"/>
    <w:rsid w:val="005D0A89"/>
    <w:rsid w:val="005D0BE9"/>
    <w:rsid w:val="005D278C"/>
    <w:rsid w:val="005D323B"/>
    <w:rsid w:val="005D41DC"/>
    <w:rsid w:val="005D5FED"/>
    <w:rsid w:val="005E08BC"/>
    <w:rsid w:val="005E1D1B"/>
    <w:rsid w:val="005E1EFD"/>
    <w:rsid w:val="005E3CDE"/>
    <w:rsid w:val="005E3F8D"/>
    <w:rsid w:val="005E548B"/>
    <w:rsid w:val="005E7213"/>
    <w:rsid w:val="005F003E"/>
    <w:rsid w:val="005F048D"/>
    <w:rsid w:val="005F04AD"/>
    <w:rsid w:val="005F3884"/>
    <w:rsid w:val="005F4A77"/>
    <w:rsid w:val="005F73D0"/>
    <w:rsid w:val="005F740E"/>
    <w:rsid w:val="006011F6"/>
    <w:rsid w:val="00601712"/>
    <w:rsid w:val="00605916"/>
    <w:rsid w:val="006064A8"/>
    <w:rsid w:val="00607174"/>
    <w:rsid w:val="00607A5D"/>
    <w:rsid w:val="00607D38"/>
    <w:rsid w:val="006100F9"/>
    <w:rsid w:val="006104C9"/>
    <w:rsid w:val="006104DD"/>
    <w:rsid w:val="006106AF"/>
    <w:rsid w:val="00610F0E"/>
    <w:rsid w:val="00611E1C"/>
    <w:rsid w:val="00613BA2"/>
    <w:rsid w:val="00613D87"/>
    <w:rsid w:val="00613E9B"/>
    <w:rsid w:val="006163F8"/>
    <w:rsid w:val="006171EA"/>
    <w:rsid w:val="0061732C"/>
    <w:rsid w:val="00620D60"/>
    <w:rsid w:val="0062267D"/>
    <w:rsid w:val="00626404"/>
    <w:rsid w:val="00626FDF"/>
    <w:rsid w:val="00631478"/>
    <w:rsid w:val="00631533"/>
    <w:rsid w:val="00631A81"/>
    <w:rsid w:val="0063223C"/>
    <w:rsid w:val="00635B1B"/>
    <w:rsid w:val="00635DE6"/>
    <w:rsid w:val="006370C0"/>
    <w:rsid w:val="006378DF"/>
    <w:rsid w:val="00637B24"/>
    <w:rsid w:val="006414FD"/>
    <w:rsid w:val="00641EA0"/>
    <w:rsid w:val="006500AF"/>
    <w:rsid w:val="00651346"/>
    <w:rsid w:val="006535E9"/>
    <w:rsid w:val="00656AF6"/>
    <w:rsid w:val="00660001"/>
    <w:rsid w:val="00660467"/>
    <w:rsid w:val="006656DF"/>
    <w:rsid w:val="006704D5"/>
    <w:rsid w:val="00670D2D"/>
    <w:rsid w:val="00672816"/>
    <w:rsid w:val="00672F7B"/>
    <w:rsid w:val="00675589"/>
    <w:rsid w:val="00675A34"/>
    <w:rsid w:val="0067735B"/>
    <w:rsid w:val="00683B08"/>
    <w:rsid w:val="00684CA2"/>
    <w:rsid w:val="00692CBD"/>
    <w:rsid w:val="00692DF7"/>
    <w:rsid w:val="00693F48"/>
    <w:rsid w:val="006961AB"/>
    <w:rsid w:val="00696D0E"/>
    <w:rsid w:val="006A0502"/>
    <w:rsid w:val="006A1C7F"/>
    <w:rsid w:val="006A2CDE"/>
    <w:rsid w:val="006A6CAE"/>
    <w:rsid w:val="006A6D30"/>
    <w:rsid w:val="006A76F4"/>
    <w:rsid w:val="006B2BA6"/>
    <w:rsid w:val="006B4A15"/>
    <w:rsid w:val="006B4A80"/>
    <w:rsid w:val="006B4C01"/>
    <w:rsid w:val="006B55D4"/>
    <w:rsid w:val="006B63F1"/>
    <w:rsid w:val="006B6B13"/>
    <w:rsid w:val="006C0FA0"/>
    <w:rsid w:val="006C3B5B"/>
    <w:rsid w:val="006C4156"/>
    <w:rsid w:val="006C4BBD"/>
    <w:rsid w:val="006C5BDA"/>
    <w:rsid w:val="006C64DE"/>
    <w:rsid w:val="006C6537"/>
    <w:rsid w:val="006D00BA"/>
    <w:rsid w:val="006D094B"/>
    <w:rsid w:val="006D3A9A"/>
    <w:rsid w:val="006D5076"/>
    <w:rsid w:val="006D7128"/>
    <w:rsid w:val="006D724A"/>
    <w:rsid w:val="006D7C0E"/>
    <w:rsid w:val="006E30CC"/>
    <w:rsid w:val="006E3839"/>
    <w:rsid w:val="006E7659"/>
    <w:rsid w:val="006F2EE1"/>
    <w:rsid w:val="006F3230"/>
    <w:rsid w:val="006F727A"/>
    <w:rsid w:val="00700490"/>
    <w:rsid w:val="00701671"/>
    <w:rsid w:val="007053F7"/>
    <w:rsid w:val="00706828"/>
    <w:rsid w:val="00706CAE"/>
    <w:rsid w:val="00707F0D"/>
    <w:rsid w:val="007130DC"/>
    <w:rsid w:val="00713F5B"/>
    <w:rsid w:val="00715CEA"/>
    <w:rsid w:val="007164FD"/>
    <w:rsid w:val="00720CA9"/>
    <w:rsid w:val="007226E4"/>
    <w:rsid w:val="007250C6"/>
    <w:rsid w:val="00725158"/>
    <w:rsid w:val="007274D9"/>
    <w:rsid w:val="00731265"/>
    <w:rsid w:val="007325C3"/>
    <w:rsid w:val="00734187"/>
    <w:rsid w:val="00736601"/>
    <w:rsid w:val="0074232F"/>
    <w:rsid w:val="00744F0D"/>
    <w:rsid w:val="007509E2"/>
    <w:rsid w:val="007512F1"/>
    <w:rsid w:val="00751537"/>
    <w:rsid w:val="007526CE"/>
    <w:rsid w:val="0075453D"/>
    <w:rsid w:val="007637FF"/>
    <w:rsid w:val="007648AB"/>
    <w:rsid w:val="00765252"/>
    <w:rsid w:val="00767454"/>
    <w:rsid w:val="00785011"/>
    <w:rsid w:val="0078735D"/>
    <w:rsid w:val="0078763A"/>
    <w:rsid w:val="00790808"/>
    <w:rsid w:val="00791DE8"/>
    <w:rsid w:val="00791E8C"/>
    <w:rsid w:val="00792B58"/>
    <w:rsid w:val="00793F40"/>
    <w:rsid w:val="007968E8"/>
    <w:rsid w:val="007A0412"/>
    <w:rsid w:val="007A0AEB"/>
    <w:rsid w:val="007A162A"/>
    <w:rsid w:val="007A199B"/>
    <w:rsid w:val="007A1E46"/>
    <w:rsid w:val="007A2632"/>
    <w:rsid w:val="007A299F"/>
    <w:rsid w:val="007A3652"/>
    <w:rsid w:val="007B0D80"/>
    <w:rsid w:val="007B3573"/>
    <w:rsid w:val="007B39CA"/>
    <w:rsid w:val="007B3C91"/>
    <w:rsid w:val="007B459A"/>
    <w:rsid w:val="007B464B"/>
    <w:rsid w:val="007B4961"/>
    <w:rsid w:val="007B4B2F"/>
    <w:rsid w:val="007B5D9E"/>
    <w:rsid w:val="007C09AF"/>
    <w:rsid w:val="007C4A51"/>
    <w:rsid w:val="007D19AB"/>
    <w:rsid w:val="007D4CE5"/>
    <w:rsid w:val="007D7445"/>
    <w:rsid w:val="007E0350"/>
    <w:rsid w:val="007E03DC"/>
    <w:rsid w:val="007E139E"/>
    <w:rsid w:val="007E1BCE"/>
    <w:rsid w:val="007E3460"/>
    <w:rsid w:val="007E376C"/>
    <w:rsid w:val="007E407E"/>
    <w:rsid w:val="007E5BD3"/>
    <w:rsid w:val="007E5F86"/>
    <w:rsid w:val="007F05C9"/>
    <w:rsid w:val="007F1152"/>
    <w:rsid w:val="007F3860"/>
    <w:rsid w:val="00802FD6"/>
    <w:rsid w:val="00803F76"/>
    <w:rsid w:val="00803FCE"/>
    <w:rsid w:val="00805106"/>
    <w:rsid w:val="008059D1"/>
    <w:rsid w:val="00813C06"/>
    <w:rsid w:val="00821025"/>
    <w:rsid w:val="00821D38"/>
    <w:rsid w:val="0082468B"/>
    <w:rsid w:val="008247FB"/>
    <w:rsid w:val="00825710"/>
    <w:rsid w:val="00825E93"/>
    <w:rsid w:val="008269A9"/>
    <w:rsid w:val="00830A1B"/>
    <w:rsid w:val="00832CE9"/>
    <w:rsid w:val="00833DBE"/>
    <w:rsid w:val="00834E44"/>
    <w:rsid w:val="00835180"/>
    <w:rsid w:val="008354CC"/>
    <w:rsid w:val="00837622"/>
    <w:rsid w:val="008416C0"/>
    <w:rsid w:val="00844D6D"/>
    <w:rsid w:val="008473DA"/>
    <w:rsid w:val="0085191A"/>
    <w:rsid w:val="008527E5"/>
    <w:rsid w:val="008530E3"/>
    <w:rsid w:val="008546BD"/>
    <w:rsid w:val="0085715A"/>
    <w:rsid w:val="00863E23"/>
    <w:rsid w:val="00864460"/>
    <w:rsid w:val="0086493C"/>
    <w:rsid w:val="00865497"/>
    <w:rsid w:val="008659B7"/>
    <w:rsid w:val="00865B2B"/>
    <w:rsid w:val="00866826"/>
    <w:rsid w:val="00871AEE"/>
    <w:rsid w:val="008725A3"/>
    <w:rsid w:val="00872B6B"/>
    <w:rsid w:val="008737C1"/>
    <w:rsid w:val="00874BB7"/>
    <w:rsid w:val="00876C0C"/>
    <w:rsid w:val="008779DD"/>
    <w:rsid w:val="0088189D"/>
    <w:rsid w:val="00881C7B"/>
    <w:rsid w:val="00883F07"/>
    <w:rsid w:val="00884BD4"/>
    <w:rsid w:val="00886809"/>
    <w:rsid w:val="00886EFE"/>
    <w:rsid w:val="00887AB0"/>
    <w:rsid w:val="00891977"/>
    <w:rsid w:val="008926B4"/>
    <w:rsid w:val="00893631"/>
    <w:rsid w:val="00893942"/>
    <w:rsid w:val="0089408A"/>
    <w:rsid w:val="00895A90"/>
    <w:rsid w:val="00896665"/>
    <w:rsid w:val="008A0B6E"/>
    <w:rsid w:val="008A37E0"/>
    <w:rsid w:val="008A42C1"/>
    <w:rsid w:val="008A4990"/>
    <w:rsid w:val="008A4FDD"/>
    <w:rsid w:val="008A5C6E"/>
    <w:rsid w:val="008A6B56"/>
    <w:rsid w:val="008B247C"/>
    <w:rsid w:val="008B258D"/>
    <w:rsid w:val="008B25AE"/>
    <w:rsid w:val="008B6102"/>
    <w:rsid w:val="008B7B07"/>
    <w:rsid w:val="008B7D36"/>
    <w:rsid w:val="008C0C03"/>
    <w:rsid w:val="008C18A7"/>
    <w:rsid w:val="008C3D22"/>
    <w:rsid w:val="008C457C"/>
    <w:rsid w:val="008C5475"/>
    <w:rsid w:val="008C55F0"/>
    <w:rsid w:val="008C7DE7"/>
    <w:rsid w:val="008D470C"/>
    <w:rsid w:val="008D734E"/>
    <w:rsid w:val="008E1ECC"/>
    <w:rsid w:val="008E1F96"/>
    <w:rsid w:val="008E5E3A"/>
    <w:rsid w:val="008E7CB6"/>
    <w:rsid w:val="008F0350"/>
    <w:rsid w:val="008F1BB0"/>
    <w:rsid w:val="008F3219"/>
    <w:rsid w:val="008F3F62"/>
    <w:rsid w:val="008F521D"/>
    <w:rsid w:val="008F6F95"/>
    <w:rsid w:val="008F7C11"/>
    <w:rsid w:val="008F7F87"/>
    <w:rsid w:val="0090153C"/>
    <w:rsid w:val="00907F4F"/>
    <w:rsid w:val="00910657"/>
    <w:rsid w:val="00910E80"/>
    <w:rsid w:val="009127C7"/>
    <w:rsid w:val="00912825"/>
    <w:rsid w:val="009139A9"/>
    <w:rsid w:val="00915E08"/>
    <w:rsid w:val="00916837"/>
    <w:rsid w:val="00920D34"/>
    <w:rsid w:val="009225BC"/>
    <w:rsid w:val="00924251"/>
    <w:rsid w:val="009246A9"/>
    <w:rsid w:val="0092511E"/>
    <w:rsid w:val="009252E6"/>
    <w:rsid w:val="00925603"/>
    <w:rsid w:val="00927737"/>
    <w:rsid w:val="00930079"/>
    <w:rsid w:val="00930CD0"/>
    <w:rsid w:val="009315FC"/>
    <w:rsid w:val="00931CAA"/>
    <w:rsid w:val="00936A57"/>
    <w:rsid w:val="00937D0F"/>
    <w:rsid w:val="00941B36"/>
    <w:rsid w:val="00944275"/>
    <w:rsid w:val="00945DFE"/>
    <w:rsid w:val="009476D6"/>
    <w:rsid w:val="00951619"/>
    <w:rsid w:val="00952F63"/>
    <w:rsid w:val="00953D14"/>
    <w:rsid w:val="00954AB8"/>
    <w:rsid w:val="00955223"/>
    <w:rsid w:val="0096112A"/>
    <w:rsid w:val="009619B3"/>
    <w:rsid w:val="00961D81"/>
    <w:rsid w:val="00963C47"/>
    <w:rsid w:val="009648D9"/>
    <w:rsid w:val="00964EFB"/>
    <w:rsid w:val="009657D7"/>
    <w:rsid w:val="00967335"/>
    <w:rsid w:val="00967C3D"/>
    <w:rsid w:val="00970686"/>
    <w:rsid w:val="009734E0"/>
    <w:rsid w:val="0097604D"/>
    <w:rsid w:val="0097717C"/>
    <w:rsid w:val="009910E6"/>
    <w:rsid w:val="00994173"/>
    <w:rsid w:val="00997C59"/>
    <w:rsid w:val="009A14B4"/>
    <w:rsid w:val="009A1AC9"/>
    <w:rsid w:val="009A2DD2"/>
    <w:rsid w:val="009A5893"/>
    <w:rsid w:val="009A6B95"/>
    <w:rsid w:val="009A79AD"/>
    <w:rsid w:val="009B09A3"/>
    <w:rsid w:val="009B0A77"/>
    <w:rsid w:val="009B13AB"/>
    <w:rsid w:val="009B1FB5"/>
    <w:rsid w:val="009B2B1A"/>
    <w:rsid w:val="009B5048"/>
    <w:rsid w:val="009B5585"/>
    <w:rsid w:val="009B7365"/>
    <w:rsid w:val="009B7779"/>
    <w:rsid w:val="009C0790"/>
    <w:rsid w:val="009C1A6E"/>
    <w:rsid w:val="009C1CDD"/>
    <w:rsid w:val="009C36B4"/>
    <w:rsid w:val="009C3F72"/>
    <w:rsid w:val="009C4873"/>
    <w:rsid w:val="009C5375"/>
    <w:rsid w:val="009C7579"/>
    <w:rsid w:val="009C7DF4"/>
    <w:rsid w:val="009D0E21"/>
    <w:rsid w:val="009D14A8"/>
    <w:rsid w:val="009D3773"/>
    <w:rsid w:val="009D589F"/>
    <w:rsid w:val="009D6BD0"/>
    <w:rsid w:val="009D714A"/>
    <w:rsid w:val="009D78B4"/>
    <w:rsid w:val="009E0124"/>
    <w:rsid w:val="009E2F69"/>
    <w:rsid w:val="009E571E"/>
    <w:rsid w:val="009E5D5C"/>
    <w:rsid w:val="009F1085"/>
    <w:rsid w:val="009F1D0D"/>
    <w:rsid w:val="009F4F76"/>
    <w:rsid w:val="009F592D"/>
    <w:rsid w:val="009F5CCB"/>
    <w:rsid w:val="009F644B"/>
    <w:rsid w:val="009F7BEE"/>
    <w:rsid w:val="00A0411B"/>
    <w:rsid w:val="00A043B6"/>
    <w:rsid w:val="00A050E6"/>
    <w:rsid w:val="00A06FB9"/>
    <w:rsid w:val="00A072AB"/>
    <w:rsid w:val="00A10030"/>
    <w:rsid w:val="00A100BA"/>
    <w:rsid w:val="00A123DE"/>
    <w:rsid w:val="00A137E5"/>
    <w:rsid w:val="00A15BE1"/>
    <w:rsid w:val="00A2035A"/>
    <w:rsid w:val="00A233C4"/>
    <w:rsid w:val="00A26FE9"/>
    <w:rsid w:val="00A3190F"/>
    <w:rsid w:val="00A33274"/>
    <w:rsid w:val="00A35061"/>
    <w:rsid w:val="00A50544"/>
    <w:rsid w:val="00A52DA2"/>
    <w:rsid w:val="00A52F94"/>
    <w:rsid w:val="00A53269"/>
    <w:rsid w:val="00A53F40"/>
    <w:rsid w:val="00A5404E"/>
    <w:rsid w:val="00A54197"/>
    <w:rsid w:val="00A547C0"/>
    <w:rsid w:val="00A57C78"/>
    <w:rsid w:val="00A57FBC"/>
    <w:rsid w:val="00A62AC6"/>
    <w:rsid w:val="00A653AF"/>
    <w:rsid w:val="00A66AD2"/>
    <w:rsid w:val="00A67247"/>
    <w:rsid w:val="00A67710"/>
    <w:rsid w:val="00A71A2D"/>
    <w:rsid w:val="00A75A1E"/>
    <w:rsid w:val="00A763BE"/>
    <w:rsid w:val="00A80518"/>
    <w:rsid w:val="00A8107E"/>
    <w:rsid w:val="00A8203A"/>
    <w:rsid w:val="00A83B8A"/>
    <w:rsid w:val="00A879BF"/>
    <w:rsid w:val="00A901D8"/>
    <w:rsid w:val="00A90BA6"/>
    <w:rsid w:val="00A954B9"/>
    <w:rsid w:val="00A96184"/>
    <w:rsid w:val="00A96B6A"/>
    <w:rsid w:val="00AA1594"/>
    <w:rsid w:val="00AA3A0B"/>
    <w:rsid w:val="00AA3AF6"/>
    <w:rsid w:val="00AA4C4B"/>
    <w:rsid w:val="00AA5174"/>
    <w:rsid w:val="00AA587D"/>
    <w:rsid w:val="00AA6BB9"/>
    <w:rsid w:val="00AA6BE1"/>
    <w:rsid w:val="00AA7262"/>
    <w:rsid w:val="00AB3A45"/>
    <w:rsid w:val="00AB427E"/>
    <w:rsid w:val="00AB52C2"/>
    <w:rsid w:val="00AB61B4"/>
    <w:rsid w:val="00AB7839"/>
    <w:rsid w:val="00AB79A6"/>
    <w:rsid w:val="00AC0881"/>
    <w:rsid w:val="00AC0B18"/>
    <w:rsid w:val="00AC166B"/>
    <w:rsid w:val="00AC1C32"/>
    <w:rsid w:val="00AC1D54"/>
    <w:rsid w:val="00AC3247"/>
    <w:rsid w:val="00AC33E8"/>
    <w:rsid w:val="00AC3660"/>
    <w:rsid w:val="00AC7F1F"/>
    <w:rsid w:val="00AD001A"/>
    <w:rsid w:val="00AD030F"/>
    <w:rsid w:val="00AD17F8"/>
    <w:rsid w:val="00AD4CC1"/>
    <w:rsid w:val="00AD5B79"/>
    <w:rsid w:val="00AE04C0"/>
    <w:rsid w:val="00AE0E66"/>
    <w:rsid w:val="00AE1E3C"/>
    <w:rsid w:val="00AE2D10"/>
    <w:rsid w:val="00AE4219"/>
    <w:rsid w:val="00AE7593"/>
    <w:rsid w:val="00AF068E"/>
    <w:rsid w:val="00AF0F6A"/>
    <w:rsid w:val="00AF16D3"/>
    <w:rsid w:val="00AF25BD"/>
    <w:rsid w:val="00AF2661"/>
    <w:rsid w:val="00AF2909"/>
    <w:rsid w:val="00AF358C"/>
    <w:rsid w:val="00AF4CC0"/>
    <w:rsid w:val="00AF5B8F"/>
    <w:rsid w:val="00AF63A7"/>
    <w:rsid w:val="00AF6D16"/>
    <w:rsid w:val="00B00D95"/>
    <w:rsid w:val="00B015FF"/>
    <w:rsid w:val="00B040EB"/>
    <w:rsid w:val="00B05868"/>
    <w:rsid w:val="00B070D0"/>
    <w:rsid w:val="00B11D6D"/>
    <w:rsid w:val="00B12D36"/>
    <w:rsid w:val="00B1419A"/>
    <w:rsid w:val="00B141DB"/>
    <w:rsid w:val="00B1444C"/>
    <w:rsid w:val="00B147F4"/>
    <w:rsid w:val="00B15064"/>
    <w:rsid w:val="00B151D2"/>
    <w:rsid w:val="00B1617B"/>
    <w:rsid w:val="00B172DB"/>
    <w:rsid w:val="00B2136D"/>
    <w:rsid w:val="00B23CA7"/>
    <w:rsid w:val="00B250BF"/>
    <w:rsid w:val="00B30071"/>
    <w:rsid w:val="00B30442"/>
    <w:rsid w:val="00B350A0"/>
    <w:rsid w:val="00B36603"/>
    <w:rsid w:val="00B371F5"/>
    <w:rsid w:val="00B407D8"/>
    <w:rsid w:val="00B41923"/>
    <w:rsid w:val="00B45C29"/>
    <w:rsid w:val="00B45F98"/>
    <w:rsid w:val="00B568DF"/>
    <w:rsid w:val="00B57C31"/>
    <w:rsid w:val="00B57E60"/>
    <w:rsid w:val="00B600A9"/>
    <w:rsid w:val="00B6391D"/>
    <w:rsid w:val="00B6438B"/>
    <w:rsid w:val="00B65C5A"/>
    <w:rsid w:val="00B65CC3"/>
    <w:rsid w:val="00B66CD2"/>
    <w:rsid w:val="00B70E6D"/>
    <w:rsid w:val="00B715C0"/>
    <w:rsid w:val="00B741A3"/>
    <w:rsid w:val="00B744B4"/>
    <w:rsid w:val="00B74B16"/>
    <w:rsid w:val="00B75EF2"/>
    <w:rsid w:val="00B779C6"/>
    <w:rsid w:val="00B80DE8"/>
    <w:rsid w:val="00B82DD1"/>
    <w:rsid w:val="00B840FC"/>
    <w:rsid w:val="00B84494"/>
    <w:rsid w:val="00B949AE"/>
    <w:rsid w:val="00B96650"/>
    <w:rsid w:val="00BA05BC"/>
    <w:rsid w:val="00BA1DD3"/>
    <w:rsid w:val="00BA365A"/>
    <w:rsid w:val="00BA3C56"/>
    <w:rsid w:val="00BA52FF"/>
    <w:rsid w:val="00BB0526"/>
    <w:rsid w:val="00BB0F9C"/>
    <w:rsid w:val="00BB13DD"/>
    <w:rsid w:val="00BB20DC"/>
    <w:rsid w:val="00BB220E"/>
    <w:rsid w:val="00BB3762"/>
    <w:rsid w:val="00BB3D62"/>
    <w:rsid w:val="00BB484C"/>
    <w:rsid w:val="00BB5402"/>
    <w:rsid w:val="00BB6F1B"/>
    <w:rsid w:val="00BC0DCB"/>
    <w:rsid w:val="00BC4226"/>
    <w:rsid w:val="00BC43C1"/>
    <w:rsid w:val="00BC5C4D"/>
    <w:rsid w:val="00BC5E48"/>
    <w:rsid w:val="00BD16F5"/>
    <w:rsid w:val="00BD1988"/>
    <w:rsid w:val="00BD1FF8"/>
    <w:rsid w:val="00BD23CD"/>
    <w:rsid w:val="00BD46B8"/>
    <w:rsid w:val="00BD6904"/>
    <w:rsid w:val="00BD6B34"/>
    <w:rsid w:val="00BE0363"/>
    <w:rsid w:val="00BE1457"/>
    <w:rsid w:val="00BE2535"/>
    <w:rsid w:val="00BE49C8"/>
    <w:rsid w:val="00BE557F"/>
    <w:rsid w:val="00BE7EB7"/>
    <w:rsid w:val="00BF015B"/>
    <w:rsid w:val="00BF1085"/>
    <w:rsid w:val="00BF2091"/>
    <w:rsid w:val="00BF2386"/>
    <w:rsid w:val="00BF6126"/>
    <w:rsid w:val="00C032A8"/>
    <w:rsid w:val="00C07102"/>
    <w:rsid w:val="00C07E2C"/>
    <w:rsid w:val="00C14A55"/>
    <w:rsid w:val="00C1521E"/>
    <w:rsid w:val="00C16EF2"/>
    <w:rsid w:val="00C17A07"/>
    <w:rsid w:val="00C213EB"/>
    <w:rsid w:val="00C221A0"/>
    <w:rsid w:val="00C2287D"/>
    <w:rsid w:val="00C25C5C"/>
    <w:rsid w:val="00C27270"/>
    <w:rsid w:val="00C30382"/>
    <w:rsid w:val="00C32664"/>
    <w:rsid w:val="00C326D4"/>
    <w:rsid w:val="00C32855"/>
    <w:rsid w:val="00C3495F"/>
    <w:rsid w:val="00C35802"/>
    <w:rsid w:val="00C36F82"/>
    <w:rsid w:val="00C377CB"/>
    <w:rsid w:val="00C37C45"/>
    <w:rsid w:val="00C407A3"/>
    <w:rsid w:val="00C40DE6"/>
    <w:rsid w:val="00C41961"/>
    <w:rsid w:val="00C42074"/>
    <w:rsid w:val="00C42A29"/>
    <w:rsid w:val="00C438CA"/>
    <w:rsid w:val="00C449BA"/>
    <w:rsid w:val="00C451BE"/>
    <w:rsid w:val="00C463D3"/>
    <w:rsid w:val="00C47A9A"/>
    <w:rsid w:val="00C518F8"/>
    <w:rsid w:val="00C52502"/>
    <w:rsid w:val="00C52875"/>
    <w:rsid w:val="00C54713"/>
    <w:rsid w:val="00C561BF"/>
    <w:rsid w:val="00C63597"/>
    <w:rsid w:val="00C66B98"/>
    <w:rsid w:val="00C70C1F"/>
    <w:rsid w:val="00C7128F"/>
    <w:rsid w:val="00C71FEC"/>
    <w:rsid w:val="00C73737"/>
    <w:rsid w:val="00C80C66"/>
    <w:rsid w:val="00C8397F"/>
    <w:rsid w:val="00C83ECB"/>
    <w:rsid w:val="00C9015F"/>
    <w:rsid w:val="00C90C11"/>
    <w:rsid w:val="00C92FF0"/>
    <w:rsid w:val="00C937D6"/>
    <w:rsid w:val="00C93F14"/>
    <w:rsid w:val="00C95E06"/>
    <w:rsid w:val="00CA19BF"/>
    <w:rsid w:val="00CA1D5E"/>
    <w:rsid w:val="00CA32E5"/>
    <w:rsid w:val="00CA7020"/>
    <w:rsid w:val="00CA72E6"/>
    <w:rsid w:val="00CB0C11"/>
    <w:rsid w:val="00CB13FE"/>
    <w:rsid w:val="00CB4593"/>
    <w:rsid w:val="00CB6AE8"/>
    <w:rsid w:val="00CC1803"/>
    <w:rsid w:val="00CC214D"/>
    <w:rsid w:val="00CC580B"/>
    <w:rsid w:val="00CC5872"/>
    <w:rsid w:val="00CC647F"/>
    <w:rsid w:val="00CC7C75"/>
    <w:rsid w:val="00CD3B22"/>
    <w:rsid w:val="00CD6201"/>
    <w:rsid w:val="00CD667E"/>
    <w:rsid w:val="00CD78F5"/>
    <w:rsid w:val="00CE3B63"/>
    <w:rsid w:val="00CE68F2"/>
    <w:rsid w:val="00CE708F"/>
    <w:rsid w:val="00CE784C"/>
    <w:rsid w:val="00CF0C0B"/>
    <w:rsid w:val="00CF2955"/>
    <w:rsid w:val="00CF4301"/>
    <w:rsid w:val="00CF5679"/>
    <w:rsid w:val="00CF7398"/>
    <w:rsid w:val="00CF73CE"/>
    <w:rsid w:val="00CF73D3"/>
    <w:rsid w:val="00D00473"/>
    <w:rsid w:val="00D010E4"/>
    <w:rsid w:val="00D05593"/>
    <w:rsid w:val="00D07ACF"/>
    <w:rsid w:val="00D07CC7"/>
    <w:rsid w:val="00D10CB9"/>
    <w:rsid w:val="00D138B4"/>
    <w:rsid w:val="00D14B9B"/>
    <w:rsid w:val="00D15060"/>
    <w:rsid w:val="00D160C9"/>
    <w:rsid w:val="00D16CFC"/>
    <w:rsid w:val="00D21695"/>
    <w:rsid w:val="00D223A7"/>
    <w:rsid w:val="00D233EE"/>
    <w:rsid w:val="00D24C84"/>
    <w:rsid w:val="00D24CBB"/>
    <w:rsid w:val="00D253E1"/>
    <w:rsid w:val="00D264B8"/>
    <w:rsid w:val="00D2698D"/>
    <w:rsid w:val="00D300B0"/>
    <w:rsid w:val="00D31F85"/>
    <w:rsid w:val="00D356FE"/>
    <w:rsid w:val="00D36696"/>
    <w:rsid w:val="00D41C0B"/>
    <w:rsid w:val="00D442A7"/>
    <w:rsid w:val="00D443F2"/>
    <w:rsid w:val="00D45B2F"/>
    <w:rsid w:val="00D477E2"/>
    <w:rsid w:val="00D51C8E"/>
    <w:rsid w:val="00D5395D"/>
    <w:rsid w:val="00D53C72"/>
    <w:rsid w:val="00D57659"/>
    <w:rsid w:val="00D60533"/>
    <w:rsid w:val="00D62931"/>
    <w:rsid w:val="00D639A1"/>
    <w:rsid w:val="00D63D59"/>
    <w:rsid w:val="00D64964"/>
    <w:rsid w:val="00D73586"/>
    <w:rsid w:val="00D74134"/>
    <w:rsid w:val="00D74C4F"/>
    <w:rsid w:val="00D75558"/>
    <w:rsid w:val="00D76132"/>
    <w:rsid w:val="00D771E6"/>
    <w:rsid w:val="00D774E9"/>
    <w:rsid w:val="00D7775F"/>
    <w:rsid w:val="00D77E34"/>
    <w:rsid w:val="00D824D0"/>
    <w:rsid w:val="00D82932"/>
    <w:rsid w:val="00D83647"/>
    <w:rsid w:val="00D836D2"/>
    <w:rsid w:val="00D84248"/>
    <w:rsid w:val="00D8494C"/>
    <w:rsid w:val="00D85669"/>
    <w:rsid w:val="00D860A5"/>
    <w:rsid w:val="00D91F03"/>
    <w:rsid w:val="00D931E7"/>
    <w:rsid w:val="00D94554"/>
    <w:rsid w:val="00D97EC8"/>
    <w:rsid w:val="00DA658E"/>
    <w:rsid w:val="00DA6B5B"/>
    <w:rsid w:val="00DA7969"/>
    <w:rsid w:val="00DB0C9F"/>
    <w:rsid w:val="00DB0E11"/>
    <w:rsid w:val="00DB2D77"/>
    <w:rsid w:val="00DB6102"/>
    <w:rsid w:val="00DB72D4"/>
    <w:rsid w:val="00DC229F"/>
    <w:rsid w:val="00DC2FBB"/>
    <w:rsid w:val="00DD7475"/>
    <w:rsid w:val="00DD75B9"/>
    <w:rsid w:val="00DE0591"/>
    <w:rsid w:val="00DE05B7"/>
    <w:rsid w:val="00DE0AD8"/>
    <w:rsid w:val="00DE20A9"/>
    <w:rsid w:val="00DE390E"/>
    <w:rsid w:val="00DE4A02"/>
    <w:rsid w:val="00DE552C"/>
    <w:rsid w:val="00DE57F7"/>
    <w:rsid w:val="00DE5CFD"/>
    <w:rsid w:val="00DE6047"/>
    <w:rsid w:val="00DF05C4"/>
    <w:rsid w:val="00DF0DE7"/>
    <w:rsid w:val="00E017BB"/>
    <w:rsid w:val="00E03263"/>
    <w:rsid w:val="00E0470C"/>
    <w:rsid w:val="00E05934"/>
    <w:rsid w:val="00E062D9"/>
    <w:rsid w:val="00E0721A"/>
    <w:rsid w:val="00E11433"/>
    <w:rsid w:val="00E11684"/>
    <w:rsid w:val="00E1218D"/>
    <w:rsid w:val="00E12254"/>
    <w:rsid w:val="00E13F26"/>
    <w:rsid w:val="00E16580"/>
    <w:rsid w:val="00E20483"/>
    <w:rsid w:val="00E210E8"/>
    <w:rsid w:val="00E23535"/>
    <w:rsid w:val="00E27BEA"/>
    <w:rsid w:val="00E31294"/>
    <w:rsid w:val="00E31D4E"/>
    <w:rsid w:val="00E32FB6"/>
    <w:rsid w:val="00E357FB"/>
    <w:rsid w:val="00E35C5F"/>
    <w:rsid w:val="00E37F0B"/>
    <w:rsid w:val="00E4002F"/>
    <w:rsid w:val="00E40E0C"/>
    <w:rsid w:val="00E41C96"/>
    <w:rsid w:val="00E41E5B"/>
    <w:rsid w:val="00E4298C"/>
    <w:rsid w:val="00E4421E"/>
    <w:rsid w:val="00E448A5"/>
    <w:rsid w:val="00E45AB3"/>
    <w:rsid w:val="00E50A64"/>
    <w:rsid w:val="00E521E8"/>
    <w:rsid w:val="00E52C56"/>
    <w:rsid w:val="00E545C5"/>
    <w:rsid w:val="00E54BD8"/>
    <w:rsid w:val="00E55002"/>
    <w:rsid w:val="00E55B9F"/>
    <w:rsid w:val="00E574E7"/>
    <w:rsid w:val="00E6033A"/>
    <w:rsid w:val="00E61F38"/>
    <w:rsid w:val="00E6344B"/>
    <w:rsid w:val="00E675D5"/>
    <w:rsid w:val="00E70E50"/>
    <w:rsid w:val="00E718F0"/>
    <w:rsid w:val="00E72694"/>
    <w:rsid w:val="00E74C61"/>
    <w:rsid w:val="00E75493"/>
    <w:rsid w:val="00E77784"/>
    <w:rsid w:val="00E804CF"/>
    <w:rsid w:val="00E82857"/>
    <w:rsid w:val="00E84D9B"/>
    <w:rsid w:val="00E86D39"/>
    <w:rsid w:val="00E87643"/>
    <w:rsid w:val="00E9101E"/>
    <w:rsid w:val="00E930EE"/>
    <w:rsid w:val="00E9577C"/>
    <w:rsid w:val="00E97DA3"/>
    <w:rsid w:val="00EA20F4"/>
    <w:rsid w:val="00EA2B30"/>
    <w:rsid w:val="00EA639A"/>
    <w:rsid w:val="00EA674E"/>
    <w:rsid w:val="00EA6753"/>
    <w:rsid w:val="00EA741F"/>
    <w:rsid w:val="00EB1CC1"/>
    <w:rsid w:val="00EB2148"/>
    <w:rsid w:val="00EB2A8D"/>
    <w:rsid w:val="00EB3598"/>
    <w:rsid w:val="00EB3931"/>
    <w:rsid w:val="00EB4B71"/>
    <w:rsid w:val="00EB4E51"/>
    <w:rsid w:val="00EB52F9"/>
    <w:rsid w:val="00EB62A0"/>
    <w:rsid w:val="00EC03F1"/>
    <w:rsid w:val="00EC2680"/>
    <w:rsid w:val="00EC2761"/>
    <w:rsid w:val="00EC28F8"/>
    <w:rsid w:val="00EC420E"/>
    <w:rsid w:val="00EC4730"/>
    <w:rsid w:val="00EC4C42"/>
    <w:rsid w:val="00EC4E42"/>
    <w:rsid w:val="00EC64B3"/>
    <w:rsid w:val="00EC7D7F"/>
    <w:rsid w:val="00ED3EA6"/>
    <w:rsid w:val="00ED4F1B"/>
    <w:rsid w:val="00ED5944"/>
    <w:rsid w:val="00ED72E1"/>
    <w:rsid w:val="00EE0AA2"/>
    <w:rsid w:val="00EE1A25"/>
    <w:rsid w:val="00EE4046"/>
    <w:rsid w:val="00EF0393"/>
    <w:rsid w:val="00EF1369"/>
    <w:rsid w:val="00EF2798"/>
    <w:rsid w:val="00EF4D5C"/>
    <w:rsid w:val="00F017B1"/>
    <w:rsid w:val="00F02F3B"/>
    <w:rsid w:val="00F03729"/>
    <w:rsid w:val="00F049EC"/>
    <w:rsid w:val="00F052E1"/>
    <w:rsid w:val="00F05BAE"/>
    <w:rsid w:val="00F065A4"/>
    <w:rsid w:val="00F073E0"/>
    <w:rsid w:val="00F14197"/>
    <w:rsid w:val="00F15B38"/>
    <w:rsid w:val="00F206CC"/>
    <w:rsid w:val="00F22DCB"/>
    <w:rsid w:val="00F23F26"/>
    <w:rsid w:val="00F24420"/>
    <w:rsid w:val="00F30117"/>
    <w:rsid w:val="00F34C85"/>
    <w:rsid w:val="00F41842"/>
    <w:rsid w:val="00F424A9"/>
    <w:rsid w:val="00F431E6"/>
    <w:rsid w:val="00F441F5"/>
    <w:rsid w:val="00F4608E"/>
    <w:rsid w:val="00F4683F"/>
    <w:rsid w:val="00F46C35"/>
    <w:rsid w:val="00F50594"/>
    <w:rsid w:val="00F506E7"/>
    <w:rsid w:val="00F555A9"/>
    <w:rsid w:val="00F56A3B"/>
    <w:rsid w:val="00F626DC"/>
    <w:rsid w:val="00F62D5C"/>
    <w:rsid w:val="00F63201"/>
    <w:rsid w:val="00F63470"/>
    <w:rsid w:val="00F6656D"/>
    <w:rsid w:val="00F668A3"/>
    <w:rsid w:val="00F6705E"/>
    <w:rsid w:val="00F727AF"/>
    <w:rsid w:val="00F74E80"/>
    <w:rsid w:val="00F80F60"/>
    <w:rsid w:val="00F816E7"/>
    <w:rsid w:val="00F86274"/>
    <w:rsid w:val="00F95042"/>
    <w:rsid w:val="00F9533E"/>
    <w:rsid w:val="00F95F21"/>
    <w:rsid w:val="00FA00E5"/>
    <w:rsid w:val="00FA1B5C"/>
    <w:rsid w:val="00FA1F2F"/>
    <w:rsid w:val="00FA1F87"/>
    <w:rsid w:val="00FA2C02"/>
    <w:rsid w:val="00FA3A6B"/>
    <w:rsid w:val="00FA3B6F"/>
    <w:rsid w:val="00FA4102"/>
    <w:rsid w:val="00FA6029"/>
    <w:rsid w:val="00FB064B"/>
    <w:rsid w:val="00FB2FEA"/>
    <w:rsid w:val="00FB33C3"/>
    <w:rsid w:val="00FB50CA"/>
    <w:rsid w:val="00FC03D1"/>
    <w:rsid w:val="00FC355C"/>
    <w:rsid w:val="00FC35EC"/>
    <w:rsid w:val="00FC5F5C"/>
    <w:rsid w:val="00FC6735"/>
    <w:rsid w:val="00FC6B20"/>
    <w:rsid w:val="00FC7B1F"/>
    <w:rsid w:val="00FD07A9"/>
    <w:rsid w:val="00FD0F4B"/>
    <w:rsid w:val="00FD243A"/>
    <w:rsid w:val="00FD30C5"/>
    <w:rsid w:val="00FD317A"/>
    <w:rsid w:val="00FD79D6"/>
    <w:rsid w:val="00FE0AF1"/>
    <w:rsid w:val="00FE14E6"/>
    <w:rsid w:val="00FE22E7"/>
    <w:rsid w:val="00FE2764"/>
    <w:rsid w:val="00FE4AB8"/>
    <w:rsid w:val="00FE50FC"/>
    <w:rsid w:val="00FE6014"/>
    <w:rsid w:val="00FE697B"/>
    <w:rsid w:val="00FE7B86"/>
    <w:rsid w:val="00FF3683"/>
    <w:rsid w:val="00FF4780"/>
    <w:rsid w:val="00FF5448"/>
    <w:rsid w:val="00FF69D9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77E34"/>
    <w:rPr>
      <w:sz w:val="24"/>
      <w:szCs w:val="24"/>
    </w:rPr>
  </w:style>
  <w:style w:type="paragraph" w:styleId="Nadpis3">
    <w:name w:val="heading 3"/>
    <w:basedOn w:val="Normln"/>
    <w:next w:val="Normln"/>
    <w:qFormat/>
    <w:rsid w:val="009B7779"/>
    <w:pPr>
      <w:keepNext/>
      <w:ind w:firstLine="360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4E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4EFB"/>
  </w:style>
  <w:style w:type="paragraph" w:styleId="Zkladntext">
    <w:name w:val="Body Text"/>
    <w:basedOn w:val="Normln"/>
    <w:link w:val="ZkladntextChar"/>
    <w:rsid w:val="001717CB"/>
    <w:pPr>
      <w:ind w:left="360"/>
      <w:jc w:val="both"/>
    </w:pPr>
    <w:rPr>
      <w:color w:val="FF0000"/>
    </w:rPr>
  </w:style>
  <w:style w:type="character" w:customStyle="1" w:styleId="ZkladntextChar">
    <w:name w:val="Základní text Char"/>
    <w:link w:val="Zkladntext"/>
    <w:rsid w:val="001717CB"/>
    <w:rPr>
      <w:color w:val="FF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04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mport0">
    <w:name w:val="Import 0"/>
    <w:basedOn w:val="Normln"/>
    <w:rsid w:val="00E82857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Zkladntext0">
    <w:name w:val="Základní text~"/>
    <w:basedOn w:val="Normln"/>
    <w:rsid w:val="006A2CDE"/>
    <w:pPr>
      <w:widowControl w:val="0"/>
      <w:spacing w:line="276" w:lineRule="auto"/>
    </w:pPr>
    <w:rPr>
      <w:szCs w:val="20"/>
    </w:rPr>
  </w:style>
  <w:style w:type="paragraph" w:styleId="Zpat">
    <w:name w:val="footer"/>
    <w:basedOn w:val="Normln"/>
    <w:rsid w:val="00C07102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802FD6"/>
    <w:pPr>
      <w:suppressAutoHyphens/>
      <w:spacing w:line="228" w:lineRule="auto"/>
    </w:pPr>
    <w:rPr>
      <w:szCs w:val="20"/>
      <w:lang w:eastAsia="ar-SA"/>
    </w:rPr>
  </w:style>
  <w:style w:type="paragraph" w:customStyle="1" w:styleId="ZkladntextIMP">
    <w:name w:val="Základní text_IMP"/>
    <w:basedOn w:val="NormlnIMP"/>
    <w:rsid w:val="003A628D"/>
    <w:pPr>
      <w:spacing w:line="240" w:lineRule="auto"/>
    </w:pPr>
    <w:rPr>
      <w:rFonts w:ascii="Arial" w:hAnsi="Arial"/>
      <w:sz w:val="36"/>
      <w:lang w:eastAsia="cs-CZ"/>
    </w:rPr>
  </w:style>
  <w:style w:type="character" w:styleId="Odkaznakoment">
    <w:name w:val="annotation reference"/>
    <w:rsid w:val="000D35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3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D3529"/>
  </w:style>
  <w:style w:type="paragraph" w:styleId="Pedmtkomente">
    <w:name w:val="annotation subject"/>
    <w:basedOn w:val="Textkomente"/>
    <w:next w:val="Textkomente"/>
    <w:link w:val="PedmtkomenteChar"/>
    <w:rsid w:val="000D3529"/>
    <w:rPr>
      <w:b/>
      <w:bCs/>
    </w:rPr>
  </w:style>
  <w:style w:type="character" w:customStyle="1" w:styleId="PedmtkomenteChar">
    <w:name w:val="Předmět komentáře Char"/>
    <w:link w:val="Pedmtkomente"/>
    <w:rsid w:val="000D3529"/>
    <w:rPr>
      <w:b/>
      <w:bCs/>
    </w:rPr>
  </w:style>
  <w:style w:type="paragraph" w:styleId="Textbubliny">
    <w:name w:val="Balloon Text"/>
    <w:basedOn w:val="Normln"/>
    <w:link w:val="TextbublinyChar"/>
    <w:rsid w:val="000D352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D352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8032D"/>
    <w:pPr>
      <w:spacing w:before="100" w:beforeAutospacing="1" w:after="100" w:afterAutospacing="1"/>
      <w:ind w:left="425" w:hanging="425"/>
      <w:jc w:val="both"/>
    </w:pPr>
  </w:style>
  <w:style w:type="paragraph" w:customStyle="1" w:styleId="NormlnIMP0">
    <w:name w:val="Normální_IMP~0"/>
    <w:basedOn w:val="Normln"/>
    <w:rsid w:val="009F7BEE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table" w:styleId="Mkatabulky">
    <w:name w:val="Table Grid"/>
    <w:basedOn w:val="Normlntabulka"/>
    <w:rsid w:val="00660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~"/>
    <w:basedOn w:val="Normln"/>
    <w:rsid w:val="00523FF6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normalni">
    <w:name w:val="normalni~"/>
    <w:basedOn w:val="Normln"/>
    <w:rsid w:val="00EF4D5C"/>
    <w:rPr>
      <w:rFonts w:eastAsia="Arial Unicode MS"/>
      <w:color w:val="000000"/>
      <w:sz w:val="20"/>
      <w:szCs w:val="20"/>
    </w:rPr>
  </w:style>
  <w:style w:type="paragraph" w:styleId="slovanseznam">
    <w:name w:val="List Number"/>
    <w:basedOn w:val="Normln"/>
    <w:rsid w:val="002A0FD8"/>
    <w:pPr>
      <w:numPr>
        <w:ilvl w:val="3"/>
        <w:numId w:val="9"/>
      </w:numPr>
      <w:contextualSpacing/>
    </w:pPr>
  </w:style>
  <w:style w:type="character" w:customStyle="1" w:styleId="ZhlavChar">
    <w:name w:val="Záhlaví Char"/>
    <w:link w:val="Zhlav"/>
    <w:uiPriority w:val="99"/>
    <w:rsid w:val="006D7C0E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8725A3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4B0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2112-A88A-477B-AA20-11163B3A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3453</Words>
  <Characters>20374</Characters>
  <Application>Microsoft Office Word</Application>
  <DocSecurity>0</DocSecurity>
  <Lines>169</Lines>
  <Paragraphs>47</Paragraphs>
  <ScaleCrop>false</ScaleCrop>
  <Company/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zajištění ubytování uzavřený dle par</dc:title>
  <dc:creator>Nožičková Karla</dc:creator>
  <cp:lastModifiedBy>Kristina Jančarová</cp:lastModifiedBy>
  <cp:revision>3</cp:revision>
  <cp:lastPrinted>2019-11-27T09:06:00Z</cp:lastPrinted>
  <dcterms:created xsi:type="dcterms:W3CDTF">2019-12-12T11:06:00Z</dcterms:created>
  <dcterms:modified xsi:type="dcterms:W3CDTF">2019-12-13T05:55:00Z</dcterms:modified>
</cp:coreProperties>
</file>