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28822" w14:textId="4053F20D" w:rsidR="00BE1F5B" w:rsidRPr="005A44DC" w:rsidRDefault="00BE1F5B" w:rsidP="00BE1F5B">
      <w:pPr>
        <w:pStyle w:val="Nzev"/>
        <w:rPr>
          <w:rFonts w:ascii="Arial" w:hAnsi="Arial" w:cs="Arial"/>
          <w:sz w:val="28"/>
          <w:szCs w:val="28"/>
        </w:rPr>
      </w:pPr>
      <w:r w:rsidRPr="005A44DC">
        <w:rPr>
          <w:rFonts w:ascii="Arial" w:hAnsi="Arial" w:cs="Arial"/>
          <w:sz w:val="28"/>
          <w:szCs w:val="28"/>
        </w:rPr>
        <w:t xml:space="preserve">DODATEK </w:t>
      </w:r>
    </w:p>
    <w:p w14:paraId="2ECD4A4F" w14:textId="05D615E0" w:rsidR="00BE1F5B" w:rsidRDefault="00BE1F5B" w:rsidP="00BE1F5B">
      <w:pPr>
        <w:pStyle w:val="Nzev"/>
        <w:rPr>
          <w:rFonts w:ascii="Arial" w:hAnsi="Arial" w:cs="Arial"/>
          <w:sz w:val="28"/>
          <w:szCs w:val="28"/>
        </w:rPr>
      </w:pPr>
      <w:r w:rsidRPr="005A44DC">
        <w:rPr>
          <w:rFonts w:ascii="Arial" w:hAnsi="Arial" w:cs="Arial"/>
          <w:sz w:val="28"/>
          <w:szCs w:val="28"/>
        </w:rPr>
        <w:t xml:space="preserve">KE SMLOUVĚ </w:t>
      </w:r>
      <w:r w:rsidR="00CC201D" w:rsidRPr="005A44DC">
        <w:rPr>
          <w:rFonts w:ascii="Arial" w:hAnsi="Arial" w:cs="Arial"/>
          <w:sz w:val="28"/>
          <w:szCs w:val="28"/>
        </w:rPr>
        <w:t>O POSKYTNUTÍ OBRATOVÉHO BONUSU</w:t>
      </w:r>
    </w:p>
    <w:p w14:paraId="0111F298" w14:textId="034A3A46" w:rsidR="00BE75B7" w:rsidRPr="00562129" w:rsidRDefault="00BE75B7" w:rsidP="00BE1F5B">
      <w:pPr>
        <w:pStyle w:val="Nzev"/>
        <w:rPr>
          <w:rFonts w:ascii="Arial" w:hAnsi="Arial" w:cs="Arial"/>
          <w:b w:val="0"/>
          <w:sz w:val="20"/>
          <w:szCs w:val="20"/>
        </w:rPr>
      </w:pPr>
      <w:r w:rsidRPr="00562129">
        <w:rPr>
          <w:rFonts w:ascii="Arial" w:hAnsi="Arial" w:cs="Arial"/>
          <w:b w:val="0"/>
          <w:sz w:val="20"/>
          <w:szCs w:val="20"/>
        </w:rPr>
        <w:t>(č. 3 pro Zdravotnické zařízení, č. 1 pro Společnost)</w:t>
      </w:r>
    </w:p>
    <w:p w14:paraId="14A876E5" w14:textId="5D92F1BE" w:rsidR="00945A07" w:rsidRPr="005A44DC" w:rsidRDefault="00CC201D" w:rsidP="00E2242D">
      <w:pPr>
        <w:tabs>
          <w:tab w:val="center" w:pos="4535"/>
          <w:tab w:val="right" w:pos="9070"/>
        </w:tabs>
        <w:jc w:val="center"/>
        <w:rPr>
          <w:rFonts w:ascii="Arial" w:hAnsi="Arial" w:cs="Arial"/>
          <w:sz w:val="20"/>
          <w:szCs w:val="20"/>
        </w:rPr>
      </w:pPr>
      <w:r w:rsidRPr="005A44DC">
        <w:rPr>
          <w:rFonts w:ascii="Arial" w:hAnsi="Arial" w:cs="Arial"/>
          <w:sz w:val="20"/>
          <w:szCs w:val="20"/>
        </w:rPr>
        <w:t>u</w:t>
      </w:r>
      <w:r w:rsidR="00945A07" w:rsidRPr="005A44DC">
        <w:rPr>
          <w:rFonts w:ascii="Arial" w:hAnsi="Arial" w:cs="Arial"/>
          <w:sz w:val="20"/>
          <w:szCs w:val="20"/>
        </w:rPr>
        <w:t xml:space="preserve">zavřené dne </w:t>
      </w:r>
      <w:r w:rsidR="00483ADD">
        <w:rPr>
          <w:rFonts w:ascii="Arial" w:hAnsi="Arial" w:cs="Arial"/>
          <w:sz w:val="20"/>
          <w:szCs w:val="20"/>
        </w:rPr>
        <w:t>25.03.2019</w:t>
      </w:r>
      <w:r w:rsidR="00945A07" w:rsidRPr="006F17BF">
        <w:rPr>
          <w:rFonts w:ascii="Arial" w:hAnsi="Arial" w:cs="Arial"/>
          <w:sz w:val="20"/>
          <w:szCs w:val="20"/>
        </w:rPr>
        <w:t xml:space="preserve"> </w:t>
      </w:r>
      <w:r w:rsidR="00945A07" w:rsidRPr="005A44DC">
        <w:rPr>
          <w:rFonts w:ascii="Arial" w:hAnsi="Arial" w:cs="Arial"/>
          <w:sz w:val="20"/>
          <w:szCs w:val="20"/>
        </w:rPr>
        <w:t>mezi následujícími smluvními stranami:</w:t>
      </w:r>
    </w:p>
    <w:p w14:paraId="1DE5D987" w14:textId="19156329" w:rsidR="00945A07" w:rsidRDefault="00945A07" w:rsidP="00945A07">
      <w:pPr>
        <w:pStyle w:val="Nzev"/>
        <w:pBdr>
          <w:bottom w:val="single" w:sz="4" w:space="1" w:color="auto"/>
        </w:pBdr>
        <w:rPr>
          <w:rFonts w:ascii="Arial" w:hAnsi="Arial" w:cs="Arial"/>
          <w:sz w:val="24"/>
          <w:highlight w:val="yellow"/>
        </w:rPr>
      </w:pPr>
    </w:p>
    <w:p w14:paraId="6489DDC1" w14:textId="77777777" w:rsidR="00F72A3C" w:rsidRPr="005A44DC" w:rsidRDefault="00F72A3C" w:rsidP="00945A07">
      <w:pPr>
        <w:pStyle w:val="Nzev"/>
        <w:pBdr>
          <w:bottom w:val="single" w:sz="4" w:space="1" w:color="auto"/>
        </w:pBdr>
        <w:rPr>
          <w:rFonts w:ascii="Arial" w:hAnsi="Arial" w:cs="Arial"/>
          <w:sz w:val="24"/>
          <w:highlight w:val="yellow"/>
        </w:rPr>
      </w:pPr>
    </w:p>
    <w:p w14:paraId="15D6DB93" w14:textId="180D285B" w:rsidR="00BB3A14" w:rsidRDefault="00BB3A14">
      <w:pPr>
        <w:jc w:val="center"/>
        <w:rPr>
          <w:b/>
          <w:bCs/>
          <w:highlight w:val="yellow"/>
        </w:rPr>
      </w:pPr>
    </w:p>
    <w:p w14:paraId="4BD1EC78" w14:textId="77777777" w:rsidR="00F72A3C" w:rsidRPr="005A44DC" w:rsidRDefault="00F72A3C">
      <w:pPr>
        <w:jc w:val="center"/>
        <w:rPr>
          <w:b/>
          <w:bCs/>
          <w:highlight w:val="yellow"/>
        </w:rPr>
      </w:pPr>
    </w:p>
    <w:p w14:paraId="5C45712F" w14:textId="77777777" w:rsidR="00D60BD1" w:rsidRPr="005470AA" w:rsidRDefault="00D60BD1" w:rsidP="00D60BD1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sanofi-aventis,</w:t>
      </w:r>
      <w:r w:rsidRPr="005470AA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s.r.o.</w:t>
      </w:r>
    </w:p>
    <w:p w14:paraId="6F13F150" w14:textId="77777777" w:rsidR="00D60BD1" w:rsidRPr="005470AA" w:rsidRDefault="00D60BD1" w:rsidP="00D60BD1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sídlo: </w:t>
      </w:r>
      <w:r>
        <w:rPr>
          <w:rFonts w:ascii="Arial" w:hAnsi="Arial" w:cs="Arial"/>
          <w:sz w:val="20"/>
        </w:rPr>
        <w:t>Evropská 846/</w:t>
      </w:r>
      <w:proofErr w:type="gramStart"/>
      <w:r>
        <w:rPr>
          <w:rFonts w:ascii="Arial" w:hAnsi="Arial" w:cs="Arial"/>
          <w:sz w:val="20"/>
        </w:rPr>
        <w:t>176a</w:t>
      </w:r>
      <w:proofErr w:type="gramEnd"/>
      <w:r>
        <w:rPr>
          <w:rFonts w:ascii="Arial" w:hAnsi="Arial" w:cs="Arial"/>
          <w:sz w:val="20"/>
        </w:rPr>
        <w:t>, Praha 6 – Vokovice, 160 00</w:t>
      </w:r>
    </w:p>
    <w:p w14:paraId="6B1D70B6" w14:textId="77777777" w:rsidR="00D60BD1" w:rsidRPr="005470AA" w:rsidRDefault="00D60BD1" w:rsidP="00D60BD1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IČO: </w:t>
      </w:r>
      <w:r>
        <w:rPr>
          <w:rFonts w:ascii="Arial" w:hAnsi="Arial" w:cs="Arial"/>
          <w:sz w:val="20"/>
        </w:rPr>
        <w:t>44848200</w:t>
      </w:r>
    </w:p>
    <w:p w14:paraId="6379F0A0" w14:textId="77777777" w:rsidR="00D60BD1" w:rsidRPr="005470AA" w:rsidRDefault="00D60BD1" w:rsidP="00D60BD1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DIČ: </w:t>
      </w:r>
      <w:r w:rsidRPr="00C7273D">
        <w:rPr>
          <w:rFonts w:ascii="Arial" w:hAnsi="Arial" w:cs="Arial"/>
          <w:sz w:val="20"/>
        </w:rPr>
        <w:t>CZ44848200</w:t>
      </w:r>
    </w:p>
    <w:p w14:paraId="5811035D" w14:textId="6C067C24" w:rsidR="00D60BD1" w:rsidRPr="00C7273D" w:rsidRDefault="00D60BD1" w:rsidP="00D60BD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spojení</w:t>
      </w:r>
      <w:r w:rsidRPr="005470AA">
        <w:rPr>
          <w:rFonts w:ascii="Arial" w:hAnsi="Arial" w:cs="Arial"/>
          <w:sz w:val="20"/>
        </w:rPr>
        <w:t xml:space="preserve">: </w:t>
      </w:r>
      <w:r w:rsidRPr="003F0191">
        <w:rPr>
          <w:rFonts w:ascii="Arial" w:hAnsi="Arial" w:cs="Arial"/>
          <w:sz w:val="20"/>
        </w:rPr>
        <w:t>Citibank Europe plc., č.ú. 2015410204/260</w:t>
      </w:r>
      <w:r w:rsidR="006C3F22">
        <w:rPr>
          <w:rFonts w:ascii="Arial" w:hAnsi="Arial" w:cs="Arial"/>
          <w:sz w:val="20"/>
        </w:rPr>
        <w:t>0</w:t>
      </w:r>
    </w:p>
    <w:p w14:paraId="1FBAED70" w14:textId="77777777" w:rsidR="00D60BD1" w:rsidRPr="005470AA" w:rsidRDefault="00D60BD1" w:rsidP="00D60BD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Zapsaná v obchodním rejstříku vedeném Městským soudem v Praze, oddíl C, vložka 5968</w:t>
      </w:r>
      <w:r w:rsidRPr="005470AA">
        <w:rPr>
          <w:rFonts w:ascii="Arial" w:hAnsi="Arial" w:cs="Arial"/>
          <w:sz w:val="20"/>
        </w:rPr>
        <w:t xml:space="preserve"> </w:t>
      </w:r>
    </w:p>
    <w:p w14:paraId="03F2B12A" w14:textId="4B673EB9" w:rsidR="0001459C" w:rsidRDefault="0001459C" w:rsidP="0001459C">
      <w:pPr>
        <w:ind w:left="2124" w:hanging="2124"/>
        <w:jc w:val="both"/>
        <w:rPr>
          <w:rStyle w:val="ra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sz w:val="20"/>
        </w:rPr>
        <w:t xml:space="preserve">Zastoupená: [OU </w:t>
      </w:r>
      <w:r w:rsidR="00083770">
        <w:rPr>
          <w:rFonts w:ascii="Arial" w:hAnsi="Arial" w:cs="Arial"/>
          <w:sz w:val="20"/>
        </w:rPr>
        <w:t>xxxxxxxxxxxx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eastAsia="Calibri" w:hAnsi="Arial" w:cs="Arial"/>
          <w:sz w:val="20"/>
        </w:rPr>
        <w:t>OU],</w:t>
      </w:r>
      <w:r w:rsidRPr="00325207">
        <w:rPr>
          <w:rFonts w:ascii="Arial" w:eastAsia="Calibri" w:hAnsi="Arial" w:cs="Arial"/>
          <w:sz w:val="20"/>
        </w:rPr>
        <w:t xml:space="preserve"> </w:t>
      </w:r>
      <w:r w:rsidR="00483ADD">
        <w:rPr>
          <w:rFonts w:ascii="Arial" w:hAnsi="Arial" w:cs="Arial"/>
          <w:sz w:val="20"/>
        </w:rPr>
        <w:t>prokurista</w:t>
      </w:r>
    </w:p>
    <w:p w14:paraId="5E90DB49" w14:textId="598457A6" w:rsidR="00D60BD1" w:rsidRPr="005A44DC" w:rsidRDefault="0001459C" w:rsidP="0001459C">
      <w:pPr>
        <w:jc w:val="both"/>
        <w:rPr>
          <w:rFonts w:ascii="Arial" w:hAnsi="Arial" w:cs="Arial"/>
          <w:b/>
          <w:sz w:val="20"/>
          <w:szCs w:val="20"/>
        </w:rPr>
      </w:pPr>
      <w:r w:rsidRPr="005A44DC">
        <w:rPr>
          <w:rFonts w:ascii="Arial" w:hAnsi="Arial" w:cs="Arial"/>
          <w:sz w:val="20"/>
          <w:szCs w:val="20"/>
        </w:rPr>
        <w:t xml:space="preserve"> </w:t>
      </w:r>
      <w:r w:rsidR="00D60BD1" w:rsidRPr="005A44DC">
        <w:rPr>
          <w:rFonts w:ascii="Arial" w:hAnsi="Arial" w:cs="Arial"/>
          <w:sz w:val="20"/>
          <w:szCs w:val="20"/>
        </w:rPr>
        <w:t>(dále jen</w:t>
      </w:r>
      <w:r w:rsidR="00D60BD1" w:rsidRPr="005A44DC">
        <w:rPr>
          <w:rFonts w:ascii="Arial" w:hAnsi="Arial" w:cs="Arial"/>
          <w:b/>
          <w:sz w:val="20"/>
          <w:szCs w:val="20"/>
        </w:rPr>
        <w:t xml:space="preserve"> „Společnost“</w:t>
      </w:r>
      <w:r w:rsidR="00D60BD1" w:rsidRPr="005A44DC">
        <w:rPr>
          <w:rFonts w:ascii="Arial" w:hAnsi="Arial" w:cs="Arial"/>
          <w:sz w:val="20"/>
          <w:szCs w:val="20"/>
        </w:rPr>
        <w:t>)</w:t>
      </w:r>
    </w:p>
    <w:p w14:paraId="17CDC5CE" w14:textId="3DC58BCC" w:rsidR="00D60BD1" w:rsidRPr="00D239FA" w:rsidRDefault="00D60BD1" w:rsidP="00D60BD1">
      <w:pPr>
        <w:jc w:val="both"/>
        <w:rPr>
          <w:rFonts w:ascii="Arial" w:hAnsi="Arial" w:cs="Arial"/>
          <w:b/>
          <w:sz w:val="20"/>
        </w:rPr>
      </w:pPr>
    </w:p>
    <w:p w14:paraId="4C2A3166" w14:textId="77777777" w:rsidR="00D60BD1" w:rsidRDefault="00D60BD1" w:rsidP="00D60BD1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09B5ED6D" w14:textId="77777777" w:rsidR="00D60BD1" w:rsidRDefault="00D60BD1" w:rsidP="00D60BD1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23621A22" w14:textId="0E7FAD17" w:rsidR="00D60BD1" w:rsidRDefault="00D60BD1" w:rsidP="00D60BD1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53200E91" w14:textId="77777777" w:rsidR="006B5C66" w:rsidRDefault="006B5C66" w:rsidP="00D60BD1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7E71C784" w14:textId="77777777" w:rsidR="00483ADD" w:rsidRPr="004A391C" w:rsidRDefault="00483ADD" w:rsidP="00483ADD">
      <w:pPr>
        <w:widowControl w:val="0"/>
        <w:jc w:val="both"/>
        <w:rPr>
          <w:rFonts w:ascii="Arial" w:eastAsia="Arial Unicode MS" w:hAnsi="Arial" w:cs="Arial"/>
          <w:b/>
          <w:color w:val="00000A"/>
          <w:sz w:val="20"/>
          <w:lang w:eastAsia="zh-CN" w:bidi="hi-IN"/>
        </w:rPr>
      </w:pPr>
      <w:r w:rsidRPr="004A391C">
        <w:rPr>
          <w:rFonts w:ascii="Arial" w:eastAsia="Arial Unicode MS" w:hAnsi="Arial" w:cs="Arial" w:hint="eastAsia"/>
          <w:b/>
          <w:color w:val="00000A"/>
          <w:sz w:val="20"/>
          <w:lang w:eastAsia="zh-CN" w:bidi="hi-IN"/>
        </w:rPr>
        <w:t>V</w:t>
      </w:r>
      <w:r w:rsidRPr="004A391C">
        <w:rPr>
          <w:rFonts w:ascii="Arial" w:eastAsia="Arial Unicode MS" w:hAnsi="Arial" w:cs="Arial" w:hint="eastAsia"/>
          <w:b/>
          <w:color w:val="00000A"/>
          <w:sz w:val="20"/>
          <w:lang w:eastAsia="zh-CN" w:bidi="hi-IN"/>
        </w:rPr>
        <w:t>š</w:t>
      </w:r>
      <w:r w:rsidRPr="004A391C">
        <w:rPr>
          <w:rFonts w:ascii="Arial" w:eastAsia="Arial Unicode MS" w:hAnsi="Arial" w:cs="Arial" w:hint="eastAsia"/>
          <w:b/>
          <w:color w:val="00000A"/>
          <w:sz w:val="20"/>
          <w:lang w:eastAsia="zh-CN" w:bidi="hi-IN"/>
        </w:rPr>
        <w:t>eobecn</w:t>
      </w:r>
      <w:r w:rsidRPr="004A391C">
        <w:rPr>
          <w:rFonts w:ascii="Arial" w:eastAsia="Arial Unicode MS" w:hAnsi="Arial" w:cs="Arial" w:hint="eastAsia"/>
          <w:b/>
          <w:color w:val="00000A"/>
          <w:sz w:val="20"/>
          <w:lang w:eastAsia="zh-CN" w:bidi="hi-IN"/>
        </w:rPr>
        <w:t>á</w:t>
      </w:r>
      <w:r w:rsidRPr="004A391C">
        <w:rPr>
          <w:rFonts w:ascii="Arial" w:eastAsia="Arial Unicode MS" w:hAnsi="Arial" w:cs="Arial" w:hint="eastAsia"/>
          <w:b/>
          <w:color w:val="00000A"/>
          <w:sz w:val="20"/>
          <w:lang w:eastAsia="zh-CN" w:bidi="hi-IN"/>
        </w:rPr>
        <w:t xml:space="preserve"> fakultn</w:t>
      </w:r>
      <w:r w:rsidRPr="004A391C">
        <w:rPr>
          <w:rFonts w:ascii="Arial" w:eastAsia="Arial Unicode MS" w:hAnsi="Arial" w:cs="Arial" w:hint="eastAsia"/>
          <w:b/>
          <w:color w:val="00000A"/>
          <w:sz w:val="20"/>
          <w:lang w:eastAsia="zh-CN" w:bidi="hi-IN"/>
        </w:rPr>
        <w:t>í</w:t>
      </w:r>
      <w:r w:rsidRPr="004A391C">
        <w:rPr>
          <w:rFonts w:ascii="Arial" w:eastAsia="Arial Unicode MS" w:hAnsi="Arial" w:cs="Arial" w:hint="eastAsia"/>
          <w:b/>
          <w:color w:val="00000A"/>
          <w:sz w:val="20"/>
          <w:lang w:eastAsia="zh-CN" w:bidi="hi-IN"/>
        </w:rPr>
        <w:t xml:space="preserve"> nemocnice v Praze</w:t>
      </w:r>
    </w:p>
    <w:p w14:paraId="6E001DB8" w14:textId="442DBD22" w:rsidR="00483ADD" w:rsidRPr="004A391C" w:rsidRDefault="00483ADD" w:rsidP="00483ADD">
      <w:pPr>
        <w:jc w:val="both"/>
        <w:rPr>
          <w:rFonts w:ascii="Arial" w:hAnsi="Arial" w:cs="Arial"/>
          <w:sz w:val="20"/>
        </w:rPr>
      </w:pPr>
      <w:r w:rsidRPr="004A391C">
        <w:rPr>
          <w:rFonts w:ascii="Arial" w:hAnsi="Arial" w:cs="Arial"/>
          <w:sz w:val="20"/>
        </w:rPr>
        <w:t>Se sídlem: U Nemocnice 499 /2</w:t>
      </w:r>
      <w:bookmarkStart w:id="0" w:name="_GoBack"/>
      <w:bookmarkEnd w:id="0"/>
      <w:r w:rsidRPr="004A391C">
        <w:rPr>
          <w:rFonts w:ascii="Arial" w:hAnsi="Arial" w:cs="Arial"/>
          <w:sz w:val="20"/>
        </w:rPr>
        <w:t xml:space="preserve">, 128 </w:t>
      </w:r>
      <w:proofErr w:type="gramStart"/>
      <w:r w:rsidRPr="004A391C">
        <w:rPr>
          <w:rFonts w:ascii="Arial" w:hAnsi="Arial" w:cs="Arial"/>
          <w:sz w:val="20"/>
        </w:rPr>
        <w:t>08  Praha</w:t>
      </w:r>
      <w:proofErr w:type="gramEnd"/>
      <w:r w:rsidRPr="004A391C">
        <w:rPr>
          <w:rFonts w:ascii="Arial" w:hAnsi="Arial" w:cs="Arial"/>
          <w:sz w:val="20"/>
        </w:rPr>
        <w:t xml:space="preserve"> 2</w:t>
      </w:r>
    </w:p>
    <w:p w14:paraId="158104F9" w14:textId="77777777" w:rsidR="00483ADD" w:rsidRPr="004A391C" w:rsidRDefault="00483ADD" w:rsidP="00483ADD">
      <w:pPr>
        <w:jc w:val="both"/>
        <w:rPr>
          <w:rFonts w:ascii="Arial" w:hAnsi="Arial" w:cs="Arial"/>
          <w:sz w:val="20"/>
        </w:rPr>
      </w:pPr>
      <w:r w:rsidRPr="004A391C">
        <w:rPr>
          <w:rFonts w:ascii="Arial" w:hAnsi="Arial" w:cs="Arial"/>
          <w:sz w:val="20"/>
        </w:rPr>
        <w:t>IČO: 00064165</w:t>
      </w:r>
      <w:r w:rsidRPr="004A391C">
        <w:rPr>
          <w:rFonts w:ascii="Arial" w:hAnsi="Arial" w:cs="Arial"/>
          <w:sz w:val="20"/>
        </w:rPr>
        <w:tab/>
      </w:r>
      <w:r w:rsidRPr="004A391C">
        <w:rPr>
          <w:rFonts w:ascii="Arial" w:hAnsi="Arial" w:cs="Arial"/>
          <w:sz w:val="20"/>
        </w:rPr>
        <w:tab/>
      </w:r>
    </w:p>
    <w:p w14:paraId="11A871F1" w14:textId="77777777" w:rsidR="00483ADD" w:rsidRPr="004A391C" w:rsidRDefault="00483ADD" w:rsidP="00483ADD">
      <w:pPr>
        <w:jc w:val="both"/>
        <w:rPr>
          <w:rFonts w:ascii="Arial" w:hAnsi="Arial" w:cs="Arial"/>
          <w:sz w:val="20"/>
        </w:rPr>
      </w:pPr>
      <w:r w:rsidRPr="004A391C">
        <w:rPr>
          <w:rFonts w:ascii="Arial" w:hAnsi="Arial" w:cs="Arial"/>
          <w:sz w:val="20"/>
        </w:rPr>
        <w:t>DIČ: CZ00064165</w:t>
      </w:r>
      <w:r w:rsidRPr="004A391C">
        <w:rPr>
          <w:rFonts w:ascii="Arial" w:hAnsi="Arial" w:cs="Arial"/>
          <w:sz w:val="20"/>
        </w:rPr>
        <w:tab/>
      </w:r>
    </w:p>
    <w:p w14:paraId="0627E7D9" w14:textId="77777777" w:rsidR="00483ADD" w:rsidRPr="004A391C" w:rsidRDefault="00483ADD" w:rsidP="00483ADD">
      <w:pPr>
        <w:jc w:val="both"/>
        <w:rPr>
          <w:rFonts w:ascii="Arial" w:hAnsi="Arial" w:cs="Arial"/>
          <w:sz w:val="20"/>
        </w:rPr>
      </w:pPr>
      <w:r w:rsidRPr="004A391C">
        <w:rPr>
          <w:rFonts w:ascii="Arial" w:hAnsi="Arial" w:cs="Arial"/>
          <w:sz w:val="20"/>
        </w:rPr>
        <w:t>Bankovní spojení: 24035021/0710</w:t>
      </w:r>
    </w:p>
    <w:p w14:paraId="43F61346" w14:textId="77777777" w:rsidR="00483ADD" w:rsidRPr="004A391C" w:rsidRDefault="00483ADD" w:rsidP="00483ADD">
      <w:pPr>
        <w:jc w:val="both"/>
        <w:rPr>
          <w:rFonts w:ascii="Arial" w:hAnsi="Arial" w:cs="Arial"/>
          <w:sz w:val="20"/>
        </w:rPr>
      </w:pPr>
      <w:r w:rsidRPr="004A391C">
        <w:rPr>
          <w:rFonts w:ascii="Arial" w:hAnsi="Arial" w:cs="Arial"/>
          <w:sz w:val="20"/>
        </w:rPr>
        <w:t xml:space="preserve">Zastoupená: </w:t>
      </w:r>
      <w:r w:rsidRPr="004A391C">
        <w:rPr>
          <w:rFonts w:ascii="Arial" w:hAnsi="Arial" w:cs="Arial" w:hint="eastAsia"/>
          <w:sz w:val="20"/>
        </w:rPr>
        <w:t>prof. MUDr. David Feltl, Ph.D., MBA, ředitel</w:t>
      </w:r>
    </w:p>
    <w:p w14:paraId="3002271E" w14:textId="0BB73A25" w:rsidR="00817AB5" w:rsidRDefault="00483ADD" w:rsidP="00817AB5">
      <w:pPr>
        <w:jc w:val="both"/>
        <w:rPr>
          <w:rFonts w:ascii="Arial" w:hAnsi="Arial" w:cs="Arial"/>
          <w:b/>
          <w:bCs/>
          <w:sz w:val="20"/>
        </w:rPr>
      </w:pPr>
      <w:r w:rsidRPr="00D239FA">
        <w:rPr>
          <w:rFonts w:ascii="Arial" w:hAnsi="Arial" w:cs="Arial"/>
          <w:b/>
          <w:bCs/>
          <w:sz w:val="20"/>
        </w:rPr>
        <w:t xml:space="preserve"> </w:t>
      </w:r>
      <w:r w:rsidR="00817AB5" w:rsidRPr="00D239FA">
        <w:rPr>
          <w:rFonts w:ascii="Arial" w:hAnsi="Arial" w:cs="Arial"/>
          <w:b/>
          <w:bCs/>
          <w:sz w:val="20"/>
        </w:rPr>
        <w:t>(dále též „Zdravotnické zařízení“).</w:t>
      </w:r>
    </w:p>
    <w:p w14:paraId="155B0FAF" w14:textId="6175643F" w:rsidR="005A44DC" w:rsidRDefault="005A44DC" w:rsidP="005A44DC">
      <w:pPr>
        <w:jc w:val="both"/>
        <w:rPr>
          <w:rFonts w:ascii="Arial" w:hAnsi="Arial" w:cs="Arial"/>
          <w:bCs/>
          <w:sz w:val="20"/>
          <w:szCs w:val="20"/>
        </w:rPr>
      </w:pPr>
    </w:p>
    <w:p w14:paraId="6F939D26" w14:textId="77777777" w:rsidR="005A44DC" w:rsidRPr="005A44DC" w:rsidRDefault="005A44DC" w:rsidP="005A44DC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6F600C3" w14:textId="6074BD2F" w:rsidR="00197F77" w:rsidRPr="005A44DC" w:rsidRDefault="00197F77" w:rsidP="005A44DC">
      <w:pPr>
        <w:jc w:val="both"/>
        <w:rPr>
          <w:rFonts w:ascii="Arial" w:eastAsia="Calibri" w:hAnsi="Arial" w:cs="Arial"/>
          <w:sz w:val="20"/>
          <w:szCs w:val="20"/>
          <w:highlight w:val="yellow"/>
        </w:rPr>
      </w:pPr>
      <w:r w:rsidRPr="005A44DC">
        <w:rPr>
          <w:rFonts w:ascii="Arial" w:eastAsia="Calibri" w:hAnsi="Arial" w:cs="Arial"/>
          <w:sz w:val="20"/>
          <w:szCs w:val="20"/>
        </w:rPr>
        <w:t>Smluvní strany se dohodly na tomto znění Dodatku č.</w:t>
      </w:r>
      <w:r w:rsidR="00CC201D" w:rsidRPr="005A44DC">
        <w:rPr>
          <w:rFonts w:ascii="Arial" w:eastAsia="Calibri" w:hAnsi="Arial" w:cs="Arial"/>
          <w:sz w:val="20"/>
          <w:szCs w:val="20"/>
        </w:rPr>
        <w:t xml:space="preserve"> </w:t>
      </w:r>
      <w:r w:rsidR="00483ADD">
        <w:rPr>
          <w:rFonts w:ascii="Arial" w:eastAsia="Calibri" w:hAnsi="Arial" w:cs="Arial"/>
          <w:sz w:val="20"/>
          <w:szCs w:val="20"/>
        </w:rPr>
        <w:t>1</w:t>
      </w:r>
      <w:r w:rsidRPr="005A44DC">
        <w:rPr>
          <w:rFonts w:ascii="Arial" w:eastAsia="Calibri" w:hAnsi="Arial" w:cs="Arial"/>
          <w:sz w:val="20"/>
          <w:szCs w:val="20"/>
        </w:rPr>
        <w:t xml:space="preserve"> ke Smlouvě </w:t>
      </w:r>
      <w:r w:rsidR="00CC201D" w:rsidRPr="005A44DC">
        <w:rPr>
          <w:rFonts w:ascii="Arial" w:eastAsia="Calibri" w:hAnsi="Arial" w:cs="Arial"/>
          <w:sz w:val="20"/>
          <w:szCs w:val="20"/>
        </w:rPr>
        <w:t xml:space="preserve">o poskytnutí obratového bonusu </w:t>
      </w:r>
      <w:r w:rsidRPr="005A44DC">
        <w:rPr>
          <w:rFonts w:ascii="Arial" w:eastAsia="Calibri" w:hAnsi="Arial" w:cs="Arial"/>
          <w:sz w:val="20"/>
          <w:szCs w:val="20"/>
        </w:rPr>
        <w:t xml:space="preserve">ze dne </w:t>
      </w:r>
      <w:r w:rsidR="00483ADD">
        <w:rPr>
          <w:rFonts w:ascii="Arial" w:hAnsi="Arial" w:cs="Arial"/>
          <w:sz w:val="20"/>
          <w:szCs w:val="20"/>
        </w:rPr>
        <w:t xml:space="preserve">25.03.2019 </w:t>
      </w:r>
      <w:r w:rsidRPr="006F17BF">
        <w:rPr>
          <w:rFonts w:ascii="Arial" w:eastAsia="Calibri" w:hAnsi="Arial" w:cs="Arial"/>
          <w:sz w:val="20"/>
          <w:szCs w:val="20"/>
        </w:rPr>
        <w:t>(</w:t>
      </w:r>
      <w:r w:rsidRPr="005A44DC">
        <w:rPr>
          <w:rFonts w:ascii="Arial" w:eastAsia="Calibri" w:hAnsi="Arial" w:cs="Arial"/>
          <w:sz w:val="20"/>
          <w:szCs w:val="20"/>
        </w:rPr>
        <w:t>dále jen „</w:t>
      </w:r>
      <w:r w:rsidRPr="005A44DC">
        <w:rPr>
          <w:rFonts w:ascii="Arial" w:eastAsia="Calibri" w:hAnsi="Arial" w:cs="Arial"/>
          <w:b/>
          <w:sz w:val="20"/>
          <w:szCs w:val="20"/>
        </w:rPr>
        <w:t>Smlouva</w:t>
      </w:r>
      <w:r w:rsidRPr="005A44DC">
        <w:rPr>
          <w:rFonts w:ascii="Arial" w:eastAsia="Calibri" w:hAnsi="Arial" w:cs="Arial"/>
          <w:sz w:val="20"/>
          <w:szCs w:val="20"/>
        </w:rPr>
        <w:t>“):</w:t>
      </w:r>
    </w:p>
    <w:p w14:paraId="36880D23" w14:textId="77777777" w:rsidR="00197F77" w:rsidRPr="005A44DC" w:rsidRDefault="00197F77" w:rsidP="00197F77">
      <w:pPr>
        <w:rPr>
          <w:rFonts w:ascii="Arial" w:hAnsi="Arial" w:cs="Arial"/>
          <w:sz w:val="20"/>
          <w:szCs w:val="20"/>
          <w:highlight w:val="yellow"/>
        </w:rPr>
      </w:pPr>
    </w:p>
    <w:p w14:paraId="1C6CB875" w14:textId="0FDBA7E5" w:rsidR="00BB3A14" w:rsidRDefault="00BB3A14" w:rsidP="006C5B02">
      <w:pPr>
        <w:pBdr>
          <w:bottom w:val="single" w:sz="4" w:space="1" w:color="auto"/>
        </w:pBdr>
        <w:rPr>
          <w:rFonts w:ascii="Arial" w:hAnsi="Arial" w:cs="Arial"/>
          <w:sz w:val="20"/>
          <w:szCs w:val="20"/>
          <w:highlight w:val="yellow"/>
        </w:rPr>
      </w:pPr>
    </w:p>
    <w:p w14:paraId="78C4C026" w14:textId="77777777" w:rsidR="006B5C66" w:rsidRPr="005A44DC" w:rsidRDefault="006B5C66" w:rsidP="006C5B02">
      <w:pPr>
        <w:pBdr>
          <w:bottom w:val="single" w:sz="4" w:space="1" w:color="auto"/>
        </w:pBdr>
        <w:rPr>
          <w:rFonts w:ascii="Arial" w:hAnsi="Arial" w:cs="Arial"/>
          <w:sz w:val="20"/>
          <w:szCs w:val="20"/>
          <w:highlight w:val="yellow"/>
        </w:rPr>
      </w:pPr>
    </w:p>
    <w:p w14:paraId="11ED1196" w14:textId="77777777" w:rsidR="00BB3A14" w:rsidRPr="005A44DC" w:rsidRDefault="00BB3A14">
      <w:pPr>
        <w:rPr>
          <w:rFonts w:ascii="Arial" w:hAnsi="Arial" w:cs="Arial"/>
          <w:sz w:val="20"/>
          <w:szCs w:val="20"/>
          <w:highlight w:val="yellow"/>
        </w:rPr>
      </w:pPr>
    </w:p>
    <w:p w14:paraId="35B0962E" w14:textId="77777777" w:rsidR="00F72A3C" w:rsidRDefault="00F72A3C" w:rsidP="00E2242D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14:paraId="517D2A77" w14:textId="279CAA57" w:rsidR="00197F77" w:rsidRPr="00661216" w:rsidRDefault="00CC201D" w:rsidP="00EA3F81">
      <w:pPr>
        <w:numPr>
          <w:ilvl w:val="0"/>
          <w:numId w:val="15"/>
        </w:numPr>
        <w:jc w:val="both"/>
        <w:rPr>
          <w:rFonts w:ascii="Arial" w:hAnsi="Arial" w:cs="Arial"/>
          <w:b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 xml:space="preserve">Smluvní strany se dohodly </w:t>
      </w:r>
      <w:r w:rsidR="00966A05" w:rsidRPr="00F72A3C">
        <w:rPr>
          <w:rFonts w:ascii="Arial" w:hAnsi="Arial" w:cs="Arial"/>
          <w:bCs/>
          <w:sz w:val="20"/>
          <w:szCs w:val="20"/>
        </w:rPr>
        <w:t xml:space="preserve">na </w:t>
      </w:r>
      <w:r w:rsidR="00EA3F81">
        <w:rPr>
          <w:rFonts w:ascii="Arial" w:hAnsi="Arial" w:cs="Arial"/>
          <w:bCs/>
          <w:sz w:val="20"/>
          <w:szCs w:val="20"/>
        </w:rPr>
        <w:t xml:space="preserve">prodloužení Smlouvy, a to do 31. 12. 2020. </w:t>
      </w:r>
      <w:r w:rsidR="006B5C66">
        <w:rPr>
          <w:rFonts w:ascii="Arial" w:hAnsi="Arial" w:cs="Arial"/>
          <w:bCs/>
          <w:sz w:val="20"/>
          <w:szCs w:val="20"/>
        </w:rPr>
        <w:t xml:space="preserve">V souvislosti s prodloužením </w:t>
      </w:r>
      <w:r w:rsidR="00FD1927">
        <w:rPr>
          <w:rFonts w:ascii="Arial" w:hAnsi="Arial" w:cs="Arial"/>
          <w:bCs/>
          <w:sz w:val="20"/>
          <w:szCs w:val="20"/>
        </w:rPr>
        <w:t>S</w:t>
      </w:r>
      <w:r w:rsidR="006B5C66">
        <w:rPr>
          <w:rFonts w:ascii="Arial" w:hAnsi="Arial" w:cs="Arial"/>
          <w:bCs/>
          <w:sz w:val="20"/>
          <w:szCs w:val="20"/>
        </w:rPr>
        <w:t>mlouvy</w:t>
      </w:r>
      <w:r w:rsidR="007A5AE5">
        <w:rPr>
          <w:rFonts w:ascii="Arial" w:hAnsi="Arial" w:cs="Arial"/>
          <w:bCs/>
          <w:sz w:val="20"/>
          <w:szCs w:val="20"/>
        </w:rPr>
        <w:t xml:space="preserve"> se</w:t>
      </w:r>
      <w:r w:rsidR="006B5C66">
        <w:rPr>
          <w:rFonts w:ascii="Arial" w:hAnsi="Arial" w:cs="Arial"/>
          <w:bCs/>
          <w:sz w:val="20"/>
          <w:szCs w:val="20"/>
        </w:rPr>
        <w:t xml:space="preserve"> smluvní strany</w:t>
      </w:r>
      <w:r w:rsidR="007A5AE5">
        <w:rPr>
          <w:rFonts w:ascii="Arial" w:hAnsi="Arial" w:cs="Arial"/>
          <w:bCs/>
          <w:sz w:val="20"/>
          <w:szCs w:val="20"/>
        </w:rPr>
        <w:t xml:space="preserve"> rozhodly prodloužit platnost </w:t>
      </w:r>
      <w:r w:rsidR="006B5C66">
        <w:rPr>
          <w:rFonts w:ascii="Arial" w:hAnsi="Arial" w:cs="Arial"/>
          <w:bCs/>
          <w:sz w:val="20"/>
          <w:szCs w:val="20"/>
        </w:rPr>
        <w:t>Příloh</w:t>
      </w:r>
      <w:r w:rsidR="007A5AE5">
        <w:rPr>
          <w:rFonts w:ascii="Arial" w:hAnsi="Arial" w:cs="Arial"/>
          <w:bCs/>
          <w:sz w:val="20"/>
          <w:szCs w:val="20"/>
        </w:rPr>
        <w:t>y</w:t>
      </w:r>
      <w:r w:rsidR="006B5C66">
        <w:rPr>
          <w:rFonts w:ascii="Arial" w:hAnsi="Arial" w:cs="Arial"/>
          <w:bCs/>
          <w:sz w:val="20"/>
          <w:szCs w:val="20"/>
        </w:rPr>
        <w:t xml:space="preserve"> č. 1 – Seznam odběrových míst,</w:t>
      </w:r>
      <w:r w:rsidR="007A5AE5">
        <w:rPr>
          <w:rFonts w:ascii="Arial" w:hAnsi="Arial" w:cs="Arial"/>
          <w:bCs/>
          <w:sz w:val="20"/>
          <w:szCs w:val="20"/>
        </w:rPr>
        <w:t xml:space="preserve"> a to</w:t>
      </w:r>
      <w:r w:rsidR="006B5C66">
        <w:rPr>
          <w:rFonts w:ascii="Arial" w:hAnsi="Arial" w:cs="Arial"/>
          <w:bCs/>
          <w:sz w:val="20"/>
          <w:szCs w:val="20"/>
        </w:rPr>
        <w:t xml:space="preserve"> do </w:t>
      </w:r>
      <w:r w:rsidR="00D35A9B">
        <w:rPr>
          <w:rFonts w:ascii="Arial" w:hAnsi="Arial" w:cs="Arial"/>
          <w:bCs/>
          <w:sz w:val="20"/>
          <w:szCs w:val="20"/>
        </w:rPr>
        <w:t>3</w:t>
      </w:r>
      <w:r w:rsidR="006B5C66">
        <w:rPr>
          <w:rFonts w:ascii="Arial" w:hAnsi="Arial" w:cs="Arial"/>
          <w:bCs/>
          <w:sz w:val="20"/>
          <w:szCs w:val="20"/>
        </w:rPr>
        <w:t>1. 12. 2020.</w:t>
      </w:r>
    </w:p>
    <w:p w14:paraId="73B4378C" w14:textId="77777777" w:rsidR="00661216" w:rsidRPr="00661216" w:rsidRDefault="00661216" w:rsidP="00661216">
      <w:pPr>
        <w:ind w:left="502"/>
        <w:jc w:val="both"/>
        <w:rPr>
          <w:rFonts w:ascii="Arial" w:hAnsi="Arial" w:cs="Arial"/>
          <w:b/>
          <w:sz w:val="20"/>
          <w:szCs w:val="20"/>
        </w:rPr>
      </w:pPr>
    </w:p>
    <w:p w14:paraId="0DBC70A7" w14:textId="3C06A9A3" w:rsidR="00661216" w:rsidRPr="00661216" w:rsidRDefault="00661216" w:rsidP="00EA3F81">
      <w:pPr>
        <w:numPr>
          <w:ilvl w:val="0"/>
          <w:numId w:val="15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Smluvní strany se rovněž dohodly </w:t>
      </w:r>
      <w:r w:rsidR="00FD1927">
        <w:rPr>
          <w:rFonts w:ascii="Arial" w:hAnsi="Arial" w:cs="Arial"/>
          <w:bCs/>
          <w:sz w:val="20"/>
          <w:szCs w:val="20"/>
        </w:rPr>
        <w:t xml:space="preserve">na </w:t>
      </w:r>
      <w:r>
        <w:rPr>
          <w:rFonts w:ascii="Arial" w:hAnsi="Arial" w:cs="Arial"/>
          <w:bCs/>
          <w:sz w:val="20"/>
          <w:szCs w:val="20"/>
        </w:rPr>
        <w:t>zrušení čl. VI Mlčenlivost odst. 4 Smlouvy a</w:t>
      </w:r>
      <w:r w:rsidR="00FD1927">
        <w:rPr>
          <w:rFonts w:ascii="Arial" w:hAnsi="Arial" w:cs="Arial"/>
          <w:bCs/>
          <w:sz w:val="20"/>
          <w:szCs w:val="20"/>
        </w:rPr>
        <w:t xml:space="preserve"> na</w:t>
      </w:r>
      <w:r>
        <w:rPr>
          <w:rFonts w:ascii="Arial" w:hAnsi="Arial" w:cs="Arial"/>
          <w:bCs/>
          <w:sz w:val="20"/>
          <w:szCs w:val="20"/>
        </w:rPr>
        <w:t xml:space="preserve"> jeho nahrazení následujícím zněním: </w:t>
      </w:r>
    </w:p>
    <w:p w14:paraId="02EB5517" w14:textId="77777777" w:rsidR="00661216" w:rsidRDefault="00661216" w:rsidP="00661216">
      <w:pPr>
        <w:pStyle w:val="Odstavecseseznamem"/>
        <w:rPr>
          <w:rFonts w:ascii="Arial" w:hAnsi="Arial" w:cs="Arial"/>
          <w:b/>
          <w:sz w:val="20"/>
          <w:szCs w:val="20"/>
        </w:rPr>
      </w:pPr>
    </w:p>
    <w:p w14:paraId="6BAA64D6" w14:textId="5F6295A5" w:rsidR="00661216" w:rsidRPr="00661216" w:rsidRDefault="00661216" w:rsidP="00661216">
      <w:pPr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„</w:t>
      </w:r>
      <w:r w:rsidRPr="00661216">
        <w:rPr>
          <w:rFonts w:ascii="Arial" w:hAnsi="Arial" w:cs="Arial"/>
          <w:i/>
          <w:iCs/>
          <w:sz w:val="20"/>
        </w:rPr>
        <w:t xml:space="preserve">Smluvní strany jsou dále povinny poskytovat informace v rozsahu a způsobem, který vyžadují obecně závazné právní předpisy nebo na základě platného rozhodnutí soudů či správních orgánů. Zdravotnické zařízení je pak dále oprávněno, aniž by se jednalo o porušení této Smlouvy, poskytnout informace o existenci této Smlouvy a jejích podmínkách, svému </w:t>
      </w:r>
      <w:r w:rsidRPr="007A5AE5">
        <w:rPr>
          <w:rFonts w:ascii="Arial" w:hAnsi="Arial" w:cs="Arial"/>
          <w:i/>
          <w:iCs/>
          <w:sz w:val="20"/>
        </w:rPr>
        <w:t>zřizovateli</w:t>
      </w:r>
      <w:r w:rsidRPr="00562129">
        <w:rPr>
          <w:rFonts w:ascii="Arial" w:hAnsi="Arial" w:cs="Arial"/>
          <w:i/>
          <w:iCs/>
          <w:sz w:val="20"/>
        </w:rPr>
        <w:t xml:space="preserve">, </w:t>
      </w:r>
      <w:r w:rsidR="007A5AE5" w:rsidRPr="007A5AE5">
        <w:rPr>
          <w:rFonts w:ascii="Arial" w:hAnsi="Arial" w:cs="Arial"/>
          <w:i/>
          <w:iCs/>
          <w:sz w:val="20"/>
        </w:rPr>
        <w:t>za předpokladu, že Zdravotnické zařízení upozorní svého zřizovatele před či současně se samotným poskytnutím informací, které informace jsou považovány za Důvěrné ve smyslu této Smlouvy.</w:t>
      </w:r>
      <w:r w:rsidRPr="00562129">
        <w:rPr>
          <w:rFonts w:ascii="Arial" w:hAnsi="Arial" w:cs="Arial"/>
          <w:i/>
          <w:iCs/>
          <w:sz w:val="20"/>
        </w:rPr>
        <w:t>“</w:t>
      </w:r>
      <w:r w:rsidRPr="00661216">
        <w:rPr>
          <w:rFonts w:ascii="Arial" w:hAnsi="Arial" w:cs="Arial"/>
          <w:i/>
          <w:iCs/>
          <w:sz w:val="20"/>
        </w:rPr>
        <w:t xml:space="preserve"> </w:t>
      </w:r>
    </w:p>
    <w:p w14:paraId="0426EAD4" w14:textId="77777777" w:rsidR="006B5C66" w:rsidRPr="006B5C66" w:rsidRDefault="006B5C66" w:rsidP="006B5C66">
      <w:pPr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49D2F7F6" w14:textId="77777777" w:rsidR="00197F77" w:rsidRPr="00F72A3C" w:rsidRDefault="00197F77" w:rsidP="00EA3F81">
      <w:pPr>
        <w:numPr>
          <w:ilvl w:val="0"/>
          <w:numId w:val="15"/>
        </w:num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>Ostatní ustanovení Smlouvy zůstávají nezměněna.</w:t>
      </w:r>
    </w:p>
    <w:p w14:paraId="3D7F8550" w14:textId="0B16C782" w:rsidR="00197F77" w:rsidRPr="00F72A3C" w:rsidRDefault="00197F77" w:rsidP="00EA3F81">
      <w:pPr>
        <w:numPr>
          <w:ilvl w:val="0"/>
          <w:numId w:val="15"/>
        </w:num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>Dodatek je vyhotoven v</w:t>
      </w:r>
      <w:r w:rsidR="00F72A3C">
        <w:rPr>
          <w:rFonts w:ascii="Arial" w:hAnsi="Arial" w:cs="Arial"/>
          <w:bCs/>
          <w:sz w:val="20"/>
          <w:szCs w:val="20"/>
        </w:rPr>
        <w:t>e dvou</w:t>
      </w:r>
      <w:r w:rsidR="00CC201D" w:rsidRPr="00F72A3C">
        <w:rPr>
          <w:rFonts w:ascii="Arial" w:hAnsi="Arial" w:cs="Arial"/>
          <w:bCs/>
          <w:sz w:val="20"/>
          <w:szCs w:val="20"/>
        </w:rPr>
        <w:t xml:space="preserve"> </w:t>
      </w:r>
      <w:r w:rsidRPr="00F72A3C">
        <w:rPr>
          <w:rFonts w:ascii="Arial" w:hAnsi="Arial" w:cs="Arial"/>
          <w:bCs/>
          <w:sz w:val="20"/>
          <w:szCs w:val="20"/>
        </w:rPr>
        <w:t>stejnopisech s platností originálu. Každá ze smluvních stran obdrží po jednom vyhotovení.</w:t>
      </w:r>
    </w:p>
    <w:p w14:paraId="602A2BF2" w14:textId="0692A331" w:rsidR="00197F77" w:rsidRPr="00F72A3C" w:rsidRDefault="00197F77" w:rsidP="00EA3F81">
      <w:pPr>
        <w:numPr>
          <w:ilvl w:val="0"/>
          <w:numId w:val="15"/>
        </w:num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lastRenderedPageBreak/>
        <w:t xml:space="preserve">Tento </w:t>
      </w:r>
      <w:r w:rsidR="00EA3F81">
        <w:rPr>
          <w:rFonts w:ascii="Arial" w:hAnsi="Arial" w:cs="Arial"/>
          <w:bCs/>
          <w:sz w:val="20"/>
          <w:szCs w:val="20"/>
        </w:rPr>
        <w:t>d</w:t>
      </w:r>
      <w:r w:rsidRPr="00F72A3C">
        <w:rPr>
          <w:rFonts w:ascii="Arial" w:hAnsi="Arial" w:cs="Arial"/>
          <w:bCs/>
          <w:sz w:val="20"/>
          <w:szCs w:val="20"/>
        </w:rPr>
        <w:t xml:space="preserve">odatek nabývá </w:t>
      </w:r>
      <w:r w:rsidR="00CC201D" w:rsidRPr="00F72A3C">
        <w:rPr>
          <w:rFonts w:ascii="Arial" w:hAnsi="Arial" w:cs="Arial"/>
          <w:sz w:val="20"/>
        </w:rPr>
        <w:t>platnosti dnem podpisu poslední smluvní stranou a účinnosti dnem uveřejnění v registru smluv, pokud se podle zákona č. 340/2015 Sb., o registru smluv, ve znění pozdějších předpisů, uveřejňuje</w:t>
      </w:r>
      <w:r w:rsidRPr="00F72A3C">
        <w:rPr>
          <w:rFonts w:ascii="Arial" w:hAnsi="Arial" w:cs="Arial"/>
          <w:bCs/>
          <w:sz w:val="20"/>
          <w:szCs w:val="20"/>
        </w:rPr>
        <w:t>.</w:t>
      </w:r>
    </w:p>
    <w:p w14:paraId="4CE4D39B" w14:textId="2F0C6858" w:rsidR="00197F77" w:rsidRDefault="00197F77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  <w:highlight w:val="yellow"/>
        </w:rPr>
      </w:pPr>
    </w:p>
    <w:p w14:paraId="0A0BB93C" w14:textId="77777777" w:rsidR="006B5C66" w:rsidRPr="005A44DC" w:rsidRDefault="006B5C66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  <w:highlight w:val="yellow"/>
        </w:rPr>
      </w:pPr>
    </w:p>
    <w:p w14:paraId="699FD016" w14:textId="32FECBA3" w:rsidR="00483ADD" w:rsidRDefault="00483ADD" w:rsidP="00945A0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73D6F86A" w14:textId="1904F04C" w:rsidR="00483ADD" w:rsidRDefault="00483ADD" w:rsidP="00945A0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6D835BC3" w14:textId="77777777" w:rsidR="00483ADD" w:rsidRPr="006B5C66" w:rsidRDefault="00483ADD" w:rsidP="00945A0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13C1FA28" w14:textId="77777777" w:rsidR="00CC201D" w:rsidRPr="005A44DC" w:rsidRDefault="00CC201D" w:rsidP="00CC201D">
      <w:pPr>
        <w:suppressAutoHyphens/>
        <w:jc w:val="both"/>
        <w:rPr>
          <w:rFonts w:ascii="Arial" w:hAnsi="Arial" w:cs="Arial"/>
          <w:sz w:val="20"/>
          <w:szCs w:val="20"/>
          <w:highlight w:val="yellow"/>
          <w:lang w:eastAsia="zh-CN"/>
        </w:rPr>
      </w:pPr>
    </w:p>
    <w:p w14:paraId="623ED4E5" w14:textId="5FD0560F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b/>
          <w:sz w:val="20"/>
        </w:rPr>
      </w:pPr>
      <w:r w:rsidRPr="00817AB5">
        <w:rPr>
          <w:rFonts w:ascii="Arial" w:hAnsi="Arial" w:cs="Arial"/>
          <w:b/>
          <w:sz w:val="20"/>
        </w:rPr>
        <w:t>V Praze, dne ........................</w:t>
      </w:r>
      <w:r w:rsidRPr="00817AB5">
        <w:rPr>
          <w:rFonts w:ascii="Arial" w:hAnsi="Arial" w:cs="Arial"/>
          <w:b/>
          <w:sz w:val="20"/>
        </w:rPr>
        <w:tab/>
        <w:t>V</w:t>
      </w:r>
      <w:r w:rsidR="00483ADD">
        <w:rPr>
          <w:rFonts w:ascii="Arial" w:hAnsi="Arial" w:cs="Arial"/>
          <w:b/>
          <w:sz w:val="20"/>
        </w:rPr>
        <w:t xml:space="preserve"> Praze</w:t>
      </w:r>
      <w:r w:rsidRPr="00817AB5">
        <w:rPr>
          <w:rFonts w:ascii="Arial" w:hAnsi="Arial" w:cs="Arial"/>
          <w:b/>
          <w:sz w:val="20"/>
        </w:rPr>
        <w:t>, dne ………..........</w:t>
      </w:r>
    </w:p>
    <w:p w14:paraId="1F7A49DB" w14:textId="77777777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31702948" w14:textId="77777777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36EC7703" w14:textId="77777777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289E8F59" w14:textId="77777777" w:rsidR="00817AB5" w:rsidRPr="00817AB5" w:rsidRDefault="00817AB5" w:rsidP="00817AB5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65EE1A54" w14:textId="751E99CE" w:rsidR="00817AB5" w:rsidRPr="00817AB5" w:rsidRDefault="00817AB5" w:rsidP="00817AB5">
      <w:pPr>
        <w:pStyle w:val="Zkladntext2"/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</w:rPr>
      </w:pPr>
      <w:r w:rsidRPr="00817AB5">
        <w:rPr>
          <w:rFonts w:ascii="Arial" w:hAnsi="Arial" w:cs="Arial"/>
          <w:b/>
          <w:sz w:val="20"/>
        </w:rPr>
        <w:t>_________________________</w:t>
      </w:r>
      <w:r w:rsidRPr="00817AB5">
        <w:rPr>
          <w:rFonts w:ascii="Arial" w:hAnsi="Arial" w:cs="Arial"/>
          <w:b/>
          <w:sz w:val="20"/>
        </w:rPr>
        <w:tab/>
        <w:t>____________________________</w:t>
      </w:r>
    </w:p>
    <w:p w14:paraId="7A74EFEA" w14:textId="7DF90305" w:rsidR="00817AB5" w:rsidRPr="00817AB5" w:rsidRDefault="00817AB5" w:rsidP="00817AB5">
      <w:pPr>
        <w:pStyle w:val="Zkladntext2"/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</w:rPr>
      </w:pPr>
      <w:r w:rsidRPr="00817AB5">
        <w:rPr>
          <w:rFonts w:ascii="Arial" w:hAnsi="Arial" w:cs="Arial"/>
          <w:b/>
          <w:sz w:val="20"/>
        </w:rPr>
        <w:t>Společnost</w:t>
      </w:r>
      <w:r w:rsidRPr="00817AB5">
        <w:rPr>
          <w:rFonts w:ascii="Arial" w:hAnsi="Arial" w:cs="Arial"/>
          <w:b/>
          <w:i/>
          <w:sz w:val="20"/>
        </w:rPr>
        <w:tab/>
        <w:t xml:space="preserve"> </w:t>
      </w:r>
      <w:r w:rsidRPr="00817AB5">
        <w:rPr>
          <w:rFonts w:ascii="Arial" w:hAnsi="Arial" w:cs="Arial"/>
          <w:b/>
          <w:sz w:val="20"/>
        </w:rPr>
        <w:t>Zdravotnické zařízení</w:t>
      </w:r>
    </w:p>
    <w:p w14:paraId="2F22CEEE" w14:textId="54FB3504" w:rsidR="002717D4" w:rsidRPr="0079172E" w:rsidRDefault="00817AB5" w:rsidP="00EA3F81">
      <w:pPr>
        <w:pStyle w:val="Zkladntext2"/>
        <w:tabs>
          <w:tab w:val="left" w:pos="4820"/>
        </w:tabs>
        <w:spacing w:line="360" w:lineRule="auto"/>
        <w:ind w:left="-284" w:right="-567" w:firstLine="284"/>
      </w:pPr>
      <w:r w:rsidRPr="00817AB5">
        <w:rPr>
          <w:rFonts w:ascii="Arial" w:hAnsi="Arial" w:cs="Arial"/>
          <w:sz w:val="20"/>
        </w:rPr>
        <w:t xml:space="preserve">[OU </w:t>
      </w:r>
      <w:r w:rsidR="00083770">
        <w:rPr>
          <w:rFonts w:ascii="Arial" w:hAnsi="Arial" w:cs="Arial"/>
          <w:sz w:val="20"/>
        </w:rPr>
        <w:t xml:space="preserve">xxxxxxxxxxxx </w:t>
      </w:r>
      <w:r w:rsidRPr="00817AB5">
        <w:rPr>
          <w:rFonts w:ascii="Arial" w:hAnsi="Arial" w:cs="Arial"/>
          <w:sz w:val="20"/>
        </w:rPr>
        <w:t xml:space="preserve">OU], </w:t>
      </w:r>
      <w:r w:rsidR="00483ADD">
        <w:rPr>
          <w:rFonts w:ascii="Arial" w:hAnsi="Arial" w:cs="Arial"/>
          <w:sz w:val="20"/>
        </w:rPr>
        <w:t>prokurista</w:t>
      </w:r>
      <w:r w:rsidRPr="00817AB5">
        <w:rPr>
          <w:rFonts w:ascii="Arial" w:hAnsi="Arial" w:cs="Arial"/>
          <w:b/>
          <w:sz w:val="20"/>
        </w:rPr>
        <w:tab/>
      </w:r>
      <w:r w:rsidR="00483ADD" w:rsidRPr="004A391C">
        <w:rPr>
          <w:rFonts w:ascii="Arial" w:hAnsi="Arial" w:cs="Arial" w:hint="eastAsia"/>
          <w:sz w:val="20"/>
        </w:rPr>
        <w:t>prof. MUDr. David Feltl, Ph.D., MBA, ředitel</w:t>
      </w:r>
    </w:p>
    <w:sectPr w:rsidR="002717D4" w:rsidRPr="0079172E" w:rsidSect="00A90EF5">
      <w:headerReference w:type="default" r:id="rId13"/>
      <w:footerReference w:type="default" r:id="rId14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DDB9E" w14:textId="77777777" w:rsidR="00C9140D" w:rsidRDefault="00C9140D">
      <w:r>
        <w:separator/>
      </w:r>
    </w:p>
  </w:endnote>
  <w:endnote w:type="continuationSeparator" w:id="0">
    <w:p w14:paraId="0B6F764F" w14:textId="77777777" w:rsidR="00C9140D" w:rsidRDefault="00C91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skerville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8A06F" w14:textId="77777777" w:rsidR="006C5B02" w:rsidRPr="0070226C" w:rsidRDefault="006C5B02" w:rsidP="006C5B02">
    <w:pPr>
      <w:pStyle w:val="Zpat"/>
      <w:ind w:left="720"/>
      <w:rPr>
        <w:rFonts w:ascii="Garamond" w:hAnsi="Garamond"/>
      </w:rPr>
    </w:pPr>
    <w:r>
      <w:tab/>
    </w:r>
    <w:r w:rsidR="00542D33" w:rsidRPr="0070226C">
      <w:t>-</w:t>
    </w:r>
    <w:r w:rsidR="00DF457A" w:rsidRPr="0070226C">
      <w:rPr>
        <w:rFonts w:ascii="Garamond" w:hAnsi="Garamond"/>
      </w:rPr>
      <w:fldChar w:fldCharType="begin"/>
    </w:r>
    <w:r w:rsidRPr="0070226C">
      <w:rPr>
        <w:rFonts w:ascii="Garamond" w:hAnsi="Garamond"/>
      </w:rPr>
      <w:instrText xml:space="preserve"> PAGE   \* MERGEFORMAT </w:instrText>
    </w:r>
    <w:r w:rsidR="00DF457A" w:rsidRPr="0070226C">
      <w:rPr>
        <w:rFonts w:ascii="Garamond" w:hAnsi="Garamond"/>
      </w:rPr>
      <w:fldChar w:fldCharType="separate"/>
    </w:r>
    <w:r w:rsidR="000B5F78">
      <w:rPr>
        <w:rFonts w:ascii="Garamond" w:hAnsi="Garamond"/>
        <w:noProof/>
      </w:rPr>
      <w:t>1</w:t>
    </w:r>
    <w:r w:rsidR="00DF457A" w:rsidRPr="0070226C">
      <w:rPr>
        <w:rFonts w:ascii="Garamond" w:hAnsi="Garamond"/>
      </w:rPr>
      <w:fldChar w:fldCharType="end"/>
    </w:r>
    <w:r w:rsidR="00542D33" w:rsidRPr="0070226C">
      <w:rPr>
        <w:rFonts w:ascii="Garamond" w:hAnsi="Garamond"/>
      </w:rPr>
      <w:t>-</w:t>
    </w:r>
  </w:p>
  <w:p w14:paraId="518F9857" w14:textId="77777777" w:rsidR="006C5B02" w:rsidRPr="006C5B02" w:rsidRDefault="006C5B02" w:rsidP="006C5B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204EC7" w14:textId="77777777" w:rsidR="00C9140D" w:rsidRDefault="00C9140D">
      <w:r>
        <w:separator/>
      </w:r>
    </w:p>
  </w:footnote>
  <w:footnote w:type="continuationSeparator" w:id="0">
    <w:p w14:paraId="0E3A718A" w14:textId="77777777" w:rsidR="00C9140D" w:rsidRDefault="00C91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84BCA" w14:textId="1797965A" w:rsidR="003F1601" w:rsidRPr="009D7828" w:rsidRDefault="00795B28" w:rsidP="002828D5">
    <w:pPr>
      <w:pStyle w:val="Zhlav"/>
      <w:tabs>
        <w:tab w:val="clear" w:pos="4536"/>
      </w:tabs>
      <w:jc w:val="right"/>
      <w:rPr>
        <w:rFonts w:ascii="Arial" w:hAnsi="Arial" w:cs="Arial"/>
      </w:rPr>
    </w:pPr>
    <w:r>
      <w:rPr>
        <w:rFonts w:ascii="Baskerville" w:hAnsi="Baskerville" w:cs="Baskerville"/>
      </w:rPr>
      <w:t xml:space="preserve">  </w:t>
    </w:r>
    <w:r w:rsidR="002828D5" w:rsidRPr="009D7828">
      <w:rPr>
        <w:rFonts w:ascii="Arial" w:hAnsi="Arial" w:cs="Arial"/>
      </w:rPr>
      <w:t>PO 95/S/19-299/19</w:t>
    </w:r>
    <w:r w:rsidRPr="009D7828">
      <w:rPr>
        <w:rFonts w:ascii="Arial" w:hAnsi="Arial" w:cs="Arial"/>
      </w:rPr>
      <w:t xml:space="preserve">                                                                                                                          </w:t>
    </w:r>
  </w:p>
  <w:p w14:paraId="707E0E4C" w14:textId="55925B86" w:rsidR="00BE1F5B" w:rsidRPr="00795B28" w:rsidRDefault="00795B28" w:rsidP="002828D5">
    <w:pPr>
      <w:pStyle w:val="Zhlav"/>
      <w:tabs>
        <w:tab w:val="clear" w:pos="4536"/>
      </w:tabs>
      <w:jc w:val="right"/>
      <w:rPr>
        <w:rFonts w:ascii="Arial" w:hAnsi="Arial" w:cs="Arial"/>
        <w:sz w:val="22"/>
        <w:szCs w:val="22"/>
      </w:rPr>
    </w:pPr>
    <w:r w:rsidRPr="00795B28">
      <w:rPr>
        <w:rFonts w:ascii="Arial" w:hAnsi="Arial" w:cs="Arial"/>
        <w:sz w:val="22"/>
        <w:szCs w:val="22"/>
      </w:rPr>
      <w:t>CA</w:t>
    </w:r>
    <w:r w:rsidR="00216D95">
      <w:rPr>
        <w:rFonts w:ascii="Arial" w:hAnsi="Arial" w:cs="Arial"/>
        <w:sz w:val="22"/>
        <w:szCs w:val="22"/>
      </w:rPr>
      <w:t>F</w:t>
    </w:r>
    <w:r w:rsidRPr="00795B28">
      <w:rPr>
        <w:rFonts w:ascii="Arial" w:hAnsi="Arial" w:cs="Arial"/>
        <w:sz w:val="22"/>
        <w:szCs w:val="22"/>
      </w:rPr>
      <w:t xml:space="preserve"> ID</w:t>
    </w:r>
    <w:r w:rsidR="00A5616D" w:rsidRPr="00795B28">
      <w:rPr>
        <w:rFonts w:ascii="Arial" w:hAnsi="Arial" w:cs="Arial"/>
        <w:sz w:val="22"/>
        <w:szCs w:val="22"/>
      </w:rPr>
      <w:t xml:space="preserve"> </w:t>
    </w:r>
    <w:r w:rsidR="00216D95">
      <w:rPr>
        <w:rFonts w:ascii="Arial" w:hAnsi="Arial" w:cs="Arial"/>
        <w:sz w:val="22"/>
        <w:szCs w:val="22"/>
      </w:rPr>
      <w:t>829</w:t>
    </w:r>
  </w:p>
  <w:p w14:paraId="2EF76BBA" w14:textId="77777777" w:rsidR="006C5B02" w:rsidRDefault="006C5B02" w:rsidP="006C5B02">
    <w:pPr>
      <w:pStyle w:val="Zhlav"/>
      <w:pBdr>
        <w:bottom w:val="single" w:sz="4" w:space="1" w:color="auto"/>
      </w:pBdr>
    </w:pPr>
  </w:p>
  <w:p w14:paraId="64EC8A9F" w14:textId="77777777" w:rsidR="007A358C" w:rsidRDefault="007A358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D42E7"/>
    <w:multiLevelType w:val="hybridMultilevel"/>
    <w:tmpl w:val="7A4C4B22"/>
    <w:lvl w:ilvl="0" w:tplc="C70459C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446DF"/>
    <w:multiLevelType w:val="hybridMultilevel"/>
    <w:tmpl w:val="510A82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F268E7"/>
    <w:multiLevelType w:val="hybridMultilevel"/>
    <w:tmpl w:val="223CBA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55AB9"/>
    <w:multiLevelType w:val="hybridMultilevel"/>
    <w:tmpl w:val="0264FB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9219C"/>
    <w:multiLevelType w:val="hybridMultilevel"/>
    <w:tmpl w:val="9932AC7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EE3599"/>
    <w:multiLevelType w:val="hybridMultilevel"/>
    <w:tmpl w:val="10A00B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D67D1F"/>
    <w:multiLevelType w:val="hybridMultilevel"/>
    <w:tmpl w:val="BEB8103A"/>
    <w:lvl w:ilvl="0" w:tplc="B79EA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A7D96"/>
    <w:multiLevelType w:val="hybridMultilevel"/>
    <w:tmpl w:val="8E54B3A6"/>
    <w:lvl w:ilvl="0" w:tplc="00000005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CD4573A"/>
    <w:multiLevelType w:val="hybridMultilevel"/>
    <w:tmpl w:val="A5BC85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9B7695"/>
    <w:multiLevelType w:val="multilevel"/>
    <w:tmpl w:val="F9E45BC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4B9F697C"/>
    <w:multiLevelType w:val="hybridMultilevel"/>
    <w:tmpl w:val="A13C2934"/>
    <w:lvl w:ilvl="0" w:tplc="29503E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405830"/>
    <w:multiLevelType w:val="hybridMultilevel"/>
    <w:tmpl w:val="5404A720"/>
    <w:lvl w:ilvl="0" w:tplc="37B46EE2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E30830"/>
    <w:multiLevelType w:val="hybridMultilevel"/>
    <w:tmpl w:val="AC000AC4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736D6C"/>
    <w:multiLevelType w:val="multilevel"/>
    <w:tmpl w:val="1B52A2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FFB4F87"/>
    <w:multiLevelType w:val="hybridMultilevel"/>
    <w:tmpl w:val="3DB4AF98"/>
    <w:lvl w:ilvl="0" w:tplc="62223D62">
      <w:numFmt w:val="bullet"/>
      <w:lvlText w:val="-"/>
      <w:lvlJc w:val="left"/>
      <w:pPr>
        <w:ind w:left="48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5" w15:restartNumberingAfterBreak="0">
    <w:nsid w:val="71080BF2"/>
    <w:multiLevelType w:val="hybridMultilevel"/>
    <w:tmpl w:val="4970C516"/>
    <w:lvl w:ilvl="0" w:tplc="3A5C5F94">
      <w:numFmt w:val="bullet"/>
      <w:lvlText w:val="-"/>
      <w:lvlJc w:val="left"/>
      <w:pPr>
        <w:ind w:left="52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8"/>
  </w:num>
  <w:num w:numId="5">
    <w:abstractNumId w:val="14"/>
  </w:num>
  <w:num w:numId="6">
    <w:abstractNumId w:val="15"/>
  </w:num>
  <w:num w:numId="7">
    <w:abstractNumId w:val="6"/>
  </w:num>
  <w:num w:numId="8">
    <w:abstractNumId w:val="4"/>
  </w:num>
  <w:num w:numId="9">
    <w:abstractNumId w:val="1"/>
  </w:num>
  <w:num w:numId="10">
    <w:abstractNumId w:val="12"/>
  </w:num>
  <w:num w:numId="11">
    <w:abstractNumId w:val="5"/>
  </w:num>
  <w:num w:numId="12">
    <w:abstractNumId w:val="2"/>
  </w:num>
  <w:num w:numId="13">
    <w:abstractNumId w:val="3"/>
  </w:num>
  <w:num w:numId="14">
    <w:abstractNumId w:val="7"/>
  </w:num>
  <w:num w:numId="15">
    <w:abstractNumId w:val="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A14"/>
    <w:rsid w:val="00005139"/>
    <w:rsid w:val="0001459C"/>
    <w:rsid w:val="00082495"/>
    <w:rsid w:val="00083770"/>
    <w:rsid w:val="000A06D0"/>
    <w:rsid w:val="000A40EA"/>
    <w:rsid w:val="000B5F78"/>
    <w:rsid w:val="000C1CEF"/>
    <w:rsid w:val="000F3B28"/>
    <w:rsid w:val="00107D00"/>
    <w:rsid w:val="00126D4C"/>
    <w:rsid w:val="00145801"/>
    <w:rsid w:val="00150133"/>
    <w:rsid w:val="00152208"/>
    <w:rsid w:val="001631B7"/>
    <w:rsid w:val="00197F77"/>
    <w:rsid w:val="001A701B"/>
    <w:rsid w:val="001B6FAE"/>
    <w:rsid w:val="001B7120"/>
    <w:rsid w:val="001D39E2"/>
    <w:rsid w:val="00202E28"/>
    <w:rsid w:val="0021545B"/>
    <w:rsid w:val="00216D95"/>
    <w:rsid w:val="002268DA"/>
    <w:rsid w:val="00264A86"/>
    <w:rsid w:val="002717D4"/>
    <w:rsid w:val="002828D5"/>
    <w:rsid w:val="002B2605"/>
    <w:rsid w:val="002B58BA"/>
    <w:rsid w:val="00301E01"/>
    <w:rsid w:val="00307C4A"/>
    <w:rsid w:val="00340F51"/>
    <w:rsid w:val="00390684"/>
    <w:rsid w:val="00396149"/>
    <w:rsid w:val="003F1601"/>
    <w:rsid w:val="00400547"/>
    <w:rsid w:val="00403233"/>
    <w:rsid w:val="004123E5"/>
    <w:rsid w:val="00416F35"/>
    <w:rsid w:val="00437741"/>
    <w:rsid w:val="00483ADD"/>
    <w:rsid w:val="004925B8"/>
    <w:rsid w:val="004D2E36"/>
    <w:rsid w:val="004E0407"/>
    <w:rsid w:val="004E72CE"/>
    <w:rsid w:val="00502198"/>
    <w:rsid w:val="0053300C"/>
    <w:rsid w:val="005352BE"/>
    <w:rsid w:val="00542D33"/>
    <w:rsid w:val="00562129"/>
    <w:rsid w:val="00574593"/>
    <w:rsid w:val="005A44DC"/>
    <w:rsid w:val="005C1BA3"/>
    <w:rsid w:val="005C683F"/>
    <w:rsid w:val="00602BBA"/>
    <w:rsid w:val="00610E2A"/>
    <w:rsid w:val="006300C9"/>
    <w:rsid w:val="00661216"/>
    <w:rsid w:val="006707C8"/>
    <w:rsid w:val="006B5C66"/>
    <w:rsid w:val="006C3F22"/>
    <w:rsid w:val="006C5B02"/>
    <w:rsid w:val="006C7A0E"/>
    <w:rsid w:val="006E4D10"/>
    <w:rsid w:val="006F17BF"/>
    <w:rsid w:val="0070226C"/>
    <w:rsid w:val="00716497"/>
    <w:rsid w:val="0071694C"/>
    <w:rsid w:val="00722D54"/>
    <w:rsid w:val="00732FF8"/>
    <w:rsid w:val="0079172E"/>
    <w:rsid w:val="0079203B"/>
    <w:rsid w:val="00795B28"/>
    <w:rsid w:val="007A091B"/>
    <w:rsid w:val="007A358C"/>
    <w:rsid w:val="007A5AE5"/>
    <w:rsid w:val="007E2A0A"/>
    <w:rsid w:val="00817AB5"/>
    <w:rsid w:val="00824D66"/>
    <w:rsid w:val="00844C55"/>
    <w:rsid w:val="0087091E"/>
    <w:rsid w:val="008A4FDB"/>
    <w:rsid w:val="008A5E6A"/>
    <w:rsid w:val="008A642C"/>
    <w:rsid w:val="008C23F2"/>
    <w:rsid w:val="00904AD3"/>
    <w:rsid w:val="009276A4"/>
    <w:rsid w:val="00930559"/>
    <w:rsid w:val="009373CA"/>
    <w:rsid w:val="009401BA"/>
    <w:rsid w:val="00945A07"/>
    <w:rsid w:val="00953B96"/>
    <w:rsid w:val="0096630F"/>
    <w:rsid w:val="00966A05"/>
    <w:rsid w:val="00971015"/>
    <w:rsid w:val="009C3E83"/>
    <w:rsid w:val="009D7828"/>
    <w:rsid w:val="009F3016"/>
    <w:rsid w:val="00A44C12"/>
    <w:rsid w:val="00A5616D"/>
    <w:rsid w:val="00A66968"/>
    <w:rsid w:val="00A902A3"/>
    <w:rsid w:val="00A90EF5"/>
    <w:rsid w:val="00AC02D7"/>
    <w:rsid w:val="00AC071E"/>
    <w:rsid w:val="00AC37BC"/>
    <w:rsid w:val="00AE7A9D"/>
    <w:rsid w:val="00AF4562"/>
    <w:rsid w:val="00B336D4"/>
    <w:rsid w:val="00B40DBC"/>
    <w:rsid w:val="00B90644"/>
    <w:rsid w:val="00BB3A14"/>
    <w:rsid w:val="00BE1F5B"/>
    <w:rsid w:val="00BE75B7"/>
    <w:rsid w:val="00C147A6"/>
    <w:rsid w:val="00C36B08"/>
    <w:rsid w:val="00C77A39"/>
    <w:rsid w:val="00C9140D"/>
    <w:rsid w:val="00CC201D"/>
    <w:rsid w:val="00CD0FD8"/>
    <w:rsid w:val="00CE159F"/>
    <w:rsid w:val="00D25D88"/>
    <w:rsid w:val="00D35A9B"/>
    <w:rsid w:val="00D55FCE"/>
    <w:rsid w:val="00D60BD1"/>
    <w:rsid w:val="00D626BB"/>
    <w:rsid w:val="00D93247"/>
    <w:rsid w:val="00DA05A8"/>
    <w:rsid w:val="00DD02BB"/>
    <w:rsid w:val="00DE23C0"/>
    <w:rsid w:val="00DE2579"/>
    <w:rsid w:val="00DF24B9"/>
    <w:rsid w:val="00DF457A"/>
    <w:rsid w:val="00E12DC3"/>
    <w:rsid w:val="00E2242D"/>
    <w:rsid w:val="00E25D48"/>
    <w:rsid w:val="00E53D75"/>
    <w:rsid w:val="00E72D7E"/>
    <w:rsid w:val="00EA3F81"/>
    <w:rsid w:val="00EC6580"/>
    <w:rsid w:val="00ED5D20"/>
    <w:rsid w:val="00EE464B"/>
    <w:rsid w:val="00F16296"/>
    <w:rsid w:val="00F4121F"/>
    <w:rsid w:val="00F54AD8"/>
    <w:rsid w:val="00F70CEB"/>
    <w:rsid w:val="00F71F3A"/>
    <w:rsid w:val="00F72A3C"/>
    <w:rsid w:val="00F7591F"/>
    <w:rsid w:val="00F972D7"/>
    <w:rsid w:val="00FB3D9D"/>
    <w:rsid w:val="00FD1927"/>
    <w:rsid w:val="00FD484C"/>
    <w:rsid w:val="00FE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69CCB2B"/>
  <w15:docId w15:val="{8994CDA2-25DC-4373-86C4-0876CB4B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tabs>
        <w:tab w:val="left" w:pos="360"/>
      </w:tabs>
      <w:ind w:left="36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tabs>
        <w:tab w:val="left" w:pos="360"/>
        <w:tab w:val="left" w:pos="3720"/>
      </w:tabs>
      <w:jc w:val="both"/>
    </w:pPr>
  </w:style>
  <w:style w:type="paragraph" w:styleId="Zkladntext2">
    <w:name w:val="Body Text 2"/>
    <w:basedOn w:val="Normln"/>
    <w:rPr>
      <w:szCs w:val="20"/>
    </w:rPr>
  </w:style>
  <w:style w:type="paragraph" w:styleId="Zhlav">
    <w:name w:val="header"/>
    <w:basedOn w:val="Normln"/>
    <w:rsid w:val="00DA05A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A05A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C6580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6C5B02"/>
    <w:rPr>
      <w:sz w:val="24"/>
      <w:szCs w:val="24"/>
    </w:rPr>
  </w:style>
  <w:style w:type="paragraph" w:styleId="Podnadpis">
    <w:name w:val="Subtitle"/>
    <w:basedOn w:val="Normln"/>
    <w:next w:val="Normln"/>
    <w:link w:val="PodnadpisChar"/>
    <w:qFormat/>
    <w:rsid w:val="00945A07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link w:val="Podnadpis"/>
    <w:rsid w:val="00945A07"/>
    <w:rPr>
      <w:rFonts w:ascii="Cambria" w:hAnsi="Cambria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45A07"/>
    <w:pPr>
      <w:ind w:left="720"/>
      <w:contextualSpacing/>
    </w:pPr>
  </w:style>
  <w:style w:type="character" w:styleId="Odkaznakoment">
    <w:name w:val="annotation reference"/>
    <w:rsid w:val="00126D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26D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D4C"/>
  </w:style>
  <w:style w:type="paragraph" w:styleId="Pedmtkomente">
    <w:name w:val="annotation subject"/>
    <w:basedOn w:val="Textkomente"/>
    <w:next w:val="Textkomente"/>
    <w:link w:val="PedmtkomenteChar"/>
    <w:rsid w:val="00126D4C"/>
    <w:rPr>
      <w:b/>
      <w:bCs/>
    </w:rPr>
  </w:style>
  <w:style w:type="character" w:customStyle="1" w:styleId="PedmtkomenteChar">
    <w:name w:val="Předmět komentáře Char"/>
    <w:link w:val="Pedmtkomente"/>
    <w:rsid w:val="00126D4C"/>
    <w:rPr>
      <w:b/>
      <w:bCs/>
    </w:rPr>
  </w:style>
  <w:style w:type="character" w:customStyle="1" w:styleId="WW8Num1z0">
    <w:name w:val="WW8Num1z0"/>
    <w:rsid w:val="00CC201D"/>
  </w:style>
  <w:style w:type="character" w:customStyle="1" w:styleId="ra">
    <w:name w:val="ra"/>
    <w:rsid w:val="005A44DC"/>
  </w:style>
  <w:style w:type="paragraph" w:styleId="Zkladntextodsazen">
    <w:name w:val="Body Text Indent"/>
    <w:basedOn w:val="Normln"/>
    <w:link w:val="ZkladntextodsazenChar"/>
    <w:semiHidden/>
    <w:unhideWhenUsed/>
    <w:rsid w:val="00107D0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07D00"/>
    <w:rPr>
      <w:sz w:val="24"/>
      <w:szCs w:val="24"/>
    </w:rPr>
  </w:style>
  <w:style w:type="paragraph" w:customStyle="1" w:styleId="Zkladntext21">
    <w:name w:val="Základní text 21"/>
    <w:basedOn w:val="Normln"/>
    <w:rsid w:val="00107D00"/>
    <w:pPr>
      <w:suppressAutoHyphens/>
      <w:jc w:val="both"/>
    </w:pPr>
    <w:rPr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6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14" Type="http://schemas.openxmlformats.org/officeDocument/2006/relationships/footer" Target="footer1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PS11468</RequestID>
    <PocetZnRetezec xmlns="acca34e4-9ecd-41c8-99eb-d6aa654aaa55" xsi:nil="true"/>
    <Block_WF xmlns="acca34e4-9ecd-41c8-99eb-d6aa654aaa55">3</Block_WF>
    <ZkracenyRetezec xmlns="acca34e4-9ecd-41c8-99eb-d6aa654aaa55">2384-95/95-2019%20D3%20RS.docx</ZkracenyRetezec>
    <Smazat xmlns="acca34e4-9ecd-41c8-99eb-d6aa654aaa55">&lt;a href="/sites/evidencesmluv/_layouts/15/IniWrkflIP.aspx?List=%7b06793727-BBB9-4189-9F5D-E18E36F4EA7C%7d&amp;amp;ID=3269&amp;amp;ItemGuid=%7b2CECBC02-8689-4B24-8BF8-AF1D508ADEF4%7d&amp;amp;TemplateID=%7bc9672366-ba83-4c7a-b3ac-82af318e27d3%7d"&gt;&lt;img src="/SiteAssets/Pictogram/Pripominkovani/delete16red.png" /&gt;&lt;/a&gt;</Smazat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1BE4ACD4ABAF74B81E6C4ABF9FBDE5D" ma:contentTypeVersion="11" ma:contentTypeDescription="Create a new document." ma:contentTypeScope="" ma:versionID="697a29bf72b156c0745227050e3ad41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66cae60f091a3a6bc185c441f4f2df9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8E8B981-3A51-4A37-83E8-1E9AF9096D0A}"/>
</file>

<file path=customXml/itemProps2.xml><?xml version="1.0" encoding="utf-8"?>
<ds:datastoreItem xmlns:ds="http://schemas.openxmlformats.org/officeDocument/2006/customXml" ds:itemID="{504BB5A5-5B89-44A3-9BFC-12868D83B089}"/>
</file>

<file path=customXml/itemProps3.xml><?xml version="1.0" encoding="utf-8"?>
<ds:datastoreItem xmlns:ds="http://schemas.openxmlformats.org/officeDocument/2006/customXml" ds:itemID="{194EA3AC-F40D-4449-BE9F-C85F245E90E9}"/>
</file>

<file path=customXml/itemProps4.xml><?xml version="1.0" encoding="utf-8"?>
<ds:datastoreItem xmlns:ds="http://schemas.openxmlformats.org/officeDocument/2006/customXml" ds:itemID="{44B42B6E-564A-49E9-A8AE-A019FB920AF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61BD98E-341F-406E-9B88-151E653334D8}"/>
</file>

<file path=customXml/itemProps6.xml><?xml version="1.0" encoding="utf-8"?>
<ds:datastoreItem xmlns:ds="http://schemas.openxmlformats.org/officeDocument/2006/customXml" ds:itemID="{44B42B6E-564A-49E9-A8AE-A019FB920A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2054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Dodatek</vt:lpstr>
      <vt:lpstr>Dodatek</vt:lpstr>
    </vt:vector>
  </TitlesOfParts>
  <Company>Léčiva a.s.</Company>
  <LinksUpToDate>false</LinksUpToDate>
  <CharactersWithSpaces>2397</CharactersWithSpaces>
  <SharedDoc>false</SharedDoc>
  <HLinks>
    <vt:vector size="6" baseType="variant">
      <vt:variant>
        <vt:i4>6488172</vt:i4>
      </vt:variant>
      <vt:variant>
        <vt:i4>0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</dc:title>
  <dc:subject>vzor Zentiva Group</dc:subject>
  <dc:creator>Zentiva</dc:creator>
  <cp:lastModifiedBy>Kandová Zuzana, Mgr.</cp:lastModifiedBy>
  <cp:revision>2</cp:revision>
  <cp:lastPrinted>2009-09-17T12:20:00Z</cp:lastPrinted>
  <dcterms:created xsi:type="dcterms:W3CDTF">2019-12-11T09:26:00Z</dcterms:created>
  <dcterms:modified xsi:type="dcterms:W3CDTF">2019-12-11T09:26:00Z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ABAAVOAfoSrQoywqptpKCQoq8vwYAlmZ2LmS5bxPtwE91rRiJ7EUSsz/cdYLPRscrnoP</vt:lpwstr>
  </property>
  <property fmtid="{D5CDD505-2E9C-101B-9397-08002B2CF9AE}" pid="3" name="RESPONSE_SENDER_NAME">
    <vt:lpwstr>gAAAdya76B99d4hLGUR1rQ+8TxTv0GGEPdix</vt:lpwstr>
  </property>
  <property fmtid="{D5CDD505-2E9C-101B-9397-08002B2CF9AE}" pid="4" name="EMAIL_OWNER_ADDRESS">
    <vt:lpwstr>4AAA9DNYQidmug7/t/p/zmYv3AAt0j7dmCwJbYBVLF7XzI58HlLWw+odXw==</vt:lpwstr>
  </property>
  <property fmtid="{D5CDD505-2E9C-101B-9397-08002B2CF9AE}" pid="5" name="ContentType">
    <vt:lpwstr>Dokument</vt:lpwstr>
  </property>
  <property fmtid="{D5CDD505-2E9C-101B-9397-08002B2CF9AE}" pid="6" name="Společnost">
    <vt:lpwstr>;#Zentiva Group, a.s.;#</vt:lpwstr>
  </property>
  <property fmtid="{D5CDD505-2E9C-101B-9397-08002B2CF9AE}" pid="7" name="Druh smlouvy">
    <vt:lpwstr>Dodatek / Amendment</vt:lpwstr>
  </property>
  <property fmtid="{D5CDD505-2E9C-101B-9397-08002B2CF9AE}" pid="8" name="Upřesnění">
    <vt:lpwstr>Obecný dodatek k jakékoliv smlouvě</vt:lpwstr>
  </property>
  <property fmtid="{D5CDD505-2E9C-101B-9397-08002B2CF9AE}" pid="9" name="Jazyk">
    <vt:lpwstr>Čeština / Czech</vt:lpwstr>
  </property>
  <property fmtid="{D5CDD505-2E9C-101B-9397-08002B2CF9AE}" pid="10" name="Druh smlouvy / Type of Contract">
    <vt:lpwstr>Dodatek / Amendment</vt:lpwstr>
  </property>
  <property fmtid="{D5CDD505-2E9C-101B-9397-08002B2CF9AE}" pid="11" name="Jazyková verze / Language version">
    <vt:lpwstr>Čeština / Czech</vt:lpwstr>
  </property>
  <property fmtid="{D5CDD505-2E9C-101B-9397-08002B2CF9AE}" pid="12" name="SuppressFooterUpdate">
    <vt:bool>true</vt:bool>
  </property>
  <property fmtid="{D5CDD505-2E9C-101B-9397-08002B2CF9AE}" pid="13" name="WCFooterVersion">
    <vt:i4>1</vt:i4>
  </property>
  <property fmtid="{D5CDD505-2E9C-101B-9397-08002B2CF9AE}" pid="14" name="NRT_DocNumber">
    <vt:lpwstr>101772051</vt:lpwstr>
  </property>
  <property fmtid="{D5CDD505-2E9C-101B-9397-08002B2CF9AE}" pid="15" name="NRT_DocVersion">
    <vt:lpwstr>1</vt:lpwstr>
  </property>
  <property fmtid="{D5CDD505-2E9C-101B-9397-08002B2CF9AE}" pid="16" name="NRT_DocName">
    <vt:lpwstr>Dodatek</vt:lpwstr>
  </property>
  <property fmtid="{D5CDD505-2E9C-101B-9397-08002B2CF9AE}" pid="17" name="NRT_AuthorDescription">
    <vt:lpwstr>Kvetonova, Petra</vt:lpwstr>
  </property>
  <property fmtid="{D5CDD505-2E9C-101B-9397-08002B2CF9AE}" pid="18" name="NRT_Author">
    <vt:lpwstr>KVETOPE</vt:lpwstr>
  </property>
  <property fmtid="{D5CDD505-2E9C-101B-9397-08002B2CF9AE}" pid="19" name="NRT_OperatorDescription">
    <vt:lpwstr>Kvetonova, Petra</vt:lpwstr>
  </property>
  <property fmtid="{D5CDD505-2E9C-101B-9397-08002B2CF9AE}" pid="20" name="NRT_Operator">
    <vt:lpwstr>KVETOPE</vt:lpwstr>
  </property>
  <property fmtid="{D5CDD505-2E9C-101B-9397-08002B2CF9AE}" pid="21" name="NRT_ELITE_Client">
    <vt:lpwstr>6623492</vt:lpwstr>
  </property>
  <property fmtid="{D5CDD505-2E9C-101B-9397-08002B2CF9AE}" pid="22" name="NRT_ELITE_Matter">
    <vt:lpwstr>0011</vt:lpwstr>
  </property>
  <property fmtid="{D5CDD505-2E9C-101B-9397-08002B2CF9AE}" pid="23" name="NRT_Database">
    <vt:lpwstr>EMEA</vt:lpwstr>
  </property>
  <property fmtid="{D5CDD505-2E9C-101B-9397-08002B2CF9AE}" pid="24" name="pDocNumber">
    <vt:lpwstr>101772051_1 [EMEA]</vt:lpwstr>
  </property>
  <property fmtid="{D5CDD505-2E9C-101B-9397-08002B2CF9AE}" pid="25" name="pDocRef">
    <vt:lpwstr>6623492-0011.KVETOPE</vt:lpwstr>
  </property>
  <property fmtid="{D5CDD505-2E9C-101B-9397-08002B2CF9AE}" pid="26" name="_NewReviewCycle">
    <vt:lpwstr/>
  </property>
  <property fmtid="{D5CDD505-2E9C-101B-9397-08002B2CF9AE}" pid="27" name="MSIP_Label_2063cd7f-2d21-486a-9f29-9c1683fdd175_Enabled">
    <vt:lpwstr>True</vt:lpwstr>
  </property>
  <property fmtid="{D5CDD505-2E9C-101B-9397-08002B2CF9AE}" pid="28" name="MSIP_Label_2063cd7f-2d21-486a-9f29-9c1683fdd175_SiteId">
    <vt:lpwstr>0f277086-d4e0-4971-bc1a-bbc5df0eb246</vt:lpwstr>
  </property>
  <property fmtid="{D5CDD505-2E9C-101B-9397-08002B2CF9AE}" pid="29" name="MSIP_Label_2063cd7f-2d21-486a-9f29-9c1683fdd175_Owner">
    <vt:lpwstr>105221@vfn.cz</vt:lpwstr>
  </property>
  <property fmtid="{D5CDD505-2E9C-101B-9397-08002B2CF9AE}" pid="30" name="MSIP_Label_2063cd7f-2d21-486a-9f29-9c1683fdd175_SetDate">
    <vt:lpwstr>2019-11-18T14:03:58.7887079Z</vt:lpwstr>
  </property>
  <property fmtid="{D5CDD505-2E9C-101B-9397-08002B2CF9AE}" pid="31" name="MSIP_Label_2063cd7f-2d21-486a-9f29-9c1683fdd175_Name">
    <vt:lpwstr>Veřejné</vt:lpwstr>
  </property>
  <property fmtid="{D5CDD505-2E9C-101B-9397-08002B2CF9AE}" pid="32" name="MSIP_Label_2063cd7f-2d21-486a-9f29-9c1683fdd175_Application">
    <vt:lpwstr>Microsoft Azure Information Protection</vt:lpwstr>
  </property>
  <property fmtid="{D5CDD505-2E9C-101B-9397-08002B2CF9AE}" pid="33" name="MSIP_Label_2063cd7f-2d21-486a-9f29-9c1683fdd175_Extended_MSFT_Method">
    <vt:lpwstr>Automatic</vt:lpwstr>
  </property>
  <property fmtid="{D5CDD505-2E9C-101B-9397-08002B2CF9AE}" pid="34" name="Sensitivity">
    <vt:lpwstr>Veřejné</vt:lpwstr>
  </property>
  <property fmtid="{D5CDD505-2E9C-101B-9397-08002B2CF9AE}" pid="35" name="ContentTypeId">
    <vt:lpwstr>0x010100EFF427952D4E634383E9B8E9D938055A00D1BE4ACD4ABAF74B81E6C4ABF9FBDE5D</vt:lpwstr>
  </property>
  <property fmtid="{D5CDD505-2E9C-101B-9397-08002B2CF9AE}" pid="36" name="_AdHocReviewCycleID">
    <vt:i4>1501230642</vt:i4>
  </property>
  <property fmtid="{D5CDD505-2E9C-101B-9397-08002B2CF9AE}" pid="37" name="_EmailSubject">
    <vt:lpwstr>Dodatek k prodloužení obratové smlouvy Sanofi</vt:lpwstr>
  </property>
  <property fmtid="{D5CDD505-2E9C-101B-9397-08002B2CF9AE}" pid="38" name="_AuthorEmail">
    <vt:lpwstr>Petra.Kvechova@sanofi.com</vt:lpwstr>
  </property>
  <property fmtid="{D5CDD505-2E9C-101B-9397-08002B2CF9AE}" pid="39" name="_AuthorEmailDisplayName">
    <vt:lpwstr>Kvechova, Petra /CZ</vt:lpwstr>
  </property>
  <property fmtid="{D5CDD505-2E9C-101B-9397-08002B2CF9AE}" pid="40" name="_ReviewingToolsShownOnce">
    <vt:lpwstr/>
  </property>
  <property fmtid="{D5CDD505-2E9C-101B-9397-08002B2CF9AE}" pid="41" name="_dlc_DocIdItemGuid">
    <vt:lpwstr>66cbf27f-be0a-4474-8fe8-999eb5d96c13</vt:lpwstr>
  </property>
  <property fmtid="{D5CDD505-2E9C-101B-9397-08002B2CF9AE}" pid="42" name="WorkflowChangePath">
    <vt:lpwstr>f8762d31-0726-4d3d-a0c7-8357f48798a5,2;f8762d31-0726-4d3d-a0c7-8357f48798a5,2;f8762d31-0726-4d3d-a0c7-8357f48798a5,2;</vt:lpwstr>
  </property>
</Properties>
</file>