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A2" w:rsidRDefault="0007214A">
      <w:pPr>
        <w:pStyle w:val="Zkladntext30"/>
        <w:shd w:val="clear" w:color="auto" w:fill="auto"/>
        <w:spacing w:after="2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12700</wp:posOffset>
                </wp:positionV>
                <wp:extent cx="704215" cy="1943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9A2" w:rsidRDefault="0007214A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8.25pt;margin-top:1.pt;width:55.450000000000003pt;height:15.3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Podklad k přípravě záva</w:t>
      </w:r>
      <w:r w:rsidR="00D0106F">
        <w:t xml:space="preserve">zku </w:t>
      </w:r>
    </w:p>
    <w:p w:rsidR="00D329A2" w:rsidRDefault="0007214A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329A2" w:rsidRDefault="0007214A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D329A2" w:rsidRDefault="0007214A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D329A2" w:rsidRDefault="0007214A">
      <w:pPr>
        <w:pStyle w:val="Zkladntext1"/>
        <w:shd w:val="clear" w:color="auto" w:fill="auto"/>
        <w:spacing w:after="280" w:line="233" w:lineRule="auto"/>
        <w:ind w:left="380"/>
        <w:jc w:val="both"/>
      </w:pPr>
      <w:r>
        <w:t>telefon: 233 022 111</w:t>
      </w:r>
    </w:p>
    <w:p w:rsidR="00D329A2" w:rsidRDefault="0007214A">
      <w:pPr>
        <w:pStyle w:val="Zkladntext1"/>
        <w:shd w:val="clear" w:color="auto" w:fill="auto"/>
        <w:spacing w:line="233" w:lineRule="auto"/>
        <w:ind w:left="380" w:right="5320"/>
      </w:pPr>
      <w:r>
        <w:t>IČO: 00027006 DIČ: CZ00027006</w:t>
      </w:r>
    </w:p>
    <w:p w:rsidR="00D329A2" w:rsidRDefault="0007214A">
      <w:pPr>
        <w:pStyle w:val="Zkladntext20"/>
        <w:shd w:val="clear" w:color="auto" w:fill="auto"/>
        <w:ind w:left="5080" w:right="2980" w:firstLine="40"/>
      </w:pPr>
      <w:r>
        <w:t>Objednávka číslo OB-2019-00002627</w:t>
      </w:r>
    </w:p>
    <w:p w:rsidR="00D329A2" w:rsidRDefault="0007214A">
      <w:pPr>
        <w:pStyle w:val="Zkladntext1"/>
        <w:shd w:val="clear" w:color="auto" w:fill="auto"/>
        <w:tabs>
          <w:tab w:val="left" w:pos="3694"/>
        </w:tabs>
        <w:spacing w:line="442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</w:t>
      </w:r>
      <w:r>
        <w:t xml:space="preserve"> uvádějte na faktuře, jinak nebude faktura proplacena</w:t>
      </w:r>
    </w:p>
    <w:p w:rsidR="00D329A2" w:rsidRDefault="0007214A">
      <w:pPr>
        <w:pStyle w:val="Zkladntext20"/>
        <w:shd w:val="clear" w:color="auto" w:fill="auto"/>
        <w:spacing w:after="80"/>
        <w:ind w:left="380" w:right="0"/>
        <w:jc w:val="both"/>
      </w:pPr>
      <w:proofErr w:type="spellStart"/>
      <w:r>
        <w:t>National</w:t>
      </w:r>
      <w:proofErr w:type="spellEnd"/>
      <w:r>
        <w:t xml:space="preserve"> Instruments</w:t>
      </w:r>
    </w:p>
    <w:p w:rsidR="00D329A2" w:rsidRDefault="0007214A">
      <w:pPr>
        <w:pStyle w:val="Zkladntext20"/>
        <w:shd w:val="clear" w:color="auto" w:fill="auto"/>
        <w:ind w:left="480" w:right="0" w:firstLine="0"/>
      </w:pPr>
      <w:r>
        <w:t>Dělnická 12</w:t>
      </w:r>
    </w:p>
    <w:p w:rsidR="00D329A2" w:rsidRDefault="0007214A">
      <w:pPr>
        <w:pStyle w:val="Zkladntext20"/>
        <w:shd w:val="clear" w:color="auto" w:fill="auto"/>
        <w:ind w:left="380" w:right="7980"/>
      </w:pPr>
      <w:r>
        <w:t>170 00 Praha 7 IČO: 25780697</w:t>
      </w:r>
    </w:p>
    <w:p w:rsidR="00D329A2" w:rsidRDefault="0007214A">
      <w:pPr>
        <w:pStyle w:val="Zkladntext20"/>
        <w:shd w:val="clear" w:color="auto" w:fill="auto"/>
        <w:ind w:left="380" w:right="0"/>
        <w:jc w:val="both"/>
      </w:pPr>
      <w:r>
        <w:t>DIČ: 170 00 Praha 7</w:t>
      </w:r>
      <w:r>
        <w:rPr>
          <w:color w:val="3D3D6D"/>
        </w:rPr>
        <w:t xml:space="preserve">//, </w:t>
      </w:r>
      <w:r>
        <w:rPr>
          <w:color w:val="3D3D6D"/>
          <w:vertAlign w:val="subscript"/>
        </w:rPr>
        <w:t>f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382"/>
        <w:gridCol w:w="846"/>
        <w:gridCol w:w="2999"/>
        <w:gridCol w:w="1562"/>
      </w:tblGrid>
      <w:tr w:rsidR="00D329A2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704" w:type="dxa"/>
            <w:tcBorders>
              <w:top w:val="single" w:sz="4" w:space="0" w:color="auto"/>
            </w:tcBorders>
            <w:shd w:val="clear" w:color="auto" w:fill="FFFFFF"/>
          </w:tcPr>
          <w:p w:rsidR="00D329A2" w:rsidRDefault="0007214A">
            <w:pPr>
              <w:pStyle w:val="Jin0"/>
              <w:shd w:val="clear" w:color="auto" w:fill="auto"/>
              <w:spacing w:after="0"/>
              <w:ind w:left="136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D329A2" w:rsidRDefault="0007214A">
            <w:pPr>
              <w:pStyle w:val="Jin0"/>
              <w:shd w:val="clear" w:color="auto" w:fill="auto"/>
              <w:spacing w:before="80" w:after="0"/>
              <w:ind w:left="70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D329A2" w:rsidRDefault="0007214A">
            <w:pPr>
              <w:pStyle w:val="Jin0"/>
              <w:shd w:val="clear" w:color="auto" w:fill="auto"/>
              <w:spacing w:before="80" w:after="0"/>
              <w:ind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FFFFFF"/>
          </w:tcPr>
          <w:p w:rsidR="00D329A2" w:rsidRDefault="0007214A">
            <w:pPr>
              <w:pStyle w:val="Jin0"/>
              <w:shd w:val="clear" w:color="auto" w:fill="auto"/>
              <w:spacing w:after="0"/>
              <w:ind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D329A2" w:rsidRDefault="0007214A">
            <w:pPr>
              <w:pStyle w:val="Jin0"/>
              <w:shd w:val="clear" w:color="auto" w:fill="auto"/>
              <w:spacing w:after="0"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D329A2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cDAO-9185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kompaktní šasi pro zařízení NI-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39 900</w:t>
            </w:r>
          </w:p>
        </w:tc>
      </w:tr>
      <w:tr w:rsidR="00D329A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704" w:type="dxa"/>
            <w:shd w:val="clear" w:color="auto" w:fill="FFFFFF"/>
          </w:tcPr>
          <w:p w:rsidR="00D329A2" w:rsidRDefault="00D329A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D329A2" w:rsidRDefault="00D329A2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</w:tcPr>
          <w:p w:rsidR="00D329A2" w:rsidRDefault="00D329A2">
            <w:pPr>
              <w:rPr>
                <w:sz w:val="10"/>
                <w:szCs w:val="10"/>
              </w:rPr>
            </w:pPr>
          </w:p>
        </w:tc>
        <w:tc>
          <w:tcPr>
            <w:tcW w:w="2999" w:type="dxa"/>
            <w:shd w:val="clear" w:color="auto" w:fill="FFFFFF"/>
          </w:tcPr>
          <w:p w:rsidR="00D329A2" w:rsidRDefault="0007214A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9213</w:t>
            </w:r>
          </w:p>
        </w:tc>
        <w:tc>
          <w:tcPr>
            <w:tcW w:w="1562" w:type="dxa"/>
            <w:shd w:val="clear" w:color="auto" w:fill="FFFFFF"/>
          </w:tcPr>
          <w:p w:rsidR="00D329A2" w:rsidRDefault="00D329A2">
            <w:pPr>
              <w:rPr>
                <w:sz w:val="10"/>
                <w:szCs w:val="10"/>
              </w:rPr>
            </w:pPr>
          </w:p>
        </w:tc>
      </w:tr>
      <w:tr w:rsidR="00D329A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LabVIEW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Base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SW náhrada za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LabView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Base,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9A2" w:rsidRDefault="0007214A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26 400</w:t>
            </w:r>
          </w:p>
        </w:tc>
      </w:tr>
      <w:tr w:rsidR="00D329A2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2704" w:type="dxa"/>
            <w:shd w:val="clear" w:color="auto" w:fill="FFFFFF"/>
          </w:tcPr>
          <w:p w:rsidR="00D329A2" w:rsidRDefault="00D329A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D329A2" w:rsidRDefault="00D329A2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</w:tcPr>
          <w:p w:rsidR="00D329A2" w:rsidRDefault="00D329A2">
            <w:pPr>
              <w:rPr>
                <w:sz w:val="10"/>
                <w:szCs w:val="10"/>
              </w:rPr>
            </w:pPr>
          </w:p>
        </w:tc>
        <w:tc>
          <w:tcPr>
            <w:tcW w:w="2999" w:type="dxa"/>
            <w:shd w:val="clear" w:color="auto" w:fill="FFFFFF"/>
          </w:tcPr>
          <w:p w:rsidR="00D329A2" w:rsidRDefault="0007214A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který je na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WinlO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nefunkční.</w:t>
            </w:r>
          </w:p>
        </w:tc>
        <w:tc>
          <w:tcPr>
            <w:tcW w:w="1562" w:type="dxa"/>
            <w:shd w:val="clear" w:color="auto" w:fill="FFFFFF"/>
          </w:tcPr>
          <w:p w:rsidR="00D329A2" w:rsidRDefault="00D329A2">
            <w:pPr>
              <w:rPr>
                <w:sz w:val="10"/>
                <w:szCs w:val="10"/>
              </w:rPr>
            </w:pPr>
          </w:p>
        </w:tc>
      </w:tr>
      <w:tr w:rsidR="00D329A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9A2" w:rsidRDefault="0007214A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Měřič NI-9207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9A2" w:rsidRDefault="0007214A">
            <w:pPr>
              <w:pStyle w:val="Jin0"/>
              <w:shd w:val="clear" w:color="auto" w:fill="auto"/>
              <w:spacing w:after="0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9A2" w:rsidRDefault="0007214A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9A2" w:rsidRDefault="0007214A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měřič napěťového a proudového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9A2" w:rsidRDefault="0007214A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32 600</w:t>
            </w:r>
          </w:p>
        </w:tc>
      </w:tr>
    </w:tbl>
    <w:p w:rsidR="00D329A2" w:rsidRDefault="0007214A">
      <w:pPr>
        <w:pStyle w:val="Titulektabulky0"/>
        <w:shd w:val="clear" w:color="auto" w:fill="auto"/>
        <w:ind w:left="5054"/>
      </w:pPr>
      <w:r>
        <w:t>signálu</w:t>
      </w:r>
    </w:p>
    <w:p w:rsidR="00D329A2" w:rsidRDefault="00D329A2">
      <w:pPr>
        <w:spacing w:after="186" w:line="14" w:lineRule="exact"/>
      </w:pPr>
    </w:p>
    <w:p w:rsidR="00D329A2" w:rsidRDefault="0007214A">
      <w:pPr>
        <w:pStyle w:val="Zkladntext20"/>
        <w:pBdr>
          <w:bottom w:val="single" w:sz="4" w:space="0" w:color="auto"/>
        </w:pBdr>
        <w:shd w:val="clear" w:color="auto" w:fill="auto"/>
        <w:spacing w:after="460" w:line="240" w:lineRule="auto"/>
        <w:ind w:left="6880" w:right="0" w:firstLine="0"/>
      </w:pPr>
      <w:r>
        <w:t>98900</w:t>
      </w:r>
    </w:p>
    <w:p w:rsidR="00D329A2" w:rsidRDefault="0007214A">
      <w:pPr>
        <w:pStyle w:val="Nadpis10"/>
        <w:keepNext/>
        <w:keepLines/>
        <w:shd w:val="clear" w:color="auto" w:fill="auto"/>
        <w:tabs>
          <w:tab w:val="left" w:pos="1799"/>
        </w:tabs>
        <w:spacing w:after="100"/>
      </w:pPr>
      <w:bookmarkStart w:id="0" w:name="bookmark0"/>
      <w:r>
        <w:rPr>
          <w:rFonts w:ascii="Arial" w:eastAsia="Arial" w:hAnsi="Arial" w:cs="Arial"/>
          <w:sz w:val="17"/>
          <w:szCs w:val="17"/>
          <w:lang w:val="cs-CZ" w:eastAsia="cs-CZ" w:bidi="cs-CZ"/>
        </w:rPr>
        <w:t>vyřizuje:</w:t>
      </w:r>
      <w:bookmarkStart w:id="1" w:name="_GoBack"/>
      <w:bookmarkEnd w:id="0"/>
      <w:bookmarkEnd w:id="1"/>
    </w:p>
    <w:p w:rsidR="00D329A2" w:rsidRDefault="0007214A">
      <w:pPr>
        <w:pStyle w:val="Nadpis10"/>
        <w:keepNext/>
        <w:keepLines/>
        <w:shd w:val="clear" w:color="auto" w:fill="auto"/>
        <w:tabs>
          <w:tab w:val="left" w:pos="1799"/>
        </w:tabs>
        <w:spacing w:after="560"/>
      </w:pPr>
      <w:bookmarkStart w:id="2" w:name="bookmark1"/>
      <w:r>
        <w:rPr>
          <w:lang w:val="cs-CZ" w:eastAsia="cs-CZ" w:bidi="cs-CZ"/>
        </w:rPr>
        <w:t>Datum:</w:t>
      </w:r>
      <w:r>
        <w:rPr>
          <w:lang w:val="cs-CZ" w:eastAsia="cs-CZ" w:bidi="cs-CZ"/>
        </w:rPr>
        <w:tab/>
      </w:r>
      <w:proofErr w:type="gramStart"/>
      <w:r>
        <w:rPr>
          <w:lang w:val="cs-CZ" w:eastAsia="cs-CZ" w:bidi="cs-CZ"/>
        </w:rPr>
        <w:t>10.12.2019</w:t>
      </w:r>
      <w:bookmarkEnd w:id="2"/>
      <w:proofErr w:type="gramEnd"/>
    </w:p>
    <w:p w:rsidR="00D329A2" w:rsidRDefault="0007214A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D329A2" w:rsidRDefault="0007214A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 xml:space="preserve">Výzkumný ústav rostlinné </w:t>
      </w:r>
      <w:r>
        <w:rPr>
          <w:b w:val="0"/>
          <w:bCs w:val="0"/>
        </w:rPr>
        <w:t xml:space="preserve">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</w:t>
      </w:r>
    </w:p>
    <w:p w:rsidR="00D329A2" w:rsidRDefault="0007214A">
      <w:pPr>
        <w:pStyle w:val="Zkladntext1"/>
        <w:shd w:val="clear" w:color="auto" w:fill="auto"/>
        <w:spacing w:after="280"/>
        <w:ind w:left="380" w:right="8240"/>
      </w:pPr>
      <w:r>
        <w:rPr>
          <w:b w:val="0"/>
          <w:bCs w:val="0"/>
        </w:rPr>
        <w:t>Drnovská 507 161 06 Praha 6</w:t>
      </w:r>
    </w:p>
    <w:p w:rsidR="00D329A2" w:rsidRDefault="0007214A">
      <w:pPr>
        <w:pStyle w:val="Zkladntext1"/>
        <w:shd w:val="clear" w:color="auto" w:fill="auto"/>
        <w:spacing w:after="2140"/>
        <w:ind w:left="380" w:right="7200"/>
      </w:pPr>
      <w:r>
        <w:rPr>
          <w:b w:val="0"/>
          <w:bCs w:val="0"/>
        </w:rPr>
        <w:t>IČO: 00027006 DIČ: CZ 0002</w:t>
      </w:r>
      <w:r w:rsidR="00D0106F">
        <w:rPr>
          <w:b w:val="0"/>
          <w:bCs w:val="0"/>
        </w:rPr>
        <w:t xml:space="preserve">7006 </w:t>
      </w:r>
      <w:proofErr w:type="spellStart"/>
      <w:proofErr w:type="gramStart"/>
      <w:r w:rsidR="00D0106F">
        <w:rPr>
          <w:b w:val="0"/>
          <w:bCs w:val="0"/>
        </w:rPr>
        <w:t>Bank</w:t>
      </w:r>
      <w:proofErr w:type="gramEnd"/>
      <w:r w:rsidR="00D0106F">
        <w:rPr>
          <w:b w:val="0"/>
          <w:bCs w:val="0"/>
        </w:rPr>
        <w:t>.</w:t>
      </w:r>
      <w:proofErr w:type="gramStart"/>
      <w:r w:rsidR="00D0106F">
        <w:rPr>
          <w:b w:val="0"/>
          <w:bCs w:val="0"/>
        </w:rPr>
        <w:t>spojení</w:t>
      </w:r>
      <w:proofErr w:type="spellEnd"/>
      <w:proofErr w:type="gramEnd"/>
      <w:r w:rsidR="00D0106F">
        <w:rPr>
          <w:b w:val="0"/>
          <w:bCs w:val="0"/>
        </w:rPr>
        <w:t xml:space="preserve">: </w:t>
      </w:r>
    </w:p>
    <w:p w:rsidR="00D329A2" w:rsidRDefault="0007214A">
      <w:pPr>
        <w:pStyle w:val="Nadpis10"/>
        <w:keepNext/>
        <w:keepLines/>
        <w:shd w:val="clear" w:color="auto" w:fill="auto"/>
        <w:ind w:left="0" w:firstLine="0"/>
        <w:jc w:val="lef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9A2" w:rsidRDefault="0007214A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12.12.2019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1.69999999999999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12.12.2019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3" w:name="bookmark2"/>
        <w:r>
          <w:t>https://dms.vurv.cz/sites/Uctarna/_layouts/Print.FormServer.aspx</w:t>
        </w:r>
        <w:bookmarkEnd w:id="3"/>
      </w:hyperlink>
    </w:p>
    <w:sectPr w:rsidR="00D329A2">
      <w:pgSz w:w="11900" w:h="16840"/>
      <w:pgMar w:top="193" w:right="936" w:bottom="99" w:left="112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4A" w:rsidRDefault="0007214A">
      <w:r>
        <w:separator/>
      </w:r>
    </w:p>
  </w:endnote>
  <w:endnote w:type="continuationSeparator" w:id="0">
    <w:p w:rsidR="0007214A" w:rsidRDefault="0007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4A" w:rsidRDefault="0007214A"/>
  </w:footnote>
  <w:footnote w:type="continuationSeparator" w:id="0">
    <w:p w:rsidR="0007214A" w:rsidRDefault="000721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29A2"/>
    <w:rsid w:val="0007214A"/>
    <w:rsid w:val="00D0106F"/>
    <w:rsid w:val="00D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  <w:ind w:left="430" w:right="149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left="380" w:firstLine="20"/>
      <w:jc w:val="both"/>
      <w:outlineLvl w:val="0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  <w:ind w:left="430" w:right="149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left="380" w:firstLine="20"/>
      <w:jc w:val="both"/>
      <w:outlineLvl w:val="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2019-12-12T13:15:00Z</dcterms:created>
  <dcterms:modified xsi:type="dcterms:W3CDTF">2019-12-12T13:16:00Z</dcterms:modified>
</cp:coreProperties>
</file>