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07"/>
        <w:gridCol w:w="108"/>
        <w:gridCol w:w="646"/>
        <w:gridCol w:w="539"/>
        <w:gridCol w:w="215"/>
        <w:gridCol w:w="1723"/>
        <w:gridCol w:w="431"/>
        <w:gridCol w:w="413"/>
        <w:gridCol w:w="18"/>
        <w:gridCol w:w="646"/>
        <w:gridCol w:w="107"/>
        <w:gridCol w:w="431"/>
        <w:gridCol w:w="539"/>
        <w:gridCol w:w="107"/>
        <w:gridCol w:w="969"/>
        <w:gridCol w:w="539"/>
        <w:gridCol w:w="108"/>
        <w:gridCol w:w="1830"/>
        <w:gridCol w:w="647"/>
      </w:tblGrid>
      <w:tr w:rsidR="00A71207">
        <w:trPr>
          <w:cantSplit/>
          <w:trHeight w:val="362"/>
        </w:trPr>
        <w:tc>
          <w:tcPr>
            <w:tcW w:w="8184" w:type="dxa"/>
            <w:gridSpan w:val="17"/>
          </w:tcPr>
          <w:p w:rsidR="00A71207" w:rsidRDefault="00A712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85" w:type="dxa"/>
            <w:gridSpan w:val="3"/>
          </w:tcPr>
          <w:p w:rsidR="00A71207" w:rsidRDefault="00EF55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5905" cy="24828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207">
        <w:trPr>
          <w:cantSplit/>
          <w:trHeight w:hRule="exact" w:val="136"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6569" w:type="dxa"/>
            <w:gridSpan w:val="14"/>
          </w:tcPr>
          <w:p w:rsidR="00A71207" w:rsidRDefault="00EF551D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faktuře uvádějte vždy číslo objednávky:</w:t>
            </w:r>
          </w:p>
        </w:tc>
        <w:tc>
          <w:tcPr>
            <w:tcW w:w="4200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4069/2019/221</w:t>
            </w: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4846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OBJEDNATEL</w:t>
            </w:r>
          </w:p>
        </w:tc>
        <w:tc>
          <w:tcPr>
            <w:tcW w:w="5923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DODAVATEL</w:t>
            </w:r>
          </w:p>
        </w:tc>
      </w:tr>
      <w:tr w:rsidR="00A71207">
        <w:trPr>
          <w:cantSplit/>
        </w:trPr>
        <w:tc>
          <w:tcPr>
            <w:tcW w:w="4846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statutární město Ostrava</w:t>
            </w:r>
          </w:p>
        </w:tc>
        <w:tc>
          <w:tcPr>
            <w:tcW w:w="1830" w:type="dxa"/>
            <w:gridSpan w:val="5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Obchodní </w:t>
            </w:r>
            <w:proofErr w:type="gramStart"/>
            <w:r>
              <w:rPr>
                <w:rFonts w:ascii="Arial" w:hAnsi="Arial"/>
                <w:sz w:val="20"/>
              </w:rPr>
              <w:t>firma :</w:t>
            </w:r>
            <w:proofErr w:type="gramEnd"/>
          </w:p>
        </w:tc>
        <w:tc>
          <w:tcPr>
            <w:tcW w:w="4093" w:type="dxa"/>
            <w:gridSpan w:val="5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BeWooden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Company</w:t>
            </w:r>
            <w:proofErr w:type="spellEnd"/>
            <w:r>
              <w:rPr>
                <w:rFonts w:ascii="Arial" w:hAnsi="Arial"/>
                <w:sz w:val="20"/>
              </w:rPr>
              <w:t xml:space="preserve"> s.r.o.</w:t>
            </w:r>
          </w:p>
        </w:tc>
      </w:tr>
      <w:tr w:rsidR="00A71207">
        <w:trPr>
          <w:cantSplit/>
        </w:trPr>
        <w:tc>
          <w:tcPr>
            <w:tcW w:w="4846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861" w:type="dxa"/>
            <w:gridSpan w:val="3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3985" w:type="dxa"/>
            <w:gridSpan w:val="7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753" w:type="dxa"/>
            <w:gridSpan w:val="2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Sídlo :</w:t>
            </w:r>
            <w:proofErr w:type="gramEnd"/>
          </w:p>
        </w:tc>
        <w:tc>
          <w:tcPr>
            <w:tcW w:w="5170" w:type="dxa"/>
            <w:gridSpan w:val="8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Fryčovice 720</w:t>
            </w:r>
          </w:p>
        </w:tc>
      </w:tr>
      <w:tr w:rsidR="00A71207">
        <w:trPr>
          <w:cantSplit/>
        </w:trPr>
        <w:tc>
          <w:tcPr>
            <w:tcW w:w="1507" w:type="dxa"/>
            <w:gridSpan w:val="4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</w:t>
            </w:r>
          </w:p>
        </w:tc>
        <w:tc>
          <w:tcPr>
            <w:tcW w:w="3339" w:type="dxa"/>
            <w:gridSpan w:val="6"/>
            <w:vAlign w:val="center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00845451</w:t>
            </w:r>
          </w:p>
        </w:tc>
        <w:tc>
          <w:tcPr>
            <w:tcW w:w="753" w:type="dxa"/>
            <w:gridSpan w:val="2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70" w:type="dxa"/>
            <w:gridSpan w:val="2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73945</w:t>
            </w:r>
          </w:p>
        </w:tc>
        <w:tc>
          <w:tcPr>
            <w:tcW w:w="4200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Fryčovice</w:t>
            </w:r>
          </w:p>
        </w:tc>
      </w:tr>
      <w:tr w:rsidR="00A71207">
        <w:trPr>
          <w:cantSplit/>
        </w:trPr>
        <w:tc>
          <w:tcPr>
            <w:tcW w:w="1507" w:type="dxa"/>
            <w:gridSpan w:val="4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3321" w:type="dxa"/>
            <w:gridSpan w:val="5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CZ00845451 (plátce DPH)</w:t>
            </w:r>
          </w:p>
        </w:tc>
        <w:tc>
          <w:tcPr>
            <w:tcW w:w="5941" w:type="dxa"/>
            <w:gridSpan w:val="11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646" w:type="dxa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00" w:type="dxa"/>
            <w:gridSpan w:val="9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46" w:type="dxa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 :</w:t>
            </w:r>
          </w:p>
        </w:tc>
        <w:tc>
          <w:tcPr>
            <w:tcW w:w="2153" w:type="dxa"/>
            <w:gridSpan w:val="5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03771504</w:t>
            </w:r>
          </w:p>
        </w:tc>
        <w:tc>
          <w:tcPr>
            <w:tcW w:w="647" w:type="dxa"/>
            <w:gridSpan w:val="2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2477" w:type="dxa"/>
            <w:gridSpan w:val="2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CZ03771504</w:t>
            </w:r>
          </w:p>
        </w:tc>
      </w:tr>
      <w:tr w:rsidR="00A71207">
        <w:trPr>
          <w:cantSplit/>
        </w:trPr>
        <w:tc>
          <w:tcPr>
            <w:tcW w:w="4846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PŘÍJEMCE  (zasílací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adresa):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4846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Magistrát města Ostravy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4846" w:type="dxa"/>
            <w:gridSpan w:val="10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753" w:type="dxa"/>
            <w:gridSpan w:val="2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4093" w:type="dxa"/>
            <w:gridSpan w:val="8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1507" w:type="dxa"/>
            <w:gridSpan w:val="4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Bank. </w:t>
            </w:r>
            <w:proofErr w:type="gramStart"/>
            <w:r>
              <w:rPr>
                <w:rFonts w:ascii="Arial" w:hAnsi="Arial"/>
                <w:sz w:val="20"/>
              </w:rPr>
              <w:t>spojení</w:t>
            </w:r>
            <w:proofErr w:type="gram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339" w:type="dxa"/>
            <w:gridSpan w:val="6"/>
            <w:vAlign w:val="center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Česká spořitelna, a. s.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1507" w:type="dxa"/>
            <w:gridSpan w:val="4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</w:t>
            </w:r>
            <w:proofErr w:type="gramStart"/>
            <w:r>
              <w:rPr>
                <w:rFonts w:ascii="Arial" w:hAnsi="Arial"/>
                <w:sz w:val="20"/>
              </w:rPr>
              <w:t>účtu :</w:t>
            </w:r>
            <w:proofErr w:type="gramEnd"/>
          </w:p>
        </w:tc>
        <w:tc>
          <w:tcPr>
            <w:tcW w:w="3339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27-1649297309/0800</w:t>
            </w:r>
          </w:p>
        </w:tc>
        <w:tc>
          <w:tcPr>
            <w:tcW w:w="5923" w:type="dxa"/>
            <w:gridSpan w:val="1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  <w:trHeight w:hRule="exact" w:val="79"/>
        </w:trPr>
        <w:tc>
          <w:tcPr>
            <w:tcW w:w="10769" w:type="dxa"/>
            <w:gridSpan w:val="2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71207" w:rsidRDefault="00EF55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Objednáváme u </w:t>
            </w:r>
            <w:proofErr w:type="gramStart"/>
            <w:r>
              <w:rPr>
                <w:rFonts w:ascii="Arial" w:hAnsi="Arial"/>
                <w:b/>
                <w:sz w:val="16"/>
              </w:rPr>
              <w:t>Vás :</w:t>
            </w:r>
            <w:proofErr w:type="gramEnd"/>
          </w:p>
        </w:tc>
      </w:tr>
      <w:tr w:rsidR="00A71207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prezentační předměty SMO - 173 ks  dámských náramků:</w:t>
            </w:r>
            <w:r>
              <w:rPr>
                <w:rFonts w:ascii="Arial" w:hAnsi="Arial"/>
                <w:sz w:val="16"/>
              </w:rPr>
              <w:br/>
              <w:t xml:space="preserve">- Nox </w:t>
            </w:r>
            <w:proofErr w:type="spellStart"/>
            <w:r>
              <w:rPr>
                <w:rFonts w:ascii="Arial" w:hAnsi="Arial"/>
                <w:sz w:val="16"/>
              </w:rPr>
              <w:t>wenge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bracelet</w:t>
            </w:r>
            <w:proofErr w:type="spellEnd"/>
            <w:r>
              <w:rPr>
                <w:rFonts w:ascii="Arial" w:hAnsi="Arial"/>
                <w:sz w:val="16"/>
              </w:rPr>
              <w:t xml:space="preserve"> ve velikosti XS 10 ks, S 11 ks, M 11 ks</w:t>
            </w:r>
            <w:r>
              <w:rPr>
                <w:rFonts w:ascii="Arial" w:hAnsi="Arial"/>
                <w:sz w:val="16"/>
              </w:rPr>
              <w:br/>
              <w:t xml:space="preserve">- Nox </w:t>
            </w:r>
            <w:proofErr w:type="spellStart"/>
            <w:r>
              <w:rPr>
                <w:rFonts w:ascii="Arial" w:hAnsi="Arial"/>
                <w:sz w:val="16"/>
              </w:rPr>
              <w:t>zebrano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bracelet</w:t>
            </w:r>
            <w:proofErr w:type="spellEnd"/>
            <w:r>
              <w:rPr>
                <w:rFonts w:ascii="Arial" w:hAnsi="Arial"/>
                <w:sz w:val="16"/>
              </w:rPr>
              <w:t xml:space="preserve"> ve velikosti XS 10 ks, S 10 ks, M 10 ks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 xml:space="preserve"> -</w:t>
            </w:r>
            <w:proofErr w:type="spellStart"/>
            <w:r>
              <w:rPr>
                <w:rFonts w:ascii="Arial" w:hAnsi="Arial"/>
                <w:sz w:val="16"/>
              </w:rPr>
              <w:t>Aliq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bracelet</w:t>
            </w:r>
            <w:proofErr w:type="spellEnd"/>
            <w:r>
              <w:rPr>
                <w:rFonts w:ascii="Arial" w:hAnsi="Arial"/>
                <w:sz w:val="16"/>
              </w:rPr>
              <w:t xml:space="preserve"> ve velikosti XS 10 ks, S 10 ks, M 10 ks</w:t>
            </w:r>
            <w:r>
              <w:rPr>
                <w:rFonts w:ascii="Arial" w:hAnsi="Arial"/>
                <w:sz w:val="16"/>
              </w:rPr>
              <w:br/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Ice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viame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bracelet</w:t>
            </w:r>
            <w:proofErr w:type="spellEnd"/>
            <w:r>
              <w:rPr>
                <w:rFonts w:ascii="Arial" w:hAnsi="Arial"/>
                <w:sz w:val="16"/>
              </w:rPr>
              <w:t xml:space="preserve"> ve velikost XS 12 ks, S 12 ks, M 12 ks</w:t>
            </w:r>
            <w:r>
              <w:rPr>
                <w:rFonts w:ascii="Arial" w:hAnsi="Arial"/>
                <w:sz w:val="16"/>
              </w:rPr>
              <w:br/>
              <w:t xml:space="preserve">- </w:t>
            </w:r>
            <w:proofErr w:type="spellStart"/>
            <w:r>
              <w:rPr>
                <w:rFonts w:ascii="Arial" w:hAnsi="Arial"/>
                <w:sz w:val="16"/>
              </w:rPr>
              <w:t>Ice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bracelet</w:t>
            </w:r>
            <w:proofErr w:type="spellEnd"/>
            <w:r>
              <w:rPr>
                <w:rFonts w:ascii="Arial" w:hAnsi="Arial"/>
                <w:sz w:val="16"/>
              </w:rPr>
              <w:t xml:space="preserve"> ve velikosti XS 15 ks, S 15 ks, M 15 ks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 xml:space="preserve">Fakturu zašlete do </w:t>
            </w:r>
            <w:proofErr w:type="gramStart"/>
            <w:r>
              <w:rPr>
                <w:rFonts w:ascii="Arial" w:hAnsi="Arial"/>
                <w:sz w:val="16"/>
              </w:rPr>
              <w:t>16.12.2019</w:t>
            </w:r>
            <w:proofErr w:type="gramEnd"/>
            <w:r>
              <w:rPr>
                <w:rFonts w:ascii="Arial" w:hAnsi="Arial"/>
                <w:sz w:val="16"/>
              </w:rPr>
              <w:t xml:space="preserve"> s datem splatnosti nejpozději do 31.12.2019.</w:t>
            </w:r>
          </w:p>
        </w:tc>
      </w:tr>
      <w:tr w:rsidR="00A71207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Faktur</w:t>
            </w:r>
            <w:r>
              <w:rPr>
                <w:rFonts w:ascii="Arial" w:hAnsi="Arial"/>
                <w:sz w:val="16"/>
              </w:rPr>
              <w:t>u nám zašlete včetně příloh (dodací list). Datum splatnosti faktury je stanoveno nejdříve na patnáctý den od data doručení včetně (razítko podatelny).</w:t>
            </w:r>
            <w:r>
              <w:rPr>
                <w:rFonts w:ascii="Arial" w:hAnsi="Arial"/>
                <w:sz w:val="16"/>
              </w:rPr>
              <w:br/>
              <w:t>Datem splatnosti faktury se rozumí den odepsání příslušné částky z bankovního účtu.</w:t>
            </w:r>
          </w:p>
        </w:tc>
      </w:tr>
      <w:tr w:rsidR="00A71207">
        <w:trPr>
          <w:cantSplit/>
          <w:trHeight w:hRule="exact" w:val="22"/>
        </w:trPr>
        <w:tc>
          <w:tcPr>
            <w:tcW w:w="10769" w:type="dxa"/>
            <w:gridSpan w:val="20"/>
            <w:tcBorders>
              <w:top w:val="single" w:sz="0" w:space="0" w:color="auto"/>
            </w:tcBorders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 akceptaci </w:t>
            </w:r>
            <w:r>
              <w:rPr>
                <w:rFonts w:ascii="Arial" w:hAnsi="Arial"/>
                <w:sz w:val="16"/>
              </w:rPr>
              <w:t>objednávky zašlete písemný souhlas na emailovou adresu vyřizujícího referenta uvedeného níže do 10 dnů ode dne doručení objednávky. V případě, že dodavatel takto neučiní, objednávka zaniká. Dodavateli vzniká závazek poskytnout plnění dle objednávky po uveř</w:t>
            </w:r>
            <w:r>
              <w:rPr>
                <w:rFonts w:ascii="Arial" w:hAnsi="Arial"/>
                <w:sz w:val="16"/>
              </w:rPr>
              <w:t>ejnění objednávky v registru smluv. Uveřejnění objednávky v registru smluv objednatel dodavateli písemně (emailem) oznámí.</w:t>
            </w:r>
          </w:p>
        </w:tc>
      </w:tr>
      <w:tr w:rsidR="00A71207">
        <w:trPr>
          <w:cantSplit/>
          <w:trHeight w:hRule="exact" w:val="22"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Pokud se stane zhotovitel nespolehlivým plátcem daně dle § 106a zákona o DPH, je objednatel oprávněn uhradit zhotoviteli za </w:t>
            </w:r>
            <w:r>
              <w:rPr>
                <w:rFonts w:ascii="Arial" w:hAnsi="Arial"/>
                <w:sz w:val="16"/>
              </w:rPr>
              <w:t>zdanitelné plnění částku bez DPH a úhradu samotné DPH provést přímo na příslušný účet daného finančního úřadu dle § 109a zákona o DPH. Zaplacením částky ve výši daně na účet správce daně zhotovitele a zaplacením ceny bez DPH zhotoviteli je splněn závazek o</w:t>
            </w:r>
            <w:r>
              <w:rPr>
                <w:rFonts w:ascii="Arial" w:hAnsi="Arial"/>
                <w:sz w:val="16"/>
              </w:rPr>
              <w:t>bjednatele uhradit sjednanou cenu.</w:t>
            </w:r>
          </w:p>
        </w:tc>
      </w:tr>
      <w:tr w:rsidR="00A71207">
        <w:trPr>
          <w:cantSplit/>
          <w:trHeight w:hRule="exact" w:val="22"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2261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Lhůta </w:t>
            </w:r>
            <w:proofErr w:type="gramStart"/>
            <w:r>
              <w:rPr>
                <w:rFonts w:ascii="Arial" w:hAnsi="Arial"/>
                <w:sz w:val="20"/>
              </w:rPr>
              <w:t>plnění :</w:t>
            </w:r>
            <w:proofErr w:type="gramEnd"/>
          </w:p>
        </w:tc>
        <w:tc>
          <w:tcPr>
            <w:tcW w:w="8508" w:type="dxa"/>
            <w:gridSpan w:val="14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16.12.2019</w:t>
            </w:r>
            <w:proofErr w:type="gramEnd"/>
          </w:p>
        </w:tc>
      </w:tr>
      <w:tr w:rsidR="00A71207">
        <w:trPr>
          <w:cantSplit/>
        </w:trPr>
        <w:tc>
          <w:tcPr>
            <w:tcW w:w="2261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bez </w:t>
            </w:r>
            <w:proofErr w:type="gramStart"/>
            <w:r>
              <w:rPr>
                <w:rFonts w:ascii="Arial" w:hAnsi="Arial"/>
                <w:sz w:val="20"/>
              </w:rPr>
              <w:t>DPH :</w:t>
            </w:r>
            <w:proofErr w:type="gramEnd"/>
          </w:p>
        </w:tc>
        <w:tc>
          <w:tcPr>
            <w:tcW w:w="3769" w:type="dxa"/>
            <w:gridSpan w:val="7"/>
            <w:vAlign w:val="center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98 610,00 Kč</w:t>
            </w:r>
          </w:p>
        </w:tc>
        <w:tc>
          <w:tcPr>
            <w:tcW w:w="4739" w:type="dxa"/>
            <w:gridSpan w:val="7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71207">
        <w:trPr>
          <w:cantSplit/>
        </w:trPr>
        <w:tc>
          <w:tcPr>
            <w:tcW w:w="2261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vč. </w:t>
            </w:r>
            <w:proofErr w:type="gramStart"/>
            <w:r>
              <w:rPr>
                <w:rFonts w:ascii="Arial" w:hAnsi="Arial"/>
                <w:sz w:val="20"/>
              </w:rPr>
              <w:t>DPH :</w:t>
            </w:r>
            <w:proofErr w:type="gramEnd"/>
          </w:p>
        </w:tc>
        <w:tc>
          <w:tcPr>
            <w:tcW w:w="3769" w:type="dxa"/>
            <w:gridSpan w:val="7"/>
            <w:vAlign w:val="center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119 318,10 Kč</w:t>
            </w:r>
          </w:p>
        </w:tc>
        <w:tc>
          <w:tcPr>
            <w:tcW w:w="4739" w:type="dxa"/>
            <w:gridSpan w:val="7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2261" w:type="dxa"/>
            <w:gridSpan w:val="6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Vyřizuje / tel. / </w:t>
            </w:r>
            <w:proofErr w:type="gramStart"/>
            <w:r>
              <w:rPr>
                <w:rFonts w:ascii="Arial" w:hAnsi="Arial"/>
                <w:sz w:val="20"/>
              </w:rPr>
              <w:t>email :</w:t>
            </w:r>
            <w:proofErr w:type="gramEnd"/>
          </w:p>
        </w:tc>
        <w:tc>
          <w:tcPr>
            <w:tcW w:w="8508" w:type="dxa"/>
            <w:gridSpan w:val="14"/>
          </w:tcPr>
          <w:p w:rsidR="00A71207" w:rsidRPr="00EF551D" w:rsidRDefault="00EF551D">
            <w:pPr>
              <w:spacing w:after="0" w:line="240" w:lineRule="auto"/>
              <w:rPr>
                <w:rFonts w:ascii="Arial" w:hAnsi="Arial"/>
                <w:sz w:val="20"/>
                <w:highlight w:val="black"/>
              </w:rPr>
            </w:pPr>
            <w:r w:rsidRPr="00EF551D">
              <w:rPr>
                <w:rFonts w:ascii="Arial" w:hAnsi="Arial"/>
                <w:sz w:val="20"/>
                <w:highlight w:val="black"/>
              </w:rPr>
              <w:t>Jurgová Veronika, Bc.</w:t>
            </w: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2046" w:type="dxa"/>
            <w:gridSpan w:val="5"/>
            <w:vAlign w:val="bottom"/>
          </w:tcPr>
          <w:p w:rsidR="00A71207" w:rsidRDefault="00EF551D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Ostravě dne:</w:t>
            </w:r>
          </w:p>
        </w:tc>
        <w:tc>
          <w:tcPr>
            <w:tcW w:w="1938" w:type="dxa"/>
            <w:gridSpan w:val="2"/>
            <w:tcBorders>
              <w:bottom w:val="single" w:sz="0" w:space="0" w:color="auto"/>
            </w:tcBorders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7" w:type="dxa"/>
            <w:gridSpan w:val="11"/>
            <w:tcBorders>
              <w:bottom w:val="single" w:sz="0" w:space="0" w:color="auto"/>
            </w:tcBorders>
          </w:tcPr>
          <w:p w:rsidR="00A71207" w:rsidRDefault="00EF551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EF551D">
              <w:rPr>
                <w:rFonts w:ascii="Arial" w:hAnsi="Arial"/>
                <w:sz w:val="20"/>
                <w:highlight w:val="black"/>
              </w:rPr>
              <w:t>Mgr. Michal Bayer,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vedoucí kanceláře primátora</w:t>
            </w:r>
          </w:p>
        </w:tc>
        <w:tc>
          <w:tcPr>
            <w:tcW w:w="647" w:type="dxa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4415" w:type="dxa"/>
            <w:gridSpan w:val="8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7" w:type="dxa"/>
            <w:gridSpan w:val="11"/>
          </w:tcPr>
          <w:p w:rsidR="00A71207" w:rsidRDefault="00EF551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(oprávněná osoba)</w:t>
            </w:r>
          </w:p>
        </w:tc>
        <w:tc>
          <w:tcPr>
            <w:tcW w:w="647" w:type="dxa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71207">
        <w:trPr>
          <w:cantSplit/>
          <w:trHeight w:hRule="exact" w:val="136"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71207">
        <w:trPr>
          <w:cantSplit/>
        </w:trPr>
        <w:tc>
          <w:tcPr>
            <w:tcW w:w="10769" w:type="dxa"/>
            <w:gridSpan w:val="20"/>
          </w:tcPr>
          <w:p w:rsidR="00A71207" w:rsidRDefault="00A712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EF551D"/>
    <w:sectPr w:rsidR="00000000">
      <w:footerReference w:type="default" r:id="rId8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51D">
      <w:pPr>
        <w:spacing w:after="0" w:line="240" w:lineRule="auto"/>
      </w:pPr>
      <w:r>
        <w:separator/>
      </w:r>
    </w:p>
  </w:endnote>
  <w:endnote w:type="continuationSeparator" w:id="0">
    <w:p w:rsidR="00000000" w:rsidRDefault="00EF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215"/>
      <w:gridCol w:w="3554"/>
    </w:tblGrid>
    <w:tr w:rsidR="00A71207">
      <w:trPr>
        <w:cantSplit/>
        <w:trHeight w:val="419"/>
      </w:trPr>
      <w:tc>
        <w:tcPr>
          <w:tcW w:w="7215" w:type="dxa"/>
        </w:tcPr>
        <w:p w:rsidR="00A71207" w:rsidRDefault="00A71207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</w:p>
      </w:tc>
      <w:tc>
        <w:tcPr>
          <w:tcW w:w="3554" w:type="dxa"/>
        </w:tcPr>
        <w:p w:rsidR="00A71207" w:rsidRDefault="00A7120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51D">
      <w:pPr>
        <w:spacing w:after="0" w:line="240" w:lineRule="auto"/>
      </w:pPr>
      <w:r>
        <w:separator/>
      </w:r>
    </w:p>
  </w:footnote>
  <w:footnote w:type="continuationSeparator" w:id="0">
    <w:p w:rsidR="00000000" w:rsidRDefault="00EF5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1207"/>
    <w:rsid w:val="00A71207"/>
    <w:rsid w:val="00E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51D"/>
  </w:style>
  <w:style w:type="paragraph" w:styleId="Zpat">
    <w:name w:val="footer"/>
    <w:basedOn w:val="Normln"/>
    <w:link w:val="ZpatChar"/>
    <w:uiPriority w:val="99"/>
    <w:unhideWhenUsed/>
    <w:rsid w:val="00E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51D"/>
  </w:style>
  <w:style w:type="paragraph" w:styleId="Zpat">
    <w:name w:val="footer"/>
    <w:basedOn w:val="Normln"/>
    <w:link w:val="ZpatChar"/>
    <w:uiPriority w:val="99"/>
    <w:unhideWhenUsed/>
    <w:rsid w:val="00EF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Veselková Renata</dc:creator>
  <cp:lastModifiedBy>Veselková Renata</cp:lastModifiedBy>
  <cp:revision>2</cp:revision>
  <dcterms:created xsi:type="dcterms:W3CDTF">2019-12-10T13:43:00Z</dcterms:created>
  <dcterms:modified xsi:type="dcterms:W3CDTF">2019-12-10T13:43:00Z</dcterms:modified>
</cp:coreProperties>
</file>