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C6" w:rsidRDefault="00B91F49">
      <w:pPr>
        <w:spacing w:before="12" w:line="221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pacing w:val="2"/>
          <w:sz w:val="19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left:0;text-align:left;margin-left:288.55pt;margin-top:787.95pt;width:12.3pt;height:10.9pt;z-index:-251659776;mso-wrap-distance-left:0;mso-wrap-distance-right:0;mso-position-horizontal-relative:page;mso-position-vertical-relative:page" filled="f" stroked="f">
            <v:textbox inset="0,0,0,0">
              <w:txbxContent>
                <w:p w:rsidR="00996AC6" w:rsidRDefault="00B91F49">
                  <w:pPr>
                    <w:spacing w:line="210" w:lineRule="exact"/>
                    <w:textAlignment w:val="baseline"/>
                    <w:rPr>
                      <w:rFonts w:ascii="Arial" w:eastAsia="Arial" w:hAnsi="Arial"/>
                      <w:color w:val="000000"/>
                      <w:sz w:val="19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9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spacing w:val="2"/>
          <w:sz w:val="19"/>
          <w:lang w:val="cs-CZ"/>
        </w:rPr>
        <w:t>Dodatek č. 1</w:t>
      </w:r>
    </w:p>
    <w:p w:rsidR="00996AC6" w:rsidRDefault="00B91F49">
      <w:pPr>
        <w:spacing w:before="242" w:line="237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z w:val="19"/>
          <w:lang w:val="cs-CZ"/>
        </w:rPr>
      </w:pPr>
      <w:r>
        <w:rPr>
          <w:rFonts w:ascii="Arial" w:eastAsia="Arial" w:hAnsi="Arial"/>
          <w:b/>
          <w:color w:val="000000"/>
          <w:sz w:val="19"/>
          <w:lang w:val="cs-CZ"/>
        </w:rPr>
        <w:t xml:space="preserve">ke Smlouvě č. FV40032 o spoluúčasti na řešení projektu formou dotace z výdajů </w:t>
      </w:r>
      <w:r>
        <w:rPr>
          <w:rFonts w:ascii="Arial" w:eastAsia="Arial" w:hAnsi="Arial"/>
          <w:b/>
          <w:color w:val="000000"/>
          <w:sz w:val="19"/>
          <w:lang w:val="cs-CZ"/>
        </w:rPr>
        <w:br/>
        <w:t>státního rozpočtu na výzkum, vývoj a inovace</w:t>
      </w:r>
    </w:p>
    <w:p w:rsidR="00996AC6" w:rsidRDefault="00B91F49">
      <w:pPr>
        <w:spacing w:before="23" w:after="12" w:line="224" w:lineRule="exact"/>
        <w:ind w:left="72"/>
        <w:jc w:val="center"/>
        <w:textAlignment w:val="baseline"/>
        <w:rPr>
          <w:rFonts w:ascii="Arial" w:eastAsia="Arial" w:hAnsi="Arial"/>
          <w:color w:val="000000"/>
          <w:spacing w:val="3"/>
          <w:sz w:val="19"/>
          <w:lang w:val="cs-CZ"/>
        </w:rPr>
      </w:pPr>
      <w:r>
        <w:rPr>
          <w:rFonts w:ascii="Arial" w:eastAsia="Arial" w:hAnsi="Arial"/>
          <w:color w:val="000000"/>
          <w:spacing w:val="3"/>
          <w:sz w:val="19"/>
          <w:lang w:val="cs-CZ"/>
        </w:rPr>
        <w:t>(dále jen „dodatek")</w:t>
      </w:r>
    </w:p>
    <w:p w:rsidR="00996AC6" w:rsidRDefault="00B91F49">
      <w:pPr>
        <w:spacing w:before="518" w:line="224" w:lineRule="exact"/>
        <w:ind w:left="72"/>
        <w:textAlignment w:val="baseline"/>
        <w:rPr>
          <w:rFonts w:ascii="Arial" w:eastAsia="Arial" w:hAnsi="Arial"/>
          <w:color w:val="000000"/>
          <w:spacing w:val="3"/>
          <w:sz w:val="19"/>
          <w:lang w:val="cs-CZ"/>
        </w:rPr>
      </w:pPr>
      <w:r>
        <w:pict>
          <v:line id="_x0000_s1027" style="position:absolute;left:0;text-align:left;z-index:251658752;mso-position-horizontal-relative:page;mso-position-vertical-relative:page" from="94.1pt,122.9pt" to="499pt,122.9pt" strokecolor="#535353" strokeweight=".5pt">
            <w10:wrap anchorx="page" anchory="page"/>
          </v:line>
        </w:pict>
      </w:r>
      <w:r>
        <w:rPr>
          <w:rFonts w:ascii="Arial" w:eastAsia="Arial" w:hAnsi="Arial"/>
          <w:color w:val="000000"/>
          <w:spacing w:val="3"/>
          <w:sz w:val="19"/>
          <w:lang w:val="cs-CZ"/>
        </w:rPr>
        <w:t>Organizace: C2P s.r.o.</w:t>
      </w:r>
    </w:p>
    <w:p w:rsidR="00996AC6" w:rsidRDefault="00B91F49">
      <w:pPr>
        <w:spacing w:before="103" w:line="224" w:lineRule="exact"/>
        <w:ind w:left="72"/>
        <w:textAlignment w:val="baseline"/>
        <w:rPr>
          <w:rFonts w:ascii="Arial" w:eastAsia="Arial" w:hAnsi="Arial"/>
          <w:color w:val="000000"/>
          <w:spacing w:val="4"/>
          <w:sz w:val="19"/>
          <w:lang w:val="cs-CZ"/>
        </w:rPr>
      </w:pPr>
      <w:r>
        <w:rPr>
          <w:rFonts w:ascii="Arial" w:eastAsia="Arial" w:hAnsi="Arial"/>
          <w:color w:val="000000"/>
          <w:spacing w:val="4"/>
          <w:sz w:val="19"/>
          <w:lang w:val="cs-CZ"/>
        </w:rPr>
        <w:t>Se sídlem: 503 51 Chlumec nad Cidlinou, Jungmannova 101</w:t>
      </w:r>
    </w:p>
    <w:p w:rsidR="00996AC6" w:rsidRDefault="00B91F49">
      <w:pPr>
        <w:spacing w:before="98" w:line="224" w:lineRule="exact"/>
        <w:ind w:left="72"/>
        <w:textAlignment w:val="baseline"/>
        <w:rPr>
          <w:rFonts w:ascii="Arial" w:eastAsia="Arial" w:hAnsi="Arial"/>
          <w:color w:val="000000"/>
          <w:spacing w:val="2"/>
          <w:sz w:val="19"/>
          <w:lang w:val="cs-CZ"/>
        </w:rPr>
      </w:pPr>
      <w:r>
        <w:rPr>
          <w:rFonts w:ascii="Arial" w:eastAsia="Arial" w:hAnsi="Arial"/>
          <w:color w:val="000000"/>
          <w:spacing w:val="2"/>
          <w:sz w:val="19"/>
          <w:lang w:val="cs-CZ"/>
        </w:rPr>
        <w:t>1D datové schránky: ezdxda6</w:t>
      </w:r>
    </w:p>
    <w:p w:rsidR="00996AC6" w:rsidRDefault="00B91F49">
      <w:pPr>
        <w:spacing w:before="93" w:line="228" w:lineRule="exact"/>
        <w:ind w:left="72"/>
        <w:textAlignment w:val="baseline"/>
        <w:rPr>
          <w:rFonts w:ascii="Arial" w:eastAsia="Arial" w:hAnsi="Arial"/>
          <w:color w:val="000000"/>
          <w:spacing w:val="3"/>
          <w:sz w:val="19"/>
          <w:lang w:val="cs-CZ"/>
        </w:rPr>
      </w:pPr>
      <w:r>
        <w:rPr>
          <w:rFonts w:ascii="Arial" w:eastAsia="Arial" w:hAnsi="Arial"/>
          <w:color w:val="000000"/>
          <w:spacing w:val="3"/>
          <w:sz w:val="19"/>
          <w:lang w:val="cs-CZ"/>
        </w:rPr>
        <w:t>IČO: 260 03 279</w:t>
      </w:r>
    </w:p>
    <w:p w:rsidR="00996AC6" w:rsidRDefault="00B91F49">
      <w:pPr>
        <w:spacing w:before="98" w:line="224" w:lineRule="exact"/>
        <w:ind w:left="72"/>
        <w:textAlignment w:val="baseline"/>
        <w:rPr>
          <w:rFonts w:ascii="Arial" w:eastAsia="Arial" w:hAnsi="Arial"/>
          <w:color w:val="000000"/>
          <w:spacing w:val="4"/>
          <w:sz w:val="19"/>
          <w:lang w:val="cs-CZ"/>
        </w:rPr>
      </w:pPr>
      <w:r>
        <w:rPr>
          <w:rFonts w:ascii="Arial" w:eastAsia="Arial" w:hAnsi="Arial"/>
          <w:color w:val="000000"/>
          <w:spacing w:val="4"/>
          <w:sz w:val="19"/>
          <w:lang w:val="cs-CZ"/>
        </w:rPr>
        <w:t>Zápis v OR: KS v Hradci Králové, oddíl C, sp. Zn. 19297</w:t>
      </w:r>
    </w:p>
    <w:p w:rsidR="00996AC6" w:rsidRDefault="00B91F49">
      <w:pPr>
        <w:spacing w:before="102" w:line="224" w:lineRule="exact"/>
        <w:ind w:left="72"/>
        <w:textAlignment w:val="baseline"/>
        <w:rPr>
          <w:rFonts w:ascii="Arial" w:eastAsia="Arial" w:hAnsi="Arial"/>
          <w:color w:val="000000"/>
          <w:spacing w:val="5"/>
          <w:sz w:val="19"/>
          <w:lang w:val="cs-CZ"/>
        </w:rPr>
      </w:pPr>
      <w:r>
        <w:rPr>
          <w:rFonts w:ascii="Arial" w:eastAsia="Arial" w:hAnsi="Arial"/>
          <w:color w:val="000000"/>
          <w:spacing w:val="5"/>
          <w:sz w:val="19"/>
          <w:lang w:val="cs-CZ"/>
        </w:rPr>
        <w:t xml:space="preserve">Zastoupená: </w:t>
      </w:r>
      <w:r w:rsidR="002732B3" w:rsidRPr="002732B3">
        <w:rPr>
          <w:rFonts w:ascii="Arial" w:eastAsia="Arial" w:hAnsi="Arial"/>
          <w:color w:val="000000"/>
          <w:spacing w:val="5"/>
          <w:sz w:val="19"/>
          <w:highlight w:val="yellow"/>
          <w:lang w:val="cs-CZ"/>
        </w:rPr>
        <w:t>VYMAZÁNO</w:t>
      </w:r>
    </w:p>
    <w:p w:rsidR="00996AC6" w:rsidRDefault="00B91F49">
      <w:pPr>
        <w:spacing w:before="98" w:line="224" w:lineRule="exact"/>
        <w:ind w:left="72"/>
        <w:textAlignment w:val="baseline"/>
        <w:rPr>
          <w:rFonts w:ascii="Arial" w:eastAsia="Arial" w:hAnsi="Arial"/>
          <w:color w:val="000000"/>
          <w:spacing w:val="3"/>
          <w:sz w:val="19"/>
          <w:lang w:val="cs-CZ"/>
        </w:rPr>
      </w:pPr>
      <w:r>
        <w:rPr>
          <w:rFonts w:ascii="Arial" w:eastAsia="Arial" w:hAnsi="Arial"/>
          <w:color w:val="000000"/>
          <w:spacing w:val="3"/>
          <w:sz w:val="19"/>
          <w:lang w:val="cs-CZ"/>
        </w:rPr>
        <w:t>Funkce: jednatel společnosti</w:t>
      </w:r>
    </w:p>
    <w:p w:rsidR="00996AC6" w:rsidRDefault="00B91F49">
      <w:pPr>
        <w:spacing w:before="106" w:line="224" w:lineRule="exact"/>
        <w:ind w:left="72"/>
        <w:textAlignment w:val="baseline"/>
        <w:rPr>
          <w:rFonts w:ascii="Arial" w:eastAsia="Arial" w:hAnsi="Arial"/>
          <w:color w:val="000000"/>
          <w:spacing w:val="3"/>
          <w:sz w:val="19"/>
          <w:lang w:val="cs-CZ"/>
        </w:rPr>
      </w:pPr>
      <w:r>
        <w:rPr>
          <w:rFonts w:ascii="Arial" w:eastAsia="Arial" w:hAnsi="Arial"/>
          <w:color w:val="000000"/>
          <w:spacing w:val="3"/>
          <w:sz w:val="19"/>
          <w:lang w:val="cs-CZ"/>
        </w:rPr>
        <w:t>(dále jen „příjemce"), na straně jedné</w:t>
      </w:r>
    </w:p>
    <w:p w:rsidR="00996AC6" w:rsidRDefault="00B91F49">
      <w:pPr>
        <w:spacing w:before="425" w:line="224" w:lineRule="exact"/>
        <w:ind w:left="72"/>
        <w:textAlignment w:val="baseline"/>
        <w:rPr>
          <w:rFonts w:ascii="Arial" w:eastAsia="Arial" w:hAnsi="Arial"/>
          <w:color w:val="000000"/>
          <w:sz w:val="19"/>
          <w:lang w:val="cs-CZ"/>
        </w:rPr>
      </w:pPr>
      <w:r>
        <w:rPr>
          <w:rFonts w:ascii="Arial" w:eastAsia="Arial" w:hAnsi="Arial"/>
          <w:color w:val="000000"/>
          <w:sz w:val="19"/>
          <w:lang w:val="cs-CZ"/>
        </w:rPr>
        <w:t>a</w:t>
      </w:r>
    </w:p>
    <w:p w:rsidR="00996AC6" w:rsidRDefault="00B91F49">
      <w:pPr>
        <w:spacing w:before="419" w:line="224" w:lineRule="exact"/>
        <w:ind w:left="72"/>
        <w:textAlignment w:val="baseline"/>
        <w:rPr>
          <w:rFonts w:ascii="Arial" w:eastAsia="Arial" w:hAnsi="Arial"/>
          <w:color w:val="000000"/>
          <w:spacing w:val="4"/>
          <w:sz w:val="19"/>
          <w:lang w:val="cs-CZ"/>
        </w:rPr>
      </w:pPr>
      <w:r>
        <w:rPr>
          <w:rFonts w:ascii="Arial" w:eastAsia="Arial" w:hAnsi="Arial"/>
          <w:color w:val="000000"/>
          <w:spacing w:val="4"/>
          <w:sz w:val="19"/>
          <w:lang w:val="cs-CZ"/>
        </w:rPr>
        <w:t>instituce: Národní ústav duševního zdraví</w:t>
      </w:r>
    </w:p>
    <w:p w:rsidR="00996AC6" w:rsidRDefault="00B91F49">
      <w:pPr>
        <w:spacing w:before="103" w:line="226" w:lineRule="exact"/>
        <w:ind w:left="72"/>
        <w:textAlignment w:val="baseline"/>
        <w:rPr>
          <w:rFonts w:ascii="Arial" w:eastAsia="Arial" w:hAnsi="Arial"/>
          <w:color w:val="000000"/>
          <w:spacing w:val="4"/>
          <w:sz w:val="19"/>
          <w:lang w:val="cs-CZ"/>
        </w:rPr>
      </w:pPr>
      <w:r>
        <w:rPr>
          <w:rFonts w:ascii="Arial" w:eastAsia="Arial" w:hAnsi="Arial"/>
          <w:color w:val="000000"/>
          <w:spacing w:val="4"/>
          <w:sz w:val="19"/>
          <w:lang w:val="cs-CZ"/>
        </w:rPr>
        <w:t>se sídlem: Topolová 748, Klecany, 250 67</w:t>
      </w:r>
    </w:p>
    <w:p w:rsidR="00996AC6" w:rsidRDefault="00B91F49">
      <w:pPr>
        <w:spacing w:before="100" w:line="224" w:lineRule="exact"/>
        <w:ind w:left="72"/>
        <w:textAlignment w:val="baseline"/>
        <w:rPr>
          <w:rFonts w:ascii="Arial" w:eastAsia="Arial" w:hAnsi="Arial"/>
          <w:color w:val="000000"/>
          <w:spacing w:val="3"/>
          <w:sz w:val="19"/>
          <w:lang w:val="cs-CZ"/>
        </w:rPr>
      </w:pPr>
      <w:r>
        <w:rPr>
          <w:rFonts w:ascii="Arial" w:eastAsia="Arial" w:hAnsi="Arial"/>
          <w:color w:val="000000"/>
          <w:spacing w:val="3"/>
          <w:sz w:val="19"/>
          <w:lang w:val="cs-CZ"/>
        </w:rPr>
        <w:t>ID datové schránky: uehpcbb</w:t>
      </w:r>
    </w:p>
    <w:p w:rsidR="00996AC6" w:rsidRDefault="00B91F49">
      <w:pPr>
        <w:spacing w:before="98" w:line="229" w:lineRule="exact"/>
        <w:ind w:left="72"/>
        <w:textAlignment w:val="baseline"/>
        <w:rPr>
          <w:rFonts w:ascii="Arial" w:eastAsia="Arial" w:hAnsi="Arial"/>
          <w:color w:val="000000"/>
          <w:spacing w:val="7"/>
          <w:sz w:val="19"/>
          <w:lang w:val="cs-CZ"/>
        </w:rPr>
      </w:pPr>
      <w:r>
        <w:rPr>
          <w:rFonts w:ascii="Arial" w:eastAsia="Arial" w:hAnsi="Arial"/>
          <w:color w:val="000000"/>
          <w:spacing w:val="7"/>
          <w:sz w:val="19"/>
          <w:lang w:val="cs-CZ"/>
        </w:rPr>
        <w:t>IČO: 0023752 DIČ: CZ 00023752</w:t>
      </w:r>
    </w:p>
    <w:p w:rsidR="00996AC6" w:rsidRDefault="00B91F49">
      <w:pPr>
        <w:spacing w:before="97" w:line="224" w:lineRule="exact"/>
        <w:ind w:left="72"/>
        <w:textAlignment w:val="baseline"/>
        <w:rPr>
          <w:rFonts w:ascii="Arial" w:eastAsia="Arial" w:hAnsi="Arial"/>
          <w:color w:val="000000"/>
          <w:spacing w:val="4"/>
          <w:sz w:val="19"/>
          <w:lang w:val="cs-CZ"/>
        </w:rPr>
      </w:pPr>
      <w:r>
        <w:rPr>
          <w:rFonts w:ascii="Arial" w:eastAsia="Arial" w:hAnsi="Arial"/>
          <w:color w:val="000000"/>
          <w:spacing w:val="4"/>
          <w:sz w:val="19"/>
          <w:lang w:val="cs-CZ"/>
        </w:rPr>
        <w:t>Zastoupená: prof. MUDr. Cyril Höschl, DrSc., FRCPsych.</w:t>
      </w:r>
    </w:p>
    <w:p w:rsidR="00996AC6" w:rsidRDefault="00B91F49">
      <w:pPr>
        <w:spacing w:before="93" w:line="224" w:lineRule="exact"/>
        <w:ind w:left="72"/>
        <w:textAlignment w:val="baseline"/>
        <w:rPr>
          <w:rFonts w:ascii="Arial" w:eastAsia="Arial" w:hAnsi="Arial"/>
          <w:color w:val="000000"/>
          <w:spacing w:val="2"/>
          <w:sz w:val="19"/>
          <w:lang w:val="cs-CZ"/>
        </w:rPr>
      </w:pPr>
      <w:r>
        <w:rPr>
          <w:rFonts w:ascii="Arial" w:eastAsia="Arial" w:hAnsi="Arial"/>
          <w:color w:val="000000"/>
          <w:spacing w:val="2"/>
          <w:sz w:val="19"/>
          <w:lang w:val="cs-CZ"/>
        </w:rPr>
        <w:t>Funkce: ředitel</w:t>
      </w:r>
    </w:p>
    <w:p w:rsidR="00996AC6" w:rsidRDefault="00B91F49">
      <w:pPr>
        <w:spacing w:line="451" w:lineRule="exact"/>
        <w:ind w:left="72" w:right="5112"/>
        <w:textAlignment w:val="baseline"/>
        <w:rPr>
          <w:rFonts w:ascii="Arial" w:eastAsia="Arial" w:hAnsi="Arial"/>
          <w:color w:val="000000"/>
          <w:sz w:val="19"/>
          <w:lang w:val="cs-CZ"/>
        </w:rPr>
      </w:pPr>
      <w:r>
        <w:rPr>
          <w:rFonts w:ascii="Arial" w:eastAsia="Arial" w:hAnsi="Arial"/>
          <w:color w:val="000000"/>
          <w:sz w:val="19"/>
          <w:lang w:val="cs-CZ"/>
        </w:rPr>
        <w:t>(dále jen „další účastník projektu"), na straně druhé uzavřely tento</w:t>
      </w:r>
    </w:p>
    <w:p w:rsidR="00996AC6" w:rsidRDefault="00B91F49">
      <w:pPr>
        <w:spacing w:before="254" w:line="239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z w:val="19"/>
          <w:lang w:val="cs-CZ"/>
        </w:rPr>
      </w:pPr>
      <w:r>
        <w:rPr>
          <w:rFonts w:ascii="Arial" w:eastAsia="Arial" w:hAnsi="Arial"/>
          <w:b/>
          <w:color w:val="000000"/>
          <w:sz w:val="19"/>
          <w:lang w:val="cs-CZ"/>
        </w:rPr>
        <w:t xml:space="preserve">dodatek </w:t>
      </w:r>
      <w:r>
        <w:rPr>
          <w:rFonts w:ascii="Arial" w:eastAsia="Arial" w:hAnsi="Arial"/>
          <w:color w:val="000000"/>
          <w:sz w:val="19"/>
          <w:lang w:val="cs-CZ"/>
        </w:rPr>
        <w:t xml:space="preserve">C. </w:t>
      </w:r>
      <w:r>
        <w:rPr>
          <w:rFonts w:ascii="Arial" w:eastAsia="Arial" w:hAnsi="Arial"/>
          <w:b/>
          <w:color w:val="000000"/>
          <w:sz w:val="19"/>
          <w:lang w:val="cs-CZ"/>
        </w:rPr>
        <w:t xml:space="preserve">1 ke Smlouvě </w:t>
      </w:r>
      <w:r>
        <w:rPr>
          <w:rFonts w:ascii="Arial" w:eastAsia="Arial" w:hAnsi="Arial"/>
          <w:color w:val="000000"/>
          <w:sz w:val="19"/>
          <w:lang w:val="cs-CZ"/>
        </w:rPr>
        <w:t xml:space="preserve">č. </w:t>
      </w:r>
      <w:r>
        <w:rPr>
          <w:rFonts w:ascii="Arial" w:eastAsia="Arial" w:hAnsi="Arial"/>
          <w:b/>
          <w:color w:val="000000"/>
          <w:sz w:val="19"/>
          <w:lang w:val="cs-CZ"/>
        </w:rPr>
        <w:t xml:space="preserve">FV40032 o spoluúčasti na řešení projektu formou dotace </w:t>
      </w:r>
      <w:r>
        <w:rPr>
          <w:rFonts w:ascii="Arial" w:eastAsia="Arial" w:hAnsi="Arial"/>
          <w:b/>
          <w:color w:val="000000"/>
          <w:sz w:val="19"/>
          <w:lang w:val="cs-CZ"/>
        </w:rPr>
        <w:br/>
        <w:t>z výdajů státního rozpočtu na výzkum, vývoj a inovace</w:t>
      </w:r>
    </w:p>
    <w:p w:rsidR="00996AC6" w:rsidRDefault="00B91F49">
      <w:pPr>
        <w:spacing w:before="24" w:line="224" w:lineRule="exact"/>
        <w:ind w:left="72"/>
        <w:jc w:val="center"/>
        <w:textAlignment w:val="baseline"/>
        <w:rPr>
          <w:rFonts w:ascii="Arial" w:eastAsia="Arial" w:hAnsi="Arial"/>
          <w:color w:val="000000"/>
          <w:sz w:val="19"/>
          <w:lang w:val="cs-CZ"/>
        </w:rPr>
      </w:pPr>
      <w:r>
        <w:rPr>
          <w:rFonts w:ascii="Arial" w:eastAsia="Arial" w:hAnsi="Arial"/>
          <w:color w:val="000000"/>
          <w:sz w:val="19"/>
          <w:lang w:val="cs-CZ"/>
        </w:rPr>
        <w:t xml:space="preserve">(dále jen </w:t>
      </w:r>
      <w:r>
        <w:rPr>
          <w:rFonts w:ascii="Arial" w:eastAsia="Arial" w:hAnsi="Arial"/>
          <w:b/>
          <w:color w:val="000000"/>
          <w:sz w:val="19"/>
          <w:lang w:val="cs-CZ"/>
        </w:rPr>
        <w:t>„Dodatek")</w:t>
      </w:r>
    </w:p>
    <w:p w:rsidR="00996AC6" w:rsidRDefault="00B91F49">
      <w:pPr>
        <w:spacing w:before="673" w:line="224" w:lineRule="exact"/>
        <w:ind w:left="72"/>
        <w:jc w:val="center"/>
        <w:textAlignment w:val="baseline"/>
        <w:rPr>
          <w:rFonts w:ascii="Arial" w:eastAsia="Arial" w:hAnsi="Arial"/>
          <w:color w:val="000000"/>
          <w:spacing w:val="-6"/>
          <w:sz w:val="19"/>
          <w:lang w:val="cs-CZ"/>
        </w:rPr>
      </w:pPr>
      <w:r>
        <w:rPr>
          <w:rFonts w:ascii="Arial" w:eastAsia="Arial" w:hAnsi="Arial"/>
          <w:color w:val="000000"/>
          <w:spacing w:val="-6"/>
          <w:sz w:val="19"/>
          <w:lang w:val="cs-CZ"/>
        </w:rPr>
        <w:t>I.</w:t>
      </w:r>
    </w:p>
    <w:p w:rsidR="00996AC6" w:rsidRDefault="00B91F49">
      <w:pPr>
        <w:numPr>
          <w:ilvl w:val="0"/>
          <w:numId w:val="1"/>
        </w:numPr>
        <w:tabs>
          <w:tab w:val="clear" w:pos="432"/>
          <w:tab w:val="left" w:pos="504"/>
        </w:tabs>
        <w:spacing w:before="117" w:line="240" w:lineRule="exact"/>
        <w:ind w:left="504" w:hanging="432"/>
        <w:textAlignment w:val="baseline"/>
        <w:rPr>
          <w:rFonts w:ascii="Arial" w:eastAsia="Arial" w:hAnsi="Arial"/>
          <w:color w:val="000000"/>
          <w:sz w:val="19"/>
          <w:lang w:val="cs-CZ"/>
        </w:rPr>
      </w:pPr>
      <w:r>
        <w:rPr>
          <w:rFonts w:ascii="Arial" w:eastAsia="Arial" w:hAnsi="Arial"/>
          <w:color w:val="000000"/>
          <w:sz w:val="19"/>
          <w:lang w:val="cs-CZ"/>
        </w:rPr>
        <w:t>Smluvní strany tímto Dodatkem m</w:t>
      </w:r>
      <w:r>
        <w:rPr>
          <w:rFonts w:ascii="Arial" w:eastAsia="Arial" w:hAnsi="Arial"/>
          <w:color w:val="000000"/>
          <w:sz w:val="19"/>
          <w:lang w:val="cs-CZ"/>
        </w:rPr>
        <w:t>ění ustanovení v Článku IV. „Poskytování účelové podpory" — bod 3 následovně (změna se týká výhradně změny čísla účtu Dalšího účastníka):</w:t>
      </w:r>
    </w:p>
    <w:p w:rsidR="00996AC6" w:rsidRDefault="00B91F49">
      <w:pPr>
        <w:spacing w:before="390" w:line="232" w:lineRule="exact"/>
        <w:ind w:left="72"/>
        <w:textAlignment w:val="baseline"/>
        <w:rPr>
          <w:rFonts w:ascii="Arial" w:eastAsia="Arial" w:hAnsi="Arial"/>
          <w:color w:val="000000"/>
          <w:sz w:val="19"/>
          <w:lang w:val="cs-CZ"/>
        </w:rPr>
      </w:pPr>
      <w:r>
        <w:rPr>
          <w:rFonts w:ascii="Arial" w:eastAsia="Arial" w:hAnsi="Arial"/>
          <w:color w:val="000000"/>
          <w:sz w:val="19"/>
          <w:lang w:val="cs-CZ"/>
        </w:rPr>
        <w:t xml:space="preserve">Další účastník projektu potvrzuje správnost samostatného bankovního správnost samostatného bankovního účtu č.: </w:t>
      </w:r>
      <w:r w:rsidR="002732B3" w:rsidRPr="002732B3">
        <w:rPr>
          <w:rFonts w:ascii="Arial" w:eastAsia="Arial" w:hAnsi="Arial"/>
          <w:color w:val="000000"/>
          <w:spacing w:val="5"/>
          <w:sz w:val="19"/>
          <w:highlight w:val="yellow"/>
          <w:lang w:val="cs-CZ"/>
        </w:rPr>
        <w:t>VYMAZÁNO</w:t>
      </w:r>
      <w:r>
        <w:rPr>
          <w:rFonts w:ascii="Arial" w:eastAsia="Arial" w:hAnsi="Arial"/>
          <w:b/>
          <w:color w:val="000000"/>
          <w:sz w:val="19"/>
          <w:lang w:val="cs-CZ"/>
        </w:rPr>
        <w:t xml:space="preserve">, </w:t>
      </w:r>
      <w:r>
        <w:rPr>
          <w:rFonts w:ascii="Arial" w:eastAsia="Arial" w:hAnsi="Arial"/>
          <w:color w:val="000000"/>
          <w:sz w:val="19"/>
          <w:lang w:val="cs-CZ"/>
        </w:rPr>
        <w:t xml:space="preserve">IBAN </w:t>
      </w:r>
      <w:r w:rsidR="002732B3" w:rsidRPr="002732B3">
        <w:rPr>
          <w:rFonts w:ascii="Arial" w:eastAsia="Arial" w:hAnsi="Arial"/>
          <w:color w:val="000000"/>
          <w:spacing w:val="5"/>
          <w:sz w:val="19"/>
          <w:highlight w:val="yellow"/>
          <w:lang w:val="cs-CZ"/>
        </w:rPr>
        <w:t>VYMAZÁNO</w:t>
      </w:r>
      <w:r>
        <w:rPr>
          <w:rFonts w:ascii="Arial" w:eastAsia="Arial" w:hAnsi="Arial"/>
          <w:b/>
          <w:color w:val="000000"/>
          <w:sz w:val="19"/>
          <w:lang w:val="cs-CZ"/>
        </w:rPr>
        <w:t xml:space="preserve">, </w:t>
      </w:r>
      <w:r>
        <w:rPr>
          <w:rFonts w:ascii="Arial" w:eastAsia="Arial" w:hAnsi="Arial"/>
          <w:color w:val="000000"/>
          <w:sz w:val="19"/>
          <w:lang w:val="cs-CZ"/>
        </w:rPr>
        <w:t xml:space="preserve">BIC </w:t>
      </w:r>
      <w:r w:rsidR="002732B3" w:rsidRPr="002732B3">
        <w:rPr>
          <w:rFonts w:ascii="Arial" w:eastAsia="Arial" w:hAnsi="Arial"/>
          <w:color w:val="000000"/>
          <w:spacing w:val="5"/>
          <w:sz w:val="19"/>
          <w:highlight w:val="yellow"/>
          <w:lang w:val="cs-CZ"/>
        </w:rPr>
        <w:t>VYMAZÁNO</w:t>
      </w:r>
      <w:r>
        <w:rPr>
          <w:rFonts w:ascii="Arial" w:eastAsia="Arial" w:hAnsi="Arial"/>
          <w:b/>
          <w:color w:val="000000"/>
          <w:sz w:val="19"/>
          <w:lang w:val="cs-CZ"/>
        </w:rPr>
        <w:t xml:space="preserve"> </w:t>
      </w:r>
      <w:r>
        <w:rPr>
          <w:rFonts w:ascii="Arial" w:eastAsia="Arial" w:hAnsi="Arial"/>
          <w:color w:val="000000"/>
          <w:sz w:val="19"/>
          <w:lang w:val="cs-CZ"/>
        </w:rPr>
        <w:t>vedeného u ČNB, Praha 1, Na příkopě.</w:t>
      </w:r>
    </w:p>
    <w:p w:rsidR="00996AC6" w:rsidRDefault="00B91F49">
      <w:pPr>
        <w:numPr>
          <w:ilvl w:val="0"/>
          <w:numId w:val="1"/>
        </w:numPr>
        <w:tabs>
          <w:tab w:val="clear" w:pos="432"/>
          <w:tab w:val="left" w:pos="504"/>
        </w:tabs>
        <w:spacing w:before="406" w:line="227" w:lineRule="exact"/>
        <w:ind w:left="504" w:hanging="432"/>
        <w:textAlignment w:val="baseline"/>
        <w:rPr>
          <w:rFonts w:ascii="Arial" w:eastAsia="Arial" w:hAnsi="Arial"/>
          <w:color w:val="000000"/>
          <w:spacing w:val="3"/>
          <w:sz w:val="19"/>
          <w:lang w:val="cs-CZ"/>
        </w:rPr>
      </w:pPr>
      <w:r>
        <w:rPr>
          <w:rFonts w:ascii="Arial" w:eastAsia="Arial" w:hAnsi="Arial"/>
          <w:color w:val="000000"/>
          <w:spacing w:val="3"/>
          <w:sz w:val="19"/>
          <w:lang w:val="cs-CZ"/>
        </w:rPr>
        <w:t>Ostatní ustanovení Smlouvy se nemění a zůstávají v platn</w:t>
      </w:r>
      <w:bookmarkStart w:id="0" w:name="_GoBack"/>
      <w:bookmarkEnd w:id="0"/>
      <w:r>
        <w:rPr>
          <w:rFonts w:ascii="Arial" w:eastAsia="Arial" w:hAnsi="Arial"/>
          <w:color w:val="000000"/>
          <w:spacing w:val="3"/>
          <w:sz w:val="19"/>
          <w:lang w:val="cs-CZ"/>
        </w:rPr>
        <w:t>osti.</w:t>
      </w:r>
    </w:p>
    <w:p w:rsidR="00996AC6" w:rsidRDefault="00B91F49">
      <w:pPr>
        <w:spacing w:before="1008" w:line="228" w:lineRule="exact"/>
        <w:ind w:left="360" w:hanging="288"/>
        <w:textAlignment w:val="baseline"/>
        <w:rPr>
          <w:rFonts w:ascii="Arial" w:eastAsia="Arial" w:hAnsi="Arial"/>
          <w:color w:val="000000"/>
          <w:spacing w:val="2"/>
          <w:sz w:val="19"/>
          <w:lang w:val="cs-CZ"/>
        </w:rPr>
      </w:pPr>
      <w:r>
        <w:rPr>
          <w:rFonts w:ascii="Arial" w:eastAsia="Arial" w:hAnsi="Arial"/>
          <w:color w:val="000000"/>
          <w:spacing w:val="2"/>
          <w:sz w:val="19"/>
          <w:lang w:val="cs-CZ"/>
        </w:rPr>
        <w:t>1. Jakékoli zm</w:t>
      </w:r>
      <w:r>
        <w:rPr>
          <w:rFonts w:ascii="Arial" w:eastAsia="Arial" w:hAnsi="Arial"/>
          <w:color w:val="000000"/>
          <w:spacing w:val="2"/>
          <w:sz w:val="19"/>
          <w:lang w:val="cs-CZ"/>
        </w:rPr>
        <w:t>ěny či doplňky tohoto Dodatku mohou být provedeny pouze písemně prostřednictvím vzestupně číslovaných dodatků podepsaných oběma smluvními stranami. Jiná forma změny tohoto Dodatku je vyloučena.</w:t>
      </w:r>
    </w:p>
    <w:p w:rsidR="00996AC6" w:rsidRDefault="00996AC6">
      <w:pPr>
        <w:sectPr w:rsidR="00996AC6">
          <w:pgSz w:w="11918" w:h="16891"/>
          <w:pgMar w:top="1240" w:right="1167" w:bottom="736" w:left="991" w:header="720" w:footer="720" w:gutter="0"/>
          <w:cols w:space="708"/>
        </w:sectPr>
      </w:pPr>
    </w:p>
    <w:p w:rsidR="00996AC6" w:rsidRDefault="00B91F49">
      <w:pPr>
        <w:numPr>
          <w:ilvl w:val="0"/>
          <w:numId w:val="2"/>
        </w:numPr>
        <w:tabs>
          <w:tab w:val="clear" w:pos="288"/>
          <w:tab w:val="left" w:pos="360"/>
        </w:tabs>
        <w:spacing w:before="1" w:line="234" w:lineRule="exact"/>
        <w:ind w:left="360" w:right="72" w:hanging="288"/>
        <w:textAlignment w:val="baseline"/>
        <w:rPr>
          <w:rFonts w:ascii="Arial" w:eastAsia="Arial" w:hAnsi="Arial"/>
          <w:color w:val="000000"/>
          <w:sz w:val="20"/>
          <w:lang w:val="cs-CZ"/>
        </w:rPr>
      </w:pPr>
      <w:r>
        <w:lastRenderedPageBreak/>
        <w:pict>
          <v:shape id="_x0000_s1026" type="#_x0000_t202" style="position:absolute;left:0;text-align:left;margin-left:290.25pt;margin-top:785.85pt;width:14.95pt;height:11.35pt;z-index:-251658752;mso-wrap-distance-left:0;mso-wrap-distance-right:0;mso-position-horizontal-relative:page;mso-position-vertical-relative:page" filled="f" stroked="f">
            <v:textbox inset="0,0,0,0">
              <w:txbxContent>
                <w:p w:rsidR="00996AC6" w:rsidRDefault="00B91F49">
                  <w:pPr>
                    <w:spacing w:before="1" w:line="222" w:lineRule="exact"/>
                    <w:textAlignment w:val="baseline"/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lang w:val="cs-CZ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color w:val="000000"/>
          <w:sz w:val="20"/>
          <w:lang w:val="cs-CZ"/>
        </w:rPr>
        <w:t>Neplatnost jakéhokoliv ustanovení tohot</w:t>
      </w:r>
      <w:r>
        <w:rPr>
          <w:rFonts w:ascii="Arial" w:eastAsia="Arial" w:hAnsi="Arial"/>
          <w:color w:val="000000"/>
          <w:sz w:val="20"/>
          <w:lang w:val="cs-CZ"/>
        </w:rPr>
        <w:t>o Dodatku se nedotýká jeho platnosti jako celku nebo platnosti kterékoliv jiné jeho části.</w:t>
      </w:r>
    </w:p>
    <w:p w:rsidR="00996AC6" w:rsidRDefault="00B91F49">
      <w:pPr>
        <w:numPr>
          <w:ilvl w:val="0"/>
          <w:numId w:val="2"/>
        </w:numPr>
        <w:tabs>
          <w:tab w:val="clear" w:pos="288"/>
          <w:tab w:val="left" w:pos="360"/>
        </w:tabs>
        <w:spacing w:before="113" w:line="231" w:lineRule="exact"/>
        <w:ind w:left="360" w:right="72" w:hanging="288"/>
        <w:textAlignment w:val="baseline"/>
        <w:rPr>
          <w:rFonts w:ascii="Arial" w:eastAsia="Arial" w:hAnsi="Arial"/>
          <w:color w:val="000000"/>
          <w:sz w:val="20"/>
          <w:lang w:val="cs-CZ"/>
        </w:rPr>
      </w:pPr>
      <w:r>
        <w:rPr>
          <w:rFonts w:ascii="Arial" w:eastAsia="Arial" w:hAnsi="Arial"/>
          <w:color w:val="000000"/>
          <w:sz w:val="20"/>
          <w:lang w:val="cs-CZ"/>
        </w:rPr>
        <w:t>Tento Dodatek nabývá platnosti dnem jeho podpisu oběma smluvnimi stranami a účinnosti dnem uveřejněni v registru smluv dle zákona o registru smluv.</w:t>
      </w:r>
    </w:p>
    <w:p w:rsidR="00996AC6" w:rsidRDefault="00B91F49">
      <w:pPr>
        <w:numPr>
          <w:ilvl w:val="0"/>
          <w:numId w:val="2"/>
        </w:numPr>
        <w:tabs>
          <w:tab w:val="clear" w:pos="288"/>
          <w:tab w:val="left" w:pos="360"/>
        </w:tabs>
        <w:spacing w:before="110" w:line="233" w:lineRule="exact"/>
        <w:ind w:left="360" w:right="72" w:hanging="288"/>
        <w:textAlignment w:val="baseline"/>
        <w:rPr>
          <w:rFonts w:ascii="Arial" w:eastAsia="Arial" w:hAnsi="Arial"/>
          <w:color w:val="000000"/>
          <w:sz w:val="20"/>
          <w:lang w:val="cs-CZ"/>
        </w:rPr>
      </w:pPr>
      <w:r>
        <w:rPr>
          <w:rFonts w:ascii="Arial" w:eastAsia="Arial" w:hAnsi="Arial"/>
          <w:color w:val="000000"/>
          <w:sz w:val="20"/>
          <w:lang w:val="cs-CZ"/>
        </w:rPr>
        <w:t>Tento Dodatek je sepsán ve dvou vyhotoveních v českém jazyce s platnosti originálu, z nichž každá strana obdrží jedno vyhotovení.</w:t>
      </w:r>
    </w:p>
    <w:p w:rsidR="00996AC6" w:rsidRDefault="00B91F49">
      <w:pPr>
        <w:numPr>
          <w:ilvl w:val="0"/>
          <w:numId w:val="2"/>
        </w:numPr>
        <w:tabs>
          <w:tab w:val="clear" w:pos="288"/>
          <w:tab w:val="left" w:pos="360"/>
        </w:tabs>
        <w:spacing w:before="114" w:line="231" w:lineRule="exact"/>
        <w:ind w:left="360" w:right="72" w:hanging="288"/>
        <w:textAlignment w:val="baseline"/>
        <w:rPr>
          <w:rFonts w:ascii="Arial" w:eastAsia="Arial" w:hAnsi="Arial"/>
          <w:color w:val="000000"/>
          <w:sz w:val="20"/>
          <w:lang w:val="cs-CZ"/>
        </w:rPr>
      </w:pPr>
      <w:r>
        <w:rPr>
          <w:rFonts w:ascii="Arial" w:eastAsia="Arial" w:hAnsi="Arial"/>
          <w:color w:val="000000"/>
          <w:sz w:val="20"/>
          <w:lang w:val="cs-CZ"/>
        </w:rPr>
        <w:t>Smluvní strany závazně prohlašují, že si tento Dodatek přečetly, s jeho obsahem se seznámily a s tímto zcela a bezvýhradně sou</w:t>
      </w:r>
      <w:r>
        <w:rPr>
          <w:rFonts w:ascii="Arial" w:eastAsia="Arial" w:hAnsi="Arial"/>
          <w:color w:val="000000"/>
          <w:sz w:val="20"/>
          <w:lang w:val="cs-CZ"/>
        </w:rPr>
        <w:t>hlasí.</w:t>
      </w:r>
    </w:p>
    <w:p w:rsidR="00996AC6" w:rsidRDefault="00B91F49" w:rsidP="002732B3">
      <w:pPr>
        <w:tabs>
          <w:tab w:val="left" w:pos="4896"/>
        </w:tabs>
        <w:spacing w:before="1012" w:after="213" w:line="226" w:lineRule="exact"/>
        <w:ind w:left="72" w:right="72"/>
        <w:textAlignment w:val="baseline"/>
      </w:pPr>
      <w:r>
        <w:rPr>
          <w:rFonts w:ascii="Arial" w:eastAsia="Arial" w:hAnsi="Arial"/>
          <w:color w:val="000000"/>
          <w:sz w:val="20"/>
          <w:lang w:val="cs-CZ"/>
        </w:rPr>
        <w:t>Za Příjemce:</w:t>
      </w:r>
      <w:r>
        <w:rPr>
          <w:rFonts w:ascii="Arial" w:eastAsia="Arial" w:hAnsi="Arial"/>
          <w:color w:val="000000"/>
          <w:sz w:val="20"/>
          <w:lang w:val="cs-CZ"/>
        </w:rPr>
        <w:tab/>
        <w:t>Za dalšího účastníka projekt</w:t>
      </w:r>
    </w:p>
    <w:p w:rsidR="00996AC6" w:rsidRDefault="002732B3">
      <w:pPr>
        <w:tabs>
          <w:tab w:val="left" w:pos="4752"/>
        </w:tabs>
        <w:spacing w:before="1" w:line="226" w:lineRule="exact"/>
        <w:ind w:left="648" w:right="72"/>
        <w:textAlignment w:val="baseline"/>
        <w:rPr>
          <w:rFonts w:ascii="Arial" w:eastAsia="Arial" w:hAnsi="Arial"/>
          <w:color w:val="000000"/>
          <w:sz w:val="20"/>
          <w:lang w:val="cs-CZ"/>
        </w:rPr>
      </w:pPr>
      <w:r w:rsidRPr="002732B3">
        <w:rPr>
          <w:rFonts w:ascii="Arial" w:eastAsia="Arial" w:hAnsi="Arial"/>
          <w:color w:val="000000"/>
          <w:spacing w:val="5"/>
          <w:sz w:val="19"/>
          <w:highlight w:val="yellow"/>
          <w:lang w:val="cs-CZ"/>
        </w:rPr>
        <w:t>VYMAZÁNO</w:t>
      </w:r>
      <w:r w:rsidR="00B91F49">
        <w:rPr>
          <w:rFonts w:ascii="Arial" w:eastAsia="Arial" w:hAnsi="Arial"/>
          <w:color w:val="000000"/>
          <w:sz w:val="20"/>
          <w:lang w:val="cs-CZ"/>
        </w:rPr>
        <w:tab/>
        <w:t>prof. MUDr. Cyril Höschl, Dr.Sc., FRCPsych</w:t>
      </w:r>
    </w:p>
    <w:p w:rsidR="00996AC6" w:rsidRDefault="00B91F49">
      <w:pPr>
        <w:tabs>
          <w:tab w:val="left" w:pos="5616"/>
        </w:tabs>
        <w:spacing w:before="13" w:line="233" w:lineRule="exact"/>
        <w:ind w:left="792" w:right="72"/>
        <w:textAlignment w:val="baseline"/>
        <w:rPr>
          <w:rFonts w:ascii="Arial" w:eastAsia="Arial" w:hAnsi="Arial"/>
          <w:color w:val="000000"/>
          <w:sz w:val="20"/>
          <w:lang w:val="cs-CZ"/>
        </w:rPr>
      </w:pPr>
      <w:r>
        <w:rPr>
          <w:rFonts w:ascii="Arial" w:eastAsia="Arial" w:hAnsi="Arial"/>
          <w:color w:val="000000"/>
          <w:sz w:val="20"/>
          <w:lang w:val="cs-CZ"/>
        </w:rPr>
        <w:t>Jednatel společnosti</w:t>
      </w:r>
      <w:r>
        <w:rPr>
          <w:rFonts w:ascii="Arial" w:eastAsia="Arial" w:hAnsi="Arial"/>
          <w:color w:val="000000"/>
          <w:sz w:val="20"/>
          <w:lang w:val="cs-CZ"/>
        </w:rPr>
        <w:tab/>
        <w:t>Ředitel NUDZ</w:t>
      </w:r>
    </w:p>
    <w:sectPr w:rsidR="00996AC6">
      <w:pgSz w:w="11890" w:h="16862"/>
      <w:pgMar w:top="1220" w:right="1113" w:bottom="749" w:left="10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F49" w:rsidRDefault="00B91F49" w:rsidP="00B91F49">
      <w:r>
        <w:separator/>
      </w:r>
    </w:p>
  </w:endnote>
  <w:endnote w:type="continuationSeparator" w:id="0">
    <w:p w:rsidR="00B91F49" w:rsidRDefault="00B91F49" w:rsidP="00B9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F49" w:rsidRDefault="00B91F49" w:rsidP="00B91F49">
      <w:r>
        <w:separator/>
      </w:r>
    </w:p>
  </w:footnote>
  <w:footnote w:type="continuationSeparator" w:id="0">
    <w:p w:rsidR="00B91F49" w:rsidRDefault="00B91F49" w:rsidP="00B91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6053F"/>
    <w:multiLevelType w:val="multilevel"/>
    <w:tmpl w:val="D93A2EB6"/>
    <w:lvl w:ilvl="0">
      <w:start w:val="1"/>
      <w:numFmt w:val="decimal"/>
      <w:lvlText w:val="%1."/>
      <w:lvlJc w:val="left"/>
      <w:pPr>
        <w:tabs>
          <w:tab w:val="left" w:pos="432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641CA7"/>
    <w:multiLevelType w:val="multilevel"/>
    <w:tmpl w:val="E46467E6"/>
    <w:lvl w:ilvl="0">
      <w:start w:val="2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996AC6"/>
    <w:rsid w:val="002732B3"/>
    <w:rsid w:val="00996AC6"/>
    <w:rsid w:val="00B9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1F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1F49"/>
  </w:style>
  <w:style w:type="paragraph" w:styleId="Zpat">
    <w:name w:val="footer"/>
    <w:basedOn w:val="Normln"/>
    <w:link w:val="ZpatChar"/>
    <w:uiPriority w:val="99"/>
    <w:unhideWhenUsed/>
    <w:rsid w:val="00B91F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2019-12-11T15:17:00Z</dcterms:created>
  <dcterms:modified xsi:type="dcterms:W3CDTF">2019-12-11T15:18:00Z</dcterms:modified>
</cp:coreProperties>
</file>