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193" w:rsidRDefault="00987FBE">
      <w:pPr>
        <w:pStyle w:val="Nadpis10"/>
        <w:keepNext/>
        <w:keepLines/>
        <w:shd w:val="clear" w:color="auto" w:fill="auto"/>
        <w:spacing w:after="148" w:line="300" w:lineRule="exact"/>
        <w:ind w:right="20"/>
      </w:pPr>
      <w:bookmarkStart w:id="0" w:name="bookmark0"/>
      <w:bookmarkStart w:id="1" w:name="_GoBack"/>
      <w:bookmarkEnd w:id="1"/>
      <w:r>
        <w:t>Smlouva o zajištění školy v přírodě,</w:t>
      </w:r>
      <w:bookmarkEnd w:id="0"/>
    </w:p>
    <w:p w:rsidR="00751193" w:rsidRDefault="00987FBE">
      <w:pPr>
        <w:pStyle w:val="Zkladntext20"/>
        <w:shd w:val="clear" w:color="auto" w:fill="auto"/>
        <w:spacing w:before="0" w:after="750"/>
        <w:ind w:right="20"/>
      </w:pPr>
      <w:r>
        <w:t>poskytnutí ubytovacích, stravovacích a dalších služeb na základě zákona č. 89/2012 Sb.</w:t>
      </w:r>
      <w:r>
        <w:rPr>
          <w:vertAlign w:val="subscript"/>
        </w:rPr>
        <w:t>(</w:t>
      </w:r>
      <w:r>
        <w:t xml:space="preserve"> občanský zákoník, ve znění pozdějších předpisů (dále jen jako "občanský zákoník")</w:t>
      </w:r>
    </w:p>
    <w:p w:rsidR="00751193" w:rsidRDefault="00987FBE">
      <w:pPr>
        <w:pStyle w:val="Zkladntext20"/>
        <w:shd w:val="clear" w:color="auto" w:fill="auto"/>
        <w:spacing w:before="0" w:after="163" w:line="200" w:lineRule="exact"/>
        <w:ind w:left="40"/>
        <w:jc w:val="left"/>
      </w:pPr>
      <w:r>
        <w:t>Smluvní strany:</w:t>
      </w:r>
    </w:p>
    <w:p w:rsidR="00751193" w:rsidRDefault="00987FBE">
      <w:pPr>
        <w:pStyle w:val="Zkladntext20"/>
        <w:shd w:val="clear" w:color="auto" w:fill="auto"/>
        <w:spacing w:before="0" w:after="0" w:line="307" w:lineRule="exact"/>
        <w:ind w:left="40"/>
        <w:jc w:val="left"/>
      </w:pPr>
      <w:r>
        <w:t>PRAGOTOUR PLUS s.r.o.</w:t>
      </w:r>
    </w:p>
    <w:p w:rsidR="00751193" w:rsidRDefault="00987FBE">
      <w:pPr>
        <w:pStyle w:val="Zkladntext1"/>
        <w:shd w:val="clear" w:color="auto" w:fill="auto"/>
        <w:ind w:left="40"/>
      </w:pPr>
      <w:r>
        <w:t>IČ: 017 22 395</w:t>
      </w:r>
    </w:p>
    <w:p w:rsidR="00751193" w:rsidRDefault="00987FBE">
      <w:pPr>
        <w:pStyle w:val="Zkladntext1"/>
        <w:shd w:val="clear" w:color="auto" w:fill="auto"/>
        <w:ind w:left="40"/>
      </w:pPr>
      <w:r>
        <w:t>se sídlem Jahodová 2707/117,106 00 Praha 10 - Záběhlice</w:t>
      </w:r>
    </w:p>
    <w:p w:rsidR="00751193" w:rsidRDefault="00987FBE">
      <w:pPr>
        <w:pStyle w:val="Zkladntext1"/>
        <w:shd w:val="clear" w:color="auto" w:fill="auto"/>
        <w:ind w:left="40" w:right="660"/>
      </w:pPr>
      <w:r>
        <w:t>zapsaná v obchodním rejstříku vedeném u Městského soudu v Praze, oddíl C, vložka č. 210091 zastoupena Jiřím Vlasákem, jednatelem společnosti</w:t>
      </w:r>
    </w:p>
    <w:p w:rsidR="00751193" w:rsidRDefault="00987FBE">
      <w:pPr>
        <w:pStyle w:val="Zkladntext20"/>
        <w:shd w:val="clear" w:color="auto" w:fill="auto"/>
        <w:spacing w:before="0" w:after="1080" w:line="307" w:lineRule="exact"/>
        <w:ind w:left="40" w:right="660"/>
        <w:jc w:val="left"/>
      </w:pPr>
      <w:r>
        <w:t>korespondenční adresa: PRAGOTOUR PLUS s.r.o.</w:t>
      </w:r>
      <w:r>
        <w:t xml:space="preserve">, Libušská 113/57,142 01 Praha 4 </w:t>
      </w:r>
      <w:r>
        <w:rPr>
          <w:rStyle w:val="Zkladntext2Netun"/>
        </w:rPr>
        <w:t>(dále jen</w:t>
      </w:r>
      <w:r>
        <w:t xml:space="preserve"> „dodavatel")</w:t>
      </w:r>
      <w:r>
        <w:rPr>
          <w:rStyle w:val="Zkladntext2Netun"/>
        </w:rPr>
        <w:t xml:space="preserve"> na straně jedné</w:t>
      </w:r>
    </w:p>
    <w:p w:rsidR="00751193" w:rsidRDefault="00987FBE">
      <w:pPr>
        <w:pStyle w:val="Zkladntext20"/>
        <w:shd w:val="clear" w:color="auto" w:fill="auto"/>
        <w:spacing w:before="0" w:after="0" w:line="307" w:lineRule="exact"/>
        <w:ind w:left="40"/>
        <w:jc w:val="left"/>
      </w:pPr>
      <w:r>
        <w:t>Gymnázium, Praha 10, Voděradská, příspěvková organizace</w:t>
      </w:r>
    </w:p>
    <w:p w:rsidR="00751193" w:rsidRDefault="00987FBE">
      <w:pPr>
        <w:pStyle w:val="Zkladntext1"/>
        <w:shd w:val="clear" w:color="auto" w:fill="auto"/>
        <w:ind w:left="40"/>
      </w:pPr>
      <w:r>
        <w:t>IČ:61385361</w:t>
      </w:r>
    </w:p>
    <w:p w:rsidR="00751193" w:rsidRDefault="00987FBE">
      <w:pPr>
        <w:pStyle w:val="Zkladntext1"/>
        <w:shd w:val="clear" w:color="auto" w:fill="auto"/>
        <w:spacing w:after="626"/>
        <w:ind w:left="40" w:right="660"/>
      </w:pPr>
      <w:r>
        <w:t>se sídlem Voděradská 900/2, Strašnice, 100 00 Praha 10 zastoupena Mgr. Jitkou Fišerovou, ředitelkou (dále jen jako</w:t>
      </w:r>
      <w:r>
        <w:rPr>
          <w:rStyle w:val="ZkladntextTun"/>
        </w:rPr>
        <w:t xml:space="preserve"> „odběratel")</w:t>
      </w:r>
      <w:r>
        <w:t xml:space="preserve"> na straně druhé</w:t>
      </w:r>
    </w:p>
    <w:p w:rsidR="00751193" w:rsidRDefault="00987FBE">
      <w:pPr>
        <w:pStyle w:val="Zkladntext20"/>
        <w:shd w:val="clear" w:color="auto" w:fill="auto"/>
        <w:spacing w:before="0" w:after="813" w:line="200" w:lineRule="exact"/>
        <w:ind w:right="20"/>
      </w:pPr>
      <w:r>
        <w:t>uzavírají níže uvedeného dne, měsíce a roku následující smlouvu:</w:t>
      </w:r>
    </w:p>
    <w:p w:rsidR="00751193" w:rsidRDefault="00987FBE">
      <w:pPr>
        <w:pStyle w:val="Nadpis20"/>
        <w:keepNext/>
        <w:keepLines/>
        <w:shd w:val="clear" w:color="auto" w:fill="auto"/>
        <w:spacing w:before="0" w:after="258" w:line="200" w:lineRule="exact"/>
        <w:ind w:right="20"/>
      </w:pPr>
      <w:bookmarkStart w:id="2" w:name="bookmark1"/>
      <w:r>
        <w:t>I. Předmět smlouvy</w:t>
      </w:r>
      <w:bookmarkEnd w:id="2"/>
    </w:p>
    <w:p w:rsidR="00751193" w:rsidRDefault="00987FBE">
      <w:pPr>
        <w:pStyle w:val="Zkladntext1"/>
        <w:shd w:val="clear" w:color="auto" w:fill="auto"/>
        <w:spacing w:after="732" w:line="200" w:lineRule="exact"/>
        <w:ind w:left="40"/>
      </w:pPr>
      <w:r>
        <w:t>Dodavatel se zavazuje zajistit pro odběratele školu v přírodě v objektu</w:t>
      </w:r>
    </w:p>
    <w:p w:rsidR="00751193" w:rsidRDefault="00987FBE">
      <w:pPr>
        <w:pStyle w:val="Zkladntext1"/>
        <w:shd w:val="clear" w:color="auto" w:fill="auto"/>
        <w:spacing w:after="128" w:line="312" w:lineRule="exact"/>
        <w:ind w:left="40" w:right="20"/>
        <w:jc w:val="both"/>
      </w:pPr>
      <w:r>
        <w:t>Školy v přírodě se zúčastní přibližně 28 platících žáků, přičemž pro z</w:t>
      </w:r>
      <w:r>
        <w:t>achování ceny školy v přírodě uvedené v článku II. této smlouvy je nezbytná účast minimálně 26 žáků. Dvěma pedagogům budou poskytnuty všechny služby zcela zdarma.</w:t>
      </w:r>
    </w:p>
    <w:p w:rsidR="00751193" w:rsidRDefault="00987FBE">
      <w:pPr>
        <w:pStyle w:val="Zkladntext1"/>
        <w:shd w:val="clear" w:color="auto" w:fill="auto"/>
        <w:spacing w:line="302" w:lineRule="exact"/>
        <w:ind w:left="40" w:right="20"/>
        <w:jc w:val="both"/>
      </w:pPr>
      <w:r>
        <w:t xml:space="preserve">Stravování: začátek obědem, konec snídaní. Stravování se řídí platnou vyhláškou Ministerstva </w:t>
      </w:r>
      <w:r>
        <w:t>zdravotnictví č. 106/2001 Sb., o hygienických požadavcích na zotavovací akce pro děti, ve znění pozdějších předpisů.</w:t>
      </w:r>
    </w:p>
    <w:p w:rsidR="00751193" w:rsidRDefault="00987FBE">
      <w:pPr>
        <w:pStyle w:val="Nadpis20"/>
        <w:keepNext/>
        <w:keepLines/>
        <w:shd w:val="clear" w:color="auto" w:fill="auto"/>
        <w:spacing w:before="0" w:after="172" w:line="200" w:lineRule="exact"/>
        <w:ind w:left="3540"/>
        <w:jc w:val="left"/>
      </w:pPr>
      <w:bookmarkStart w:id="3" w:name="bookmark2"/>
      <w:r>
        <w:lastRenderedPageBreak/>
        <w:t>II. Finanční podmínky</w:t>
      </w:r>
      <w:bookmarkEnd w:id="3"/>
    </w:p>
    <w:p w:rsidR="00751193" w:rsidRDefault="00987FBE">
      <w:pPr>
        <w:pStyle w:val="Zkladntext1"/>
        <w:shd w:val="clear" w:color="auto" w:fill="auto"/>
        <w:tabs>
          <w:tab w:val="left" w:pos="4692"/>
        </w:tabs>
        <w:ind w:left="60"/>
        <w:jc w:val="both"/>
      </w:pPr>
      <w:r>
        <w:t>Cena školy v přírodě za jednoho žáka činí</w:t>
      </w:r>
      <w:r>
        <w:tab/>
        <w:t>a zahrnuje dopravu autobusem na školu v přírodě</w:t>
      </w:r>
    </w:p>
    <w:p w:rsidR="00751193" w:rsidRDefault="00987FBE">
      <w:pPr>
        <w:pStyle w:val="Zkladntext1"/>
        <w:shd w:val="clear" w:color="auto" w:fill="auto"/>
        <w:spacing w:after="239"/>
        <w:ind w:left="60" w:right="220"/>
        <w:jc w:val="both"/>
      </w:pPr>
      <w:r>
        <w:t>(ze sídla odběratele či z adresy udané odběratelem na adresu rekreačního zařízení, viz výše) a zpět, ubytování vč. lůžkovin, 5 x denně strava, celodenní pitný režim, zajištění 1 zdravotníka, pojištění dle článku III. této smlouvy.</w:t>
      </w:r>
    </w:p>
    <w:tbl>
      <w:tblPr>
        <w:tblW w:w="0" w:type="auto"/>
        <w:jc w:val="center"/>
        <w:tblLayout w:type="fixed"/>
        <w:tblCellMar>
          <w:left w:w="10" w:type="dxa"/>
          <w:right w:w="10" w:type="dxa"/>
        </w:tblCellMar>
        <w:tblLook w:val="04A0" w:firstRow="1" w:lastRow="0" w:firstColumn="1" w:lastColumn="0" w:noHBand="0" w:noVBand="1"/>
      </w:tblPr>
      <w:tblGrid>
        <w:gridCol w:w="6562"/>
        <w:gridCol w:w="1694"/>
        <w:gridCol w:w="802"/>
      </w:tblGrid>
      <w:tr w:rsidR="00751193">
        <w:tblPrEx>
          <w:tblCellMar>
            <w:top w:w="0" w:type="dxa"/>
            <w:bottom w:w="0" w:type="dxa"/>
          </w:tblCellMar>
        </w:tblPrEx>
        <w:trPr>
          <w:trHeight w:val="312"/>
          <w:jc w:val="center"/>
        </w:trPr>
        <w:tc>
          <w:tcPr>
            <w:tcW w:w="6562" w:type="dxa"/>
            <w:shd w:val="clear" w:color="auto" w:fill="FFFFFF"/>
          </w:tcPr>
          <w:p w:rsidR="00751193" w:rsidRDefault="00987FBE">
            <w:pPr>
              <w:pStyle w:val="Zkladntext1"/>
              <w:framePr w:wrap="notBeside" w:vAnchor="text" w:hAnchor="text" w:xAlign="center" w:y="1"/>
              <w:shd w:val="clear" w:color="auto" w:fill="auto"/>
              <w:spacing w:line="240" w:lineRule="auto"/>
              <w:ind w:left="40"/>
            </w:pPr>
            <w:r>
              <w:t>Před realizací školy v př</w:t>
            </w:r>
            <w:r>
              <w:t>írodě bude odběrateli vystavena zálohová faktura</w:t>
            </w:r>
          </w:p>
        </w:tc>
        <w:tc>
          <w:tcPr>
            <w:tcW w:w="2496" w:type="dxa"/>
            <w:gridSpan w:val="2"/>
            <w:shd w:val="clear" w:color="auto" w:fill="FFFFFF"/>
          </w:tcPr>
          <w:p w:rsidR="00751193" w:rsidRDefault="00751193">
            <w:pPr>
              <w:framePr w:wrap="notBeside" w:vAnchor="text" w:hAnchor="text" w:xAlign="center" w:y="1"/>
              <w:rPr>
                <w:sz w:val="10"/>
                <w:szCs w:val="10"/>
              </w:rPr>
            </w:pPr>
          </w:p>
        </w:tc>
      </w:tr>
      <w:tr w:rsidR="00751193">
        <w:tblPrEx>
          <w:tblCellMar>
            <w:top w:w="0" w:type="dxa"/>
            <w:bottom w:w="0" w:type="dxa"/>
          </w:tblCellMar>
        </w:tblPrEx>
        <w:trPr>
          <w:trHeight w:val="298"/>
          <w:jc w:val="center"/>
        </w:trPr>
        <w:tc>
          <w:tcPr>
            <w:tcW w:w="9058" w:type="dxa"/>
            <w:gridSpan w:val="3"/>
            <w:shd w:val="clear" w:color="auto" w:fill="FFFFFF"/>
          </w:tcPr>
          <w:p w:rsidR="00751193" w:rsidRDefault="00751193">
            <w:pPr>
              <w:framePr w:wrap="notBeside" w:vAnchor="text" w:hAnchor="text" w:xAlign="center" w:y="1"/>
              <w:rPr>
                <w:sz w:val="10"/>
                <w:szCs w:val="10"/>
              </w:rPr>
            </w:pPr>
          </w:p>
        </w:tc>
      </w:tr>
      <w:tr w:rsidR="00751193">
        <w:tblPrEx>
          <w:tblCellMar>
            <w:top w:w="0" w:type="dxa"/>
            <w:bottom w:w="0" w:type="dxa"/>
          </w:tblCellMar>
        </w:tblPrEx>
        <w:trPr>
          <w:trHeight w:val="302"/>
          <w:jc w:val="center"/>
        </w:trPr>
        <w:tc>
          <w:tcPr>
            <w:tcW w:w="8256" w:type="dxa"/>
            <w:gridSpan w:val="2"/>
            <w:shd w:val="clear" w:color="auto" w:fill="FFFFFF"/>
          </w:tcPr>
          <w:p w:rsidR="00751193" w:rsidRDefault="00751193">
            <w:pPr>
              <w:framePr w:wrap="notBeside" w:vAnchor="text" w:hAnchor="text" w:xAlign="center" w:y="1"/>
              <w:rPr>
                <w:sz w:val="10"/>
                <w:szCs w:val="10"/>
              </w:rPr>
            </w:pPr>
          </w:p>
        </w:tc>
        <w:tc>
          <w:tcPr>
            <w:tcW w:w="802" w:type="dxa"/>
            <w:shd w:val="clear" w:color="auto" w:fill="FFFFFF"/>
          </w:tcPr>
          <w:p w:rsidR="00751193" w:rsidRDefault="00751193">
            <w:pPr>
              <w:framePr w:wrap="notBeside" w:vAnchor="text" w:hAnchor="text" w:xAlign="center" w:y="1"/>
              <w:rPr>
                <w:sz w:val="10"/>
                <w:szCs w:val="10"/>
              </w:rPr>
            </w:pPr>
          </w:p>
        </w:tc>
      </w:tr>
    </w:tbl>
    <w:p w:rsidR="00751193" w:rsidRDefault="00751193">
      <w:pPr>
        <w:rPr>
          <w:sz w:val="2"/>
          <w:szCs w:val="2"/>
        </w:rPr>
      </w:pPr>
    </w:p>
    <w:p w:rsidR="00751193" w:rsidRDefault="00987FBE">
      <w:pPr>
        <w:pStyle w:val="Nadpis20"/>
        <w:keepNext/>
        <w:keepLines/>
        <w:shd w:val="clear" w:color="auto" w:fill="auto"/>
        <w:spacing w:before="918" w:after="254" w:line="200" w:lineRule="exact"/>
        <w:ind w:left="2740"/>
        <w:jc w:val="left"/>
      </w:pPr>
      <w:bookmarkStart w:id="4" w:name="bookmark3"/>
      <w:r>
        <w:t>III. Práva a povinnosti smluvních stran</w:t>
      </w:r>
      <w:bookmarkEnd w:id="4"/>
    </w:p>
    <w:p w:rsidR="00751193" w:rsidRDefault="00987FBE">
      <w:pPr>
        <w:pStyle w:val="Zkladntext20"/>
        <w:shd w:val="clear" w:color="auto" w:fill="auto"/>
        <w:spacing w:before="0" w:after="260" w:line="200" w:lineRule="exact"/>
        <w:ind w:left="60"/>
        <w:jc w:val="both"/>
      </w:pPr>
      <w:bookmarkStart w:id="5" w:name="bookmark4"/>
      <w:r>
        <w:t>Dodavatel:</w:t>
      </w:r>
      <w:bookmarkEnd w:id="5"/>
    </w:p>
    <w:p w:rsidR="00751193" w:rsidRDefault="007A2F0E">
      <w:pPr>
        <w:framePr w:wrap="notBeside" w:vAnchor="text" w:hAnchor="text" w:xAlign="center" w:y="1"/>
        <w:jc w:val="center"/>
        <w:rPr>
          <w:sz w:val="0"/>
          <w:szCs w:val="0"/>
        </w:rPr>
      </w:pPr>
      <w:r>
        <w:rPr>
          <w:noProof/>
          <w:lang w:val="cs-CZ"/>
        </w:rPr>
        <w:drawing>
          <wp:inline distT="0" distB="0" distL="0" distR="0">
            <wp:extent cx="5751830" cy="958850"/>
            <wp:effectExtent l="0" t="0" r="1270" b="0"/>
            <wp:docPr id="1" name="obrázek 1" descr="C:\Users\berkova\AppData\Local\Temp\FineReader1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rkova\AppData\Local\Temp\FineReader10\media\image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1830" cy="958850"/>
                    </a:xfrm>
                    <a:prstGeom prst="rect">
                      <a:avLst/>
                    </a:prstGeom>
                    <a:noFill/>
                    <a:ln>
                      <a:noFill/>
                    </a:ln>
                  </pic:spPr>
                </pic:pic>
              </a:graphicData>
            </a:graphic>
          </wp:inline>
        </w:drawing>
      </w:r>
    </w:p>
    <w:p w:rsidR="00751193" w:rsidRDefault="00751193">
      <w:pPr>
        <w:rPr>
          <w:sz w:val="2"/>
          <w:szCs w:val="2"/>
        </w:rPr>
      </w:pPr>
    </w:p>
    <w:p w:rsidR="00751193" w:rsidRDefault="00751193">
      <w:pPr>
        <w:spacing w:line="1200" w:lineRule="exact"/>
      </w:pPr>
    </w:p>
    <w:tbl>
      <w:tblPr>
        <w:tblW w:w="0" w:type="auto"/>
        <w:jc w:val="center"/>
        <w:tblLayout w:type="fixed"/>
        <w:tblCellMar>
          <w:left w:w="10" w:type="dxa"/>
          <w:right w:w="10" w:type="dxa"/>
        </w:tblCellMar>
        <w:tblLook w:val="04A0" w:firstRow="1" w:lastRow="0" w:firstColumn="1" w:lastColumn="0" w:noHBand="0" w:noVBand="1"/>
      </w:tblPr>
      <w:tblGrid>
        <w:gridCol w:w="374"/>
        <w:gridCol w:w="4430"/>
        <w:gridCol w:w="422"/>
        <w:gridCol w:w="1934"/>
        <w:gridCol w:w="1915"/>
      </w:tblGrid>
      <w:tr w:rsidR="00751193">
        <w:tblPrEx>
          <w:tblCellMar>
            <w:top w:w="0" w:type="dxa"/>
            <w:bottom w:w="0" w:type="dxa"/>
          </w:tblCellMar>
        </w:tblPrEx>
        <w:trPr>
          <w:trHeight w:val="302"/>
          <w:jc w:val="center"/>
        </w:trPr>
        <w:tc>
          <w:tcPr>
            <w:tcW w:w="374" w:type="dxa"/>
            <w:shd w:val="clear" w:color="auto" w:fill="FFFFFF"/>
          </w:tcPr>
          <w:p w:rsidR="00751193" w:rsidRDefault="00751193">
            <w:pPr>
              <w:framePr w:wrap="notBeside" w:vAnchor="text" w:hAnchor="text" w:xAlign="center" w:y="1"/>
              <w:rPr>
                <w:sz w:val="10"/>
                <w:szCs w:val="10"/>
              </w:rPr>
            </w:pPr>
          </w:p>
        </w:tc>
        <w:tc>
          <w:tcPr>
            <w:tcW w:w="4430" w:type="dxa"/>
            <w:shd w:val="clear" w:color="auto" w:fill="FFFFFF"/>
          </w:tcPr>
          <w:p w:rsidR="00751193" w:rsidRDefault="00987FBE">
            <w:pPr>
              <w:pStyle w:val="Zkladntext1"/>
              <w:framePr w:wrap="notBeside" w:vAnchor="text" w:hAnchor="text" w:xAlign="center" w:y="1"/>
              <w:shd w:val="clear" w:color="auto" w:fill="auto"/>
              <w:spacing w:line="240" w:lineRule="auto"/>
              <w:ind w:left="20"/>
            </w:pPr>
            <w:r>
              <w:t>zabezpečí řádný úklid všech poskytnutých prostor</w:t>
            </w:r>
          </w:p>
        </w:tc>
        <w:tc>
          <w:tcPr>
            <w:tcW w:w="4271" w:type="dxa"/>
            <w:gridSpan w:val="3"/>
            <w:shd w:val="clear" w:color="auto" w:fill="FFFFFF"/>
          </w:tcPr>
          <w:p w:rsidR="00751193" w:rsidRDefault="00751193">
            <w:pPr>
              <w:framePr w:wrap="notBeside" w:vAnchor="text" w:hAnchor="text" w:xAlign="center" w:y="1"/>
              <w:rPr>
                <w:sz w:val="10"/>
                <w:szCs w:val="10"/>
              </w:rPr>
            </w:pPr>
          </w:p>
        </w:tc>
      </w:tr>
      <w:tr w:rsidR="00751193">
        <w:tblPrEx>
          <w:tblCellMar>
            <w:top w:w="0" w:type="dxa"/>
            <w:bottom w:w="0" w:type="dxa"/>
          </w:tblCellMar>
        </w:tblPrEx>
        <w:trPr>
          <w:trHeight w:val="298"/>
          <w:jc w:val="center"/>
        </w:trPr>
        <w:tc>
          <w:tcPr>
            <w:tcW w:w="9075" w:type="dxa"/>
            <w:gridSpan w:val="5"/>
            <w:shd w:val="clear" w:color="auto" w:fill="FFFFFF"/>
          </w:tcPr>
          <w:p w:rsidR="00751193" w:rsidRDefault="00751193">
            <w:pPr>
              <w:framePr w:wrap="notBeside" w:vAnchor="text" w:hAnchor="text" w:xAlign="center" w:y="1"/>
              <w:rPr>
                <w:sz w:val="10"/>
                <w:szCs w:val="10"/>
              </w:rPr>
            </w:pPr>
          </w:p>
        </w:tc>
      </w:tr>
      <w:tr w:rsidR="00751193">
        <w:tblPrEx>
          <w:tblCellMar>
            <w:top w:w="0" w:type="dxa"/>
            <w:bottom w:w="0" w:type="dxa"/>
          </w:tblCellMar>
        </w:tblPrEx>
        <w:trPr>
          <w:trHeight w:val="307"/>
          <w:jc w:val="center"/>
        </w:trPr>
        <w:tc>
          <w:tcPr>
            <w:tcW w:w="374" w:type="dxa"/>
            <w:shd w:val="clear" w:color="auto" w:fill="FFFFFF"/>
          </w:tcPr>
          <w:p w:rsidR="00751193" w:rsidRDefault="00751193">
            <w:pPr>
              <w:framePr w:wrap="notBeside" w:vAnchor="text" w:hAnchor="text" w:xAlign="center" w:y="1"/>
              <w:rPr>
                <w:sz w:val="10"/>
                <w:szCs w:val="10"/>
              </w:rPr>
            </w:pPr>
          </w:p>
        </w:tc>
        <w:tc>
          <w:tcPr>
            <w:tcW w:w="6786" w:type="dxa"/>
            <w:gridSpan w:val="3"/>
            <w:shd w:val="clear" w:color="auto" w:fill="FFFFFF"/>
          </w:tcPr>
          <w:p w:rsidR="00751193" w:rsidRDefault="00751193">
            <w:pPr>
              <w:framePr w:wrap="notBeside" w:vAnchor="text" w:hAnchor="text" w:xAlign="center" w:y="1"/>
              <w:rPr>
                <w:sz w:val="10"/>
                <w:szCs w:val="10"/>
              </w:rPr>
            </w:pPr>
          </w:p>
        </w:tc>
        <w:tc>
          <w:tcPr>
            <w:tcW w:w="1915" w:type="dxa"/>
            <w:shd w:val="clear" w:color="auto" w:fill="FFFFFF"/>
          </w:tcPr>
          <w:p w:rsidR="00751193" w:rsidRDefault="00751193">
            <w:pPr>
              <w:framePr w:wrap="notBeside" w:vAnchor="text" w:hAnchor="text" w:xAlign="center" w:y="1"/>
              <w:rPr>
                <w:sz w:val="10"/>
                <w:szCs w:val="10"/>
              </w:rPr>
            </w:pPr>
          </w:p>
        </w:tc>
      </w:tr>
      <w:tr w:rsidR="00751193">
        <w:tblPrEx>
          <w:tblCellMar>
            <w:top w:w="0" w:type="dxa"/>
            <w:bottom w:w="0" w:type="dxa"/>
          </w:tblCellMar>
        </w:tblPrEx>
        <w:trPr>
          <w:trHeight w:val="322"/>
          <w:jc w:val="center"/>
        </w:trPr>
        <w:tc>
          <w:tcPr>
            <w:tcW w:w="5226" w:type="dxa"/>
            <w:gridSpan w:val="3"/>
            <w:shd w:val="clear" w:color="auto" w:fill="FFFFFF"/>
          </w:tcPr>
          <w:p w:rsidR="00751193" w:rsidRDefault="00751193">
            <w:pPr>
              <w:framePr w:wrap="notBeside" w:vAnchor="text" w:hAnchor="text" w:xAlign="center" w:y="1"/>
              <w:rPr>
                <w:sz w:val="10"/>
                <w:szCs w:val="10"/>
              </w:rPr>
            </w:pPr>
          </w:p>
        </w:tc>
        <w:tc>
          <w:tcPr>
            <w:tcW w:w="1934" w:type="dxa"/>
            <w:shd w:val="clear" w:color="auto" w:fill="FFFFFF"/>
          </w:tcPr>
          <w:p w:rsidR="00751193" w:rsidRDefault="00751193">
            <w:pPr>
              <w:framePr w:wrap="notBeside" w:vAnchor="text" w:hAnchor="text" w:xAlign="center" w:y="1"/>
              <w:rPr>
                <w:sz w:val="10"/>
                <w:szCs w:val="10"/>
              </w:rPr>
            </w:pPr>
          </w:p>
        </w:tc>
        <w:tc>
          <w:tcPr>
            <w:tcW w:w="1915" w:type="dxa"/>
            <w:shd w:val="clear" w:color="auto" w:fill="FFFFFF"/>
          </w:tcPr>
          <w:p w:rsidR="00751193" w:rsidRDefault="00751193">
            <w:pPr>
              <w:framePr w:wrap="notBeside" w:vAnchor="text" w:hAnchor="text" w:xAlign="center" w:y="1"/>
              <w:rPr>
                <w:sz w:val="10"/>
                <w:szCs w:val="10"/>
              </w:rPr>
            </w:pPr>
          </w:p>
        </w:tc>
      </w:tr>
      <w:tr w:rsidR="00751193">
        <w:tblPrEx>
          <w:tblCellMar>
            <w:top w:w="0" w:type="dxa"/>
            <w:bottom w:w="0" w:type="dxa"/>
          </w:tblCellMar>
        </w:tblPrEx>
        <w:trPr>
          <w:trHeight w:val="307"/>
          <w:jc w:val="center"/>
        </w:trPr>
        <w:tc>
          <w:tcPr>
            <w:tcW w:w="9075" w:type="dxa"/>
            <w:gridSpan w:val="5"/>
            <w:shd w:val="clear" w:color="auto" w:fill="FFFFFF"/>
          </w:tcPr>
          <w:p w:rsidR="00751193" w:rsidRDefault="00751193">
            <w:pPr>
              <w:framePr w:wrap="notBeside" w:vAnchor="text" w:hAnchor="text" w:xAlign="center" w:y="1"/>
              <w:rPr>
                <w:sz w:val="10"/>
                <w:szCs w:val="10"/>
              </w:rPr>
            </w:pPr>
          </w:p>
        </w:tc>
      </w:tr>
      <w:tr w:rsidR="00751193">
        <w:tblPrEx>
          <w:tblCellMar>
            <w:top w:w="0" w:type="dxa"/>
            <w:bottom w:w="0" w:type="dxa"/>
          </w:tblCellMar>
        </w:tblPrEx>
        <w:trPr>
          <w:trHeight w:val="312"/>
          <w:jc w:val="center"/>
        </w:trPr>
        <w:tc>
          <w:tcPr>
            <w:tcW w:w="374" w:type="dxa"/>
            <w:shd w:val="clear" w:color="auto" w:fill="FFFFFF"/>
          </w:tcPr>
          <w:p w:rsidR="00751193" w:rsidRDefault="00751193">
            <w:pPr>
              <w:framePr w:wrap="notBeside" w:vAnchor="text" w:hAnchor="text" w:xAlign="center" w:y="1"/>
              <w:rPr>
                <w:sz w:val="10"/>
                <w:szCs w:val="10"/>
              </w:rPr>
            </w:pPr>
          </w:p>
        </w:tc>
        <w:tc>
          <w:tcPr>
            <w:tcW w:w="4430" w:type="dxa"/>
            <w:shd w:val="clear" w:color="auto" w:fill="FFFFFF"/>
          </w:tcPr>
          <w:p w:rsidR="00751193" w:rsidRDefault="00751193">
            <w:pPr>
              <w:framePr w:wrap="notBeside" w:vAnchor="text" w:hAnchor="text" w:xAlign="center" w:y="1"/>
              <w:rPr>
                <w:sz w:val="10"/>
                <w:szCs w:val="10"/>
              </w:rPr>
            </w:pPr>
          </w:p>
        </w:tc>
        <w:tc>
          <w:tcPr>
            <w:tcW w:w="4271" w:type="dxa"/>
            <w:gridSpan w:val="3"/>
            <w:shd w:val="clear" w:color="auto" w:fill="FFFFFF"/>
          </w:tcPr>
          <w:p w:rsidR="00751193" w:rsidRDefault="00751193">
            <w:pPr>
              <w:framePr w:wrap="notBeside" w:vAnchor="text" w:hAnchor="text" w:xAlign="center" w:y="1"/>
              <w:rPr>
                <w:sz w:val="10"/>
                <w:szCs w:val="10"/>
              </w:rPr>
            </w:pPr>
          </w:p>
        </w:tc>
      </w:tr>
    </w:tbl>
    <w:p w:rsidR="00751193" w:rsidRDefault="00987FBE">
      <w:pPr>
        <w:pStyle w:val="Titulektabulky0"/>
        <w:framePr w:wrap="notBeside" w:vAnchor="text" w:hAnchor="text" w:xAlign="center" w:y="1"/>
        <w:shd w:val="clear" w:color="auto" w:fill="auto"/>
        <w:jc w:val="center"/>
      </w:pPr>
      <w:r>
        <w:t>veškeré služby nezbytné k řádné realizaci školy v přírodě, které je dle této smlouvy dodavatel povinen zajistit, budou zajištěny v kvalitě a rozsahu odpovídajícím požadavkům stanoveným vyhláškou Ministerstva zdravotnictví č. 106/2001 Sb., o hygienických po</w:t>
      </w:r>
      <w:r>
        <w:t>žadavcích na zotavovací akce pro děti, ve znění pozdějších předpisů.</w:t>
      </w:r>
    </w:p>
    <w:p w:rsidR="00751193" w:rsidRDefault="00751193">
      <w:pPr>
        <w:rPr>
          <w:sz w:val="2"/>
          <w:szCs w:val="2"/>
        </w:rPr>
      </w:pPr>
    </w:p>
    <w:p w:rsidR="00751193" w:rsidRDefault="00987FBE">
      <w:pPr>
        <w:pStyle w:val="Zkladntext20"/>
        <w:shd w:val="clear" w:color="auto" w:fill="auto"/>
        <w:spacing w:before="654" w:after="0" w:line="200" w:lineRule="exact"/>
        <w:ind w:left="60"/>
        <w:jc w:val="both"/>
        <w:sectPr w:rsidR="00751193">
          <w:footerReference w:type="default" r:id="rId8"/>
          <w:type w:val="continuous"/>
          <w:pgSz w:w="11905" w:h="16837"/>
          <w:pgMar w:top="1380" w:right="804" w:bottom="3895" w:left="1793" w:header="0" w:footer="3" w:gutter="0"/>
          <w:cols w:space="720"/>
          <w:noEndnote/>
          <w:docGrid w:linePitch="360"/>
        </w:sectPr>
      </w:pPr>
      <w:bookmarkStart w:id="6" w:name="bookmark5"/>
      <w:r>
        <w:t>Odběratel:</w:t>
      </w:r>
      <w:bookmarkEnd w:id="6"/>
    </w:p>
    <w:p w:rsidR="00751193" w:rsidRDefault="00987FBE">
      <w:pPr>
        <w:pStyle w:val="Nadpis20"/>
        <w:keepNext/>
        <w:keepLines/>
        <w:shd w:val="clear" w:color="auto" w:fill="auto"/>
        <w:spacing w:before="0" w:after="320" w:line="200" w:lineRule="exact"/>
        <w:ind w:left="2700"/>
        <w:jc w:val="left"/>
      </w:pPr>
      <w:bookmarkStart w:id="7" w:name="bookmark6"/>
      <w:r>
        <w:lastRenderedPageBreak/>
        <w:t>IV. Zrušení smlouvy a storno poplatky</w:t>
      </w:r>
      <w:bookmarkEnd w:id="7"/>
    </w:p>
    <w:p w:rsidR="00751193" w:rsidRDefault="00987FBE">
      <w:pPr>
        <w:pStyle w:val="Titulekobrzku20"/>
        <w:framePr w:wrap="notBeside" w:vAnchor="text" w:hAnchor="text" w:xAlign="center" w:y="1"/>
        <w:shd w:val="clear" w:color="auto" w:fill="auto"/>
        <w:jc w:val="center"/>
      </w:pPr>
      <w:r>
        <w:t>Individuální stornopoplatky</w:t>
      </w:r>
    </w:p>
    <w:p w:rsidR="00751193" w:rsidRDefault="00987FBE">
      <w:pPr>
        <w:pStyle w:val="Titulekobrzku0"/>
        <w:framePr w:wrap="notBeside" w:vAnchor="text" w:hAnchor="text" w:xAlign="center" w:y="1"/>
        <w:shd w:val="clear" w:color="auto" w:fill="auto"/>
        <w:jc w:val="center"/>
      </w:pPr>
      <w:r>
        <w:t>V případě, že se žák nebude moci z jakéhokoliv důvodu školy v přírodě zúčastnit, budou mu účtovány následující stornopoplatky:</w:t>
      </w:r>
    </w:p>
    <w:p w:rsidR="00751193" w:rsidRDefault="007A2F0E">
      <w:pPr>
        <w:framePr w:wrap="notBeside" w:vAnchor="text" w:hAnchor="text" w:xAlign="center" w:y="1"/>
        <w:jc w:val="center"/>
        <w:rPr>
          <w:sz w:val="0"/>
          <w:szCs w:val="0"/>
        </w:rPr>
      </w:pPr>
      <w:r>
        <w:rPr>
          <w:noProof/>
          <w:lang w:val="cs-CZ"/>
        </w:rPr>
        <w:drawing>
          <wp:inline distT="0" distB="0" distL="0" distR="0">
            <wp:extent cx="5751830" cy="2138680"/>
            <wp:effectExtent l="0" t="0" r="1270" b="0"/>
            <wp:docPr id="2" name="obrázek 2" descr="C:\Users\berkova\AppData\Local\Temp\FineReader1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erkova\AppData\Local\Temp\FineReader10\media\image2.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1830" cy="2138680"/>
                    </a:xfrm>
                    <a:prstGeom prst="rect">
                      <a:avLst/>
                    </a:prstGeom>
                    <a:noFill/>
                    <a:ln>
                      <a:noFill/>
                    </a:ln>
                  </pic:spPr>
                </pic:pic>
              </a:graphicData>
            </a:graphic>
          </wp:inline>
        </w:drawing>
      </w:r>
    </w:p>
    <w:p w:rsidR="00751193" w:rsidRDefault="00751193">
      <w:pPr>
        <w:rPr>
          <w:sz w:val="2"/>
          <w:szCs w:val="2"/>
        </w:rPr>
      </w:pPr>
    </w:p>
    <w:p w:rsidR="00751193" w:rsidRDefault="00987FBE">
      <w:pPr>
        <w:pStyle w:val="Zkladntext20"/>
        <w:shd w:val="clear" w:color="auto" w:fill="auto"/>
        <w:spacing w:before="682" w:after="0" w:line="200" w:lineRule="exact"/>
        <w:jc w:val="left"/>
        <w:sectPr w:rsidR="00751193">
          <w:footerReference w:type="even" r:id="rId10"/>
          <w:footerReference w:type="default" r:id="rId11"/>
          <w:type w:val="continuous"/>
          <w:pgSz w:w="11905" w:h="16837"/>
          <w:pgMar w:top="5805" w:right="1128" w:bottom="5258" w:left="1709" w:header="0" w:footer="3" w:gutter="0"/>
          <w:cols w:space="720"/>
          <w:noEndnote/>
          <w:docGrid w:linePitch="360"/>
        </w:sectPr>
      </w:pPr>
      <w:r>
        <w:t>Částečné či celkové zrušení školy v přírodě</w:t>
      </w:r>
    </w:p>
    <w:p w:rsidR="00751193" w:rsidRDefault="007A2F0E">
      <w:pPr>
        <w:framePr w:wrap="notBeside" w:vAnchor="text" w:hAnchor="text" w:xAlign="center" w:y="1"/>
        <w:jc w:val="center"/>
        <w:rPr>
          <w:sz w:val="0"/>
          <w:szCs w:val="0"/>
        </w:rPr>
      </w:pPr>
      <w:r>
        <w:rPr>
          <w:noProof/>
          <w:lang w:val="cs-CZ"/>
        </w:rPr>
        <w:lastRenderedPageBreak/>
        <w:drawing>
          <wp:inline distT="0" distB="0" distL="0" distR="0">
            <wp:extent cx="5751830" cy="1932305"/>
            <wp:effectExtent l="0" t="0" r="1270" b="0"/>
            <wp:docPr id="3" name="obrázek 3" descr="C:\Users\berkova\AppData\Local\Temp\FineReader1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erkova\AppData\Local\Temp\FineReader10\media\image3.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1830" cy="1932305"/>
                    </a:xfrm>
                    <a:prstGeom prst="rect">
                      <a:avLst/>
                    </a:prstGeom>
                    <a:noFill/>
                    <a:ln>
                      <a:noFill/>
                    </a:ln>
                  </pic:spPr>
                </pic:pic>
              </a:graphicData>
            </a:graphic>
          </wp:inline>
        </w:drawing>
      </w:r>
    </w:p>
    <w:p w:rsidR="00751193" w:rsidRDefault="00751193">
      <w:pPr>
        <w:rPr>
          <w:sz w:val="2"/>
          <w:szCs w:val="2"/>
        </w:rPr>
      </w:pPr>
    </w:p>
    <w:p w:rsidR="00751193" w:rsidRDefault="00987FBE">
      <w:pPr>
        <w:pStyle w:val="Nadpis20"/>
        <w:keepNext/>
        <w:keepLines/>
        <w:shd w:val="clear" w:color="auto" w:fill="auto"/>
        <w:spacing w:before="738" w:after="301" w:line="200" w:lineRule="exact"/>
        <w:ind w:left="3320"/>
        <w:jc w:val="left"/>
      </w:pPr>
      <w:bookmarkStart w:id="8" w:name="bookmark7"/>
      <w:r>
        <w:t>VI. Závěrečná ustanovení</w:t>
      </w:r>
      <w:bookmarkEnd w:id="8"/>
    </w:p>
    <w:p w:rsidR="00751193" w:rsidRDefault="00987FBE">
      <w:pPr>
        <w:pStyle w:val="Zkladntext20"/>
        <w:framePr w:h="218" w:wrap="notBeside" w:hAnchor="margin" w:x="3614" w:y="2719"/>
        <w:shd w:val="clear" w:color="auto" w:fill="auto"/>
        <w:spacing w:before="0" w:after="0" w:line="200" w:lineRule="exact"/>
        <w:ind w:left="100"/>
        <w:jc w:val="left"/>
      </w:pPr>
      <w:r>
        <w:t>V. Další ujednání</w:t>
      </w:r>
    </w:p>
    <w:p w:rsidR="00751193" w:rsidRDefault="00987FBE">
      <w:pPr>
        <w:pStyle w:val="Zkladntext1"/>
        <w:shd w:val="clear" w:color="auto" w:fill="auto"/>
        <w:spacing w:line="302" w:lineRule="exact"/>
        <w:ind w:right="20"/>
        <w:jc w:val="both"/>
      </w:pPr>
      <w:r>
        <w:t>Tato smlouva může být měněna či doplňována pouze na základě dohody smluvních stran, a to ve formě vzestupně číslovaných písemných dodatků podepsaných oběma smluvními stranami této smlouvy.</w:t>
      </w:r>
      <w:r>
        <w:br w:type="page"/>
      </w:r>
    </w:p>
    <w:p w:rsidR="00751193" w:rsidRDefault="00987FBE">
      <w:pPr>
        <w:pStyle w:val="Zkladntext1"/>
        <w:shd w:val="clear" w:color="auto" w:fill="auto"/>
        <w:spacing w:after="656" w:line="312" w:lineRule="exact"/>
        <w:ind w:left="20" w:right="20"/>
        <w:jc w:val="both"/>
      </w:pPr>
      <w:r>
        <w:lastRenderedPageBreak/>
        <w:t>Neplatností nebo neúčin</w:t>
      </w:r>
      <w:r>
        <w:t>ností některého ustanovení této smlouvy není dotčena platnost nebo účinnost ostatních ustanovení této smlouvy. Smluvní strany se pro takový případ zavazují takové neplatné nebo neúčinné ustanovení nahradit ustanovením novým, které nejvíce odpovídá účelu té</w:t>
      </w:r>
      <w:r>
        <w:t>to smlouvy.</w:t>
      </w:r>
    </w:p>
    <w:p w:rsidR="00751193" w:rsidRDefault="00987FBE">
      <w:pPr>
        <w:pStyle w:val="Zkladntext1"/>
        <w:shd w:val="clear" w:color="auto" w:fill="auto"/>
        <w:spacing w:after="664" w:line="317" w:lineRule="exact"/>
        <w:ind w:left="20" w:right="20"/>
        <w:jc w:val="both"/>
      </w:pPr>
      <w:r>
        <w:t>Smlouva je vyhotovena ve dvou výtiscích, z nichž každý má platnost originálu a každá strana obdrží jeden exemplář.</w:t>
      </w:r>
    </w:p>
    <w:p w:rsidR="00751193" w:rsidRDefault="00987FBE">
      <w:pPr>
        <w:pStyle w:val="Zkladntext1"/>
        <w:shd w:val="clear" w:color="auto" w:fill="auto"/>
        <w:spacing w:after="637" w:line="312" w:lineRule="exact"/>
        <w:ind w:left="20" w:right="20"/>
        <w:jc w:val="both"/>
      </w:pPr>
      <w:r>
        <w:t>Smluvní strany prohlašují, že s obsahem tohoto dokumentu souhlasí bezvýhradně, opravdu a vážně a nejednají v tísni či za nápadně nevýhodných podmínek, na důkaz čehož připojují své vlastnoruční podpisy.</w:t>
      </w:r>
    </w:p>
    <w:p w:rsidR="00751193" w:rsidRDefault="00987FBE">
      <w:pPr>
        <w:pStyle w:val="Zkladntext20"/>
        <w:shd w:val="clear" w:color="auto" w:fill="auto"/>
        <w:spacing w:before="0" w:after="0" w:line="341" w:lineRule="exact"/>
        <w:ind w:left="20" w:right="560"/>
        <w:jc w:val="left"/>
        <w:sectPr w:rsidR="00751193">
          <w:pgSz w:w="11905" w:h="16837"/>
          <w:pgMar w:top="1992" w:right="907" w:bottom="3163" w:left="1917" w:header="0" w:footer="3" w:gutter="0"/>
          <w:cols w:space="720"/>
          <w:noEndnote/>
          <w:docGrid w:linePitch="360"/>
        </w:sectPr>
      </w:pPr>
      <w:r>
        <w:t>Obě smluvní strany se budou říd</w:t>
      </w:r>
      <w:r>
        <w:t>it obecným nařízením EU 2016/679 o ochraně osobních údajů (GDPR).</w:t>
      </w:r>
    </w:p>
    <w:p w:rsidR="00751193" w:rsidRDefault="00751193">
      <w:pPr>
        <w:framePr w:w="10253" w:h="402" w:hRule="exact" w:wrap="notBeside" w:vAnchor="text" w:hAnchor="text" w:xAlign="center" w:y="1" w:anchorLock="1"/>
      </w:pPr>
    </w:p>
    <w:p w:rsidR="00751193" w:rsidRDefault="00987FBE">
      <w:pPr>
        <w:rPr>
          <w:sz w:val="2"/>
          <w:szCs w:val="2"/>
        </w:rPr>
        <w:sectPr w:rsidR="00751193">
          <w:type w:val="continuous"/>
          <w:pgSz w:w="11905" w:h="16837"/>
          <w:pgMar w:top="0" w:right="0" w:bottom="0" w:left="0" w:header="0" w:footer="3" w:gutter="0"/>
          <w:cols w:space="720"/>
          <w:noEndnote/>
          <w:docGrid w:linePitch="360"/>
        </w:sectPr>
      </w:pPr>
      <w:r>
        <w:t xml:space="preserve"> </w:t>
      </w:r>
    </w:p>
    <w:p w:rsidR="00751193" w:rsidRDefault="007A2F0E">
      <w:pPr>
        <w:framePr w:wrap="notBeside" w:vAnchor="text" w:hAnchor="text" w:xAlign="center" w:y="1"/>
        <w:jc w:val="center"/>
        <w:rPr>
          <w:sz w:val="0"/>
          <w:szCs w:val="0"/>
        </w:rPr>
      </w:pPr>
      <w:r>
        <w:rPr>
          <w:noProof/>
          <w:lang w:val="cs-CZ"/>
        </w:rPr>
        <w:drawing>
          <wp:inline distT="0" distB="0" distL="0" distR="0">
            <wp:extent cx="516255" cy="383540"/>
            <wp:effectExtent l="0" t="0" r="0" b="0"/>
            <wp:docPr id="4" name="obrázek 4" descr="C:\Users\berkova\AppData\Local\Temp\FineReader10\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erkova\AppData\Local\Temp\FineReader10\media\image4.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6255" cy="383540"/>
                    </a:xfrm>
                    <a:prstGeom prst="rect">
                      <a:avLst/>
                    </a:prstGeom>
                    <a:noFill/>
                    <a:ln>
                      <a:noFill/>
                    </a:ln>
                  </pic:spPr>
                </pic:pic>
              </a:graphicData>
            </a:graphic>
          </wp:inline>
        </w:drawing>
      </w:r>
    </w:p>
    <w:p w:rsidR="00751193" w:rsidRDefault="00751193">
      <w:pPr>
        <w:rPr>
          <w:sz w:val="2"/>
          <w:szCs w:val="2"/>
        </w:rPr>
      </w:pPr>
    </w:p>
    <w:p w:rsidR="00751193" w:rsidRDefault="007A2F0E">
      <w:pPr>
        <w:framePr w:w="1651" w:h="418" w:wrap="around" w:hAnchor="margin" w:x="6217" w:y="6025"/>
        <w:rPr>
          <w:sz w:val="0"/>
          <w:szCs w:val="0"/>
        </w:rPr>
      </w:pPr>
      <w:r>
        <w:rPr>
          <w:noProof/>
          <w:lang w:val="cs-CZ"/>
        </w:rPr>
        <w:drawing>
          <wp:inline distT="0" distB="0" distL="0" distR="0">
            <wp:extent cx="1047115" cy="265430"/>
            <wp:effectExtent l="0" t="0" r="635" b="1270"/>
            <wp:docPr id="5" name="obrázek 5" descr="C:\Users\berkova\AppData\Local\Temp\FineReader10\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erkova\AppData\Local\Temp\FineReader10\media\image5.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47115" cy="265430"/>
                    </a:xfrm>
                    <a:prstGeom prst="rect">
                      <a:avLst/>
                    </a:prstGeom>
                    <a:noFill/>
                    <a:ln>
                      <a:noFill/>
                    </a:ln>
                  </pic:spPr>
                </pic:pic>
              </a:graphicData>
            </a:graphic>
          </wp:inline>
        </w:drawing>
      </w:r>
    </w:p>
    <w:p w:rsidR="00751193" w:rsidRDefault="00987FBE">
      <w:pPr>
        <w:pStyle w:val="Titulekobrzku0"/>
        <w:framePr w:w="317" w:h="200" w:wrap="around" w:hAnchor="margin" w:x="5588" w:y="6317"/>
        <w:shd w:val="clear" w:color="auto" w:fill="auto"/>
        <w:spacing w:line="200" w:lineRule="exact"/>
        <w:jc w:val="left"/>
      </w:pPr>
      <w:r>
        <w:t>dne</w:t>
      </w:r>
    </w:p>
    <w:p w:rsidR="00751193" w:rsidRDefault="00987FBE">
      <w:pPr>
        <w:pStyle w:val="Zkladntext40"/>
        <w:framePr w:h="270" w:hSpace="224" w:wrap="around" w:vAnchor="text" w:hAnchor="margin" w:x="3446" w:y="-66"/>
        <w:shd w:val="clear" w:color="auto" w:fill="auto"/>
        <w:spacing w:line="270" w:lineRule="exact"/>
        <w:ind w:left="100"/>
      </w:pPr>
      <w:r>
        <w:t>v</w:t>
      </w:r>
    </w:p>
    <w:p w:rsidR="00751193" w:rsidRDefault="00987FBE">
      <w:pPr>
        <w:pStyle w:val="Zkladntext1"/>
        <w:shd w:val="clear" w:color="auto" w:fill="auto"/>
        <w:spacing w:line="200" w:lineRule="exact"/>
        <w:sectPr w:rsidR="00751193">
          <w:type w:val="continuous"/>
          <w:pgSz w:w="11905" w:h="16837"/>
          <w:pgMar w:top="1988" w:right="3831" w:bottom="1983" w:left="2309" w:header="0" w:footer="3" w:gutter="0"/>
          <w:cols w:space="720"/>
          <w:noEndnote/>
          <w:docGrid w:linePitch="360"/>
        </w:sectPr>
      </w:pPr>
      <w:r>
        <w:t>V Praze, dne</w:t>
      </w:r>
    </w:p>
    <w:p w:rsidR="00751193" w:rsidRDefault="00751193">
      <w:pPr>
        <w:framePr w:w="10068" w:h="147" w:hRule="exact" w:wrap="notBeside" w:vAnchor="text" w:hAnchor="text" w:xAlign="center" w:y="1" w:anchorLock="1"/>
      </w:pPr>
    </w:p>
    <w:p w:rsidR="00751193" w:rsidRDefault="00987FBE">
      <w:pPr>
        <w:rPr>
          <w:sz w:val="2"/>
          <w:szCs w:val="2"/>
        </w:rPr>
        <w:sectPr w:rsidR="00751193">
          <w:type w:val="continuous"/>
          <w:pgSz w:w="11905" w:h="16837"/>
          <w:pgMar w:top="0" w:right="0" w:bottom="0" w:left="0" w:header="0" w:footer="3" w:gutter="0"/>
          <w:cols w:space="720"/>
          <w:noEndnote/>
          <w:docGrid w:linePitch="360"/>
        </w:sectPr>
      </w:pPr>
      <w:r>
        <w:t xml:space="preserve"> </w:t>
      </w:r>
    </w:p>
    <w:p w:rsidR="00751193" w:rsidRDefault="007A2F0E">
      <w:pPr>
        <w:framePr w:wrap="notBeside" w:vAnchor="text" w:hAnchor="text" w:xAlign="center" w:y="1"/>
        <w:jc w:val="center"/>
        <w:rPr>
          <w:sz w:val="0"/>
          <w:szCs w:val="0"/>
        </w:rPr>
      </w:pPr>
      <w:r>
        <w:rPr>
          <w:noProof/>
          <w:lang w:val="cs-CZ"/>
        </w:rPr>
        <w:drawing>
          <wp:inline distT="0" distB="0" distL="0" distR="0">
            <wp:extent cx="5294630" cy="1681480"/>
            <wp:effectExtent l="0" t="0" r="1270" b="0"/>
            <wp:docPr id="6" name="obrázek 6" descr="C:\Users\berkova\AppData\Local\Temp\FineReader10\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erkova\AppData\Local\Temp\FineReader10\media\image6.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94630" cy="1681480"/>
                    </a:xfrm>
                    <a:prstGeom prst="rect">
                      <a:avLst/>
                    </a:prstGeom>
                    <a:noFill/>
                    <a:ln>
                      <a:noFill/>
                    </a:ln>
                  </pic:spPr>
                </pic:pic>
              </a:graphicData>
            </a:graphic>
          </wp:inline>
        </w:drawing>
      </w:r>
    </w:p>
    <w:p w:rsidR="00751193" w:rsidRDefault="00987FBE">
      <w:pPr>
        <w:pStyle w:val="Titulekobrzku0"/>
        <w:framePr w:wrap="notBeside" w:vAnchor="text" w:hAnchor="text" w:xAlign="center" w:y="1"/>
        <w:shd w:val="clear" w:color="auto" w:fill="auto"/>
        <w:spacing w:line="200" w:lineRule="exact"/>
        <w:jc w:val="center"/>
      </w:pPr>
      <w:r>
        <w:t>Jiří Vlasák, jednatel</w:t>
      </w:r>
    </w:p>
    <w:p w:rsidR="00751193" w:rsidRDefault="00751193">
      <w:pPr>
        <w:rPr>
          <w:sz w:val="2"/>
          <w:szCs w:val="2"/>
        </w:rPr>
      </w:pPr>
    </w:p>
    <w:p w:rsidR="00751193" w:rsidRDefault="00987FBE">
      <w:pPr>
        <w:pStyle w:val="Zkladntext50"/>
        <w:framePr w:h="210" w:vSpace="495" w:wrap="around" w:vAnchor="text" w:hAnchor="margin" w:x="263" w:y="381"/>
        <w:shd w:val="clear" w:color="auto" w:fill="auto"/>
        <w:spacing w:line="210" w:lineRule="exact"/>
        <w:ind w:left="100"/>
      </w:pPr>
      <w:r>
        <w:t>dodavatel</w:t>
      </w:r>
    </w:p>
    <w:p w:rsidR="00751193" w:rsidRDefault="00987FBE">
      <w:pPr>
        <w:pStyle w:val="Zkladntext1"/>
        <w:shd w:val="clear" w:color="auto" w:fill="auto"/>
        <w:spacing w:line="312" w:lineRule="exact"/>
        <w:ind w:left="3560" w:firstLine="1460"/>
        <w:sectPr w:rsidR="00751193">
          <w:type w:val="continuous"/>
          <w:pgSz w:w="11905" w:h="16837"/>
          <w:pgMar w:top="1988" w:right="772" w:bottom="1983" w:left="2776" w:header="0" w:footer="3" w:gutter="0"/>
          <w:cols w:space="720"/>
          <w:noEndnote/>
          <w:docGrid w:linePitch="360"/>
        </w:sectPr>
      </w:pPr>
      <w:r>
        <w:t xml:space="preserve">Mgr. Jitka Fišerová, ředitelka </w:t>
      </w:r>
      <w:r>
        <w:rPr>
          <w:rStyle w:val="Zkladntext105ptKurzva"/>
        </w:rPr>
        <w:t>odběratel</w:t>
      </w:r>
    </w:p>
    <w:p w:rsidR="00751193" w:rsidRDefault="00751193">
      <w:pPr>
        <w:framePr w:w="9970" w:h="1097" w:hRule="exact" w:wrap="notBeside" w:vAnchor="text" w:hAnchor="text" w:xAlign="center" w:y="1" w:anchorLock="1"/>
      </w:pPr>
    </w:p>
    <w:p w:rsidR="00751193" w:rsidRDefault="00987FBE">
      <w:pPr>
        <w:rPr>
          <w:sz w:val="2"/>
          <w:szCs w:val="2"/>
        </w:rPr>
        <w:sectPr w:rsidR="00751193">
          <w:type w:val="continuous"/>
          <w:pgSz w:w="11905" w:h="16837"/>
          <w:pgMar w:top="0" w:right="0" w:bottom="0" w:left="0" w:header="0" w:footer="3" w:gutter="0"/>
          <w:cols w:space="720"/>
          <w:noEndnote/>
          <w:docGrid w:linePitch="360"/>
        </w:sectPr>
      </w:pPr>
      <w:r>
        <w:t xml:space="preserve"> </w:t>
      </w:r>
    </w:p>
    <w:p w:rsidR="00751193" w:rsidRDefault="00987FBE">
      <w:pPr>
        <w:pStyle w:val="Zkladntext20"/>
        <w:shd w:val="clear" w:color="auto" w:fill="auto"/>
        <w:spacing w:before="0" w:after="322" w:line="302" w:lineRule="exact"/>
        <w:ind w:right="200"/>
        <w:jc w:val="left"/>
      </w:pPr>
      <w:r>
        <w:lastRenderedPageBreak/>
        <w:t>PODEPSANOU SMLOUVU PROSÍM ZASÍLEJTE NA KORESPONDENČNÍ ADRESU: PRAGOTOUR PLUS s.r.o. Libušská 113/57 142 01 Praha 4</w:t>
      </w:r>
    </w:p>
    <w:p w:rsidR="00751193" w:rsidRDefault="00987FBE">
      <w:pPr>
        <w:pStyle w:val="Zkladntext20"/>
        <w:shd w:val="clear" w:color="auto" w:fill="auto"/>
        <w:spacing w:before="0" w:after="0" w:line="200" w:lineRule="exact"/>
        <w:jc w:val="left"/>
      </w:pPr>
      <w:r>
        <w:t>Děkujeme.</w:t>
      </w:r>
    </w:p>
    <w:sectPr w:rsidR="00751193">
      <w:type w:val="continuous"/>
      <w:pgSz w:w="11905" w:h="16837"/>
      <w:pgMar w:top="1988" w:right="2282" w:bottom="1983" w:left="242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FBE" w:rsidRDefault="00987FBE">
      <w:r>
        <w:separator/>
      </w:r>
    </w:p>
  </w:endnote>
  <w:endnote w:type="continuationSeparator" w:id="0">
    <w:p w:rsidR="00987FBE" w:rsidRDefault="00987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193" w:rsidRDefault="00987FBE">
    <w:pPr>
      <w:pStyle w:val="ZhlavneboZpat0"/>
      <w:framePr w:h="197" w:wrap="none" w:vAnchor="text" w:hAnchor="page" w:x="6239" w:y="-1784"/>
      <w:shd w:val="clear" w:color="auto" w:fill="auto"/>
      <w:jc w:val="both"/>
    </w:pPr>
    <w:r>
      <w:fldChar w:fldCharType="begin"/>
    </w:r>
    <w:r>
      <w:instrText xml:space="preserve"> PAGE \* MERGEFORMAT </w:instrText>
    </w:r>
    <w:r>
      <w:fldChar w:fldCharType="separate"/>
    </w:r>
    <w:r w:rsidR="007A2F0E" w:rsidRPr="007A2F0E">
      <w:rPr>
        <w:rStyle w:val="ZhlavneboZpatCalibri105pt"/>
        <w:noProof/>
      </w:rPr>
      <w:t>1</w:t>
    </w:r>
    <w:r>
      <w:rPr>
        <w:rStyle w:val="ZhlavneboZpatCalibri105pt"/>
      </w:rPr>
      <w:fldChar w:fldCharType="end"/>
    </w:r>
  </w:p>
  <w:p w:rsidR="00751193" w:rsidRDefault="00751193">
    <w:pP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193" w:rsidRDefault="00987FBE">
    <w:pPr>
      <w:pStyle w:val="ZhlavneboZpat0"/>
      <w:framePr w:h="197" w:wrap="none" w:vAnchor="text" w:hAnchor="page" w:x="6239" w:y="-1784"/>
      <w:shd w:val="clear" w:color="auto" w:fill="auto"/>
      <w:jc w:val="both"/>
    </w:pPr>
    <w:r>
      <w:fldChar w:fldCharType="begin"/>
    </w:r>
    <w:r>
      <w:instrText xml:space="preserve"> PAGE \* MERGEFORMAT </w:instrText>
    </w:r>
    <w:r>
      <w:fldChar w:fldCharType="separate"/>
    </w:r>
    <w:r w:rsidR="007A2F0E" w:rsidRPr="007A2F0E">
      <w:rPr>
        <w:rStyle w:val="ZhlavneboZpatCalibri105pt"/>
        <w:noProof/>
      </w:rPr>
      <w:t>4</w:t>
    </w:r>
    <w:r>
      <w:rPr>
        <w:rStyle w:val="ZhlavneboZpatCalibri105pt"/>
      </w:rPr>
      <w:fldChar w:fldCharType="end"/>
    </w:r>
  </w:p>
  <w:p w:rsidR="00751193" w:rsidRDefault="00751193">
    <w:pP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193" w:rsidRDefault="0075119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FBE" w:rsidRDefault="00987FBE"/>
  </w:footnote>
  <w:footnote w:type="continuationSeparator" w:id="0">
    <w:p w:rsidR="00987FBE" w:rsidRDefault="00987FBE"/>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193"/>
    <w:rsid w:val="00751193"/>
    <w:rsid w:val="007A2F0E"/>
    <w:rsid w:val="00987F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Nadpis1">
    <w:name w:val="Nadpis #1_"/>
    <w:basedOn w:val="Standardnpsmoodstavce"/>
    <w:link w:val="Nadpis10"/>
    <w:rPr>
      <w:rFonts w:ascii="Calibri" w:eastAsia="Calibri" w:hAnsi="Calibri" w:cs="Calibri"/>
      <w:b w:val="0"/>
      <w:bCs w:val="0"/>
      <w:i w:val="0"/>
      <w:iCs w:val="0"/>
      <w:smallCaps w:val="0"/>
      <w:strike w:val="0"/>
      <w:spacing w:val="0"/>
      <w:sz w:val="30"/>
      <w:szCs w:val="30"/>
    </w:rPr>
  </w:style>
  <w:style w:type="character" w:customStyle="1" w:styleId="ZhlavneboZpat">
    <w:name w:val="Záhlaví nebo Zápatí_"/>
    <w:basedOn w:val="Standardnpsmoodstavce"/>
    <w:link w:val="ZhlavneboZpat0"/>
    <w:rPr>
      <w:rFonts w:ascii="Times New Roman" w:eastAsia="Times New Roman" w:hAnsi="Times New Roman" w:cs="Times New Roman"/>
      <w:b w:val="0"/>
      <w:bCs w:val="0"/>
      <w:i w:val="0"/>
      <w:iCs w:val="0"/>
      <w:smallCaps w:val="0"/>
      <w:strike w:val="0"/>
      <w:sz w:val="20"/>
      <w:szCs w:val="20"/>
    </w:rPr>
  </w:style>
  <w:style w:type="character" w:customStyle="1" w:styleId="ZhlavneboZpatCalibri105pt">
    <w:name w:val="Záhlaví nebo Zápatí + Calibri;10;5 pt"/>
    <w:basedOn w:val="ZhlavneboZpat"/>
    <w:rPr>
      <w:rFonts w:ascii="Calibri" w:eastAsia="Calibri" w:hAnsi="Calibri" w:cs="Calibri"/>
      <w:b w:val="0"/>
      <w:bCs w:val="0"/>
      <w:i w:val="0"/>
      <w:iCs w:val="0"/>
      <w:smallCaps w:val="0"/>
      <w:strike w:val="0"/>
      <w:sz w:val="21"/>
      <w:szCs w:val="21"/>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pacing w:val="0"/>
      <w:sz w:val="20"/>
      <w:szCs w:val="20"/>
    </w:rPr>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pacing w:val="0"/>
      <w:sz w:val="20"/>
      <w:szCs w:val="20"/>
    </w:rPr>
  </w:style>
  <w:style w:type="character" w:customStyle="1" w:styleId="Zkladntext2Netun">
    <w:name w:val="Základní text (2) + Ne tučné"/>
    <w:basedOn w:val="Zkladntext2"/>
    <w:rPr>
      <w:rFonts w:ascii="Calibri" w:eastAsia="Calibri" w:hAnsi="Calibri" w:cs="Calibri"/>
      <w:b/>
      <w:bCs/>
      <w:i w:val="0"/>
      <w:iCs w:val="0"/>
      <w:smallCaps w:val="0"/>
      <w:strike w:val="0"/>
      <w:spacing w:val="0"/>
      <w:sz w:val="20"/>
      <w:szCs w:val="20"/>
    </w:rPr>
  </w:style>
  <w:style w:type="character" w:customStyle="1" w:styleId="ZkladntextTun">
    <w:name w:val="Základní text + Tučné"/>
    <w:basedOn w:val="Zkladntext"/>
    <w:rPr>
      <w:rFonts w:ascii="Calibri" w:eastAsia="Calibri" w:hAnsi="Calibri" w:cs="Calibri"/>
      <w:b/>
      <w:bCs/>
      <w:i w:val="0"/>
      <w:iCs w:val="0"/>
      <w:smallCaps w:val="0"/>
      <w:strike w:val="0"/>
      <w:spacing w:val="0"/>
      <w:sz w:val="20"/>
      <w:szCs w:val="20"/>
    </w:rPr>
  </w:style>
  <w:style w:type="character" w:customStyle="1" w:styleId="Nadpis2">
    <w:name w:val="Nadpis #2_"/>
    <w:basedOn w:val="Standardnpsmoodstavce"/>
    <w:link w:val="Nadpis20"/>
    <w:rPr>
      <w:rFonts w:ascii="Calibri" w:eastAsia="Calibri" w:hAnsi="Calibri" w:cs="Calibri"/>
      <w:b w:val="0"/>
      <w:bCs w:val="0"/>
      <w:i w:val="0"/>
      <w:iCs w:val="0"/>
      <w:smallCaps w:val="0"/>
      <w:strike w:val="0"/>
      <w:spacing w:val="0"/>
      <w:sz w:val="20"/>
      <w:szCs w:val="20"/>
    </w:rPr>
  </w:style>
  <w:style w:type="character" w:customStyle="1" w:styleId="Zkladntext3">
    <w:name w:val="Základní text (3)_"/>
    <w:basedOn w:val="Standardnpsmoodstavce"/>
    <w:link w:val="Zkladntext30"/>
    <w:rPr>
      <w:rFonts w:ascii="Times New Roman" w:eastAsia="Times New Roman" w:hAnsi="Times New Roman" w:cs="Times New Roman"/>
      <w:b w:val="0"/>
      <w:bCs w:val="0"/>
      <w:i w:val="0"/>
      <w:iCs w:val="0"/>
      <w:smallCaps w:val="0"/>
      <w:strike w:val="0"/>
      <w:sz w:val="20"/>
      <w:szCs w:val="20"/>
    </w:rPr>
  </w:style>
  <w:style w:type="character" w:customStyle="1" w:styleId="Titulektabulky">
    <w:name w:val="Titulek tabulky_"/>
    <w:basedOn w:val="Standardnpsmoodstavce"/>
    <w:link w:val="Titulektabulky0"/>
    <w:rPr>
      <w:rFonts w:ascii="Calibri" w:eastAsia="Calibri" w:hAnsi="Calibri" w:cs="Calibri"/>
      <w:b w:val="0"/>
      <w:bCs w:val="0"/>
      <w:i w:val="0"/>
      <w:iCs w:val="0"/>
      <w:smallCaps w:val="0"/>
      <w:strike w:val="0"/>
      <w:spacing w:val="0"/>
      <w:sz w:val="20"/>
      <w:szCs w:val="20"/>
    </w:rPr>
  </w:style>
  <w:style w:type="character" w:customStyle="1" w:styleId="Titulekobrzku2">
    <w:name w:val="Titulek obrázku (2)_"/>
    <w:basedOn w:val="Standardnpsmoodstavce"/>
    <w:link w:val="Titulekobrzku20"/>
    <w:rPr>
      <w:rFonts w:ascii="Calibri" w:eastAsia="Calibri" w:hAnsi="Calibri" w:cs="Calibri"/>
      <w:b w:val="0"/>
      <w:bCs w:val="0"/>
      <w:i w:val="0"/>
      <w:iCs w:val="0"/>
      <w:smallCaps w:val="0"/>
      <w:strike w:val="0"/>
      <w:spacing w:val="0"/>
      <w:sz w:val="20"/>
      <w:szCs w:val="20"/>
    </w:rPr>
  </w:style>
  <w:style w:type="character" w:customStyle="1" w:styleId="Titulekobrzku">
    <w:name w:val="Titulek obrázku_"/>
    <w:basedOn w:val="Standardnpsmoodstavce"/>
    <w:link w:val="Titulekobrzku0"/>
    <w:rPr>
      <w:rFonts w:ascii="Calibri" w:eastAsia="Calibri" w:hAnsi="Calibri" w:cs="Calibri"/>
      <w:b w:val="0"/>
      <w:bCs w:val="0"/>
      <w:i w:val="0"/>
      <w:iCs w:val="0"/>
      <w:smallCaps w:val="0"/>
      <w:strike w:val="0"/>
      <w:spacing w:val="0"/>
      <w:sz w:val="20"/>
      <w:szCs w:val="20"/>
    </w:rPr>
  </w:style>
  <w:style w:type="character" w:customStyle="1" w:styleId="Zkladntext4">
    <w:name w:val="Základní text (4)_"/>
    <w:basedOn w:val="Standardnpsmoodstavce"/>
    <w:link w:val="Zkladntext40"/>
    <w:rPr>
      <w:rFonts w:ascii="Calibri" w:eastAsia="Calibri" w:hAnsi="Calibri" w:cs="Calibri"/>
      <w:b w:val="0"/>
      <w:bCs w:val="0"/>
      <w:i w:val="0"/>
      <w:iCs w:val="0"/>
      <w:smallCaps w:val="0"/>
      <w:strike w:val="0"/>
      <w:sz w:val="27"/>
      <w:szCs w:val="27"/>
    </w:rPr>
  </w:style>
  <w:style w:type="character" w:customStyle="1" w:styleId="Zkladntext5">
    <w:name w:val="Základní text (5)_"/>
    <w:basedOn w:val="Standardnpsmoodstavce"/>
    <w:link w:val="Zkladntext50"/>
    <w:rPr>
      <w:rFonts w:ascii="Calibri" w:eastAsia="Calibri" w:hAnsi="Calibri" w:cs="Calibri"/>
      <w:b w:val="0"/>
      <w:bCs w:val="0"/>
      <w:i w:val="0"/>
      <w:iCs w:val="0"/>
      <w:smallCaps w:val="0"/>
      <w:strike w:val="0"/>
      <w:spacing w:val="0"/>
      <w:sz w:val="21"/>
      <w:szCs w:val="21"/>
    </w:rPr>
  </w:style>
  <w:style w:type="character" w:customStyle="1" w:styleId="Zkladntext105ptKurzva">
    <w:name w:val="Základní text + 10;5 pt;Kurzíva"/>
    <w:basedOn w:val="Zkladntext"/>
    <w:rPr>
      <w:rFonts w:ascii="Calibri" w:eastAsia="Calibri" w:hAnsi="Calibri" w:cs="Calibri"/>
      <w:b w:val="0"/>
      <w:bCs w:val="0"/>
      <w:i/>
      <w:iCs/>
      <w:smallCaps w:val="0"/>
      <w:strike w:val="0"/>
      <w:spacing w:val="0"/>
      <w:sz w:val="21"/>
      <w:szCs w:val="21"/>
    </w:rPr>
  </w:style>
  <w:style w:type="paragraph" w:customStyle="1" w:styleId="Nadpis10">
    <w:name w:val="Nadpis #1"/>
    <w:basedOn w:val="Normln"/>
    <w:link w:val="Nadpis1"/>
    <w:pPr>
      <w:shd w:val="clear" w:color="auto" w:fill="FFFFFF"/>
      <w:spacing w:after="300" w:line="0" w:lineRule="atLeast"/>
      <w:jc w:val="center"/>
      <w:outlineLvl w:val="0"/>
    </w:pPr>
    <w:rPr>
      <w:rFonts w:ascii="Calibri" w:eastAsia="Calibri" w:hAnsi="Calibri" w:cs="Calibri"/>
      <w:sz w:val="30"/>
      <w:szCs w:val="30"/>
    </w:rPr>
  </w:style>
  <w:style w:type="paragraph" w:customStyle="1" w:styleId="ZhlavneboZpat0">
    <w:name w:val="Záhlaví nebo Zápatí"/>
    <w:basedOn w:val="Normln"/>
    <w:link w:val="ZhlavneboZpat"/>
    <w:pPr>
      <w:shd w:val="clear" w:color="auto" w:fill="FFFFFF"/>
    </w:pPr>
    <w:rPr>
      <w:rFonts w:ascii="Times New Roman" w:eastAsia="Times New Roman" w:hAnsi="Times New Roman" w:cs="Times New Roman"/>
      <w:sz w:val="20"/>
      <w:szCs w:val="20"/>
    </w:rPr>
  </w:style>
  <w:style w:type="paragraph" w:customStyle="1" w:styleId="Zkladntext20">
    <w:name w:val="Základní text (2)"/>
    <w:basedOn w:val="Normln"/>
    <w:link w:val="Zkladntext2"/>
    <w:pPr>
      <w:shd w:val="clear" w:color="auto" w:fill="FFFFFF"/>
      <w:spacing w:before="300" w:after="660" w:line="312" w:lineRule="exact"/>
      <w:jc w:val="center"/>
    </w:pPr>
    <w:rPr>
      <w:rFonts w:ascii="Calibri" w:eastAsia="Calibri" w:hAnsi="Calibri" w:cs="Calibri"/>
      <w:b/>
      <w:bCs/>
      <w:sz w:val="20"/>
      <w:szCs w:val="20"/>
    </w:rPr>
  </w:style>
  <w:style w:type="paragraph" w:customStyle="1" w:styleId="Zkladntext1">
    <w:name w:val="Základní text1"/>
    <w:basedOn w:val="Normln"/>
    <w:link w:val="Zkladntext"/>
    <w:pPr>
      <w:shd w:val="clear" w:color="auto" w:fill="FFFFFF"/>
      <w:spacing w:line="307" w:lineRule="exact"/>
    </w:pPr>
    <w:rPr>
      <w:rFonts w:ascii="Calibri" w:eastAsia="Calibri" w:hAnsi="Calibri" w:cs="Calibri"/>
      <w:sz w:val="20"/>
      <w:szCs w:val="20"/>
    </w:rPr>
  </w:style>
  <w:style w:type="paragraph" w:customStyle="1" w:styleId="Nadpis20">
    <w:name w:val="Nadpis #2"/>
    <w:basedOn w:val="Normln"/>
    <w:link w:val="Nadpis2"/>
    <w:pPr>
      <w:shd w:val="clear" w:color="auto" w:fill="FFFFFF"/>
      <w:spacing w:before="840" w:after="300" w:line="0" w:lineRule="atLeast"/>
      <w:jc w:val="center"/>
      <w:outlineLvl w:val="1"/>
    </w:pPr>
    <w:rPr>
      <w:rFonts w:ascii="Calibri" w:eastAsia="Calibri" w:hAnsi="Calibri" w:cs="Calibri"/>
      <w:b/>
      <w:bCs/>
      <w:sz w:val="20"/>
      <w:szCs w:val="20"/>
    </w:rPr>
  </w:style>
  <w:style w:type="paragraph" w:customStyle="1" w:styleId="Zkladntext30">
    <w:name w:val="Základní text (3)"/>
    <w:basedOn w:val="Normln"/>
    <w:link w:val="Zkladntext3"/>
    <w:pPr>
      <w:shd w:val="clear" w:color="auto" w:fill="FFFFFF"/>
      <w:spacing w:line="0" w:lineRule="atLeast"/>
    </w:pPr>
    <w:rPr>
      <w:rFonts w:ascii="Times New Roman" w:eastAsia="Times New Roman" w:hAnsi="Times New Roman" w:cs="Times New Roman"/>
      <w:sz w:val="20"/>
      <w:szCs w:val="20"/>
    </w:rPr>
  </w:style>
  <w:style w:type="paragraph" w:customStyle="1" w:styleId="Titulektabulky0">
    <w:name w:val="Titulek tabulky"/>
    <w:basedOn w:val="Normln"/>
    <w:link w:val="Titulektabulky"/>
    <w:pPr>
      <w:shd w:val="clear" w:color="auto" w:fill="FFFFFF"/>
      <w:spacing w:line="307" w:lineRule="exact"/>
      <w:jc w:val="both"/>
    </w:pPr>
    <w:rPr>
      <w:rFonts w:ascii="Calibri" w:eastAsia="Calibri" w:hAnsi="Calibri" w:cs="Calibri"/>
      <w:sz w:val="20"/>
      <w:szCs w:val="20"/>
    </w:rPr>
  </w:style>
  <w:style w:type="paragraph" w:customStyle="1" w:styleId="Titulekobrzku20">
    <w:name w:val="Titulek obrázku (2)"/>
    <w:basedOn w:val="Normln"/>
    <w:link w:val="Titulekobrzku2"/>
    <w:pPr>
      <w:shd w:val="clear" w:color="auto" w:fill="FFFFFF"/>
      <w:spacing w:line="312" w:lineRule="exact"/>
      <w:jc w:val="both"/>
    </w:pPr>
    <w:rPr>
      <w:rFonts w:ascii="Calibri" w:eastAsia="Calibri" w:hAnsi="Calibri" w:cs="Calibri"/>
      <w:b/>
      <w:bCs/>
      <w:sz w:val="20"/>
      <w:szCs w:val="20"/>
    </w:rPr>
  </w:style>
  <w:style w:type="paragraph" w:customStyle="1" w:styleId="Titulekobrzku0">
    <w:name w:val="Titulek obrázku"/>
    <w:basedOn w:val="Normln"/>
    <w:link w:val="Titulekobrzku"/>
    <w:pPr>
      <w:shd w:val="clear" w:color="auto" w:fill="FFFFFF"/>
      <w:spacing w:line="312" w:lineRule="exact"/>
      <w:jc w:val="both"/>
    </w:pPr>
    <w:rPr>
      <w:rFonts w:ascii="Calibri" w:eastAsia="Calibri" w:hAnsi="Calibri" w:cs="Calibri"/>
      <w:sz w:val="20"/>
      <w:szCs w:val="20"/>
    </w:rPr>
  </w:style>
  <w:style w:type="paragraph" w:customStyle="1" w:styleId="Zkladntext40">
    <w:name w:val="Základní text (4)"/>
    <w:basedOn w:val="Normln"/>
    <w:link w:val="Zkladntext4"/>
    <w:pPr>
      <w:shd w:val="clear" w:color="auto" w:fill="FFFFFF"/>
      <w:spacing w:line="0" w:lineRule="atLeast"/>
    </w:pPr>
    <w:rPr>
      <w:rFonts w:ascii="Calibri" w:eastAsia="Calibri" w:hAnsi="Calibri" w:cs="Calibri"/>
      <w:sz w:val="27"/>
      <w:szCs w:val="27"/>
    </w:rPr>
  </w:style>
  <w:style w:type="paragraph" w:customStyle="1" w:styleId="Zkladntext50">
    <w:name w:val="Základní text (5)"/>
    <w:basedOn w:val="Normln"/>
    <w:link w:val="Zkladntext5"/>
    <w:pPr>
      <w:shd w:val="clear" w:color="auto" w:fill="FFFFFF"/>
      <w:spacing w:line="0" w:lineRule="atLeast"/>
    </w:pPr>
    <w:rPr>
      <w:rFonts w:ascii="Calibri" w:eastAsia="Calibri" w:hAnsi="Calibri" w:cs="Calibri"/>
      <w:i/>
      <w:iC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Nadpis1">
    <w:name w:val="Nadpis #1_"/>
    <w:basedOn w:val="Standardnpsmoodstavce"/>
    <w:link w:val="Nadpis10"/>
    <w:rPr>
      <w:rFonts w:ascii="Calibri" w:eastAsia="Calibri" w:hAnsi="Calibri" w:cs="Calibri"/>
      <w:b w:val="0"/>
      <w:bCs w:val="0"/>
      <w:i w:val="0"/>
      <w:iCs w:val="0"/>
      <w:smallCaps w:val="0"/>
      <w:strike w:val="0"/>
      <w:spacing w:val="0"/>
      <w:sz w:val="30"/>
      <w:szCs w:val="30"/>
    </w:rPr>
  </w:style>
  <w:style w:type="character" w:customStyle="1" w:styleId="ZhlavneboZpat">
    <w:name w:val="Záhlaví nebo Zápatí_"/>
    <w:basedOn w:val="Standardnpsmoodstavce"/>
    <w:link w:val="ZhlavneboZpat0"/>
    <w:rPr>
      <w:rFonts w:ascii="Times New Roman" w:eastAsia="Times New Roman" w:hAnsi="Times New Roman" w:cs="Times New Roman"/>
      <w:b w:val="0"/>
      <w:bCs w:val="0"/>
      <w:i w:val="0"/>
      <w:iCs w:val="0"/>
      <w:smallCaps w:val="0"/>
      <w:strike w:val="0"/>
      <w:sz w:val="20"/>
      <w:szCs w:val="20"/>
    </w:rPr>
  </w:style>
  <w:style w:type="character" w:customStyle="1" w:styleId="ZhlavneboZpatCalibri105pt">
    <w:name w:val="Záhlaví nebo Zápatí + Calibri;10;5 pt"/>
    <w:basedOn w:val="ZhlavneboZpat"/>
    <w:rPr>
      <w:rFonts w:ascii="Calibri" w:eastAsia="Calibri" w:hAnsi="Calibri" w:cs="Calibri"/>
      <w:b w:val="0"/>
      <w:bCs w:val="0"/>
      <w:i w:val="0"/>
      <w:iCs w:val="0"/>
      <w:smallCaps w:val="0"/>
      <w:strike w:val="0"/>
      <w:sz w:val="21"/>
      <w:szCs w:val="21"/>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pacing w:val="0"/>
      <w:sz w:val="20"/>
      <w:szCs w:val="20"/>
    </w:rPr>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pacing w:val="0"/>
      <w:sz w:val="20"/>
      <w:szCs w:val="20"/>
    </w:rPr>
  </w:style>
  <w:style w:type="character" w:customStyle="1" w:styleId="Zkladntext2Netun">
    <w:name w:val="Základní text (2) + Ne tučné"/>
    <w:basedOn w:val="Zkladntext2"/>
    <w:rPr>
      <w:rFonts w:ascii="Calibri" w:eastAsia="Calibri" w:hAnsi="Calibri" w:cs="Calibri"/>
      <w:b/>
      <w:bCs/>
      <w:i w:val="0"/>
      <w:iCs w:val="0"/>
      <w:smallCaps w:val="0"/>
      <w:strike w:val="0"/>
      <w:spacing w:val="0"/>
      <w:sz w:val="20"/>
      <w:szCs w:val="20"/>
    </w:rPr>
  </w:style>
  <w:style w:type="character" w:customStyle="1" w:styleId="ZkladntextTun">
    <w:name w:val="Základní text + Tučné"/>
    <w:basedOn w:val="Zkladntext"/>
    <w:rPr>
      <w:rFonts w:ascii="Calibri" w:eastAsia="Calibri" w:hAnsi="Calibri" w:cs="Calibri"/>
      <w:b/>
      <w:bCs/>
      <w:i w:val="0"/>
      <w:iCs w:val="0"/>
      <w:smallCaps w:val="0"/>
      <w:strike w:val="0"/>
      <w:spacing w:val="0"/>
      <w:sz w:val="20"/>
      <w:szCs w:val="20"/>
    </w:rPr>
  </w:style>
  <w:style w:type="character" w:customStyle="1" w:styleId="Nadpis2">
    <w:name w:val="Nadpis #2_"/>
    <w:basedOn w:val="Standardnpsmoodstavce"/>
    <w:link w:val="Nadpis20"/>
    <w:rPr>
      <w:rFonts w:ascii="Calibri" w:eastAsia="Calibri" w:hAnsi="Calibri" w:cs="Calibri"/>
      <w:b w:val="0"/>
      <w:bCs w:val="0"/>
      <w:i w:val="0"/>
      <w:iCs w:val="0"/>
      <w:smallCaps w:val="0"/>
      <w:strike w:val="0"/>
      <w:spacing w:val="0"/>
      <w:sz w:val="20"/>
      <w:szCs w:val="20"/>
    </w:rPr>
  </w:style>
  <w:style w:type="character" w:customStyle="1" w:styleId="Zkladntext3">
    <w:name w:val="Základní text (3)_"/>
    <w:basedOn w:val="Standardnpsmoodstavce"/>
    <w:link w:val="Zkladntext30"/>
    <w:rPr>
      <w:rFonts w:ascii="Times New Roman" w:eastAsia="Times New Roman" w:hAnsi="Times New Roman" w:cs="Times New Roman"/>
      <w:b w:val="0"/>
      <w:bCs w:val="0"/>
      <w:i w:val="0"/>
      <w:iCs w:val="0"/>
      <w:smallCaps w:val="0"/>
      <w:strike w:val="0"/>
      <w:sz w:val="20"/>
      <w:szCs w:val="20"/>
    </w:rPr>
  </w:style>
  <w:style w:type="character" w:customStyle="1" w:styleId="Titulektabulky">
    <w:name w:val="Titulek tabulky_"/>
    <w:basedOn w:val="Standardnpsmoodstavce"/>
    <w:link w:val="Titulektabulky0"/>
    <w:rPr>
      <w:rFonts w:ascii="Calibri" w:eastAsia="Calibri" w:hAnsi="Calibri" w:cs="Calibri"/>
      <w:b w:val="0"/>
      <w:bCs w:val="0"/>
      <w:i w:val="0"/>
      <w:iCs w:val="0"/>
      <w:smallCaps w:val="0"/>
      <w:strike w:val="0"/>
      <w:spacing w:val="0"/>
      <w:sz w:val="20"/>
      <w:szCs w:val="20"/>
    </w:rPr>
  </w:style>
  <w:style w:type="character" w:customStyle="1" w:styleId="Titulekobrzku2">
    <w:name w:val="Titulek obrázku (2)_"/>
    <w:basedOn w:val="Standardnpsmoodstavce"/>
    <w:link w:val="Titulekobrzku20"/>
    <w:rPr>
      <w:rFonts w:ascii="Calibri" w:eastAsia="Calibri" w:hAnsi="Calibri" w:cs="Calibri"/>
      <w:b w:val="0"/>
      <w:bCs w:val="0"/>
      <w:i w:val="0"/>
      <w:iCs w:val="0"/>
      <w:smallCaps w:val="0"/>
      <w:strike w:val="0"/>
      <w:spacing w:val="0"/>
      <w:sz w:val="20"/>
      <w:szCs w:val="20"/>
    </w:rPr>
  </w:style>
  <w:style w:type="character" w:customStyle="1" w:styleId="Titulekobrzku">
    <w:name w:val="Titulek obrázku_"/>
    <w:basedOn w:val="Standardnpsmoodstavce"/>
    <w:link w:val="Titulekobrzku0"/>
    <w:rPr>
      <w:rFonts w:ascii="Calibri" w:eastAsia="Calibri" w:hAnsi="Calibri" w:cs="Calibri"/>
      <w:b w:val="0"/>
      <w:bCs w:val="0"/>
      <w:i w:val="0"/>
      <w:iCs w:val="0"/>
      <w:smallCaps w:val="0"/>
      <w:strike w:val="0"/>
      <w:spacing w:val="0"/>
      <w:sz w:val="20"/>
      <w:szCs w:val="20"/>
    </w:rPr>
  </w:style>
  <w:style w:type="character" w:customStyle="1" w:styleId="Zkladntext4">
    <w:name w:val="Základní text (4)_"/>
    <w:basedOn w:val="Standardnpsmoodstavce"/>
    <w:link w:val="Zkladntext40"/>
    <w:rPr>
      <w:rFonts w:ascii="Calibri" w:eastAsia="Calibri" w:hAnsi="Calibri" w:cs="Calibri"/>
      <w:b w:val="0"/>
      <w:bCs w:val="0"/>
      <w:i w:val="0"/>
      <w:iCs w:val="0"/>
      <w:smallCaps w:val="0"/>
      <w:strike w:val="0"/>
      <w:sz w:val="27"/>
      <w:szCs w:val="27"/>
    </w:rPr>
  </w:style>
  <w:style w:type="character" w:customStyle="1" w:styleId="Zkladntext5">
    <w:name w:val="Základní text (5)_"/>
    <w:basedOn w:val="Standardnpsmoodstavce"/>
    <w:link w:val="Zkladntext50"/>
    <w:rPr>
      <w:rFonts w:ascii="Calibri" w:eastAsia="Calibri" w:hAnsi="Calibri" w:cs="Calibri"/>
      <w:b w:val="0"/>
      <w:bCs w:val="0"/>
      <w:i w:val="0"/>
      <w:iCs w:val="0"/>
      <w:smallCaps w:val="0"/>
      <w:strike w:val="0"/>
      <w:spacing w:val="0"/>
      <w:sz w:val="21"/>
      <w:szCs w:val="21"/>
    </w:rPr>
  </w:style>
  <w:style w:type="character" w:customStyle="1" w:styleId="Zkladntext105ptKurzva">
    <w:name w:val="Základní text + 10;5 pt;Kurzíva"/>
    <w:basedOn w:val="Zkladntext"/>
    <w:rPr>
      <w:rFonts w:ascii="Calibri" w:eastAsia="Calibri" w:hAnsi="Calibri" w:cs="Calibri"/>
      <w:b w:val="0"/>
      <w:bCs w:val="0"/>
      <w:i/>
      <w:iCs/>
      <w:smallCaps w:val="0"/>
      <w:strike w:val="0"/>
      <w:spacing w:val="0"/>
      <w:sz w:val="21"/>
      <w:szCs w:val="21"/>
    </w:rPr>
  </w:style>
  <w:style w:type="paragraph" w:customStyle="1" w:styleId="Nadpis10">
    <w:name w:val="Nadpis #1"/>
    <w:basedOn w:val="Normln"/>
    <w:link w:val="Nadpis1"/>
    <w:pPr>
      <w:shd w:val="clear" w:color="auto" w:fill="FFFFFF"/>
      <w:spacing w:after="300" w:line="0" w:lineRule="atLeast"/>
      <w:jc w:val="center"/>
      <w:outlineLvl w:val="0"/>
    </w:pPr>
    <w:rPr>
      <w:rFonts w:ascii="Calibri" w:eastAsia="Calibri" w:hAnsi="Calibri" w:cs="Calibri"/>
      <w:sz w:val="30"/>
      <w:szCs w:val="30"/>
    </w:rPr>
  </w:style>
  <w:style w:type="paragraph" w:customStyle="1" w:styleId="ZhlavneboZpat0">
    <w:name w:val="Záhlaví nebo Zápatí"/>
    <w:basedOn w:val="Normln"/>
    <w:link w:val="ZhlavneboZpat"/>
    <w:pPr>
      <w:shd w:val="clear" w:color="auto" w:fill="FFFFFF"/>
    </w:pPr>
    <w:rPr>
      <w:rFonts w:ascii="Times New Roman" w:eastAsia="Times New Roman" w:hAnsi="Times New Roman" w:cs="Times New Roman"/>
      <w:sz w:val="20"/>
      <w:szCs w:val="20"/>
    </w:rPr>
  </w:style>
  <w:style w:type="paragraph" w:customStyle="1" w:styleId="Zkladntext20">
    <w:name w:val="Základní text (2)"/>
    <w:basedOn w:val="Normln"/>
    <w:link w:val="Zkladntext2"/>
    <w:pPr>
      <w:shd w:val="clear" w:color="auto" w:fill="FFFFFF"/>
      <w:spacing w:before="300" w:after="660" w:line="312" w:lineRule="exact"/>
      <w:jc w:val="center"/>
    </w:pPr>
    <w:rPr>
      <w:rFonts w:ascii="Calibri" w:eastAsia="Calibri" w:hAnsi="Calibri" w:cs="Calibri"/>
      <w:b/>
      <w:bCs/>
      <w:sz w:val="20"/>
      <w:szCs w:val="20"/>
    </w:rPr>
  </w:style>
  <w:style w:type="paragraph" w:customStyle="1" w:styleId="Zkladntext1">
    <w:name w:val="Základní text1"/>
    <w:basedOn w:val="Normln"/>
    <w:link w:val="Zkladntext"/>
    <w:pPr>
      <w:shd w:val="clear" w:color="auto" w:fill="FFFFFF"/>
      <w:spacing w:line="307" w:lineRule="exact"/>
    </w:pPr>
    <w:rPr>
      <w:rFonts w:ascii="Calibri" w:eastAsia="Calibri" w:hAnsi="Calibri" w:cs="Calibri"/>
      <w:sz w:val="20"/>
      <w:szCs w:val="20"/>
    </w:rPr>
  </w:style>
  <w:style w:type="paragraph" w:customStyle="1" w:styleId="Nadpis20">
    <w:name w:val="Nadpis #2"/>
    <w:basedOn w:val="Normln"/>
    <w:link w:val="Nadpis2"/>
    <w:pPr>
      <w:shd w:val="clear" w:color="auto" w:fill="FFFFFF"/>
      <w:spacing w:before="840" w:after="300" w:line="0" w:lineRule="atLeast"/>
      <w:jc w:val="center"/>
      <w:outlineLvl w:val="1"/>
    </w:pPr>
    <w:rPr>
      <w:rFonts w:ascii="Calibri" w:eastAsia="Calibri" w:hAnsi="Calibri" w:cs="Calibri"/>
      <w:b/>
      <w:bCs/>
      <w:sz w:val="20"/>
      <w:szCs w:val="20"/>
    </w:rPr>
  </w:style>
  <w:style w:type="paragraph" w:customStyle="1" w:styleId="Zkladntext30">
    <w:name w:val="Základní text (3)"/>
    <w:basedOn w:val="Normln"/>
    <w:link w:val="Zkladntext3"/>
    <w:pPr>
      <w:shd w:val="clear" w:color="auto" w:fill="FFFFFF"/>
      <w:spacing w:line="0" w:lineRule="atLeast"/>
    </w:pPr>
    <w:rPr>
      <w:rFonts w:ascii="Times New Roman" w:eastAsia="Times New Roman" w:hAnsi="Times New Roman" w:cs="Times New Roman"/>
      <w:sz w:val="20"/>
      <w:szCs w:val="20"/>
    </w:rPr>
  </w:style>
  <w:style w:type="paragraph" w:customStyle="1" w:styleId="Titulektabulky0">
    <w:name w:val="Titulek tabulky"/>
    <w:basedOn w:val="Normln"/>
    <w:link w:val="Titulektabulky"/>
    <w:pPr>
      <w:shd w:val="clear" w:color="auto" w:fill="FFFFFF"/>
      <w:spacing w:line="307" w:lineRule="exact"/>
      <w:jc w:val="both"/>
    </w:pPr>
    <w:rPr>
      <w:rFonts w:ascii="Calibri" w:eastAsia="Calibri" w:hAnsi="Calibri" w:cs="Calibri"/>
      <w:sz w:val="20"/>
      <w:szCs w:val="20"/>
    </w:rPr>
  </w:style>
  <w:style w:type="paragraph" w:customStyle="1" w:styleId="Titulekobrzku20">
    <w:name w:val="Titulek obrázku (2)"/>
    <w:basedOn w:val="Normln"/>
    <w:link w:val="Titulekobrzku2"/>
    <w:pPr>
      <w:shd w:val="clear" w:color="auto" w:fill="FFFFFF"/>
      <w:spacing w:line="312" w:lineRule="exact"/>
      <w:jc w:val="both"/>
    </w:pPr>
    <w:rPr>
      <w:rFonts w:ascii="Calibri" w:eastAsia="Calibri" w:hAnsi="Calibri" w:cs="Calibri"/>
      <w:b/>
      <w:bCs/>
      <w:sz w:val="20"/>
      <w:szCs w:val="20"/>
    </w:rPr>
  </w:style>
  <w:style w:type="paragraph" w:customStyle="1" w:styleId="Titulekobrzku0">
    <w:name w:val="Titulek obrázku"/>
    <w:basedOn w:val="Normln"/>
    <w:link w:val="Titulekobrzku"/>
    <w:pPr>
      <w:shd w:val="clear" w:color="auto" w:fill="FFFFFF"/>
      <w:spacing w:line="312" w:lineRule="exact"/>
      <w:jc w:val="both"/>
    </w:pPr>
    <w:rPr>
      <w:rFonts w:ascii="Calibri" w:eastAsia="Calibri" w:hAnsi="Calibri" w:cs="Calibri"/>
      <w:sz w:val="20"/>
      <w:szCs w:val="20"/>
    </w:rPr>
  </w:style>
  <w:style w:type="paragraph" w:customStyle="1" w:styleId="Zkladntext40">
    <w:name w:val="Základní text (4)"/>
    <w:basedOn w:val="Normln"/>
    <w:link w:val="Zkladntext4"/>
    <w:pPr>
      <w:shd w:val="clear" w:color="auto" w:fill="FFFFFF"/>
      <w:spacing w:line="0" w:lineRule="atLeast"/>
    </w:pPr>
    <w:rPr>
      <w:rFonts w:ascii="Calibri" w:eastAsia="Calibri" w:hAnsi="Calibri" w:cs="Calibri"/>
      <w:sz w:val="27"/>
      <w:szCs w:val="27"/>
    </w:rPr>
  </w:style>
  <w:style w:type="paragraph" w:customStyle="1" w:styleId="Zkladntext50">
    <w:name w:val="Základní text (5)"/>
    <w:basedOn w:val="Normln"/>
    <w:link w:val="Zkladntext5"/>
    <w:pPr>
      <w:shd w:val="clear" w:color="auto" w:fill="FFFFFF"/>
      <w:spacing w:line="0" w:lineRule="atLeast"/>
    </w:pPr>
    <w:rPr>
      <w:rFonts w:ascii="Calibri" w:eastAsia="Calibri" w:hAnsi="Calibri" w:cs="Calibri"/>
      <w:i/>
      <w:i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533</Words>
  <Characters>3151</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Hedvika Berkova</dc:creator>
  <cp:lastModifiedBy>Hedvika Berkova</cp:lastModifiedBy>
  <cp:revision>1</cp:revision>
  <dcterms:created xsi:type="dcterms:W3CDTF">2019-12-10T09:00:00Z</dcterms:created>
  <dcterms:modified xsi:type="dcterms:W3CDTF">2019-12-10T09:01:00Z</dcterms:modified>
</cp:coreProperties>
</file>