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01A01F80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</w:t>
      </w:r>
      <w:r w:rsidR="00A55CCF">
        <w:rPr>
          <w:rFonts w:ascii="Times New Roman" w:hAnsi="Times New Roman"/>
          <w:i w:val="0"/>
          <w:spacing w:val="100"/>
          <w:sz w:val="32"/>
          <w:szCs w:val="32"/>
        </w:rPr>
        <w:t> PŘÍKAZNÍ SMLOUVĚ</w:t>
      </w:r>
    </w:p>
    <w:p w14:paraId="5A7A9590" w14:textId="50919371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A55CCF">
        <w:rPr>
          <w:rFonts w:ascii="Times New Roman" w:hAnsi="Times New Roman"/>
          <w:i w:val="0"/>
          <w:spacing w:val="100"/>
          <w:sz w:val="28"/>
          <w:szCs w:val="28"/>
        </w:rPr>
        <w:t>16. 9. 2019</w:t>
      </w:r>
    </w:p>
    <w:p w14:paraId="2BC8A316" w14:textId="4830DEC3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</w:t>
      </w:r>
      <w:r w:rsidR="00A55CCF">
        <w:rPr>
          <w:rFonts w:ascii="Times New Roman" w:hAnsi="Times New Roman"/>
        </w:rPr>
        <w:t>2430</w:t>
      </w:r>
      <w:r w:rsidRPr="004B5DE6">
        <w:rPr>
          <w:rFonts w:ascii="Times New Roman" w:hAnsi="Times New Roman"/>
        </w:rPr>
        <w:t xml:space="preserve">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0787FAFE" w14:textId="77777777" w:rsidR="00A55CCF" w:rsidRPr="00A55CCF" w:rsidRDefault="00A55CCF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2335FF5" w14:textId="77777777" w:rsidR="00A55CCF" w:rsidRPr="00A55CCF" w:rsidRDefault="00A55CCF" w:rsidP="00A55CCF">
      <w:pPr>
        <w:spacing w:line="100" w:lineRule="atLeast"/>
        <w:ind w:left="2124" w:firstLine="708"/>
        <w:rPr>
          <w:sz w:val="24"/>
          <w:szCs w:val="24"/>
        </w:rPr>
      </w:pPr>
      <w:r w:rsidRPr="00A55CCF">
        <w:rPr>
          <w:b/>
          <w:sz w:val="24"/>
          <w:szCs w:val="24"/>
        </w:rPr>
        <w:t>Armádní Servisní, příspěvková organizace</w:t>
      </w:r>
    </w:p>
    <w:p w14:paraId="57F4EFCD" w14:textId="77777777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Sídlo: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 xml:space="preserve">Podbabská 1589/1, 160 00 Praha 6 - Dejvice </w:t>
      </w:r>
    </w:p>
    <w:p w14:paraId="6AA07558" w14:textId="77777777" w:rsidR="00A55CCF" w:rsidRPr="00A55CCF" w:rsidRDefault="00A55CCF" w:rsidP="00A55CCF">
      <w:pPr>
        <w:spacing w:line="100" w:lineRule="atLeast"/>
        <w:ind w:right="-568"/>
        <w:rPr>
          <w:sz w:val="24"/>
          <w:szCs w:val="24"/>
        </w:rPr>
      </w:pPr>
      <w:r w:rsidRPr="00A55CCF">
        <w:rPr>
          <w:sz w:val="24"/>
          <w:szCs w:val="24"/>
        </w:rPr>
        <w:t>Zapsaný: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>v obchodním rejstříku u Městského soudu v Praze pod sp. zn. Pr 1342</w:t>
      </w:r>
    </w:p>
    <w:p w14:paraId="28C2A40F" w14:textId="77777777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Zastoupený: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 xml:space="preserve">            Ing. Martinem Lehkým, ředitelem</w:t>
      </w:r>
    </w:p>
    <w:p w14:paraId="4E1CAD4A" w14:textId="77777777" w:rsidR="00A55CCF" w:rsidRPr="00A55CCF" w:rsidRDefault="00A55CCF" w:rsidP="00A55CCF">
      <w:pPr>
        <w:spacing w:line="100" w:lineRule="atLeast"/>
        <w:jc w:val="both"/>
        <w:rPr>
          <w:sz w:val="24"/>
          <w:szCs w:val="24"/>
        </w:rPr>
      </w:pPr>
      <w:r w:rsidRPr="00A55CCF">
        <w:rPr>
          <w:sz w:val="24"/>
          <w:szCs w:val="24"/>
        </w:rPr>
        <w:t>IČO: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>60460580</w:t>
      </w:r>
    </w:p>
    <w:p w14:paraId="3D30C18E" w14:textId="77777777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DIČ: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>CZ60460580</w:t>
      </w:r>
    </w:p>
    <w:p w14:paraId="127E3DFA" w14:textId="77777777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 xml:space="preserve">ID datové schránky: 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>dugmkm6</w:t>
      </w:r>
    </w:p>
    <w:p w14:paraId="101C6E0C" w14:textId="3BC73E93" w:rsidR="00A55CCF" w:rsidRPr="00A55CCF" w:rsidRDefault="00A55CCF" w:rsidP="00A55CCF">
      <w:pPr>
        <w:spacing w:line="100" w:lineRule="atLeast"/>
        <w:jc w:val="both"/>
        <w:rPr>
          <w:sz w:val="24"/>
          <w:szCs w:val="24"/>
        </w:rPr>
      </w:pPr>
      <w:r w:rsidRPr="00A55CCF">
        <w:rPr>
          <w:sz w:val="24"/>
          <w:szCs w:val="24"/>
        </w:rPr>
        <w:t xml:space="preserve">Bankovní spojení: 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="00267A5F">
        <w:rPr>
          <w:sz w:val="24"/>
          <w:szCs w:val="24"/>
        </w:rPr>
        <w:t>XXXX</w:t>
      </w:r>
      <w:r w:rsidRPr="00A55CCF">
        <w:rPr>
          <w:sz w:val="24"/>
          <w:szCs w:val="24"/>
        </w:rPr>
        <w:t xml:space="preserve"> </w:t>
      </w:r>
    </w:p>
    <w:p w14:paraId="2DB68E1D" w14:textId="6DB6CEB2" w:rsidR="00A55CCF" w:rsidRPr="00A55CCF" w:rsidRDefault="00A55CCF" w:rsidP="00A55CCF">
      <w:pPr>
        <w:spacing w:line="100" w:lineRule="atLeast"/>
        <w:jc w:val="both"/>
        <w:rPr>
          <w:sz w:val="24"/>
          <w:szCs w:val="24"/>
        </w:rPr>
      </w:pPr>
      <w:r w:rsidRPr="00A55CCF">
        <w:rPr>
          <w:sz w:val="24"/>
          <w:szCs w:val="24"/>
        </w:rPr>
        <w:t>Číslo účtu: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="00267A5F">
        <w:rPr>
          <w:sz w:val="24"/>
          <w:szCs w:val="24"/>
        </w:rPr>
        <w:t>XXXX</w:t>
      </w:r>
    </w:p>
    <w:p w14:paraId="4F76BA83" w14:textId="77777777" w:rsidR="00A55CCF" w:rsidRPr="00A55CCF" w:rsidRDefault="00A55CCF" w:rsidP="00A55CCF">
      <w:pPr>
        <w:spacing w:line="100" w:lineRule="atLeast"/>
        <w:jc w:val="both"/>
        <w:rPr>
          <w:sz w:val="24"/>
          <w:szCs w:val="24"/>
        </w:rPr>
      </w:pPr>
      <w:r w:rsidRPr="00A55CCF">
        <w:rPr>
          <w:sz w:val="24"/>
          <w:szCs w:val="24"/>
        </w:rPr>
        <w:t>Oprávněn jednat:</w:t>
      </w:r>
      <w:r w:rsidRPr="00A55CCF">
        <w:rPr>
          <w:sz w:val="24"/>
          <w:szCs w:val="24"/>
        </w:rPr>
        <w:tab/>
      </w:r>
    </w:p>
    <w:p w14:paraId="18DE147A" w14:textId="243F8421" w:rsidR="00A55CCF" w:rsidRPr="00A55CCF" w:rsidRDefault="00A55CCF" w:rsidP="00A55CCF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55CCF">
        <w:rPr>
          <w:rFonts w:ascii="Times New Roman" w:hAnsi="Times New Roman"/>
          <w:sz w:val="24"/>
          <w:szCs w:val="24"/>
        </w:rPr>
        <w:t>ve věcech smluvních:</w:t>
      </w:r>
      <w:r w:rsidRPr="00A55CCF">
        <w:rPr>
          <w:rFonts w:ascii="Times New Roman" w:hAnsi="Times New Roman"/>
          <w:sz w:val="24"/>
          <w:szCs w:val="24"/>
        </w:rPr>
        <w:tab/>
      </w:r>
      <w:r w:rsidR="00267A5F">
        <w:rPr>
          <w:rFonts w:ascii="Times New Roman" w:hAnsi="Times New Roman"/>
          <w:sz w:val="24"/>
          <w:szCs w:val="24"/>
        </w:rPr>
        <w:t>XXXX</w:t>
      </w:r>
      <w:r w:rsidRPr="00A55CCF">
        <w:rPr>
          <w:rFonts w:ascii="Times New Roman" w:hAnsi="Times New Roman"/>
          <w:sz w:val="24"/>
          <w:szCs w:val="24"/>
        </w:rPr>
        <w:tab/>
      </w:r>
    </w:p>
    <w:p w14:paraId="1AC43A7B" w14:textId="74774A93" w:rsidR="00A55CCF" w:rsidRPr="00A55CCF" w:rsidRDefault="00A55CCF" w:rsidP="00A55CCF">
      <w:pPr>
        <w:pStyle w:val="Odstavecseseznamem"/>
        <w:numPr>
          <w:ilvl w:val="0"/>
          <w:numId w:val="48"/>
        </w:numPr>
        <w:spacing w:after="0" w:line="100" w:lineRule="atLeast"/>
        <w:ind w:right="-143"/>
        <w:contextualSpacing/>
        <w:rPr>
          <w:rFonts w:ascii="Times New Roman" w:hAnsi="Times New Roman"/>
          <w:sz w:val="24"/>
          <w:szCs w:val="24"/>
        </w:rPr>
      </w:pPr>
      <w:r w:rsidRPr="00A55CCF">
        <w:rPr>
          <w:rFonts w:ascii="Times New Roman" w:hAnsi="Times New Roman"/>
          <w:sz w:val="24"/>
          <w:szCs w:val="24"/>
        </w:rPr>
        <w:t>ve věcech technických:</w:t>
      </w:r>
      <w:r w:rsidRPr="00A55CCF">
        <w:rPr>
          <w:rFonts w:ascii="Times New Roman" w:hAnsi="Times New Roman"/>
          <w:sz w:val="24"/>
          <w:szCs w:val="24"/>
        </w:rPr>
        <w:tab/>
      </w:r>
      <w:r w:rsidR="00267A5F">
        <w:rPr>
          <w:rFonts w:ascii="Times New Roman" w:hAnsi="Times New Roman"/>
          <w:color w:val="000000"/>
          <w:sz w:val="24"/>
          <w:szCs w:val="24"/>
        </w:rPr>
        <w:t>XXXX</w:t>
      </w:r>
    </w:p>
    <w:p w14:paraId="75042FF6" w14:textId="77777777" w:rsidR="00A55CCF" w:rsidRPr="00A55CCF" w:rsidRDefault="00A55CCF" w:rsidP="00A55CC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3CB0E1CF" w14:textId="77777777" w:rsidR="00A55CCF" w:rsidRPr="00A55CCF" w:rsidRDefault="00A55CCF" w:rsidP="00A55CCF">
      <w:pPr>
        <w:suppressAutoHyphens/>
        <w:spacing w:line="100" w:lineRule="atLeast"/>
        <w:rPr>
          <w:sz w:val="24"/>
          <w:szCs w:val="24"/>
          <w:lang w:eastAsia="zh-CN"/>
        </w:rPr>
      </w:pPr>
      <w:r w:rsidRPr="00A55CCF">
        <w:rPr>
          <w:sz w:val="24"/>
          <w:szCs w:val="24"/>
          <w:lang w:eastAsia="zh-CN"/>
        </w:rPr>
        <w:t>(dále jen „příkazce“).</w:t>
      </w:r>
    </w:p>
    <w:p w14:paraId="68D39C56" w14:textId="77777777" w:rsidR="00A55CCF" w:rsidRPr="00A55CCF" w:rsidRDefault="00A55CCF" w:rsidP="00A55CCF">
      <w:pPr>
        <w:spacing w:line="100" w:lineRule="atLeast"/>
        <w:jc w:val="center"/>
        <w:rPr>
          <w:sz w:val="24"/>
          <w:szCs w:val="24"/>
        </w:rPr>
      </w:pPr>
      <w:r w:rsidRPr="00A55CCF">
        <w:rPr>
          <w:sz w:val="24"/>
          <w:szCs w:val="24"/>
        </w:rPr>
        <w:t>a</w:t>
      </w:r>
    </w:p>
    <w:p w14:paraId="19217CCA" w14:textId="77777777" w:rsidR="00A55CCF" w:rsidRPr="00A55CCF" w:rsidRDefault="00A55CCF" w:rsidP="00A55CCF">
      <w:pPr>
        <w:spacing w:line="100" w:lineRule="atLeast"/>
        <w:jc w:val="center"/>
        <w:rPr>
          <w:sz w:val="24"/>
          <w:szCs w:val="24"/>
        </w:rPr>
      </w:pPr>
    </w:p>
    <w:p w14:paraId="34BD1A4A" w14:textId="77777777" w:rsidR="00A55CCF" w:rsidRPr="00A55CCF" w:rsidRDefault="00A55CCF" w:rsidP="00A55CCF">
      <w:pPr>
        <w:spacing w:line="100" w:lineRule="atLeast"/>
        <w:ind w:left="2124" w:firstLine="708"/>
        <w:rPr>
          <w:rStyle w:val="Siln"/>
          <w:sz w:val="24"/>
          <w:szCs w:val="24"/>
        </w:rPr>
      </w:pPr>
      <w:r w:rsidRPr="00A55CCF">
        <w:rPr>
          <w:rStyle w:val="Siln"/>
          <w:sz w:val="24"/>
          <w:szCs w:val="24"/>
        </w:rPr>
        <w:t>STAVEBNÍ PORADNA, spol. s r.o.</w:t>
      </w:r>
    </w:p>
    <w:p w14:paraId="55A6589B" w14:textId="77777777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Sídlo: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>Průběžná 2521/48, 370 04 České Budějovice</w:t>
      </w:r>
    </w:p>
    <w:p w14:paraId="69A21656" w14:textId="147EFA7F" w:rsidR="00A55CCF" w:rsidRPr="00A55CCF" w:rsidRDefault="00A55CCF" w:rsidP="00A55CCF">
      <w:pPr>
        <w:spacing w:line="100" w:lineRule="atLeast"/>
        <w:ind w:left="2160" w:right="-568" w:hanging="2160"/>
        <w:rPr>
          <w:sz w:val="24"/>
          <w:szCs w:val="24"/>
        </w:rPr>
      </w:pPr>
      <w:r w:rsidRPr="00A55CCF">
        <w:rPr>
          <w:sz w:val="24"/>
          <w:szCs w:val="24"/>
        </w:rPr>
        <w:t>Zapsaný: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 xml:space="preserve">v obchodním rejstříku u Krajského soudu v Českých Budějovicích </w:t>
      </w:r>
    </w:p>
    <w:p w14:paraId="0A3FCDE4" w14:textId="77777777" w:rsidR="00A55CCF" w:rsidRPr="00A55CCF" w:rsidRDefault="00A55CCF" w:rsidP="00A55CCF">
      <w:pPr>
        <w:spacing w:line="100" w:lineRule="atLeast"/>
        <w:ind w:left="2127" w:firstLine="705"/>
        <w:rPr>
          <w:sz w:val="24"/>
          <w:szCs w:val="24"/>
        </w:rPr>
      </w:pPr>
      <w:r w:rsidRPr="00A55CCF">
        <w:rPr>
          <w:sz w:val="24"/>
          <w:szCs w:val="24"/>
        </w:rPr>
        <w:t xml:space="preserve">pod sp. zn. C 4875 </w:t>
      </w:r>
    </w:p>
    <w:p w14:paraId="4CCA65D7" w14:textId="618F03EF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Zastoupený: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A5F">
        <w:rPr>
          <w:sz w:val="24"/>
          <w:szCs w:val="24"/>
        </w:rPr>
        <w:t>XXXX</w:t>
      </w:r>
    </w:p>
    <w:p w14:paraId="0BB1C3EC" w14:textId="77777777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IČO: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>62508822</w:t>
      </w:r>
    </w:p>
    <w:p w14:paraId="3DB5EDE8" w14:textId="77777777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 xml:space="preserve">DIČ: 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>CZ62508822</w:t>
      </w:r>
    </w:p>
    <w:p w14:paraId="0774A777" w14:textId="77777777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ID datové schránky: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  <w:t>9jg4ewh</w:t>
      </w:r>
    </w:p>
    <w:p w14:paraId="21492CF7" w14:textId="25788FEB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Bankovní spojení: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="00267A5F">
        <w:rPr>
          <w:sz w:val="24"/>
          <w:szCs w:val="24"/>
        </w:rPr>
        <w:t>XXXX</w:t>
      </w:r>
    </w:p>
    <w:p w14:paraId="0F4EC412" w14:textId="36CEBC88" w:rsidR="00A55CCF" w:rsidRPr="00A55CCF" w:rsidRDefault="00A55CCF" w:rsidP="00A55CCF">
      <w:pPr>
        <w:spacing w:line="100" w:lineRule="atLeast"/>
        <w:rPr>
          <w:sz w:val="24"/>
          <w:szCs w:val="24"/>
        </w:rPr>
      </w:pPr>
      <w:r w:rsidRPr="00A55CCF">
        <w:rPr>
          <w:sz w:val="24"/>
          <w:szCs w:val="24"/>
        </w:rPr>
        <w:t>Číslo účtu:</w:t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Pr="00A55CCF">
        <w:rPr>
          <w:sz w:val="24"/>
          <w:szCs w:val="24"/>
        </w:rPr>
        <w:tab/>
      </w:r>
      <w:r w:rsidR="00267A5F">
        <w:rPr>
          <w:sz w:val="24"/>
          <w:szCs w:val="24"/>
        </w:rPr>
        <w:t>XXXX</w:t>
      </w:r>
    </w:p>
    <w:p w14:paraId="5BC48CD3" w14:textId="77777777" w:rsidR="00A55CCF" w:rsidRPr="00A55CCF" w:rsidRDefault="00A55CCF" w:rsidP="00A55CCF">
      <w:pPr>
        <w:spacing w:line="100" w:lineRule="atLeast"/>
        <w:jc w:val="both"/>
        <w:rPr>
          <w:sz w:val="24"/>
          <w:szCs w:val="24"/>
        </w:rPr>
      </w:pPr>
      <w:r w:rsidRPr="00A55CCF">
        <w:rPr>
          <w:sz w:val="24"/>
          <w:szCs w:val="24"/>
        </w:rPr>
        <w:t>Oprávněn jednat:</w:t>
      </w:r>
      <w:r w:rsidRPr="00A55CCF">
        <w:rPr>
          <w:sz w:val="24"/>
          <w:szCs w:val="24"/>
        </w:rPr>
        <w:tab/>
      </w:r>
    </w:p>
    <w:p w14:paraId="1E5B73E4" w14:textId="4F424D80" w:rsidR="00A55CCF" w:rsidRPr="00A55CCF" w:rsidRDefault="00A55CCF" w:rsidP="00A55CCF">
      <w:pPr>
        <w:pStyle w:val="Odstavecseseznamem"/>
        <w:numPr>
          <w:ilvl w:val="0"/>
          <w:numId w:val="48"/>
        </w:numPr>
        <w:spacing w:after="0" w:line="100" w:lineRule="atLeast"/>
        <w:ind w:right="-568"/>
        <w:contextualSpacing/>
        <w:jc w:val="both"/>
        <w:rPr>
          <w:rFonts w:ascii="Times New Roman" w:hAnsi="Times New Roman"/>
          <w:sz w:val="24"/>
          <w:szCs w:val="24"/>
        </w:rPr>
      </w:pPr>
      <w:r w:rsidRPr="00A55CCF">
        <w:rPr>
          <w:rFonts w:ascii="Times New Roman" w:hAnsi="Times New Roman"/>
          <w:sz w:val="24"/>
          <w:szCs w:val="24"/>
        </w:rPr>
        <w:t>ve věcech smluvních:</w:t>
      </w:r>
      <w:r w:rsidRPr="00A55CCF">
        <w:rPr>
          <w:rFonts w:ascii="Times New Roman" w:hAnsi="Times New Roman"/>
          <w:sz w:val="24"/>
          <w:szCs w:val="24"/>
        </w:rPr>
        <w:tab/>
      </w:r>
      <w:r w:rsidR="00267A5F">
        <w:rPr>
          <w:rFonts w:ascii="Times New Roman" w:hAnsi="Times New Roman"/>
          <w:sz w:val="24"/>
          <w:szCs w:val="24"/>
        </w:rPr>
        <w:t>XXXX</w:t>
      </w:r>
      <w:r w:rsidRPr="00A55CCF">
        <w:rPr>
          <w:rFonts w:ascii="Times New Roman" w:hAnsi="Times New Roman"/>
          <w:sz w:val="24"/>
          <w:szCs w:val="24"/>
        </w:rPr>
        <w:tab/>
      </w:r>
    </w:p>
    <w:p w14:paraId="3579A142" w14:textId="4AB9E070" w:rsidR="00A55CCF" w:rsidRPr="00A55CCF" w:rsidRDefault="00A55CCF" w:rsidP="00A55CCF">
      <w:pPr>
        <w:pStyle w:val="Odstavecseseznamem"/>
        <w:numPr>
          <w:ilvl w:val="0"/>
          <w:numId w:val="48"/>
        </w:numPr>
        <w:spacing w:after="0" w:line="100" w:lineRule="atLeast"/>
        <w:ind w:right="-427"/>
        <w:contextualSpacing/>
        <w:rPr>
          <w:rFonts w:ascii="Times New Roman" w:hAnsi="Times New Roman"/>
          <w:sz w:val="24"/>
          <w:szCs w:val="24"/>
        </w:rPr>
      </w:pPr>
      <w:r w:rsidRPr="00A55CCF">
        <w:rPr>
          <w:rFonts w:ascii="Times New Roman" w:hAnsi="Times New Roman"/>
          <w:sz w:val="24"/>
          <w:szCs w:val="24"/>
        </w:rPr>
        <w:t>ve věcech technických:</w:t>
      </w:r>
      <w:r w:rsidRPr="00A55CCF">
        <w:rPr>
          <w:rFonts w:ascii="Times New Roman" w:hAnsi="Times New Roman"/>
          <w:sz w:val="24"/>
          <w:szCs w:val="24"/>
        </w:rPr>
        <w:tab/>
      </w:r>
      <w:r w:rsidR="00267A5F">
        <w:rPr>
          <w:rFonts w:ascii="Times New Roman" w:hAnsi="Times New Roman"/>
          <w:sz w:val="24"/>
          <w:szCs w:val="24"/>
        </w:rPr>
        <w:t>XXXX</w:t>
      </w:r>
    </w:p>
    <w:p w14:paraId="162C39FF" w14:textId="77777777" w:rsidR="00A55CCF" w:rsidRPr="00A55CCF" w:rsidRDefault="00A55CCF" w:rsidP="00A55CC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9B99705" w14:textId="77777777" w:rsidR="00A55CCF" w:rsidRPr="00A55CCF" w:rsidRDefault="00A55CCF" w:rsidP="00A55CCF">
      <w:pPr>
        <w:suppressAutoHyphens/>
        <w:spacing w:line="100" w:lineRule="atLeast"/>
        <w:rPr>
          <w:sz w:val="24"/>
          <w:szCs w:val="24"/>
          <w:lang w:eastAsia="zh-CN"/>
        </w:rPr>
      </w:pPr>
      <w:r w:rsidRPr="00A55CCF">
        <w:rPr>
          <w:sz w:val="24"/>
          <w:szCs w:val="24"/>
          <w:lang w:eastAsia="zh-CN"/>
        </w:rPr>
        <w:t>(dále jen „příkazník“, společně též „smluvní strany“).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6DEF61A6" w14:textId="77777777" w:rsidR="007A5643" w:rsidRDefault="007A5643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0B3E3E79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 xml:space="preserve">souladu s ustanovením čl. </w:t>
      </w:r>
      <w:r w:rsidR="00A55CCF">
        <w:rPr>
          <w:sz w:val="24"/>
          <w:szCs w:val="24"/>
        </w:rPr>
        <w:t>VIII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A55CCF">
        <w:rPr>
          <w:sz w:val="24"/>
          <w:szCs w:val="24"/>
        </w:rPr>
        <w:t>1.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</w:t>
      </w:r>
      <w:r w:rsidR="00A55CCF">
        <w:rPr>
          <w:sz w:val="24"/>
          <w:szCs w:val="24"/>
        </w:rPr>
        <w:t> příkazní smlouvě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A55CCF">
        <w:rPr>
          <w:sz w:val="24"/>
          <w:szCs w:val="24"/>
        </w:rPr>
        <w:t>Výkon TDS a koordinátora BOZP na akci: Polná na Šumavě – úpravy rozvodů TUV, napojení veterinární ošetřovny, rekonstrukce teplovodů a přípravy TUV, rekonstrukce kotelny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8500C6">
        <w:rPr>
          <w:sz w:val="24"/>
          <w:szCs w:val="24"/>
        </w:rPr>
        <w:t>16. 9. 2019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7A5643">
        <w:rPr>
          <w:sz w:val="24"/>
          <w:szCs w:val="24"/>
        </w:rPr>
        <w:t>smlouva mění následovně: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2FA3CADA" w:rsidR="00964844" w:rsidRDefault="007A5643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 článku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 II. </w:t>
      </w:r>
      <w:r>
        <w:rPr>
          <w:rFonts w:ascii="Times New Roman" w:hAnsi="Times New Roman"/>
          <w:b/>
          <w:sz w:val="24"/>
          <w:szCs w:val="24"/>
        </w:rPr>
        <w:t>Místo a doba plnění se mění předpokládaná doba realizace stavby takto:</w:t>
      </w:r>
    </w:p>
    <w:p w14:paraId="4298DDE7" w14:textId="6B096249" w:rsidR="007A5643" w:rsidRDefault="007A5643" w:rsidP="00964844">
      <w:pPr>
        <w:tabs>
          <w:tab w:val="left" w:pos="-284"/>
        </w:tabs>
        <w:spacing w:after="120"/>
        <w:jc w:val="both"/>
        <w:rPr>
          <w:sz w:val="24"/>
        </w:rPr>
      </w:pPr>
      <w:r>
        <w:rPr>
          <w:sz w:val="24"/>
        </w:rPr>
        <w:t>Termín do 13. 12. 2019 se ruší a nahrazuje se novým zněním:</w:t>
      </w:r>
      <w:r>
        <w:rPr>
          <w:sz w:val="24"/>
        </w:rPr>
        <w:tab/>
        <w:t>do 29. 2. 2020.</w:t>
      </w:r>
    </w:p>
    <w:p w14:paraId="1A9F361F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39AA508A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B24B63">
        <w:rPr>
          <w:sz w:val="24"/>
        </w:rPr>
        <w:t>dvou stejnopisech</w:t>
      </w:r>
      <w:r w:rsidRPr="002C6B74">
        <w:rPr>
          <w:sz w:val="24"/>
        </w:rPr>
        <w:t xml:space="preserve">, </w:t>
      </w:r>
      <w:r w:rsidR="00B24B63" w:rsidRPr="008A405E">
        <w:rPr>
          <w:sz w:val="24"/>
          <w:szCs w:val="24"/>
        </w:rPr>
        <w:t>každý s platností originálu, z nichž každá ze smluvních stran obdrží po jednom vyhotovení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0A94F5ED" w:rsidR="005A752C" w:rsidRDefault="007A5643" w:rsidP="007A5643">
      <w:pPr>
        <w:tabs>
          <w:tab w:val="left" w:pos="4962"/>
        </w:tabs>
        <w:spacing w:beforeLines="20" w:before="48"/>
        <w:ind w:left="-284"/>
        <w:rPr>
          <w:sz w:val="24"/>
        </w:rPr>
      </w:pPr>
      <w:r>
        <w:rPr>
          <w:sz w:val="24"/>
        </w:rPr>
        <w:t>V Praze dne</w:t>
      </w:r>
      <w:r w:rsidR="005A752C" w:rsidRPr="004619C8">
        <w:rPr>
          <w:sz w:val="24"/>
        </w:rPr>
        <w:tab/>
        <w:t>V</w:t>
      </w:r>
      <w:r>
        <w:rPr>
          <w:sz w:val="24"/>
        </w:rPr>
        <w:t> Českých Budějovicích dne</w:t>
      </w:r>
    </w:p>
    <w:p w14:paraId="197B13ED" w14:textId="77777777" w:rsidR="007A5643" w:rsidRDefault="007A5643" w:rsidP="007A5643">
      <w:pPr>
        <w:tabs>
          <w:tab w:val="left" w:pos="4962"/>
        </w:tabs>
        <w:spacing w:beforeLines="20" w:before="48"/>
        <w:ind w:left="-284"/>
        <w:rPr>
          <w:sz w:val="24"/>
        </w:rPr>
      </w:pPr>
    </w:p>
    <w:p w14:paraId="185AC684" w14:textId="151929D1" w:rsidR="007A5643" w:rsidRPr="004619C8" w:rsidRDefault="007A5643" w:rsidP="007A5643">
      <w:pPr>
        <w:tabs>
          <w:tab w:val="left" w:pos="4962"/>
        </w:tabs>
        <w:spacing w:beforeLines="20" w:before="48"/>
        <w:ind w:left="-284"/>
        <w:rPr>
          <w:sz w:val="24"/>
        </w:rPr>
      </w:pPr>
      <w:r w:rsidRPr="007A5643">
        <w:rPr>
          <w:sz w:val="24"/>
        </w:rPr>
        <w:t>Za příkazce:</w:t>
      </w:r>
      <w:r w:rsidRPr="007A5643">
        <w:rPr>
          <w:sz w:val="24"/>
        </w:rPr>
        <w:tab/>
        <w:t>Za příkazníka:</w:t>
      </w:r>
      <w:r w:rsidRPr="007A5643">
        <w:rPr>
          <w:sz w:val="24"/>
        </w:rPr>
        <w:tab/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58A1710A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7A5643">
        <w:rPr>
          <w:rFonts w:ascii="Times New Roman" w:hAnsi="Times New Roman"/>
          <w:bCs/>
          <w:sz w:val="24"/>
        </w:rPr>
        <w:t>STAVEBNÍ PORADNA, spol. s r. o.</w:t>
      </w:r>
    </w:p>
    <w:p w14:paraId="6DF7C890" w14:textId="61F6DE91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267A5F">
        <w:rPr>
          <w:rFonts w:ascii="Times New Roman" w:hAnsi="Times New Roman"/>
          <w:sz w:val="24"/>
          <w:szCs w:val="24"/>
        </w:rPr>
        <w:t>XXXX</w:t>
      </w:r>
    </w:p>
    <w:p w14:paraId="55D63446" w14:textId="68A77D02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267A5F">
        <w:rPr>
          <w:sz w:val="24"/>
        </w:rPr>
        <w:t>XXXX</w:t>
      </w:r>
      <w:bookmarkStart w:id="0" w:name="_GoBack"/>
      <w:bookmarkEnd w:id="0"/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7A5F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28CF354A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55CCF" w:rsidRPr="00A55CCF">
      <w:rPr>
        <w:sz w:val="24"/>
        <w:szCs w:val="24"/>
      </w:rPr>
      <w:t>T</w:t>
    </w:r>
    <w:r w:rsidR="005C50B1">
      <w:rPr>
        <w:sz w:val="24"/>
        <w:szCs w:val="24"/>
      </w:rPr>
      <w:t>-</w:t>
    </w:r>
    <w:r w:rsidR="00A55CCF">
      <w:rPr>
        <w:sz w:val="24"/>
        <w:szCs w:val="24"/>
      </w:rPr>
      <w:t>263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7D237E">
      <w:rPr>
        <w:sz w:val="24"/>
        <w:szCs w:val="24"/>
      </w:rPr>
      <w:t>9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3756182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67A5F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A5643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00C6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5CCF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character" w:styleId="Siln">
    <w:name w:val="Strong"/>
    <w:uiPriority w:val="22"/>
    <w:qFormat/>
    <w:rsid w:val="00A55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C658-DCF1-462E-A801-FE5C5010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2375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2019-12-06T09:24:00Z</cp:lastPrinted>
  <dcterms:created xsi:type="dcterms:W3CDTF">2019-12-11T08:31:00Z</dcterms:created>
  <dcterms:modified xsi:type="dcterms:W3CDTF">2019-12-11T08:31:00Z</dcterms:modified>
</cp:coreProperties>
</file>