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BAC" w14:textId="7B3E34DF" w:rsidR="0035274B" w:rsidRPr="00D2499C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bookmarkStart w:id="0" w:name="_GoBack"/>
      <w:bookmarkEnd w:id="0"/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smlouva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služeb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3BBBA432" w14:textId="5650F062" w:rsidR="003A7F6D" w:rsidRPr="003A7F6D" w:rsidRDefault="00087D15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bookmarkStart w:id="1" w:name="_Hlk26359653"/>
      <w:r w:rsidRPr="00087D15">
        <w:rPr>
          <w:rFonts w:ascii="Arial" w:hAnsi="Arial" w:cs="Arial"/>
          <w:b/>
          <w:shd w:val="clear" w:color="auto" w:fill="FFFFFF"/>
        </w:rPr>
        <w:t>Mateřská škola ZAHRÁDKA, Praha 13, Husníkova 2076</w:t>
      </w:r>
    </w:p>
    <w:p w14:paraId="0E3E6F5B" w14:textId="72F34F82" w:rsidR="00E46BF2" w:rsidRDefault="00E46BF2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E46BF2">
        <w:rPr>
          <w:rFonts w:ascii="Arial" w:eastAsia="Times New Roman" w:hAnsi="Arial" w:cs="Arial"/>
        </w:rPr>
        <w:t>zapsána v rejstříku škol a školských zařízení pod RED IZO 600038017</w:t>
      </w:r>
    </w:p>
    <w:p w14:paraId="2896F898" w14:textId="03FF312D" w:rsidR="00012D7B" w:rsidRDefault="003A7F6D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="00087D15" w:rsidRPr="00087D15">
        <w:rPr>
          <w:rFonts w:ascii="Arial" w:eastAsia="Times New Roman" w:hAnsi="Arial" w:cs="Arial"/>
        </w:rPr>
        <w:t>Husníkova 2076</w:t>
      </w:r>
      <w:r w:rsidR="00E46BF2">
        <w:rPr>
          <w:rFonts w:ascii="Arial" w:eastAsia="Times New Roman" w:hAnsi="Arial" w:cs="Arial"/>
        </w:rPr>
        <w:t>/6</w:t>
      </w:r>
      <w:r w:rsidR="00087D15" w:rsidRPr="00087D15">
        <w:rPr>
          <w:rFonts w:ascii="Arial" w:eastAsia="Times New Roman" w:hAnsi="Arial" w:cs="Arial"/>
        </w:rPr>
        <w:t xml:space="preserve">, 158 00 Praha 5 - </w:t>
      </w:r>
      <w:r w:rsidR="00087D15">
        <w:rPr>
          <w:rFonts w:ascii="Arial" w:eastAsia="Times New Roman" w:hAnsi="Arial" w:cs="Arial"/>
        </w:rPr>
        <w:t>Stodůlky</w:t>
      </w:r>
    </w:p>
    <w:p w14:paraId="746544AE" w14:textId="768FE890" w:rsidR="007C21EA" w:rsidRDefault="003A7F6D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="00F55ED9" w:rsidRPr="00F55ED9">
        <w:rPr>
          <w:rFonts w:ascii="Arial" w:hAnsi="Arial" w:cs="Arial"/>
          <w:color w:val="000000"/>
          <w:shd w:val="clear" w:color="auto" w:fill="FFFFFF"/>
        </w:rPr>
        <w:tab/>
      </w:r>
      <w:r w:rsidR="00087D15" w:rsidRPr="00087D15">
        <w:rPr>
          <w:rFonts w:ascii="Arial" w:hAnsi="Arial" w:cs="Arial"/>
          <w:color w:val="000000"/>
          <w:shd w:val="clear" w:color="auto" w:fill="FFFFFF"/>
        </w:rPr>
        <w:t>65990994</w:t>
      </w:r>
    </w:p>
    <w:p w14:paraId="42CB9E4F" w14:textId="4FBBD849" w:rsidR="00012D7B" w:rsidRDefault="007C21EA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7857528A" w:rsidR="00806A59" w:rsidRPr="003A7F6D" w:rsidRDefault="00806A59" w:rsidP="00806A59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="00087D15" w:rsidRPr="00087D15">
        <w:rPr>
          <w:rFonts w:ascii="Arial" w:eastAsia="Times New Roman" w:hAnsi="Arial" w:cs="Arial"/>
        </w:rPr>
        <w:t>Pavl</w:t>
      </w:r>
      <w:r w:rsidR="00087D15">
        <w:rPr>
          <w:rFonts w:ascii="Arial" w:eastAsia="Times New Roman" w:hAnsi="Arial" w:cs="Arial"/>
        </w:rPr>
        <w:t>ou</w:t>
      </w:r>
      <w:r w:rsidR="00087D15" w:rsidRPr="00087D15">
        <w:rPr>
          <w:rFonts w:ascii="Arial" w:eastAsia="Times New Roman" w:hAnsi="Arial" w:cs="Arial"/>
        </w:rPr>
        <w:t xml:space="preserve"> </w:t>
      </w:r>
      <w:proofErr w:type="spellStart"/>
      <w:r w:rsidR="00087D15" w:rsidRPr="00087D15">
        <w:rPr>
          <w:rFonts w:ascii="Arial" w:eastAsia="Times New Roman" w:hAnsi="Arial" w:cs="Arial"/>
        </w:rPr>
        <w:t>Jirglov</w:t>
      </w:r>
      <w:r w:rsidR="00087D15">
        <w:rPr>
          <w:rFonts w:ascii="Arial" w:eastAsia="Times New Roman" w:hAnsi="Arial" w:cs="Arial"/>
        </w:rPr>
        <w:t>ou</w:t>
      </w:r>
      <w:proofErr w:type="spellEnd"/>
      <w:r w:rsidR="007C6F6C">
        <w:rPr>
          <w:rFonts w:ascii="Arial" w:eastAsia="Times New Roman" w:hAnsi="Arial" w:cs="Arial"/>
        </w:rPr>
        <w:t>, ředitel</w:t>
      </w:r>
      <w:r w:rsidR="00087D15">
        <w:rPr>
          <w:rFonts w:ascii="Arial" w:eastAsia="Times New Roman" w:hAnsi="Arial" w:cs="Arial"/>
        </w:rPr>
        <w:t>kou</w:t>
      </w:r>
      <w:r w:rsidR="007C6F6C">
        <w:rPr>
          <w:rFonts w:ascii="Arial" w:eastAsia="Times New Roman" w:hAnsi="Arial" w:cs="Arial"/>
        </w:rPr>
        <w:t xml:space="preserve"> školy</w:t>
      </w:r>
      <w:bookmarkEnd w:id="1"/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Předmět smlouvy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F23D451" w14:textId="77777777" w:rsidR="00C911CF" w:rsidRPr="00D2499C" w:rsidRDefault="00C911CF" w:rsidP="00491EA4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Smluvní strany uzavírají níže uvedeného dne, měsíce a roku v souladu s ustanovením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§ 1746 odst. 2 zákona č. 89/2012 Sb., občanský zákoník, tuto </w:t>
      </w:r>
      <w:r w:rsidR="00EB1AE5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 xml:space="preserve">mlouvu o </w:t>
      </w:r>
      <w:r w:rsidR="00EB1AE5" w:rsidRPr="00D2499C">
        <w:rPr>
          <w:rFonts w:ascii="Arial" w:eastAsia="Times New Roman" w:hAnsi="Arial" w:cs="Arial"/>
        </w:rPr>
        <w:t>realizaci</w:t>
      </w:r>
      <w:r w:rsidRPr="00D2499C">
        <w:rPr>
          <w:rFonts w:ascii="Arial" w:eastAsia="Times New Roman" w:hAnsi="Arial" w:cs="Arial"/>
        </w:rPr>
        <w:t xml:space="preserve"> služeb (dále jen „</w:t>
      </w:r>
      <w:r w:rsidR="00050AC1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>mlouva“).</w:t>
      </w:r>
    </w:p>
    <w:p w14:paraId="3C94E59E" w14:textId="77777777" w:rsidR="00C911CF" w:rsidRPr="00D2499C" w:rsidRDefault="00C911CF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739AF19" w14:textId="49404EF3" w:rsidR="006B31F1" w:rsidRPr="00D2499C" w:rsidRDefault="00AE495F" w:rsidP="003A7F6D">
      <w:pPr>
        <w:widowControl w:val="0"/>
        <w:numPr>
          <w:ilvl w:val="0"/>
          <w:numId w:val="2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434BB7">
        <w:rPr>
          <w:rFonts w:ascii="Arial" w:eastAsia="Times New Roman" w:hAnsi="Arial" w:cs="Arial"/>
        </w:rPr>
        <w:t xml:space="preserve">Poskytovatel se </w:t>
      </w:r>
      <w:r w:rsidR="00A30305" w:rsidRPr="00434BB7">
        <w:rPr>
          <w:rFonts w:ascii="Arial" w:eastAsia="Times New Roman" w:hAnsi="Arial" w:cs="Arial"/>
        </w:rPr>
        <w:t xml:space="preserve">v návaznosti na kladné rozhodnutí o získání dotace pro projekt </w:t>
      </w:r>
      <w:bookmarkStart w:id="2" w:name="_Hlk26359673"/>
      <w:r w:rsidR="00A30305" w:rsidRPr="00434BB7">
        <w:rPr>
          <w:rFonts w:ascii="Arial" w:eastAsia="Times New Roman" w:hAnsi="Arial" w:cs="Arial"/>
          <w:b/>
        </w:rPr>
        <w:t>„</w:t>
      </w:r>
      <w:r w:rsidR="00087D15" w:rsidRPr="00087D15">
        <w:rPr>
          <w:rFonts w:ascii="Arial" w:eastAsia="Times New Roman" w:hAnsi="Arial" w:cs="Arial"/>
          <w:b/>
        </w:rPr>
        <w:t>Modernizace zařízení a vybavení škol MČ Praha 13 - Mateřská škola ZAHRÁDKA, Praha 13, Husníkova 2076</w:t>
      </w:r>
      <w:r w:rsidR="00CD6951" w:rsidRPr="00434BB7">
        <w:rPr>
          <w:rFonts w:ascii="Arial" w:eastAsia="Times New Roman" w:hAnsi="Arial" w:cs="Arial"/>
          <w:b/>
        </w:rPr>
        <w:t>“</w:t>
      </w:r>
      <w:r w:rsidR="00897DB3" w:rsidRPr="00434BB7">
        <w:rPr>
          <w:rFonts w:ascii="Arial" w:eastAsia="Times New Roman" w:hAnsi="Arial" w:cs="Arial"/>
          <w:b/>
        </w:rPr>
        <w:t xml:space="preserve">, registrační číslo: </w:t>
      </w:r>
      <w:r w:rsidR="00087D15" w:rsidRPr="00087D15">
        <w:rPr>
          <w:rFonts w:ascii="Arial" w:eastAsia="Times New Roman" w:hAnsi="Arial" w:cs="Arial"/>
          <w:b/>
        </w:rPr>
        <w:t>CZ.07.4.67/0.0/0.0/16_036/0000473</w:t>
      </w:r>
      <w:bookmarkEnd w:id="2"/>
      <w:r w:rsidR="00A427E9">
        <w:rPr>
          <w:rFonts w:ascii="Arial" w:eastAsia="Times New Roman" w:hAnsi="Arial" w:cs="Arial"/>
          <w:b/>
        </w:rPr>
        <w:t xml:space="preserve"> </w:t>
      </w:r>
      <w:r w:rsidRPr="00434BB7">
        <w:rPr>
          <w:rFonts w:ascii="Arial" w:eastAsia="Times New Roman" w:hAnsi="Arial" w:cs="Arial"/>
        </w:rPr>
        <w:t>zavazuje za podmínek stanovených touto smlouvou</w:t>
      </w:r>
      <w:r w:rsidR="00F43EE5" w:rsidRPr="00434BB7">
        <w:rPr>
          <w:rFonts w:ascii="Arial" w:eastAsia="Times New Roman" w:hAnsi="Arial" w:cs="Arial"/>
        </w:rPr>
        <w:t xml:space="preserve"> v</w:t>
      </w:r>
      <w:r w:rsidR="00E07895" w:rsidRPr="00434BB7">
        <w:rPr>
          <w:rFonts w:ascii="Arial" w:eastAsia="Times New Roman" w:hAnsi="Arial" w:cs="Arial"/>
        </w:rPr>
        <w:t xml:space="preserve">ykonat </w:t>
      </w:r>
      <w:r w:rsidRPr="00434BB7">
        <w:rPr>
          <w:rFonts w:ascii="Arial" w:eastAsia="Times New Roman" w:hAnsi="Arial" w:cs="Arial"/>
        </w:rPr>
        <w:t>pro objednatele činnost spočív</w:t>
      </w:r>
      <w:r w:rsidR="0087229A" w:rsidRPr="00434BB7">
        <w:rPr>
          <w:rFonts w:ascii="Arial" w:eastAsia="Times New Roman" w:hAnsi="Arial" w:cs="Arial"/>
        </w:rPr>
        <w:t>ající</w:t>
      </w:r>
      <w:r w:rsidR="0087229A" w:rsidRPr="00D2499C">
        <w:rPr>
          <w:rFonts w:ascii="Arial" w:eastAsia="Times New Roman" w:hAnsi="Arial" w:cs="Arial"/>
        </w:rPr>
        <w:t xml:space="preserve"> v poskytnutí</w:t>
      </w:r>
      <w:r w:rsidR="004E5734" w:rsidRPr="00D2499C">
        <w:rPr>
          <w:rFonts w:ascii="Arial" w:eastAsia="Times New Roman" w:hAnsi="Arial" w:cs="Arial"/>
        </w:rPr>
        <w:t xml:space="preserve"> služeb </w:t>
      </w:r>
      <w:r w:rsidR="0087229A" w:rsidRPr="00D2499C">
        <w:rPr>
          <w:rFonts w:ascii="Arial" w:eastAsia="Times New Roman" w:hAnsi="Arial" w:cs="Arial"/>
        </w:rPr>
        <w:t>bezprostředně související</w:t>
      </w:r>
      <w:r w:rsidR="00A30305" w:rsidRPr="00D2499C">
        <w:rPr>
          <w:rFonts w:ascii="Arial" w:eastAsia="Times New Roman" w:hAnsi="Arial" w:cs="Arial"/>
        </w:rPr>
        <w:t>ch</w:t>
      </w:r>
      <w:r w:rsidR="0087229A" w:rsidRPr="00D2499C">
        <w:rPr>
          <w:rFonts w:ascii="Arial" w:eastAsia="Times New Roman" w:hAnsi="Arial" w:cs="Arial"/>
        </w:rPr>
        <w:t xml:space="preserve"> s</w:t>
      </w:r>
      <w:r w:rsidR="00A30305" w:rsidRPr="00D2499C">
        <w:rPr>
          <w:rFonts w:ascii="Arial" w:eastAsia="Times New Roman" w:hAnsi="Arial" w:cs="Arial"/>
        </w:rPr>
        <w:t> </w:t>
      </w:r>
      <w:r w:rsidR="004E5734" w:rsidRPr="00D2499C">
        <w:rPr>
          <w:rFonts w:ascii="Arial" w:eastAsia="Times New Roman" w:hAnsi="Arial" w:cs="Arial"/>
        </w:rPr>
        <w:t>realizac</w:t>
      </w:r>
      <w:r w:rsidR="0087229A" w:rsidRPr="00D2499C">
        <w:rPr>
          <w:rFonts w:ascii="Arial" w:eastAsia="Times New Roman" w:hAnsi="Arial" w:cs="Arial"/>
        </w:rPr>
        <w:t>í</w:t>
      </w:r>
      <w:r w:rsidR="00A30305" w:rsidRPr="00D2499C">
        <w:rPr>
          <w:rFonts w:ascii="Arial" w:eastAsia="Times New Roman" w:hAnsi="Arial" w:cs="Arial"/>
        </w:rPr>
        <w:t xml:space="preserve"> tohoto projektu </w:t>
      </w:r>
      <w:r w:rsidRPr="00D2499C">
        <w:rPr>
          <w:rFonts w:ascii="Arial" w:eastAsia="Times New Roman" w:hAnsi="Arial" w:cs="Arial"/>
        </w:rPr>
        <w:t>popsan</w:t>
      </w:r>
      <w:r w:rsidR="00A30305" w:rsidRPr="00D2499C">
        <w:rPr>
          <w:rFonts w:ascii="Arial" w:eastAsia="Times New Roman" w:hAnsi="Arial" w:cs="Arial"/>
        </w:rPr>
        <w:t>ých</w:t>
      </w:r>
      <w:r w:rsidRPr="00D2499C">
        <w:rPr>
          <w:rFonts w:ascii="Arial" w:eastAsia="Times New Roman" w:hAnsi="Arial" w:cs="Arial"/>
        </w:rPr>
        <w:t xml:space="preserve"> podrobně v článku II. této smlouvy,</w:t>
      </w:r>
      <w:r w:rsidR="00E46BF2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 xml:space="preserve">a to dle podmínek uvedených v této smlouvě a podle požadavků objednatele. </w:t>
      </w:r>
    </w:p>
    <w:p w14:paraId="3AFF1D9C" w14:textId="77777777" w:rsidR="006B31F1" w:rsidRPr="00D2499C" w:rsidRDefault="006B31F1" w:rsidP="00491EA4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681FC71B" w14:textId="77777777" w:rsidR="006B31F1" w:rsidRPr="00D2499C" w:rsidRDefault="00AE495F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se zavazuje za řádně vykonan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činn</w:t>
      </w:r>
      <w:r w:rsidR="004E5734" w:rsidRPr="00D2499C">
        <w:rPr>
          <w:rFonts w:ascii="Arial" w:eastAsia="Times New Roman" w:hAnsi="Arial" w:cs="Arial"/>
        </w:rPr>
        <w:t xml:space="preserve">ost spočívající </w:t>
      </w:r>
      <w:r w:rsidRPr="00D2499C">
        <w:rPr>
          <w:rFonts w:ascii="Arial" w:eastAsia="Times New Roman" w:hAnsi="Arial" w:cs="Arial"/>
        </w:rPr>
        <w:t>v poskytování služeb při realizaci projektu popsan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podrobně v článku II. této smlouvy zaplatit odměnu sjednanou za jej</w:t>
      </w:r>
      <w:r w:rsidR="00E07895" w:rsidRPr="00D2499C">
        <w:rPr>
          <w:rFonts w:ascii="Arial" w:eastAsia="Times New Roman" w:hAnsi="Arial" w:cs="Arial"/>
        </w:rPr>
        <w:t>í</w:t>
      </w:r>
      <w:r w:rsidRPr="00D2499C">
        <w:rPr>
          <w:rFonts w:ascii="Arial" w:eastAsia="Times New Roman" w:hAnsi="Arial" w:cs="Arial"/>
        </w:rPr>
        <w:t xml:space="preserve"> vykonání, a to ve smyslu této smlouvy.</w:t>
      </w: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250DA07C" w14:textId="77777777" w:rsidR="00806A59" w:rsidRDefault="00806A59">
      <w:pPr>
        <w:suppressAutoHyphens w:val="0"/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D26EE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lastRenderedPageBreak/>
        <w:t>II.</w:t>
      </w:r>
    </w:p>
    <w:p w14:paraId="21F5035C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Rozsah činnosti, místo a způsob jejího vykonávání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0BA9774" w14:textId="2233EA7C" w:rsidR="00BC0A41" w:rsidRPr="00C360BF" w:rsidRDefault="00360315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zavazuje, že pro objednatele bude vykonávat činnosti spočívající v zajištění služeb bezprostředně souvisejících s administrací projektu podpořeného Evropským fondem pro regionální rozvoj prostřednictvím Operačního programu Praha – pól růstu ČR (OP PPR), a to ve shodě s Pravidly pro žadatele a příjemce OP PPR zveřejněných na webu poskytovatele dotace:</w:t>
      </w:r>
    </w:p>
    <w:p w14:paraId="01511077" w14:textId="77777777" w:rsidR="00012D7B" w:rsidRDefault="00A474F8" w:rsidP="00491EA4">
      <w:pPr>
        <w:pStyle w:val="Odstavecseseznamem"/>
        <w:numPr>
          <w:ilvl w:val="0"/>
          <w:numId w:val="31"/>
        </w:numPr>
        <w:spacing w:after="0" w:line="280" w:lineRule="atLeast"/>
        <w:jc w:val="both"/>
      </w:pPr>
      <w:hyperlink r:id="rId8" w:history="1">
        <w:r w:rsidR="00012D7B" w:rsidRPr="00804202">
          <w:rPr>
            <w:rStyle w:val="Hypertextovodkaz"/>
          </w:rPr>
          <w:t>http://penizeproprahu.cz/vyzva-c-20-modernizace-zarizeni-a-vybaveni-prazskych-skol/</w:t>
        </w:r>
      </w:hyperlink>
      <w:r w:rsidR="00360315">
        <w:t>.</w:t>
      </w:r>
    </w:p>
    <w:p w14:paraId="1DF1581C" w14:textId="77777777" w:rsidR="00360315" w:rsidRPr="00360315" w:rsidRDefault="00360315" w:rsidP="00360315">
      <w:pPr>
        <w:pStyle w:val="Odstavecseseznamem"/>
        <w:spacing w:after="0" w:line="280" w:lineRule="atLeast"/>
        <w:ind w:left="1080"/>
        <w:jc w:val="both"/>
      </w:pPr>
    </w:p>
    <w:p w14:paraId="4ECDEA76" w14:textId="77777777" w:rsidR="006431EF" w:rsidRPr="00D2499C" w:rsidRDefault="00360315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 vykonat pro objednatele následující činnosti:</w:t>
      </w:r>
    </w:p>
    <w:p w14:paraId="4CA8905D" w14:textId="77777777" w:rsidR="006431EF" w:rsidRPr="00D2499C" w:rsidRDefault="006431EF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79B719B2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Pr="00360315">
        <w:rPr>
          <w:rFonts w:ascii="Arial" w:hAnsi="Arial" w:cs="Arial"/>
        </w:rPr>
        <w:tab/>
        <w:t xml:space="preserve">příprava harmonogramu realizace projektu včetně jeho rozdělení do etap, </w:t>
      </w:r>
    </w:p>
    <w:p w14:paraId="0061C0A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příprava plánu financování projektu, cash-flow a zajištění publicity,</w:t>
      </w:r>
    </w:p>
    <w:p w14:paraId="41293577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koordinaci činností souvisejících s realizací projektu dle schválené studie proveditelnosti,</w:t>
      </w:r>
    </w:p>
    <w:p w14:paraId="64F4EBC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iv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návrh opatření vedoucích k dosažení cílů projektu v souladu se zněním výzvy a se studií proveditelnosti,</w:t>
      </w:r>
    </w:p>
    <w:p w14:paraId="2306E9F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návrh využití výstupů projektu během doby realizace a po dobu udržitelnosti projektu,</w:t>
      </w:r>
    </w:p>
    <w:p w14:paraId="5B4AA868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řídícím orgánem (ŘO) OP PPR</w:t>
      </w:r>
    </w:p>
    <w:p w14:paraId="5A2B8B66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spolupráce s administrátorem veřejných zakázek a dodavatelem prováděcí dokumentace zakázek při dodržení věcné správnosti a proveditelnosti projektu,</w:t>
      </w:r>
    </w:p>
    <w:p w14:paraId="538FBE4A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viii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14:paraId="4C840ED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ix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14:paraId="013A7F3D" w14:textId="77777777" w:rsidR="008B7252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x)</w:t>
      </w:r>
      <w:r w:rsidRPr="00360315">
        <w:rPr>
          <w:rFonts w:ascii="Arial" w:hAnsi="Arial" w:cs="Arial"/>
        </w:rPr>
        <w:tab/>
        <w:t>v době udržitelnosti (tj. pět let ode dne poslední platby příjemci, resp. okamžiku, kdy projekt nabyl v MS2014+ centrální stav „Projekt finančně ukončen ze strany ŘO“) poskytovat podporu při monitorování projektu a vypracování zpráv o udržitelnosti,</w:t>
      </w:r>
    </w:p>
    <w:p w14:paraId="3C3009EC" w14:textId="77777777" w:rsidR="00360315" w:rsidRPr="00D2499C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</w:p>
    <w:p w14:paraId="19F97682" w14:textId="77777777" w:rsidR="006B31F1" w:rsidRDefault="00AE495F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(dále vše shora uvedené jen „činnost“).</w:t>
      </w:r>
    </w:p>
    <w:p w14:paraId="12441B04" w14:textId="77777777" w:rsidR="00806A59" w:rsidRDefault="00806A59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</w:p>
    <w:p w14:paraId="59CD2E5C" w14:textId="77777777" w:rsidR="006B31F1" w:rsidRPr="00D2499C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Místem výkonu činnosti je </w:t>
      </w:r>
      <w:r w:rsidR="00DD2D18" w:rsidRPr="00D2499C">
        <w:rPr>
          <w:rFonts w:ascii="Arial" w:eastAsia="Times New Roman" w:hAnsi="Arial" w:cs="Arial"/>
        </w:rPr>
        <w:t>provozovna</w:t>
      </w:r>
      <w:r w:rsidRPr="00D2499C">
        <w:rPr>
          <w:rFonts w:ascii="Arial" w:eastAsia="Times New Roman" w:hAnsi="Arial" w:cs="Arial"/>
        </w:rPr>
        <w:t xml:space="preserve"> poskytovatele, případně jiné místo dle poskytovatelem prováděné činnosti,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Times New Roman" w:hAnsi="Arial" w:cs="Arial"/>
        </w:rPr>
        <w:t>je-li tak z povahy věci třeba.</w:t>
      </w:r>
    </w:p>
    <w:p w14:paraId="2F786B52" w14:textId="77777777" w:rsidR="00E07895" w:rsidRPr="00D2499C" w:rsidRDefault="00F43EE5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Činnost je řádně provedena, jsou</w:t>
      </w:r>
      <w:r w:rsidR="00AE495F" w:rsidRPr="00D2499C">
        <w:rPr>
          <w:rFonts w:ascii="Arial" w:eastAsia="Times New Roman" w:hAnsi="Arial" w:cs="Arial"/>
        </w:rPr>
        <w:t>-li příslušn</w:t>
      </w:r>
      <w:r w:rsidR="007F2B17" w:rsidRPr="00D2499C">
        <w:rPr>
          <w:rFonts w:ascii="Arial" w:eastAsia="Times New Roman" w:hAnsi="Arial" w:cs="Arial"/>
        </w:rPr>
        <w:t>é</w:t>
      </w:r>
      <w:r w:rsidR="008B7252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činnosti dle</w:t>
      </w:r>
      <w:r w:rsidR="00AE495F" w:rsidRPr="00D2499C">
        <w:rPr>
          <w:rFonts w:ascii="Arial" w:eastAsia="Times New Roman" w:hAnsi="Arial" w:cs="Arial"/>
        </w:rPr>
        <w:t xml:space="preserve"> </w:t>
      </w:r>
      <w:r w:rsidR="007F2B17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7F2B17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tohoto článku poskytovatelem pro objednatele</w:t>
      </w:r>
      <w:r w:rsidR="007F2B17" w:rsidRPr="00D2499C">
        <w:rPr>
          <w:rFonts w:ascii="Arial" w:eastAsia="Times New Roman" w:hAnsi="Arial" w:cs="Arial"/>
        </w:rPr>
        <w:t xml:space="preserve"> řádně </w:t>
      </w:r>
      <w:r w:rsidRPr="00D2499C">
        <w:rPr>
          <w:rFonts w:ascii="Arial" w:eastAsia="Times New Roman" w:hAnsi="Arial" w:cs="Arial"/>
        </w:rPr>
        <w:t>vykonány</w:t>
      </w:r>
      <w:r w:rsidR="00AE495F" w:rsidRPr="00D2499C">
        <w:rPr>
          <w:rFonts w:ascii="Arial" w:eastAsia="Times New Roman" w:hAnsi="Arial" w:cs="Arial"/>
        </w:rPr>
        <w:t>.</w:t>
      </w:r>
      <w:r w:rsidR="00E07895" w:rsidRPr="00D2499C">
        <w:rPr>
          <w:rFonts w:ascii="Arial" w:eastAsia="Times New Roman" w:hAnsi="Arial" w:cs="Arial"/>
        </w:rPr>
        <w:t xml:space="preserve"> </w:t>
      </w:r>
    </w:p>
    <w:p w14:paraId="2D7FC921" w14:textId="77777777" w:rsidR="00806A59" w:rsidRPr="00806A59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806A59">
        <w:rPr>
          <w:rFonts w:ascii="Arial" w:eastAsia="Times New Roman" w:hAnsi="Arial" w:cs="Arial"/>
        </w:rPr>
        <w:t>Poskytovatel prohlašuje, že má dostatečné znalosti a zkušenosti k řádnému vykonávání činnosti.</w:t>
      </w:r>
    </w:p>
    <w:p w14:paraId="1A53D2C7" w14:textId="77777777" w:rsidR="00806A59" w:rsidRDefault="00806A5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C9E35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III.</w:t>
      </w:r>
    </w:p>
    <w:p w14:paraId="0822C87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Doba vykonávání činnosti</w:t>
      </w:r>
    </w:p>
    <w:p w14:paraId="39721503" w14:textId="77777777" w:rsidR="006B31F1" w:rsidRPr="00D2499C" w:rsidRDefault="006B31F1" w:rsidP="008B7252">
      <w:pPr>
        <w:widowControl w:val="0"/>
        <w:spacing w:after="0" w:line="280" w:lineRule="atLeast"/>
        <w:ind w:left="709" w:hanging="709"/>
        <w:contextualSpacing/>
        <w:rPr>
          <w:rFonts w:ascii="Arial" w:eastAsia="Times New Roman" w:hAnsi="Arial" w:cs="Arial"/>
        </w:rPr>
      </w:pPr>
    </w:p>
    <w:p w14:paraId="689CF75E" w14:textId="77777777" w:rsidR="006B31F1" w:rsidRDefault="00AE495F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Poskytovatel se zavazuje činnost dle této smlouvy vykonávat dle časového plánu, a to takto:</w:t>
      </w:r>
    </w:p>
    <w:p w14:paraId="68CAC4D6" w14:textId="77777777" w:rsidR="00D2499C" w:rsidRPr="00D2499C" w:rsidRDefault="00D2499C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5EE30F7" w14:textId="77777777" w:rsidR="00D2499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Č</w:t>
      </w:r>
      <w:r w:rsidR="00E33BFC" w:rsidRPr="00D2499C">
        <w:rPr>
          <w:rFonts w:ascii="Arial" w:eastAsia="Times New Roman" w:hAnsi="Arial" w:cs="Arial"/>
        </w:rPr>
        <w:t>innosti dle písm.</w:t>
      </w:r>
      <w:r w:rsidR="00E817B6" w:rsidRPr="00D2499C">
        <w:rPr>
          <w:rFonts w:ascii="Arial" w:eastAsia="Times New Roman" w:hAnsi="Arial" w:cs="Arial"/>
        </w:rPr>
        <w:t xml:space="preserve"> odst. 1 čl. II. této smlouvy je poskytovatel povinen zahájit v den </w:t>
      </w:r>
      <w:r w:rsidR="00E817B6" w:rsidRPr="00D2499C">
        <w:rPr>
          <w:rFonts w:ascii="Arial" w:eastAsia="Times New Roman" w:hAnsi="Arial" w:cs="Arial"/>
        </w:rPr>
        <w:lastRenderedPageBreak/>
        <w:t>podpisu smlouvy</w:t>
      </w:r>
      <w:r w:rsidRPr="00D2499C">
        <w:rPr>
          <w:rFonts w:ascii="Arial" w:eastAsia="Times New Roman" w:hAnsi="Arial" w:cs="Arial"/>
        </w:rPr>
        <w:t>.</w:t>
      </w:r>
    </w:p>
    <w:p w14:paraId="5DD94ACC" w14:textId="77777777" w:rsidR="0092790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</w:t>
      </w:r>
      <w:r w:rsidR="0092790C" w:rsidRPr="00D2499C">
        <w:rPr>
          <w:rFonts w:ascii="Arial" w:hAnsi="Arial" w:cs="Arial"/>
        </w:rPr>
        <w:t>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14:paraId="7417507E" w14:textId="77777777" w:rsidR="006B31F1" w:rsidRPr="00D2499C" w:rsidRDefault="006B31F1" w:rsidP="00BD7862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</w:rPr>
      </w:pPr>
    </w:p>
    <w:p w14:paraId="3D77F08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IV.</w:t>
      </w:r>
    </w:p>
    <w:p w14:paraId="3D5437F3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Odměna za vykonávání činnosti</w:t>
      </w:r>
    </w:p>
    <w:p w14:paraId="62F3403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</w:rPr>
      </w:pPr>
    </w:p>
    <w:p w14:paraId="28F451A2" w14:textId="3B1AE70E" w:rsidR="00007BE7" w:rsidRPr="00D2499C" w:rsidRDefault="00007BE7" w:rsidP="00BD7862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je stanovena ve </w:t>
      </w:r>
      <w:r w:rsidRPr="00030540">
        <w:rPr>
          <w:rFonts w:ascii="Arial" w:eastAsia="Times New Roman" w:hAnsi="Arial" w:cs="Arial"/>
        </w:rPr>
        <w:t xml:space="preserve">výši </w:t>
      </w:r>
      <w:proofErr w:type="gramStart"/>
      <w:r w:rsidR="00A474F8">
        <w:rPr>
          <w:rFonts w:ascii="Arial" w:eastAsia="Times New Roman" w:hAnsi="Arial" w:cs="Arial"/>
        </w:rPr>
        <w:t>36</w:t>
      </w:r>
      <w:r w:rsidRPr="00030540">
        <w:rPr>
          <w:rFonts w:ascii="Arial" w:eastAsia="Times New Roman" w:hAnsi="Arial" w:cs="Arial"/>
        </w:rPr>
        <w:t>.000,-</w:t>
      </w:r>
      <w:proofErr w:type="gramEnd"/>
      <w:r w:rsidRPr="00D2499C">
        <w:rPr>
          <w:rFonts w:ascii="Arial" w:eastAsia="Times New Roman" w:hAnsi="Arial" w:cs="Arial"/>
        </w:rPr>
        <w:t xml:space="preserve"> Kč </w:t>
      </w:r>
      <w:r w:rsidR="00A0505F">
        <w:rPr>
          <w:rFonts w:ascii="Arial" w:eastAsia="Times New Roman" w:hAnsi="Arial" w:cs="Arial"/>
        </w:rPr>
        <w:t>vč. DPH</w:t>
      </w:r>
      <w:r w:rsidR="00050AC1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</w:t>
      </w:r>
    </w:p>
    <w:p w14:paraId="3FEC75CA" w14:textId="77777777" w:rsidR="006B31F1" w:rsidRPr="00D2499C" w:rsidRDefault="006B31F1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</w:p>
    <w:p w14:paraId="6D6F9A3A" w14:textId="60C7CF04" w:rsidR="00FB1751" w:rsidRPr="00D2499C" w:rsidRDefault="008B7252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D2499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D2499C">
        <w:rPr>
          <w:rFonts w:ascii="Arial" w:hAnsi="Arial" w:cs="Arial"/>
          <w:sz w:val="22"/>
          <w:szCs w:val="22"/>
        </w:rPr>
        <w:t>podle odst. 1 tohoto článku je splatná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BD7862">
        <w:rPr>
          <w:rFonts w:ascii="Arial" w:hAnsi="Arial" w:cs="Arial"/>
          <w:sz w:val="22"/>
          <w:szCs w:val="22"/>
        </w:rPr>
        <w:br/>
      </w:r>
      <w:r w:rsidR="00FB1751" w:rsidRPr="00D2499C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</w:t>
      </w:r>
      <w:r w:rsidR="003A58AE">
        <w:rPr>
          <w:rFonts w:ascii="Arial" w:hAnsi="Arial" w:cs="Arial"/>
          <w:sz w:val="22"/>
          <w:szCs w:val="22"/>
        </w:rPr>
        <w:t>2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3A58AE">
        <w:rPr>
          <w:rFonts w:ascii="Arial" w:hAnsi="Arial" w:cs="Arial"/>
          <w:sz w:val="22"/>
          <w:szCs w:val="22"/>
        </w:rPr>
        <w:t>měsíců</w:t>
      </w:r>
      <w:r w:rsidR="00FB1751" w:rsidRPr="00D2499C">
        <w:rPr>
          <w:rFonts w:ascii="Arial" w:hAnsi="Arial" w:cs="Arial"/>
          <w:sz w:val="22"/>
          <w:szCs w:val="22"/>
        </w:rPr>
        <w:t xml:space="preserve"> ode dne </w:t>
      </w:r>
      <w:r w:rsidR="003A58AE">
        <w:rPr>
          <w:rFonts w:ascii="Arial" w:hAnsi="Arial" w:cs="Arial"/>
          <w:sz w:val="22"/>
          <w:szCs w:val="22"/>
        </w:rPr>
        <w:t>vystavení faktury</w:t>
      </w:r>
      <w:r w:rsidR="00FB1751" w:rsidRPr="00D2499C">
        <w:rPr>
          <w:rFonts w:ascii="Arial" w:hAnsi="Arial" w:cs="Arial"/>
          <w:sz w:val="22"/>
          <w:szCs w:val="22"/>
        </w:rPr>
        <w:t xml:space="preserve">, přičemž tato faktura musí být </w:t>
      </w:r>
      <w:r w:rsidR="00D87380">
        <w:rPr>
          <w:rFonts w:ascii="Arial" w:hAnsi="Arial" w:cs="Arial"/>
          <w:sz w:val="22"/>
          <w:szCs w:val="22"/>
        </w:rPr>
        <w:t xml:space="preserve">objednateli doručena na konci </w:t>
      </w:r>
      <w:r w:rsidR="00885C4E">
        <w:rPr>
          <w:rFonts w:ascii="Arial" w:hAnsi="Arial" w:cs="Arial"/>
          <w:sz w:val="22"/>
          <w:szCs w:val="22"/>
        </w:rPr>
        <w:t>závěrečné</w:t>
      </w:r>
      <w:r w:rsidR="005C4E88">
        <w:rPr>
          <w:rFonts w:ascii="Arial" w:hAnsi="Arial" w:cs="Arial"/>
          <w:sz w:val="22"/>
          <w:szCs w:val="22"/>
        </w:rPr>
        <w:t xml:space="preserve"> etapy</w:t>
      </w:r>
      <w:r w:rsidR="00D87380">
        <w:rPr>
          <w:rFonts w:ascii="Arial" w:hAnsi="Arial" w:cs="Arial"/>
          <w:sz w:val="22"/>
          <w:szCs w:val="22"/>
        </w:rPr>
        <w:t xml:space="preserve"> projektu, a to před termínem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D2499C" w:rsidRPr="00D2499C">
        <w:rPr>
          <w:rFonts w:ascii="Arial" w:hAnsi="Arial" w:cs="Arial"/>
          <w:sz w:val="22"/>
          <w:szCs w:val="22"/>
        </w:rPr>
        <w:t xml:space="preserve">podání </w:t>
      </w:r>
      <w:r w:rsidR="00FB1751" w:rsidRPr="00D2499C">
        <w:rPr>
          <w:rFonts w:ascii="Arial" w:hAnsi="Arial" w:cs="Arial"/>
          <w:sz w:val="22"/>
          <w:szCs w:val="22"/>
        </w:rPr>
        <w:t xml:space="preserve">1. žádosti o platbu z toho důvodu, aby objednatel mohl tento náklad uplatnit jako </w:t>
      </w:r>
      <w:r w:rsidR="005C4E88">
        <w:rPr>
          <w:rFonts w:ascii="Arial" w:hAnsi="Arial" w:cs="Arial"/>
          <w:sz w:val="22"/>
          <w:szCs w:val="22"/>
        </w:rPr>
        <w:t xml:space="preserve">způsobilý </w:t>
      </w:r>
      <w:r w:rsidR="00305BE5">
        <w:rPr>
          <w:rFonts w:ascii="Arial" w:hAnsi="Arial" w:cs="Arial"/>
          <w:sz w:val="22"/>
          <w:szCs w:val="22"/>
        </w:rPr>
        <w:t xml:space="preserve">výdaj </w:t>
      </w:r>
      <w:r w:rsidR="00FB1751" w:rsidRPr="00D2499C">
        <w:rPr>
          <w:rFonts w:ascii="Arial" w:hAnsi="Arial" w:cs="Arial"/>
          <w:sz w:val="22"/>
          <w:szCs w:val="22"/>
        </w:rPr>
        <w:t>v rámci projektu.</w:t>
      </w:r>
    </w:p>
    <w:p w14:paraId="6D7C86B9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D495786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zahrnuje i veškeré náklady spojené s vykonáváním činnosti. </w:t>
      </w:r>
    </w:p>
    <w:p w14:paraId="61AF944F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7D9725E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Odměna podle odstavce 1 může být upravena pouze vzájemnou písemnou dohodou smluvních stran.</w:t>
      </w:r>
    </w:p>
    <w:p w14:paraId="5C05478E" w14:textId="77777777" w:rsidR="00FC6BDD" w:rsidRPr="00D2499C" w:rsidRDefault="00FC6BDD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196F06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V.</w:t>
      </w:r>
    </w:p>
    <w:p w14:paraId="26913C6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objednatele</w:t>
      </w:r>
    </w:p>
    <w:p w14:paraId="2CC793A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F789C79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má právo:</w:t>
      </w:r>
    </w:p>
    <w:p w14:paraId="5117C53E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udílet pokyny poskytovateli za účelem vykonávání činnosti,</w:t>
      </w:r>
    </w:p>
    <w:p w14:paraId="17F6BBF5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kontrolovat poskytovatele v souvislosti s vykonáváním činnosti,</w:t>
      </w:r>
    </w:p>
    <w:p w14:paraId="6F957713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 další práva dle této smlouvy a platných právních předpisů.</w:t>
      </w:r>
    </w:p>
    <w:p w14:paraId="54060245" w14:textId="77777777" w:rsidR="006B31F1" w:rsidRPr="00D2499C" w:rsidRDefault="006B31F1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</w:p>
    <w:p w14:paraId="05920057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je povinen:</w:t>
      </w:r>
    </w:p>
    <w:p w14:paraId="4D23B2F7" w14:textId="77777777" w:rsidR="006B31F1" w:rsidRPr="00D2499C" w:rsidRDefault="00A33CCC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u</w:t>
      </w:r>
      <w:r w:rsidR="00AE495F" w:rsidRPr="00D2499C">
        <w:rPr>
          <w:rFonts w:ascii="Arial" w:eastAsia="DejaVu Sans" w:hAnsi="Arial" w:cs="Arial"/>
          <w:lang w:eastAsia="hi-IN" w:bidi="hi-IN"/>
        </w:rPr>
        <w:t>hradit odměnu poskytovateli podle čl. IV</w:t>
      </w:r>
      <w:r w:rsidRPr="00D2499C">
        <w:rPr>
          <w:rFonts w:ascii="Arial" w:eastAsia="DejaVu Sans" w:hAnsi="Arial" w:cs="Arial"/>
          <w:lang w:eastAsia="hi-IN" w:bidi="hi-IN"/>
        </w:rPr>
        <w:t xml:space="preserve">. </w:t>
      </w:r>
      <w:r w:rsidR="00AE495F" w:rsidRPr="00D2499C">
        <w:rPr>
          <w:rFonts w:ascii="Arial" w:eastAsia="DejaVu Sans" w:hAnsi="Arial" w:cs="Arial"/>
          <w:lang w:eastAsia="hi-IN" w:bidi="hi-IN"/>
        </w:rPr>
        <w:t>této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="00AE495F" w:rsidRPr="00D2499C">
        <w:rPr>
          <w:rFonts w:ascii="Arial" w:eastAsia="DejaVu Sans" w:hAnsi="Arial" w:cs="Arial"/>
          <w:lang w:eastAsia="hi-IN" w:bidi="hi-IN"/>
        </w:rPr>
        <w:t>smlouvy,</w:t>
      </w:r>
    </w:p>
    <w:p w14:paraId="6D9591C2" w14:textId="77777777" w:rsidR="006B31F1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poskytnout poskytovateli údaje, kontakty a podklady nezbytné k vykonávání činnosti dle této smlouvy,</w:t>
      </w:r>
    </w:p>
    <w:p w14:paraId="1E05AC20" w14:textId="77777777" w:rsidR="00BD7862" w:rsidRPr="00D2499C" w:rsidRDefault="00BD7862" w:rsidP="00BD7862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lang w:eastAsia="hi-IN" w:bidi="hi-IN"/>
        </w:rPr>
      </w:pPr>
    </w:p>
    <w:p w14:paraId="5AA909C9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poskytovat poskytovateli součinnost tak, aby poskytovatel byl schopen</w:t>
      </w:r>
      <w:r w:rsidR="00AF4BB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lang w:eastAsia="hi-IN" w:bidi="hi-IN"/>
        </w:rPr>
        <w:t xml:space="preserve">vykonat činnost, </w:t>
      </w:r>
    </w:p>
    <w:p w14:paraId="21E94CC5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 xml:space="preserve">nahradit poskytovateli škodu, která mu vznikla v souvislosti </w:t>
      </w:r>
      <w:r w:rsidR="00366572" w:rsidRPr="00D2499C">
        <w:rPr>
          <w:rFonts w:ascii="Arial" w:eastAsia="DejaVu Sans" w:hAnsi="Arial" w:cs="Arial"/>
          <w:lang w:eastAsia="hi-IN" w:bidi="hi-IN"/>
        </w:rPr>
        <w:t>s vykonáváním činnosti.</w:t>
      </w:r>
    </w:p>
    <w:p w14:paraId="0E32F8DC" w14:textId="77777777" w:rsidR="004562CF" w:rsidRDefault="004562C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5481DAD9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VI.</w:t>
      </w:r>
    </w:p>
    <w:p w14:paraId="14B5A940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poskytovatele</w:t>
      </w:r>
    </w:p>
    <w:p w14:paraId="182ABDB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ABDCC0F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1. Poskytovatel</w:t>
      </w:r>
      <w:r w:rsidRPr="00D2499C">
        <w:rPr>
          <w:rFonts w:ascii="Arial" w:eastAsia="DejaVu Sans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bCs/>
          <w:lang w:eastAsia="hi-IN" w:bidi="hi-IN"/>
        </w:rPr>
        <w:t>má právo:</w:t>
      </w:r>
    </w:p>
    <w:p w14:paraId="1E4A3178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dostávat pokyny od objednatele ohledně vykonávání činnosti dle této smlouvy,</w:t>
      </w:r>
    </w:p>
    <w:p w14:paraId="1F589027" w14:textId="77777777" w:rsidR="006B31F1" w:rsidRPr="00D2499C" w:rsidRDefault="005C1D83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zajistit pro objednatele činnosti v rozsahu dle </w:t>
      </w:r>
      <w:r w:rsidR="00A33CCC" w:rsidRPr="00D2499C">
        <w:rPr>
          <w:rFonts w:ascii="Arial" w:eastAsia="Times New Roman" w:hAnsi="Arial" w:cs="Arial"/>
        </w:rPr>
        <w:t xml:space="preserve">čl. </w:t>
      </w:r>
      <w:r w:rsidRPr="00D2499C">
        <w:rPr>
          <w:rFonts w:ascii="Arial" w:eastAsia="Times New Roman" w:hAnsi="Arial" w:cs="Arial"/>
        </w:rPr>
        <w:t xml:space="preserve">II. </w:t>
      </w:r>
      <w:r w:rsidR="00A33CCC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1. této smlouvy,</w:t>
      </w:r>
    </w:p>
    <w:p w14:paraId="239EED8E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14:paraId="230C1BB5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14:paraId="228FAE4C" w14:textId="77777777" w:rsidR="006B31F1" w:rsidRPr="00D2499C" w:rsidRDefault="006B31F1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u w:val="single"/>
          <w:lang w:eastAsia="hi-IN" w:bidi="hi-IN"/>
        </w:rPr>
      </w:pPr>
    </w:p>
    <w:p w14:paraId="7D1E4E48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2. Poskytovatel je povinen:</w:t>
      </w:r>
    </w:p>
    <w:p w14:paraId="0EAE1499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vykonávat činnost podle článku II. této smlouvy osobně, vlastním jménem a na vlastní </w:t>
      </w:r>
      <w:r w:rsidRPr="00D2499C">
        <w:rPr>
          <w:rFonts w:ascii="Arial" w:eastAsia="Times New Roman" w:hAnsi="Arial" w:cs="Arial"/>
        </w:rPr>
        <w:lastRenderedPageBreak/>
        <w:t>odpovědnost,</w:t>
      </w:r>
    </w:p>
    <w:p w14:paraId="4758EF8C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dbát zájmů objednatele, řídit se jeho pokyny a požadavky,</w:t>
      </w:r>
    </w:p>
    <w:p w14:paraId="39EAB004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jednat při vykonávání činnosti poctivě, pečlivě a podle svých schopností</w:t>
      </w:r>
      <w:r w:rsidRPr="00D2499C">
        <w:rPr>
          <w:rFonts w:ascii="Arial" w:hAnsi="Arial" w:cs="Arial"/>
        </w:rPr>
        <w:t xml:space="preserve">, </w:t>
      </w:r>
      <w:r w:rsidR="00A33CCC" w:rsidRPr="00D2499C">
        <w:rPr>
          <w:rFonts w:ascii="Arial" w:hAnsi="Arial" w:cs="Arial"/>
        </w:rPr>
        <w:t xml:space="preserve">přičemž se </w:t>
      </w:r>
      <w:r w:rsidRPr="00D2499C">
        <w:rPr>
          <w:rFonts w:ascii="Arial" w:hAnsi="Arial" w:cs="Arial"/>
        </w:rPr>
        <w:t>od ustanovení té</w:t>
      </w:r>
      <w:r w:rsidR="00F43EE5" w:rsidRPr="00D2499C">
        <w:rPr>
          <w:rFonts w:ascii="Arial" w:hAnsi="Arial" w:cs="Arial"/>
        </w:rPr>
        <w:t>to smlouvy a pokynů objednatele</w:t>
      </w:r>
      <w:r w:rsidR="00A33CCC" w:rsidRPr="00D2499C">
        <w:rPr>
          <w:rFonts w:ascii="Arial" w:hAnsi="Arial" w:cs="Arial"/>
        </w:rPr>
        <w:t xml:space="preserve"> m</w:t>
      </w:r>
      <w:r w:rsidRPr="00D2499C">
        <w:rPr>
          <w:rFonts w:ascii="Arial" w:hAnsi="Arial" w:cs="Arial"/>
        </w:rPr>
        <w:t>ůže odchýlit jen tehdy, je-li to v zájmu objednatele a nemůže-li včas obdržet jeho souhlas, jinak odpovídá za vzniklou škodu,</w:t>
      </w:r>
    </w:p>
    <w:p w14:paraId="7B6F615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14:paraId="7AF6494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14:paraId="5566209A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14:paraId="49FD9EDE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 w:rsidR="00BD7862"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14:paraId="21C48C35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nezneužít informace veřejně nedostupné, které získá v souvislosti s vykonáváním činnosti, a zachovávat tyto informace v tajnosti.</w:t>
      </w:r>
    </w:p>
    <w:p w14:paraId="0C4393C4" w14:textId="77777777" w:rsidR="0035274B" w:rsidRPr="00D2499C" w:rsidRDefault="0035274B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78876C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VII.</w:t>
      </w:r>
    </w:p>
    <w:p w14:paraId="6940BEED" w14:textId="77777777" w:rsidR="006B31F1" w:rsidRPr="00D2499C" w:rsidRDefault="00AE495F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/>
        </w:rPr>
        <w:t>Sankční ujednání</w:t>
      </w:r>
    </w:p>
    <w:p w14:paraId="73E96AC1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5CB15417" w14:textId="747AEA7C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Poskytovatel se zavazuje uhradit objednateli smluvní pokutu v případě nedodržení lhůt pro vykonání činností dle časového plánu ujednaného v čl. III. odst.</w:t>
      </w:r>
      <w:r w:rsidR="004C5A4A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1</w:t>
      </w:r>
      <w:r w:rsidR="004C5A4A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této smlouvy, </w:t>
      </w:r>
      <w:r w:rsidR="00BD7862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odměny za danou činnost za každý započatý den prodlení.</w:t>
      </w:r>
      <w:r w:rsidR="00A33CCC" w:rsidRPr="00D2499C">
        <w:rPr>
          <w:rFonts w:ascii="Arial" w:eastAsia="Times New Roman" w:hAnsi="Arial" w:cs="Arial"/>
        </w:rPr>
        <w:t xml:space="preserve"> </w:t>
      </w:r>
    </w:p>
    <w:p w14:paraId="19F3D870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AC3119C" w14:textId="29D32C02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je povinen uhradit smluvní pokutu poskytovateli v případě nedodržení termínu splatnosti odměny nebo její části ve smyslu čl. IV. této smlouvy, 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předmětné částky za každý započatý den prodlení.</w:t>
      </w:r>
    </w:p>
    <w:p w14:paraId="68876E1A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E97D2E2" w14:textId="77777777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BD7862">
        <w:rPr>
          <w:rFonts w:ascii="Arial" w:eastAsia="Times New Roman" w:hAnsi="Arial" w:cs="Arial"/>
        </w:rPr>
        <w:t xml:space="preserve">Objednatel má právo od smlouvy odstoupit, bude-li poskytovatel v prodlení </w:t>
      </w:r>
      <w:r w:rsidRPr="00D2499C">
        <w:rPr>
          <w:rFonts w:ascii="Arial" w:eastAsia="Times New Roman" w:hAnsi="Arial" w:cs="Arial"/>
        </w:rPr>
        <w:t>s vykonáním činností dle časového plánu ujednaného v čl. III. odst. 1 této smlouvy po dobu delší než 20 kalendářních dnů.</w:t>
      </w:r>
    </w:p>
    <w:p w14:paraId="1181F01C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0E52B01" w14:textId="77777777" w:rsidR="006B31F1" w:rsidRPr="00806A59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  <w:r w:rsidRPr="00806A59">
        <w:rPr>
          <w:rFonts w:ascii="Arial" w:eastAsia="Times New Roman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</w:t>
      </w:r>
      <w:r w:rsidR="00806A59" w:rsidRPr="00806A59">
        <w:rPr>
          <w:rFonts w:ascii="Arial" w:eastAsia="Times New Roman" w:hAnsi="Arial" w:cs="Arial"/>
        </w:rPr>
        <w:t xml:space="preserve"> </w:t>
      </w:r>
      <w:r w:rsidRPr="00806A59">
        <w:rPr>
          <w:rFonts w:ascii="Arial" w:eastAsia="Times New Roman" w:hAnsi="Arial" w:cs="Arial"/>
        </w:rPr>
        <w:t>písemnou výzvu objednatele k plnění.</w:t>
      </w:r>
    </w:p>
    <w:p w14:paraId="32AF8E1F" w14:textId="77777777" w:rsidR="004562CF" w:rsidRDefault="004562C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</w:p>
    <w:p w14:paraId="13EBFD0D" w14:textId="77777777" w:rsidR="006B31F1" w:rsidRPr="00D2499C" w:rsidRDefault="00AE495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VIII.</w:t>
      </w:r>
    </w:p>
    <w:p w14:paraId="5F57A1A1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Účinnost smlouvy</w:t>
      </w:r>
    </w:p>
    <w:p w14:paraId="3FE08963" w14:textId="77777777" w:rsidR="006B31F1" w:rsidRPr="00D2499C" w:rsidRDefault="006B31F1" w:rsidP="008B7252">
      <w:pPr>
        <w:spacing w:after="0" w:line="280" w:lineRule="exact"/>
        <w:rPr>
          <w:rFonts w:ascii="Arial" w:eastAsia="Times New Roman" w:hAnsi="Arial" w:cs="Arial"/>
        </w:rPr>
      </w:pPr>
    </w:p>
    <w:p w14:paraId="24036406" w14:textId="3DD2671C" w:rsidR="006B31F1" w:rsidRPr="00D2499C" w:rsidRDefault="00AE495F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Tato smlouva nabývá účinnosti dnem, kdy </w:t>
      </w:r>
      <w:r w:rsidR="009906B7">
        <w:rPr>
          <w:rFonts w:ascii="Arial" w:eastAsia="Times New Roman" w:hAnsi="Arial" w:cs="Arial"/>
        </w:rPr>
        <w:t xml:space="preserve">Hlavní město </w:t>
      </w:r>
      <w:r w:rsidR="00962296">
        <w:rPr>
          <w:rFonts w:ascii="Arial" w:eastAsia="Times New Roman" w:hAnsi="Arial" w:cs="Arial"/>
        </w:rPr>
        <w:t>Praha</w:t>
      </w:r>
      <w:r w:rsidRPr="00D2499C">
        <w:rPr>
          <w:rFonts w:ascii="Arial" w:eastAsia="Times New Roman" w:hAnsi="Arial" w:cs="Arial"/>
        </w:rPr>
        <w:t xml:space="preserve"> příslušné k rozhodování o žádosti dle výzvy vydá rozhodnutí o poskytnutí dotace objednateli.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IX.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F291A38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16DFD4AD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14:paraId="23EEADEB" w14:textId="77777777" w:rsidR="00486317" w:rsidRPr="00D2499C" w:rsidRDefault="00486317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692C546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</w:t>
      </w:r>
      <w:r w:rsidR="00F43EE5" w:rsidRPr="00D2499C">
        <w:rPr>
          <w:rFonts w:ascii="Arial" w:hAnsi="Arial" w:cs="Arial"/>
        </w:rPr>
        <w:t>ne</w:t>
      </w:r>
      <w:r w:rsidRPr="00D2499C">
        <w:rPr>
          <w:rFonts w:ascii="Arial" w:hAnsi="Arial" w:cs="Arial"/>
        </w:rPr>
        <w:t xml:space="preserve">vykonávaní povinností plynoucí pro poskytovatele </w:t>
      </w:r>
      <w:r w:rsidR="004C5A4A" w:rsidRPr="00D2499C">
        <w:rPr>
          <w:rFonts w:ascii="Arial" w:hAnsi="Arial" w:cs="Arial"/>
        </w:rPr>
        <w:t>n</w:t>
      </w:r>
      <w:r w:rsidRPr="00D2499C">
        <w:rPr>
          <w:rFonts w:ascii="Arial" w:hAnsi="Arial" w:cs="Arial"/>
        </w:rPr>
        <w:t xml:space="preserve">a základě </w:t>
      </w:r>
      <w:r w:rsidR="004C5A4A" w:rsidRPr="00D2499C">
        <w:rPr>
          <w:rFonts w:ascii="Arial" w:hAnsi="Arial" w:cs="Arial"/>
        </w:rPr>
        <w:t xml:space="preserve">čl. </w:t>
      </w:r>
      <w:r w:rsidRPr="00D2499C">
        <w:rPr>
          <w:rFonts w:ascii="Arial" w:hAnsi="Arial" w:cs="Arial"/>
        </w:rPr>
        <w:t>II. odst. 1</w:t>
      </w:r>
      <w:r w:rsidR="004C5A4A" w:rsidRPr="00D2499C">
        <w:rPr>
          <w:rFonts w:ascii="Arial" w:hAnsi="Arial" w:cs="Arial"/>
        </w:rPr>
        <w:t>.</w:t>
      </w:r>
      <w:r w:rsidRPr="00D2499C">
        <w:rPr>
          <w:rFonts w:ascii="Arial" w:hAnsi="Arial" w:cs="Arial"/>
        </w:rPr>
        <w:t>, je objednatel oprávněn uplatnit vůči poskytovateli ve smyslu ustanovení § 2048 a násl. 89/2012 Sb., občanský zákoník,</w:t>
      </w:r>
      <w:r w:rsidR="00F43EE5" w:rsidRPr="00D2499C">
        <w:rPr>
          <w:rFonts w:ascii="Arial" w:hAnsi="Arial" w:cs="Arial"/>
        </w:rPr>
        <w:t xml:space="preserve"> uplatnit</w:t>
      </w:r>
      <w:r w:rsidRPr="00D2499C">
        <w:rPr>
          <w:rFonts w:ascii="Arial" w:hAnsi="Arial" w:cs="Arial"/>
        </w:rPr>
        <w:t xml:space="preserve"> smluvní pokutu ve výši 5.000,- Kč (slovy: pět tisíc korun českých), a to za každé porušení této smlouvy zvlášť. Smluvní pokutu lze uložit opakovaně. </w:t>
      </w:r>
    </w:p>
    <w:p w14:paraId="17A6CB0D" w14:textId="77777777" w:rsidR="00486317" w:rsidRPr="00D2499C" w:rsidRDefault="00486317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4C8632C" w14:textId="13ECD224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</w:t>
      </w:r>
      <w:r w:rsidR="00F43EE5" w:rsidRPr="00D2499C">
        <w:rPr>
          <w:rFonts w:ascii="Arial" w:hAnsi="Arial" w:cs="Arial"/>
        </w:rPr>
        <w:t>hu dle této smlouvy ve výši 0,1</w:t>
      </w:r>
      <w:r w:rsidR="00DA2AEE"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(slovy: </w:t>
      </w:r>
      <w:r w:rsidR="007F2B17" w:rsidRPr="00D2499C">
        <w:rPr>
          <w:rFonts w:ascii="Arial" w:hAnsi="Arial" w:cs="Arial"/>
        </w:rPr>
        <w:t xml:space="preserve">jedna desetina </w:t>
      </w:r>
      <w:r w:rsidRPr="00D2499C">
        <w:rPr>
          <w:rFonts w:ascii="Arial" w:hAnsi="Arial" w:cs="Arial"/>
        </w:rPr>
        <w:t>procenta) z neuhrazené části dluhu včetně DPH denně za každý započatý den prodlení.</w:t>
      </w:r>
    </w:p>
    <w:p w14:paraId="46918AB1" w14:textId="77777777" w:rsidR="0092790C" w:rsidRPr="00D2499C" w:rsidRDefault="004C5A4A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14:paraId="58827DF1" w14:textId="77777777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="00007BE7" w:rsidRPr="00D2499C">
        <w:rPr>
          <w:rFonts w:ascii="Arial" w:hAnsi="Arial" w:cs="Arial"/>
        </w:rPr>
        <w:br/>
      </w:r>
      <w:r w:rsidRPr="00D2499C">
        <w:rPr>
          <w:rFonts w:ascii="Arial" w:hAnsi="Arial" w:cs="Arial"/>
        </w:rPr>
        <w:t xml:space="preserve">k poskytování služeb dle této smlouvy, které má k dispozici, a to ať již v písemné podobě, tak i na nosičích dat. </w:t>
      </w:r>
    </w:p>
    <w:p w14:paraId="212677FF" w14:textId="77777777" w:rsidR="00486317" w:rsidRPr="00D2499C" w:rsidRDefault="00486317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BD62543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Strany se dohodly, že vztahy z této smlouvy v této smlouvě výslovně neupravené se řídí občanským zákoníkem.</w:t>
      </w:r>
    </w:p>
    <w:p w14:paraId="41605AF3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88DED6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Měnit nebo doplňovat text této smlouvy lze jen formou písemných dodatků, podepsaných oprávněnými zástupci obou smluvních stran.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Tato smlouva je vyhotovena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67365025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835C5D">
        <w:rPr>
          <w:rFonts w:ascii="Arial" w:eastAsia="Times New Roman" w:hAnsi="Arial" w:cs="Arial"/>
        </w:rPr>
        <w:t>2</w:t>
      </w:r>
      <w:r w:rsidR="00FE02E7">
        <w:rPr>
          <w:rFonts w:ascii="Arial" w:eastAsia="Times New Roman" w:hAnsi="Arial" w:cs="Arial"/>
        </w:rPr>
        <w:t>5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</w:t>
      </w:r>
      <w:r w:rsidR="00FE02E7">
        <w:rPr>
          <w:rFonts w:ascii="Arial" w:eastAsia="Times New Roman" w:hAnsi="Arial" w:cs="Arial"/>
        </w:rPr>
        <w:t>6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F7685F">
        <w:rPr>
          <w:rFonts w:ascii="Arial" w:eastAsia="Times New Roman" w:hAnsi="Arial" w:cs="Arial"/>
        </w:rPr>
        <w:t>8</w:t>
      </w:r>
    </w:p>
    <w:p w14:paraId="56740487" w14:textId="77777777" w:rsidR="006B31F1" w:rsidRPr="00D2499C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0C0DD481" w14:textId="06C00386" w:rsidR="00BD7862" w:rsidRDefault="00087D15" w:rsidP="008B7252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bookmarkStart w:id="3" w:name="_Hlk26359749"/>
      <w:r w:rsidRPr="00087D15">
        <w:rPr>
          <w:rFonts w:ascii="Arial" w:eastAsia="Times New Roman" w:hAnsi="Arial" w:cs="Arial"/>
          <w:b/>
          <w:sz w:val="20"/>
          <w:szCs w:val="20"/>
        </w:rPr>
        <w:t xml:space="preserve">Pavla </w:t>
      </w:r>
      <w:proofErr w:type="spellStart"/>
      <w:r w:rsidRPr="00087D15">
        <w:rPr>
          <w:rFonts w:ascii="Arial" w:eastAsia="Times New Roman" w:hAnsi="Arial" w:cs="Arial"/>
          <w:b/>
          <w:sz w:val="20"/>
          <w:szCs w:val="20"/>
        </w:rPr>
        <w:t>Jirglová</w:t>
      </w:r>
      <w:proofErr w:type="spellEnd"/>
      <w:r w:rsidR="00F7685F">
        <w:rPr>
          <w:rFonts w:ascii="Arial" w:eastAsia="Times New Roman" w:hAnsi="Arial" w:cs="Arial"/>
          <w:b/>
          <w:sz w:val="20"/>
          <w:szCs w:val="20"/>
        </w:rPr>
        <w:t>, ředitel</w:t>
      </w:r>
      <w:r>
        <w:rPr>
          <w:rFonts w:ascii="Arial" w:eastAsia="Times New Roman" w:hAnsi="Arial" w:cs="Arial"/>
          <w:b/>
          <w:sz w:val="20"/>
          <w:szCs w:val="20"/>
        </w:rPr>
        <w:t>ka</w:t>
      </w:r>
      <w:r w:rsidR="00AE495F" w:rsidRPr="00BD7862">
        <w:rPr>
          <w:rFonts w:ascii="Arial" w:eastAsia="Times New Roman" w:hAnsi="Arial" w:cs="Arial"/>
          <w:b/>
          <w:sz w:val="20"/>
          <w:szCs w:val="20"/>
        </w:rPr>
        <w:tab/>
      </w:r>
      <w:r w:rsidR="003A7F6D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14:paraId="099E1688" w14:textId="242DC3E0" w:rsidR="006B31F1" w:rsidRDefault="00087D15" w:rsidP="004562CF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87D15">
        <w:rPr>
          <w:rFonts w:ascii="Arial" w:eastAsia="Times New Roman" w:hAnsi="Arial" w:cs="Arial"/>
          <w:b/>
          <w:sz w:val="20"/>
          <w:szCs w:val="20"/>
        </w:rPr>
        <w:t xml:space="preserve">Mateřská škola ZAHRÁDKA,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0AC02778" w14:textId="08B6D7D3" w:rsidR="00087D15" w:rsidRPr="00BD7862" w:rsidRDefault="00087D15" w:rsidP="004562C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87D15">
        <w:rPr>
          <w:rFonts w:ascii="Arial" w:eastAsia="Times New Roman" w:hAnsi="Arial" w:cs="Arial"/>
          <w:b/>
          <w:sz w:val="20"/>
          <w:szCs w:val="20"/>
        </w:rPr>
        <w:t>Praha 13, Husníkova 2076</w:t>
      </w:r>
      <w:bookmarkEnd w:id="3"/>
    </w:p>
    <w:sectPr w:rsidR="00087D15" w:rsidRPr="00BD7862" w:rsidSect="00C360BF">
      <w:headerReference w:type="default" r:id="rId9"/>
      <w:footerReference w:type="default" r:id="rId10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B71F" w14:textId="77777777" w:rsidR="000C1301" w:rsidRDefault="000C1301">
      <w:pPr>
        <w:spacing w:after="0" w:line="240" w:lineRule="auto"/>
      </w:pPr>
      <w:r>
        <w:separator/>
      </w:r>
    </w:p>
  </w:endnote>
  <w:endnote w:type="continuationSeparator" w:id="0">
    <w:p w14:paraId="3280F20C" w14:textId="77777777" w:rsidR="000C1301" w:rsidRDefault="000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FB8" w14:textId="77777777" w:rsidR="000C1301" w:rsidRDefault="000C1301">
      <w:pPr>
        <w:spacing w:after="0" w:line="240" w:lineRule="auto"/>
      </w:pPr>
      <w:r>
        <w:separator/>
      </w:r>
    </w:p>
  </w:footnote>
  <w:footnote w:type="continuationSeparator" w:id="0">
    <w:p w14:paraId="7940A694" w14:textId="77777777" w:rsidR="000C1301" w:rsidRDefault="000C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87D15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D05A9"/>
    <w:rsid w:val="001E28D5"/>
    <w:rsid w:val="00207643"/>
    <w:rsid w:val="00242AED"/>
    <w:rsid w:val="002972E9"/>
    <w:rsid w:val="00297EB8"/>
    <w:rsid w:val="002A1DBE"/>
    <w:rsid w:val="00300949"/>
    <w:rsid w:val="00302770"/>
    <w:rsid w:val="00305BE5"/>
    <w:rsid w:val="00320AEC"/>
    <w:rsid w:val="00322141"/>
    <w:rsid w:val="0035274B"/>
    <w:rsid w:val="00354290"/>
    <w:rsid w:val="00360315"/>
    <w:rsid w:val="00366572"/>
    <w:rsid w:val="003A58AE"/>
    <w:rsid w:val="003A7F6D"/>
    <w:rsid w:val="003B2E76"/>
    <w:rsid w:val="003B5CFB"/>
    <w:rsid w:val="003C46C7"/>
    <w:rsid w:val="003E3405"/>
    <w:rsid w:val="003F0792"/>
    <w:rsid w:val="003F0E2C"/>
    <w:rsid w:val="003F48BC"/>
    <w:rsid w:val="00434BB7"/>
    <w:rsid w:val="00456070"/>
    <w:rsid w:val="004562CF"/>
    <w:rsid w:val="00472637"/>
    <w:rsid w:val="00486317"/>
    <w:rsid w:val="00491EA4"/>
    <w:rsid w:val="004B7DCC"/>
    <w:rsid w:val="004C5A4A"/>
    <w:rsid w:val="004E0094"/>
    <w:rsid w:val="004E5734"/>
    <w:rsid w:val="00535E9D"/>
    <w:rsid w:val="0055071C"/>
    <w:rsid w:val="005550E1"/>
    <w:rsid w:val="005C1D83"/>
    <w:rsid w:val="005C4E88"/>
    <w:rsid w:val="005E2870"/>
    <w:rsid w:val="006157BE"/>
    <w:rsid w:val="006431EF"/>
    <w:rsid w:val="00657DF6"/>
    <w:rsid w:val="00666112"/>
    <w:rsid w:val="00693E18"/>
    <w:rsid w:val="006943CE"/>
    <w:rsid w:val="006B31F1"/>
    <w:rsid w:val="006C2449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459C"/>
    <w:rsid w:val="00845990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D0F8B"/>
    <w:rsid w:val="00A0505F"/>
    <w:rsid w:val="00A30305"/>
    <w:rsid w:val="00A33CCC"/>
    <w:rsid w:val="00A34BCC"/>
    <w:rsid w:val="00A427E9"/>
    <w:rsid w:val="00A474F8"/>
    <w:rsid w:val="00A56B32"/>
    <w:rsid w:val="00A662E5"/>
    <w:rsid w:val="00A9360E"/>
    <w:rsid w:val="00AB0FEB"/>
    <w:rsid w:val="00AB4C17"/>
    <w:rsid w:val="00AE26F3"/>
    <w:rsid w:val="00AE495F"/>
    <w:rsid w:val="00AF4BBC"/>
    <w:rsid w:val="00B378A6"/>
    <w:rsid w:val="00B37A77"/>
    <w:rsid w:val="00B51F51"/>
    <w:rsid w:val="00B57596"/>
    <w:rsid w:val="00B95B69"/>
    <w:rsid w:val="00BC0A41"/>
    <w:rsid w:val="00BD7862"/>
    <w:rsid w:val="00BE7842"/>
    <w:rsid w:val="00BF35F5"/>
    <w:rsid w:val="00C360BF"/>
    <w:rsid w:val="00C7384A"/>
    <w:rsid w:val="00C911CF"/>
    <w:rsid w:val="00CA1F3D"/>
    <w:rsid w:val="00CD04B6"/>
    <w:rsid w:val="00CD3DE8"/>
    <w:rsid w:val="00CD4418"/>
    <w:rsid w:val="00CD6951"/>
    <w:rsid w:val="00CD754E"/>
    <w:rsid w:val="00CE07A3"/>
    <w:rsid w:val="00D2499C"/>
    <w:rsid w:val="00D41DFC"/>
    <w:rsid w:val="00D56047"/>
    <w:rsid w:val="00D87380"/>
    <w:rsid w:val="00D97C39"/>
    <w:rsid w:val="00DA2AEE"/>
    <w:rsid w:val="00DD2D18"/>
    <w:rsid w:val="00E07895"/>
    <w:rsid w:val="00E14A56"/>
    <w:rsid w:val="00E20E8C"/>
    <w:rsid w:val="00E229A0"/>
    <w:rsid w:val="00E25518"/>
    <w:rsid w:val="00E311AA"/>
    <w:rsid w:val="00E33BFC"/>
    <w:rsid w:val="00E43BBB"/>
    <w:rsid w:val="00E469E4"/>
    <w:rsid w:val="00E46BF2"/>
    <w:rsid w:val="00E57AD0"/>
    <w:rsid w:val="00E817B6"/>
    <w:rsid w:val="00EA0248"/>
    <w:rsid w:val="00EA300D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685F"/>
    <w:rsid w:val="00FB1751"/>
    <w:rsid w:val="00FB530A"/>
    <w:rsid w:val="00FC6BDD"/>
    <w:rsid w:val="00FE02E7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izeproprahu.cz/vyzva-c-20-modernizace-zarizeni-a-vybaveni-prazskych-sk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D2D5-5F15-47B8-9A9D-4CA8C6F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8831</Characters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2016-07-14T15:21:00Z</cp:lastPrinted>
  <dcterms:created xsi:type="dcterms:W3CDTF">2019-12-04T12:50:00Z</dcterms:created>
  <dcterms:modified xsi:type="dcterms:W3CDTF">2019-12-05T11:00:00Z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