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34" w:rsidRPr="00E40947" w:rsidRDefault="00F72BFB" w:rsidP="00DA6627">
      <w:pPr>
        <w:pStyle w:val="Nzevsmlouvytitulnstrana"/>
        <w:spacing w:after="120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Dodatek č.</w:t>
      </w:r>
      <w:r w:rsidR="009F7B88">
        <w:rPr>
          <w:caps w:val="0"/>
          <w:sz w:val="32"/>
          <w:szCs w:val="32"/>
        </w:rPr>
        <w:t xml:space="preserve"> </w:t>
      </w:r>
      <w:r w:rsidR="009C7B29">
        <w:rPr>
          <w:caps w:val="0"/>
          <w:sz w:val="32"/>
          <w:szCs w:val="32"/>
        </w:rPr>
        <w:t>1</w:t>
      </w:r>
      <w:r w:rsidR="00A003C0">
        <w:rPr>
          <w:caps w:val="0"/>
          <w:sz w:val="32"/>
          <w:szCs w:val="32"/>
        </w:rPr>
        <w:t xml:space="preserve"> </w:t>
      </w:r>
      <w:r>
        <w:rPr>
          <w:caps w:val="0"/>
          <w:sz w:val="32"/>
          <w:szCs w:val="32"/>
        </w:rPr>
        <w:t>ke s</w:t>
      </w:r>
      <w:r w:rsidR="00070E4D" w:rsidRPr="00E40947">
        <w:rPr>
          <w:caps w:val="0"/>
          <w:sz w:val="32"/>
          <w:szCs w:val="32"/>
        </w:rPr>
        <w:t>mlouv</w:t>
      </w:r>
      <w:r>
        <w:rPr>
          <w:caps w:val="0"/>
          <w:sz w:val="32"/>
          <w:szCs w:val="32"/>
        </w:rPr>
        <w:t>ě</w:t>
      </w:r>
      <w:r w:rsidR="00070E4D" w:rsidRPr="00E40947">
        <w:rPr>
          <w:caps w:val="0"/>
          <w:sz w:val="32"/>
          <w:szCs w:val="32"/>
        </w:rPr>
        <w:t xml:space="preserve"> o dílo</w:t>
      </w:r>
    </w:p>
    <w:p w:rsidR="00EE7A08" w:rsidRPr="001B40D1" w:rsidRDefault="00DA6627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>č</w:t>
      </w:r>
      <w:r w:rsidR="00EE7A08" w:rsidRPr="001B40D1">
        <w:rPr>
          <w:i w:val="0"/>
          <w:caps w:val="0"/>
        </w:rPr>
        <w:t xml:space="preserve">. </w:t>
      </w:r>
      <w:r w:rsidR="00626C40">
        <w:rPr>
          <w:i w:val="0"/>
          <w:caps w:val="0"/>
        </w:rPr>
        <w:t>0205/K7300/18/RS</w:t>
      </w:r>
      <w:r w:rsidR="0038087B" w:rsidRPr="001B40D1">
        <w:rPr>
          <w:i w:val="0"/>
          <w:caps w:val="0"/>
        </w:rPr>
        <w:t xml:space="preserve"> </w:t>
      </w:r>
      <w:r w:rsidRPr="001B40D1">
        <w:rPr>
          <w:i w:val="0"/>
          <w:caps w:val="0"/>
        </w:rPr>
        <w:t>(objednatele)</w:t>
      </w:r>
    </w:p>
    <w:p w:rsidR="00DA6627" w:rsidRPr="0017301F" w:rsidRDefault="00DA6627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>č.</w:t>
      </w:r>
      <w:r w:rsidR="00576D00" w:rsidRPr="00576D00">
        <w:rPr>
          <w:caps w:val="0"/>
          <w:sz w:val="22"/>
          <w:szCs w:val="22"/>
        </w:rPr>
        <w:t xml:space="preserve"> </w:t>
      </w:r>
      <w:r w:rsidR="00626C40" w:rsidRPr="00626C40">
        <w:rPr>
          <w:caps w:val="0"/>
          <w:sz w:val="22"/>
          <w:szCs w:val="22"/>
        </w:rPr>
        <w:t xml:space="preserve">0321/2018 </w:t>
      </w:r>
      <w:r w:rsidRPr="0017301F">
        <w:rPr>
          <w:caps w:val="0"/>
          <w:sz w:val="22"/>
          <w:szCs w:val="22"/>
        </w:rPr>
        <w:t>(zhotovitele)</w:t>
      </w:r>
    </w:p>
    <w:p w:rsidR="001E41F6" w:rsidRDefault="00F72BFB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ze dne</w:t>
      </w:r>
      <w:r w:rsidR="000C3E91">
        <w:rPr>
          <w:b w:val="0"/>
          <w:caps w:val="0"/>
          <w:sz w:val="22"/>
          <w:szCs w:val="22"/>
        </w:rPr>
        <w:t xml:space="preserve"> </w:t>
      </w:r>
      <w:r w:rsidR="00626C40">
        <w:rPr>
          <w:b w:val="0"/>
          <w:caps w:val="0"/>
          <w:sz w:val="22"/>
          <w:szCs w:val="22"/>
        </w:rPr>
        <w:t>10. 9</w:t>
      </w:r>
      <w:r w:rsidR="007D46AD">
        <w:rPr>
          <w:b w:val="0"/>
          <w:caps w:val="0"/>
          <w:sz w:val="22"/>
          <w:szCs w:val="22"/>
        </w:rPr>
        <w:t>. 2018</w:t>
      </w:r>
    </w:p>
    <w:p w:rsidR="00BC2077" w:rsidRDefault="00F72BFB" w:rsidP="00BC2077">
      <w:pPr>
        <w:pStyle w:val="Titulnstranapomocn"/>
        <w:rPr>
          <w:b/>
          <w:i w:val="0"/>
          <w:caps w:val="0"/>
        </w:rPr>
      </w:pPr>
      <w:r w:rsidRPr="00F72BFB">
        <w:rPr>
          <w:i w:val="0"/>
          <w:caps w:val="0"/>
        </w:rPr>
        <w:t>na stavbu</w:t>
      </w:r>
      <w:r>
        <w:rPr>
          <w:b/>
          <w:i w:val="0"/>
          <w:caps w:val="0"/>
        </w:rPr>
        <w:t xml:space="preserve"> </w:t>
      </w:r>
      <w:r w:rsidR="00EE7A08" w:rsidRPr="0017301F">
        <w:rPr>
          <w:b/>
          <w:i w:val="0"/>
          <w:caps w:val="0"/>
        </w:rPr>
        <w:t>„</w:t>
      </w:r>
      <w:r w:rsidR="00626C40" w:rsidRPr="00626C40">
        <w:rPr>
          <w:b/>
          <w:i w:val="0"/>
          <w:caps w:val="0"/>
        </w:rPr>
        <w:t>ČS a VDJ Novodvorská rekonstrukce komor č. 1 a 2, P</w:t>
      </w:r>
      <w:r w:rsidR="00626C40">
        <w:rPr>
          <w:b/>
          <w:i w:val="0"/>
          <w:caps w:val="0"/>
        </w:rPr>
        <w:t xml:space="preserve">raha </w:t>
      </w:r>
      <w:r w:rsidR="00626C40" w:rsidRPr="00626C40">
        <w:rPr>
          <w:b/>
          <w:i w:val="0"/>
          <w:caps w:val="0"/>
        </w:rPr>
        <w:t>4</w:t>
      </w:r>
      <w:r w:rsidR="00E42B84" w:rsidRPr="0017301F">
        <w:rPr>
          <w:b/>
          <w:i w:val="0"/>
          <w:caps w:val="0"/>
        </w:rPr>
        <w:t>“</w:t>
      </w:r>
    </w:p>
    <w:p w:rsidR="00940C94" w:rsidRDefault="00940C94" w:rsidP="00940C94">
      <w:pPr>
        <w:pStyle w:val="Smluvnstrany123"/>
        <w:numPr>
          <w:ilvl w:val="0"/>
          <w:numId w:val="0"/>
        </w:numPr>
        <w:spacing w:after="0"/>
        <w:ind w:left="567"/>
      </w:pPr>
      <w:r>
        <w:t>Smluvní strany:</w:t>
      </w:r>
    </w:p>
    <w:p w:rsidR="00940C94" w:rsidRPr="00940C94" w:rsidRDefault="00940C94" w:rsidP="00940C94">
      <w:pPr>
        <w:pStyle w:val="Smluvnstrany123"/>
        <w:numPr>
          <w:ilvl w:val="0"/>
          <w:numId w:val="0"/>
        </w:numPr>
        <w:spacing w:after="0"/>
        <w:ind w:left="567"/>
      </w:pPr>
    </w:p>
    <w:p w:rsidR="00AC3D8F" w:rsidRDefault="00AC3D8F" w:rsidP="00AC3D8F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AC3D8F" w:rsidRDefault="00AC3D8F" w:rsidP="00AC3D8F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AC3D8F" w:rsidRDefault="00AC3D8F" w:rsidP="00AC3D8F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E91736" w:rsidRDefault="00AC3D8F" w:rsidP="00E91736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 w:rsidR="007D46AD" w:rsidRPr="005264E7">
        <w:t>dle obchodního rejstříku z</w:t>
      </w:r>
      <w:r w:rsidR="007D46AD" w:rsidRPr="005264E7">
        <w:rPr>
          <w:rStyle w:val="platne1"/>
        </w:rPr>
        <w:t>a společnost podepisují dva členové představenstva společně</w:t>
      </w:r>
    </w:p>
    <w:p w:rsidR="00AC3D8F" w:rsidRDefault="00E91736" w:rsidP="00AC3D8F">
      <w:pPr>
        <w:pStyle w:val="Smluvnstrany123"/>
        <w:numPr>
          <w:ilvl w:val="0"/>
          <w:numId w:val="0"/>
        </w:numPr>
        <w:ind w:left="567"/>
      </w:pPr>
      <w:r>
        <w:t xml:space="preserve"> </w:t>
      </w:r>
      <w:r w:rsidR="00AC3D8F">
        <w:t>(dále jen „</w:t>
      </w:r>
      <w:r w:rsidR="00AC3D8F">
        <w:rPr>
          <w:b/>
        </w:rPr>
        <w:t>Objednatel</w:t>
      </w:r>
      <w:r w:rsidR="00AC3D8F">
        <w:t>“),</w:t>
      </w:r>
    </w:p>
    <w:p w:rsidR="00AC3D8F" w:rsidRDefault="00AC3D8F" w:rsidP="00AC3D8F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E91736" w:rsidRDefault="00E91736" w:rsidP="00E91736">
      <w:pPr>
        <w:pStyle w:val="Smluvnstrany123"/>
        <w:spacing w:after="0"/>
        <w:rPr>
          <w:lang w:eastAsia="en-US"/>
        </w:rPr>
      </w:pPr>
      <w:r w:rsidRPr="0083314C">
        <w:rPr>
          <w:b/>
          <w:lang w:eastAsia="en-US"/>
        </w:rPr>
        <w:t>VLTAVÍN HOLDING stavební podnik s.r.o.</w:t>
      </w:r>
      <w:r>
        <w:rPr>
          <w:lang w:eastAsia="en-US"/>
        </w:rPr>
        <w:t>,</w:t>
      </w:r>
      <w:r w:rsidRPr="00E14E1C">
        <w:rPr>
          <w:lang w:eastAsia="en-US"/>
        </w:rPr>
        <w:t xml:space="preserve"> IČ:</w:t>
      </w:r>
      <w:r>
        <w:rPr>
          <w:lang w:eastAsia="en-US"/>
        </w:rPr>
        <w:t xml:space="preserve"> 48026921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CZ48026921</w:t>
      </w:r>
    </w:p>
    <w:p w:rsidR="00E91736" w:rsidRDefault="00E91736" w:rsidP="00E91736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Nuselská 132/499, 140 00 Praha 4 - Michle</w:t>
      </w:r>
    </w:p>
    <w:p w:rsidR="00E91736" w:rsidRDefault="00E91736" w:rsidP="00E91736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14304</w:t>
      </w:r>
    </w:p>
    <w:p w:rsidR="00E91736" w:rsidRDefault="007D46AD" w:rsidP="00E91736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>zastoupená:</w:t>
      </w:r>
      <w:r>
        <w:rPr>
          <w:lang w:eastAsia="en-US"/>
        </w:rPr>
        <w:tab/>
      </w:r>
    </w:p>
    <w:p w:rsidR="00AC3D8F" w:rsidRDefault="00AC3D8F" w:rsidP="00E91736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Pr="007E7C4B">
        <w:rPr>
          <w:b/>
        </w:rPr>
        <w:t>Zhotovitel</w:t>
      </w:r>
      <w:r>
        <w:t>“),</w:t>
      </w:r>
    </w:p>
    <w:p w:rsidR="00DD0CC1" w:rsidRDefault="00AC3D8F" w:rsidP="00AC3D8F">
      <w:pPr>
        <w:pStyle w:val="Smluvnstrany123"/>
        <w:numPr>
          <w:ilvl w:val="0"/>
          <w:numId w:val="0"/>
        </w:numPr>
        <w:ind w:left="567"/>
      </w:pPr>
      <w:r>
        <w:t xml:space="preserve"> </w:t>
      </w:r>
      <w:r w:rsidR="00DD0CC1">
        <w:t>(</w:t>
      </w:r>
      <w:r w:rsidR="003F11EB">
        <w:t xml:space="preserve">Objednatel a Zhotovitel </w:t>
      </w:r>
      <w:r w:rsidR="00DD0CC1">
        <w:t>dále společně jen „</w:t>
      </w:r>
      <w:r w:rsidR="00DD0CC1">
        <w:rPr>
          <w:b/>
        </w:rPr>
        <w:t>Smluvní strany</w:t>
      </w:r>
      <w:r w:rsidR="00DD0CC1">
        <w:t>“ a jednotlivě jen „</w:t>
      </w:r>
      <w:r w:rsidR="00DD0CC1">
        <w:rPr>
          <w:b/>
        </w:rPr>
        <w:t>Smluvní strana</w:t>
      </w:r>
      <w:r w:rsidR="00DD0CC1" w:rsidRPr="00DD0CC1">
        <w:t>“</w:t>
      </w:r>
      <w:r w:rsidR="00DD0CC1">
        <w:t>).</w:t>
      </w:r>
    </w:p>
    <w:p w:rsidR="00950491" w:rsidRPr="003B73A6" w:rsidRDefault="00950491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caps/>
        </w:rPr>
      </w:pPr>
      <w:r w:rsidRPr="003B73A6">
        <w:rPr>
          <w:b/>
          <w:caps/>
        </w:rPr>
        <w:t>Preambule</w:t>
      </w:r>
    </w:p>
    <w:p w:rsidR="00C10FE5" w:rsidRDefault="00351B28" w:rsidP="00B955D2">
      <w:pPr>
        <w:pStyle w:val="Zkladntext"/>
        <w:tabs>
          <w:tab w:val="left" w:pos="0"/>
        </w:tabs>
        <w:spacing w:after="120"/>
        <w:ind w:firstLine="0"/>
      </w:pPr>
      <w:r w:rsidRPr="0088465E">
        <w:t xml:space="preserve">Smluvní strany se dohodly na sepsání tohoto dodatku č. </w:t>
      </w:r>
      <w:r w:rsidR="00641C8F">
        <w:t>1</w:t>
      </w:r>
      <w:r w:rsidRPr="0088465E">
        <w:t xml:space="preserve">. Předmětem dodatku jsou </w:t>
      </w:r>
      <w:r w:rsidR="00A003C0">
        <w:t xml:space="preserve">neprovedené a </w:t>
      </w:r>
      <w:r w:rsidRPr="0088465E">
        <w:t>dodatečné</w:t>
      </w:r>
      <w:r w:rsidR="0014313A">
        <w:t xml:space="preserve"> </w:t>
      </w:r>
      <w:r w:rsidRPr="0088465E">
        <w:t>stavební práce</w:t>
      </w:r>
      <w:r w:rsidR="0000613B">
        <w:t xml:space="preserve">, které vznikly </w:t>
      </w:r>
      <w:r w:rsidR="00B955D2">
        <w:t>při realizaci</w:t>
      </w:r>
      <w:r w:rsidR="0000613B">
        <w:t xml:space="preserve"> díla.</w:t>
      </w:r>
    </w:p>
    <w:p w:rsidR="00B955D2" w:rsidRDefault="00B955D2" w:rsidP="00B955D2">
      <w:pPr>
        <w:tabs>
          <w:tab w:val="left" w:pos="1560"/>
        </w:tabs>
        <w:spacing w:after="120"/>
        <w:ind w:firstLine="0"/>
      </w:pPr>
      <w:r>
        <w:t xml:space="preserve">Během prací na rekonstrukci vodojemu byly zjištěny masivní průsaky v místě pracovní spáry mezi stěnou vodojemu a šikmou částí dna. Obdobné průsaky byly zjištěny i v pracovních </w:t>
      </w:r>
      <w:proofErr w:type="spellStart"/>
      <w:r>
        <w:t>sparách</w:t>
      </w:r>
      <w:proofErr w:type="spellEnd"/>
      <w:r>
        <w:t xml:space="preserve"> na šikmině dna. Následným průzkumem bylo zjištěno, že se v</w:t>
      </w:r>
      <w:r w:rsidR="00946CB9">
        <w:t> těchto spárách</w:t>
      </w:r>
      <w:r>
        <w:t xml:space="preserve"> nachází mezerovitý a místy zcela nestmelený beton. </w:t>
      </w:r>
    </w:p>
    <w:p w:rsidR="00B955D2" w:rsidRDefault="00B955D2" w:rsidP="00B955D2">
      <w:pPr>
        <w:tabs>
          <w:tab w:val="left" w:pos="1560"/>
        </w:tabs>
        <w:ind w:firstLine="0"/>
      </w:pPr>
      <w:r>
        <w:t>Na základě této skutečnosti byl navržen následující postup</w:t>
      </w:r>
      <w:r w:rsidR="009171D4">
        <w:t xml:space="preserve"> -</w:t>
      </w:r>
      <w:r>
        <w:t xml:space="preserve"> </w:t>
      </w:r>
      <w:r w:rsidR="009171D4">
        <w:t>n</w:t>
      </w:r>
      <w:r>
        <w:t>ekvalitní beton vybourat a nahrad</w:t>
      </w:r>
      <w:r w:rsidR="009171D4">
        <w:t xml:space="preserve">it jej </w:t>
      </w:r>
      <w:proofErr w:type="spellStart"/>
      <w:r w:rsidR="009171D4">
        <w:t>rychletuhnoucím</w:t>
      </w:r>
      <w:proofErr w:type="spellEnd"/>
      <w:r w:rsidR="009171D4">
        <w:t xml:space="preserve"> betonem, v</w:t>
      </w:r>
      <w:r>
        <w:t>nější stěnu odhalit a svislou hydroizolaci přetáhnout přes pracovní spáru na patu svislé obvodové stěny</w:t>
      </w:r>
      <w:r w:rsidR="009171D4">
        <w:t xml:space="preserve"> a o</w:t>
      </w:r>
      <w:r>
        <w:t>statní místa průsaků řešit pomocí injektáží.</w:t>
      </w:r>
    </w:p>
    <w:p w:rsidR="003534C6" w:rsidRPr="00BA2434" w:rsidRDefault="003534C6" w:rsidP="003534C6">
      <w:pPr>
        <w:pStyle w:val="Zkladntext"/>
        <w:tabs>
          <w:tab w:val="left" w:pos="0"/>
        </w:tabs>
        <w:spacing w:after="0"/>
        <w:ind w:firstLine="0"/>
      </w:pPr>
      <w:r w:rsidRPr="00BA2434">
        <w:t xml:space="preserve">Dodatečné stavební práce jsou nezbytné pro uvedení díla do užívání a provozování vodohospodářské infrastruktury a pro dokončení díla. </w:t>
      </w:r>
    </w:p>
    <w:p w:rsidR="00F95F29" w:rsidRPr="00B41040" w:rsidRDefault="00F95F29" w:rsidP="00F95F29">
      <w:pPr>
        <w:pStyle w:val="PrvnrovesmlouvyNadpis"/>
        <w:numPr>
          <w:ilvl w:val="0"/>
          <w:numId w:val="0"/>
        </w:numPr>
        <w:jc w:val="center"/>
      </w:pPr>
      <w:r w:rsidRPr="00B41040">
        <w:t>Článek I.</w:t>
      </w:r>
    </w:p>
    <w:p w:rsidR="00950491" w:rsidRPr="003C75BC" w:rsidRDefault="00F95F29" w:rsidP="00A55851">
      <w:pPr>
        <w:pStyle w:val="Druhrove1"/>
        <w:numPr>
          <w:ilvl w:val="0"/>
          <w:numId w:val="0"/>
        </w:numPr>
        <w:spacing w:after="0"/>
        <w:ind w:left="567" w:hanging="567"/>
        <w:rPr>
          <w:szCs w:val="22"/>
        </w:rPr>
      </w:pPr>
      <w:r w:rsidRPr="003C75BC">
        <w:rPr>
          <w:b/>
          <w:szCs w:val="22"/>
        </w:rPr>
        <w:t>1.</w:t>
      </w:r>
      <w:r w:rsidR="00AB0C71" w:rsidRPr="003C75BC">
        <w:rPr>
          <w:szCs w:val="22"/>
        </w:rPr>
        <w:t xml:space="preserve"> </w:t>
      </w:r>
      <w:r w:rsidRPr="003C75BC">
        <w:rPr>
          <w:szCs w:val="22"/>
        </w:rPr>
        <w:t xml:space="preserve">Ustanovení </w:t>
      </w:r>
      <w:r w:rsidRPr="003C75BC">
        <w:rPr>
          <w:b/>
          <w:szCs w:val="22"/>
        </w:rPr>
        <w:t>čl.</w:t>
      </w:r>
      <w:r w:rsidR="009B1677" w:rsidRPr="003C75BC">
        <w:rPr>
          <w:b/>
          <w:szCs w:val="22"/>
        </w:rPr>
        <w:t xml:space="preserve"> </w:t>
      </w:r>
      <w:r w:rsidR="00AB0C71" w:rsidRPr="003C75BC">
        <w:rPr>
          <w:b/>
          <w:szCs w:val="22"/>
        </w:rPr>
        <w:t>2</w:t>
      </w:r>
      <w:r w:rsidR="007124BB" w:rsidRPr="003C75BC">
        <w:rPr>
          <w:b/>
          <w:szCs w:val="22"/>
        </w:rPr>
        <w:t>.</w:t>
      </w:r>
      <w:r w:rsidRPr="003C75BC">
        <w:rPr>
          <w:b/>
          <w:szCs w:val="22"/>
        </w:rPr>
        <w:t xml:space="preserve"> Předmět smlouvy</w:t>
      </w:r>
      <w:r w:rsidR="00E91736">
        <w:rPr>
          <w:szCs w:val="22"/>
        </w:rPr>
        <w:t xml:space="preserve"> se rozšiřuje o nov</w:t>
      </w:r>
      <w:r w:rsidR="0076006E">
        <w:rPr>
          <w:szCs w:val="22"/>
        </w:rPr>
        <w:t>é</w:t>
      </w:r>
      <w:r w:rsidRPr="003C75BC">
        <w:rPr>
          <w:szCs w:val="22"/>
        </w:rPr>
        <w:t xml:space="preserve"> odstav</w:t>
      </w:r>
      <w:r w:rsidR="00E91736">
        <w:rPr>
          <w:szCs w:val="22"/>
        </w:rPr>
        <w:t>c</w:t>
      </w:r>
      <w:r w:rsidR="0076006E">
        <w:rPr>
          <w:szCs w:val="22"/>
        </w:rPr>
        <w:t>e</w:t>
      </w:r>
      <w:r w:rsidRPr="003C75BC">
        <w:rPr>
          <w:szCs w:val="22"/>
        </w:rPr>
        <w:t xml:space="preserve"> 2.1.</w:t>
      </w:r>
      <w:r w:rsidR="00641C8F">
        <w:rPr>
          <w:szCs w:val="22"/>
        </w:rPr>
        <w:t>1</w:t>
      </w:r>
      <w:r w:rsidR="00FA6C6E">
        <w:rPr>
          <w:szCs w:val="22"/>
        </w:rPr>
        <w:t xml:space="preserve"> a 2.1.</w:t>
      </w:r>
      <w:r w:rsidR="00641C8F">
        <w:rPr>
          <w:szCs w:val="22"/>
        </w:rPr>
        <w:t>2</w:t>
      </w:r>
      <w:r w:rsidRPr="003C75BC">
        <w:rPr>
          <w:szCs w:val="22"/>
        </w:rPr>
        <w:t>, kter</w:t>
      </w:r>
      <w:r w:rsidR="0076006E">
        <w:rPr>
          <w:szCs w:val="22"/>
        </w:rPr>
        <w:t>é</w:t>
      </w:r>
      <w:r w:rsidRPr="003C75BC">
        <w:rPr>
          <w:szCs w:val="22"/>
        </w:rPr>
        <w:t xml:space="preserve"> zn</w:t>
      </w:r>
      <w:r w:rsidR="0076006E">
        <w:rPr>
          <w:szCs w:val="22"/>
        </w:rPr>
        <w:t>ějí</w:t>
      </w:r>
      <w:r w:rsidRPr="003C75BC">
        <w:rPr>
          <w:szCs w:val="22"/>
        </w:rPr>
        <w:t>:</w:t>
      </w:r>
    </w:p>
    <w:p w:rsidR="009761D1" w:rsidRPr="003C75BC" w:rsidRDefault="009761D1" w:rsidP="00A55851">
      <w:pPr>
        <w:pStyle w:val="Druhrove1"/>
        <w:numPr>
          <w:ilvl w:val="0"/>
          <w:numId w:val="0"/>
        </w:numPr>
        <w:spacing w:after="0"/>
        <w:ind w:left="567" w:hanging="567"/>
        <w:rPr>
          <w:szCs w:val="22"/>
        </w:rPr>
      </w:pPr>
    </w:p>
    <w:p w:rsidR="0076006E" w:rsidRPr="007D46AD" w:rsidRDefault="007124BB" w:rsidP="001E1F16">
      <w:pPr>
        <w:pStyle w:val="Druhrove1"/>
        <w:numPr>
          <w:ilvl w:val="0"/>
          <w:numId w:val="0"/>
        </w:numPr>
        <w:spacing w:after="120"/>
        <w:ind w:left="567" w:hanging="283"/>
        <w:rPr>
          <w:b/>
          <w:szCs w:val="22"/>
        </w:rPr>
      </w:pPr>
      <w:r w:rsidRPr="0072379C">
        <w:rPr>
          <w:b/>
          <w:szCs w:val="22"/>
        </w:rPr>
        <w:t>„</w:t>
      </w:r>
      <w:r w:rsidR="00AB0C71" w:rsidRPr="007D46AD">
        <w:rPr>
          <w:b/>
          <w:szCs w:val="22"/>
        </w:rPr>
        <w:t>2</w:t>
      </w:r>
      <w:r w:rsidR="004D1AF0" w:rsidRPr="007D46AD">
        <w:rPr>
          <w:b/>
          <w:szCs w:val="22"/>
        </w:rPr>
        <w:t>.1.</w:t>
      </w:r>
      <w:r w:rsidR="00641C8F" w:rsidRPr="007D46AD">
        <w:rPr>
          <w:b/>
          <w:szCs w:val="22"/>
        </w:rPr>
        <w:t>1</w:t>
      </w:r>
      <w:r w:rsidR="00F95F29" w:rsidRPr="007D46AD">
        <w:rPr>
          <w:b/>
          <w:szCs w:val="22"/>
        </w:rPr>
        <w:t xml:space="preserve"> </w:t>
      </w:r>
      <w:r w:rsidR="0076006E" w:rsidRPr="007D46AD">
        <w:rPr>
          <w:b/>
          <w:szCs w:val="22"/>
        </w:rPr>
        <w:t>zhotovitel neprovede tyto stavební práce:</w:t>
      </w:r>
    </w:p>
    <w:p w:rsidR="00D0360C" w:rsidRPr="0032026B" w:rsidRDefault="009171D4" w:rsidP="009171D4">
      <w:pPr>
        <w:pStyle w:val="Zkladntext"/>
        <w:numPr>
          <w:ilvl w:val="0"/>
          <w:numId w:val="45"/>
        </w:numPr>
        <w:tabs>
          <w:tab w:val="left" w:pos="567"/>
        </w:tabs>
        <w:spacing w:after="120"/>
        <w:ind w:left="993" w:hanging="426"/>
        <w:rPr>
          <w:bCs/>
        </w:rPr>
      </w:pPr>
      <w:r w:rsidRPr="00913CCD">
        <w:rPr>
          <w:bCs/>
        </w:rPr>
        <w:t>osazení a dodávk</w:t>
      </w:r>
      <w:r>
        <w:rPr>
          <w:bCs/>
        </w:rPr>
        <w:t>u</w:t>
      </w:r>
      <w:r w:rsidRPr="00913CCD">
        <w:rPr>
          <w:bCs/>
        </w:rPr>
        <w:t xml:space="preserve"> 4</w:t>
      </w:r>
      <w:r>
        <w:rPr>
          <w:bCs/>
        </w:rPr>
        <w:t xml:space="preserve"> </w:t>
      </w:r>
      <w:r w:rsidRPr="00913CCD">
        <w:rPr>
          <w:bCs/>
        </w:rPr>
        <w:t>ks dveří</w:t>
      </w:r>
      <w:r w:rsidR="00D0360C" w:rsidRPr="0032026B">
        <w:rPr>
          <w:bCs/>
        </w:rPr>
        <w:t>“</w:t>
      </w:r>
    </w:p>
    <w:p w:rsidR="0076006E" w:rsidRDefault="0076006E" w:rsidP="0076006E">
      <w:pPr>
        <w:pStyle w:val="Druhrove1"/>
        <w:numPr>
          <w:ilvl w:val="0"/>
          <w:numId w:val="0"/>
        </w:numPr>
        <w:spacing w:after="0"/>
        <w:ind w:left="929"/>
        <w:rPr>
          <w:szCs w:val="22"/>
        </w:rPr>
      </w:pPr>
    </w:p>
    <w:p w:rsidR="0090716C" w:rsidRPr="004130BB" w:rsidRDefault="00742B7F" w:rsidP="001E1F16">
      <w:pPr>
        <w:pStyle w:val="Druhrove1"/>
        <w:numPr>
          <w:ilvl w:val="0"/>
          <w:numId w:val="0"/>
        </w:numPr>
        <w:spacing w:after="120"/>
        <w:ind w:left="567" w:hanging="283"/>
        <w:rPr>
          <w:szCs w:val="22"/>
        </w:rPr>
      </w:pPr>
      <w:r>
        <w:rPr>
          <w:szCs w:val="22"/>
        </w:rPr>
        <w:t xml:space="preserve"> </w:t>
      </w:r>
      <w:r w:rsidR="001E1F16" w:rsidRPr="004130BB">
        <w:rPr>
          <w:szCs w:val="22"/>
        </w:rPr>
        <w:t>„</w:t>
      </w:r>
      <w:r w:rsidR="0076006E" w:rsidRPr="004130BB">
        <w:rPr>
          <w:b/>
          <w:szCs w:val="22"/>
        </w:rPr>
        <w:t>2.1.</w:t>
      </w:r>
      <w:r w:rsidR="00641C8F" w:rsidRPr="004130BB">
        <w:rPr>
          <w:b/>
          <w:szCs w:val="22"/>
        </w:rPr>
        <w:t>2</w:t>
      </w:r>
      <w:r w:rsidR="0076006E" w:rsidRPr="004130BB">
        <w:rPr>
          <w:b/>
          <w:szCs w:val="22"/>
        </w:rPr>
        <w:t xml:space="preserve"> </w:t>
      </w:r>
      <w:r w:rsidR="00F95F29" w:rsidRPr="004130BB">
        <w:rPr>
          <w:b/>
          <w:szCs w:val="22"/>
        </w:rPr>
        <w:t xml:space="preserve">zhotovitel </w:t>
      </w:r>
      <w:r w:rsidR="00B41040" w:rsidRPr="004130BB">
        <w:rPr>
          <w:b/>
          <w:szCs w:val="22"/>
        </w:rPr>
        <w:t xml:space="preserve">provede </w:t>
      </w:r>
      <w:r w:rsidR="003F5E30" w:rsidRPr="004130BB">
        <w:rPr>
          <w:b/>
          <w:szCs w:val="22"/>
        </w:rPr>
        <w:t xml:space="preserve">tyto </w:t>
      </w:r>
      <w:r w:rsidR="00B41040" w:rsidRPr="004130BB">
        <w:rPr>
          <w:b/>
          <w:szCs w:val="22"/>
        </w:rPr>
        <w:t>dodatečn</w:t>
      </w:r>
      <w:r w:rsidR="00FE720A" w:rsidRPr="004130BB">
        <w:rPr>
          <w:b/>
          <w:szCs w:val="22"/>
        </w:rPr>
        <w:t>é</w:t>
      </w:r>
      <w:r w:rsidR="00B41040" w:rsidRPr="004130BB">
        <w:rPr>
          <w:b/>
          <w:szCs w:val="22"/>
        </w:rPr>
        <w:t xml:space="preserve"> stavební prác</w:t>
      </w:r>
      <w:r w:rsidR="00E439AC" w:rsidRPr="004130BB">
        <w:rPr>
          <w:b/>
          <w:szCs w:val="22"/>
        </w:rPr>
        <w:t>e</w:t>
      </w:r>
      <w:r w:rsidR="0072379C" w:rsidRPr="004130BB">
        <w:rPr>
          <w:b/>
          <w:szCs w:val="22"/>
        </w:rPr>
        <w:t>:</w:t>
      </w:r>
    </w:p>
    <w:p w:rsidR="009171D4" w:rsidRPr="00913CCD" w:rsidRDefault="009171D4" w:rsidP="009171D4">
      <w:pPr>
        <w:pStyle w:val="Odstavecseseznamem"/>
        <w:keepNext w:val="0"/>
        <w:numPr>
          <w:ilvl w:val="0"/>
          <w:numId w:val="46"/>
        </w:numPr>
        <w:contextualSpacing/>
        <w:rPr>
          <w:iCs/>
        </w:rPr>
      </w:pPr>
      <w:r w:rsidRPr="00913CCD">
        <w:rPr>
          <w:iCs/>
        </w:rPr>
        <w:t xml:space="preserve">120 </w:t>
      </w:r>
      <w:proofErr w:type="spellStart"/>
      <w:r w:rsidRPr="00913CCD">
        <w:rPr>
          <w:iCs/>
        </w:rPr>
        <w:t>bm</w:t>
      </w:r>
      <w:proofErr w:type="spellEnd"/>
      <w:r w:rsidRPr="00913CCD">
        <w:rPr>
          <w:iCs/>
        </w:rPr>
        <w:t xml:space="preserve"> injektáží pracovních </w:t>
      </w:r>
      <w:proofErr w:type="spellStart"/>
      <w:r w:rsidRPr="00913CCD">
        <w:rPr>
          <w:iCs/>
        </w:rPr>
        <w:t>spar</w:t>
      </w:r>
      <w:proofErr w:type="spellEnd"/>
    </w:p>
    <w:p w:rsidR="009171D4" w:rsidRPr="00913CCD" w:rsidRDefault="009171D4" w:rsidP="009171D4">
      <w:pPr>
        <w:pStyle w:val="Odstavecseseznamem"/>
        <w:keepNext w:val="0"/>
        <w:numPr>
          <w:ilvl w:val="0"/>
          <w:numId w:val="46"/>
        </w:numPr>
        <w:contextualSpacing/>
        <w:rPr>
          <w:iCs/>
        </w:rPr>
      </w:pPr>
      <w:r w:rsidRPr="00913CCD">
        <w:rPr>
          <w:iCs/>
        </w:rPr>
        <w:lastRenderedPageBreak/>
        <w:t>405 m</w:t>
      </w:r>
      <w:r w:rsidRPr="009171D4">
        <w:rPr>
          <w:iCs/>
          <w:vertAlign w:val="superscript"/>
        </w:rPr>
        <w:t>3</w:t>
      </w:r>
      <w:r w:rsidRPr="00913CCD">
        <w:rPr>
          <w:iCs/>
        </w:rPr>
        <w:t xml:space="preserve"> vytěžení horniny a zpětné uložení včetně hutnění </w:t>
      </w:r>
    </w:p>
    <w:p w:rsidR="009171D4" w:rsidRPr="00913CCD" w:rsidRDefault="009171D4" w:rsidP="009171D4">
      <w:pPr>
        <w:pStyle w:val="Odstavecseseznamem"/>
        <w:keepNext w:val="0"/>
        <w:numPr>
          <w:ilvl w:val="0"/>
          <w:numId w:val="46"/>
        </w:numPr>
        <w:contextualSpacing/>
        <w:rPr>
          <w:iCs/>
        </w:rPr>
      </w:pPr>
      <w:r w:rsidRPr="00913CCD">
        <w:rPr>
          <w:iCs/>
        </w:rPr>
        <w:t>490 m</w:t>
      </w:r>
      <w:r w:rsidRPr="009171D4">
        <w:rPr>
          <w:iCs/>
          <w:vertAlign w:val="superscript"/>
        </w:rPr>
        <w:t>2</w:t>
      </w:r>
      <w:r w:rsidRPr="00913CCD">
        <w:rPr>
          <w:iCs/>
        </w:rPr>
        <w:t xml:space="preserve"> tryskání betonových konstrukcí svislých vnějších stěn</w:t>
      </w:r>
    </w:p>
    <w:p w:rsidR="009171D4" w:rsidRPr="00913CCD" w:rsidRDefault="009171D4" w:rsidP="009171D4">
      <w:pPr>
        <w:pStyle w:val="Odstavecseseznamem"/>
        <w:keepNext w:val="0"/>
        <w:numPr>
          <w:ilvl w:val="0"/>
          <w:numId w:val="46"/>
        </w:numPr>
        <w:contextualSpacing/>
        <w:rPr>
          <w:iCs/>
        </w:rPr>
      </w:pPr>
      <w:r w:rsidRPr="00913CCD">
        <w:rPr>
          <w:iCs/>
        </w:rPr>
        <w:t>100 m</w:t>
      </w:r>
      <w:r w:rsidRPr="009171D4">
        <w:rPr>
          <w:iCs/>
          <w:vertAlign w:val="superscript"/>
        </w:rPr>
        <w:t>2</w:t>
      </w:r>
      <w:r w:rsidRPr="00913CCD">
        <w:rPr>
          <w:iCs/>
        </w:rPr>
        <w:t xml:space="preserve"> úprava povrchů stěn pod nové souvrství hydroizolace</w:t>
      </w:r>
    </w:p>
    <w:p w:rsidR="009171D4" w:rsidRPr="00913CCD" w:rsidRDefault="009171D4" w:rsidP="009171D4">
      <w:pPr>
        <w:pStyle w:val="Odstavecseseznamem"/>
        <w:keepNext w:val="0"/>
        <w:numPr>
          <w:ilvl w:val="0"/>
          <w:numId w:val="46"/>
        </w:numPr>
        <w:contextualSpacing/>
        <w:rPr>
          <w:iCs/>
        </w:rPr>
      </w:pPr>
      <w:r w:rsidRPr="00913CCD">
        <w:rPr>
          <w:iCs/>
        </w:rPr>
        <w:t>490 m</w:t>
      </w:r>
      <w:r w:rsidRPr="009171D4">
        <w:rPr>
          <w:iCs/>
          <w:vertAlign w:val="superscript"/>
        </w:rPr>
        <w:t>2</w:t>
      </w:r>
      <w:r w:rsidRPr="00913CCD">
        <w:rPr>
          <w:iCs/>
        </w:rPr>
        <w:t xml:space="preserve"> spojovací můstek, 2x asfaltový pás</w:t>
      </w:r>
    </w:p>
    <w:p w:rsidR="0076006E" w:rsidRPr="009171D4" w:rsidRDefault="009171D4" w:rsidP="009171D4">
      <w:pPr>
        <w:pStyle w:val="Odstavecseseznamem"/>
        <w:keepNext w:val="0"/>
        <w:numPr>
          <w:ilvl w:val="0"/>
          <w:numId w:val="46"/>
        </w:numPr>
        <w:contextualSpacing/>
        <w:rPr>
          <w:iCs/>
        </w:rPr>
      </w:pPr>
      <w:r w:rsidRPr="00913CCD">
        <w:rPr>
          <w:iCs/>
        </w:rPr>
        <w:t>490 m</w:t>
      </w:r>
      <w:r w:rsidRPr="009171D4">
        <w:rPr>
          <w:iCs/>
          <w:vertAlign w:val="superscript"/>
        </w:rPr>
        <w:t>2</w:t>
      </w:r>
      <w:r w:rsidRPr="00913CCD">
        <w:rPr>
          <w:iCs/>
        </w:rPr>
        <w:t xml:space="preserve"> XPS jako ochrana hydroizolace</w:t>
      </w:r>
      <w:r w:rsidR="007B7E1B" w:rsidRPr="009171D4">
        <w:rPr>
          <w:sz w:val="24"/>
          <w:szCs w:val="24"/>
        </w:rPr>
        <w:t>“</w:t>
      </w:r>
    </w:p>
    <w:p w:rsidR="00B876F7" w:rsidRDefault="00B876F7" w:rsidP="00B876F7">
      <w:pPr>
        <w:tabs>
          <w:tab w:val="left" w:pos="284"/>
        </w:tabs>
        <w:spacing w:after="0"/>
        <w:ind w:left="284" w:firstLine="0"/>
      </w:pPr>
    </w:p>
    <w:p w:rsidR="008F7EF2" w:rsidRPr="00B97142" w:rsidRDefault="008F7EF2" w:rsidP="008F7EF2">
      <w:pPr>
        <w:spacing w:after="120"/>
        <w:ind w:firstLine="0"/>
        <w:rPr>
          <w:sz w:val="24"/>
          <w:szCs w:val="24"/>
        </w:rPr>
      </w:pPr>
      <w:r w:rsidRPr="00B97142">
        <w:rPr>
          <w:b/>
          <w:sz w:val="24"/>
          <w:szCs w:val="24"/>
        </w:rPr>
        <w:t>2</w:t>
      </w:r>
      <w:r w:rsidRPr="00B97142">
        <w:rPr>
          <w:sz w:val="24"/>
          <w:szCs w:val="24"/>
        </w:rPr>
        <w:t xml:space="preserve">. V Ustanovení </w:t>
      </w:r>
      <w:r w:rsidRPr="00B97142">
        <w:rPr>
          <w:b/>
          <w:sz w:val="24"/>
          <w:szCs w:val="24"/>
        </w:rPr>
        <w:t>čl. 3. Termín a místo plnění</w:t>
      </w:r>
      <w:r w:rsidRPr="00B97142">
        <w:rPr>
          <w:sz w:val="24"/>
          <w:szCs w:val="24"/>
        </w:rPr>
        <w:t xml:space="preserve"> se mění první věta v bodě 3.4 takto:</w:t>
      </w:r>
    </w:p>
    <w:p w:rsidR="008F7EF2" w:rsidRPr="00B97142" w:rsidRDefault="008F7EF2" w:rsidP="008F7EF2">
      <w:pPr>
        <w:spacing w:after="0"/>
        <w:ind w:left="426" w:firstLine="0"/>
        <w:rPr>
          <w:sz w:val="24"/>
          <w:szCs w:val="24"/>
        </w:rPr>
      </w:pPr>
      <w:r w:rsidRPr="00B97142">
        <w:rPr>
          <w:sz w:val="24"/>
          <w:szCs w:val="24"/>
        </w:rPr>
        <w:t xml:space="preserve">„3.4. Zhotovitel se zavazuje Dílo provést a předat </w:t>
      </w:r>
      <w:r w:rsidRPr="00B97142">
        <w:rPr>
          <w:b/>
          <w:sz w:val="24"/>
          <w:szCs w:val="24"/>
        </w:rPr>
        <w:t>nejpozději do 30. 0</w:t>
      </w:r>
      <w:r>
        <w:rPr>
          <w:b/>
          <w:sz w:val="24"/>
          <w:szCs w:val="24"/>
        </w:rPr>
        <w:t>6</w:t>
      </w:r>
      <w:r w:rsidRPr="00B9714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B97142">
        <w:rPr>
          <w:b/>
          <w:sz w:val="24"/>
          <w:szCs w:val="24"/>
        </w:rPr>
        <w:t>2020</w:t>
      </w:r>
      <w:r w:rsidRPr="00B97142">
        <w:rPr>
          <w:sz w:val="24"/>
          <w:szCs w:val="24"/>
        </w:rPr>
        <w:t>, v opačném případě je v prodlení.“</w:t>
      </w:r>
    </w:p>
    <w:p w:rsidR="00B2387A" w:rsidRDefault="00B2387A" w:rsidP="00B876F7">
      <w:pPr>
        <w:tabs>
          <w:tab w:val="left" w:pos="284"/>
        </w:tabs>
        <w:spacing w:after="0"/>
        <w:ind w:left="284" w:firstLine="0"/>
      </w:pPr>
    </w:p>
    <w:p w:rsidR="00D624D7" w:rsidRPr="009171D4" w:rsidRDefault="008F7EF2" w:rsidP="009F7B88">
      <w:pPr>
        <w:pStyle w:val="Druhrove1"/>
        <w:numPr>
          <w:ilvl w:val="0"/>
          <w:numId w:val="0"/>
        </w:numPr>
        <w:ind w:left="284" w:hanging="284"/>
        <w:rPr>
          <w:szCs w:val="22"/>
        </w:rPr>
      </w:pPr>
      <w:r>
        <w:rPr>
          <w:b/>
          <w:szCs w:val="22"/>
        </w:rPr>
        <w:t>3</w:t>
      </w:r>
      <w:r w:rsidR="002A34D3" w:rsidRPr="004D1AF0">
        <w:rPr>
          <w:b/>
          <w:szCs w:val="22"/>
        </w:rPr>
        <w:t>.</w:t>
      </w:r>
      <w:r w:rsidR="002A34D3">
        <w:rPr>
          <w:szCs w:val="22"/>
        </w:rPr>
        <w:t xml:space="preserve"> </w:t>
      </w:r>
      <w:r w:rsidR="009F7B88">
        <w:rPr>
          <w:szCs w:val="22"/>
        </w:rPr>
        <w:tab/>
      </w:r>
      <w:r w:rsidR="00D624D7" w:rsidRPr="009171D4">
        <w:rPr>
          <w:szCs w:val="22"/>
        </w:rPr>
        <w:t xml:space="preserve">Ustanovení </w:t>
      </w:r>
      <w:r w:rsidR="00D624D7" w:rsidRPr="009171D4">
        <w:rPr>
          <w:b/>
          <w:szCs w:val="22"/>
        </w:rPr>
        <w:t>č</w:t>
      </w:r>
      <w:r w:rsidR="009B1677" w:rsidRPr="009171D4">
        <w:rPr>
          <w:b/>
          <w:szCs w:val="22"/>
        </w:rPr>
        <w:t>l</w:t>
      </w:r>
      <w:r w:rsidR="00D624D7" w:rsidRPr="009171D4">
        <w:rPr>
          <w:b/>
          <w:szCs w:val="22"/>
        </w:rPr>
        <w:t>.</w:t>
      </w:r>
      <w:r w:rsidR="009B1677" w:rsidRPr="009171D4">
        <w:rPr>
          <w:b/>
          <w:szCs w:val="22"/>
        </w:rPr>
        <w:t xml:space="preserve"> </w:t>
      </w:r>
      <w:r w:rsidR="00AB0C71" w:rsidRPr="009171D4">
        <w:rPr>
          <w:b/>
          <w:szCs w:val="22"/>
        </w:rPr>
        <w:t>5</w:t>
      </w:r>
      <w:r w:rsidR="009B1677" w:rsidRPr="009171D4">
        <w:rPr>
          <w:b/>
          <w:szCs w:val="22"/>
        </w:rPr>
        <w:t>.</w:t>
      </w:r>
      <w:r w:rsidR="00D624D7" w:rsidRPr="009171D4">
        <w:rPr>
          <w:b/>
          <w:szCs w:val="22"/>
        </w:rPr>
        <w:t xml:space="preserve"> Cena za provedení díla</w:t>
      </w:r>
      <w:r w:rsidR="00D624D7" w:rsidRPr="009171D4">
        <w:rPr>
          <w:szCs w:val="22"/>
        </w:rPr>
        <w:t xml:space="preserve"> se rozšiřuje o nový odstavec </w:t>
      </w:r>
      <w:r w:rsidR="00AB0C71" w:rsidRPr="009171D4">
        <w:rPr>
          <w:szCs w:val="22"/>
        </w:rPr>
        <w:t>5</w:t>
      </w:r>
      <w:r w:rsidR="00D624D7" w:rsidRPr="009171D4">
        <w:rPr>
          <w:szCs w:val="22"/>
        </w:rPr>
        <w:t>.1.</w:t>
      </w:r>
      <w:r w:rsidR="00641C8F" w:rsidRPr="009171D4">
        <w:rPr>
          <w:szCs w:val="22"/>
        </w:rPr>
        <w:t>1</w:t>
      </w:r>
      <w:r w:rsidR="00D624D7" w:rsidRPr="009171D4">
        <w:rPr>
          <w:szCs w:val="22"/>
        </w:rPr>
        <w:t>, který zní:</w:t>
      </w:r>
    </w:p>
    <w:p w:rsidR="00AB0C71" w:rsidRPr="009171D4" w:rsidRDefault="00050FF7" w:rsidP="000C35C4">
      <w:pPr>
        <w:pStyle w:val="Druhrove1"/>
        <w:numPr>
          <w:ilvl w:val="0"/>
          <w:numId w:val="0"/>
        </w:numPr>
        <w:spacing w:after="0"/>
        <w:ind w:left="425" w:hanging="141"/>
        <w:rPr>
          <w:szCs w:val="22"/>
        </w:rPr>
      </w:pPr>
      <w:r w:rsidRPr="009171D4">
        <w:rPr>
          <w:szCs w:val="22"/>
        </w:rPr>
        <w:t>„</w:t>
      </w:r>
      <w:r w:rsidR="00D624D7" w:rsidRPr="009171D4">
        <w:rPr>
          <w:szCs w:val="22"/>
        </w:rPr>
        <w:t>5.1.</w:t>
      </w:r>
      <w:r w:rsidR="00641C8F" w:rsidRPr="009171D4">
        <w:rPr>
          <w:szCs w:val="22"/>
        </w:rPr>
        <w:t>1</w:t>
      </w:r>
      <w:r w:rsidR="00D624D7" w:rsidRPr="009171D4">
        <w:rPr>
          <w:szCs w:val="22"/>
        </w:rPr>
        <w:t xml:space="preserve"> Cena </w:t>
      </w:r>
      <w:r w:rsidR="00BB1C8C" w:rsidRPr="009171D4">
        <w:rPr>
          <w:szCs w:val="22"/>
        </w:rPr>
        <w:t>díla dle ustanovení čl.</w:t>
      </w:r>
      <w:r w:rsidR="009B1677" w:rsidRPr="009171D4">
        <w:rPr>
          <w:szCs w:val="22"/>
        </w:rPr>
        <w:t xml:space="preserve"> </w:t>
      </w:r>
      <w:r w:rsidR="00BB1C8C" w:rsidRPr="009171D4">
        <w:rPr>
          <w:szCs w:val="22"/>
        </w:rPr>
        <w:t>2.1.</w:t>
      </w:r>
      <w:r w:rsidR="00641C8F" w:rsidRPr="009171D4">
        <w:rPr>
          <w:szCs w:val="22"/>
        </w:rPr>
        <w:t>1</w:t>
      </w:r>
      <w:r w:rsidR="00742B7F" w:rsidRPr="009171D4">
        <w:rPr>
          <w:szCs w:val="22"/>
        </w:rPr>
        <w:t xml:space="preserve"> a 2.1.</w:t>
      </w:r>
      <w:r w:rsidR="00641C8F" w:rsidRPr="009171D4">
        <w:rPr>
          <w:szCs w:val="22"/>
        </w:rPr>
        <w:t>2</w:t>
      </w:r>
      <w:r w:rsidR="00BB1C8C" w:rsidRPr="009171D4">
        <w:rPr>
          <w:szCs w:val="22"/>
        </w:rPr>
        <w:t xml:space="preserve"> činí bez DPH</w:t>
      </w:r>
      <w:r w:rsidR="00BB1C8C" w:rsidRPr="009171D4">
        <w:rPr>
          <w:szCs w:val="22"/>
        </w:rPr>
        <w:tab/>
      </w:r>
      <w:r w:rsidR="00BB1C8C" w:rsidRPr="009171D4">
        <w:rPr>
          <w:szCs w:val="22"/>
        </w:rPr>
        <w:tab/>
      </w:r>
      <w:r w:rsidR="00AB0C71" w:rsidRPr="009171D4">
        <w:rPr>
          <w:szCs w:val="22"/>
        </w:rPr>
        <w:tab/>
      </w:r>
      <w:r w:rsidR="00C10FE5" w:rsidRPr="009171D4">
        <w:rPr>
          <w:b/>
          <w:szCs w:val="22"/>
        </w:rPr>
        <w:t>1.</w:t>
      </w:r>
      <w:r w:rsidR="009171D4" w:rsidRPr="009171D4">
        <w:rPr>
          <w:b/>
          <w:szCs w:val="22"/>
        </w:rPr>
        <w:t>218.276,00</w:t>
      </w:r>
      <w:r w:rsidR="00742B7F" w:rsidRPr="009171D4">
        <w:rPr>
          <w:b/>
          <w:szCs w:val="22"/>
        </w:rPr>
        <w:t xml:space="preserve"> </w:t>
      </w:r>
      <w:r w:rsidR="009B1677" w:rsidRPr="009171D4">
        <w:rPr>
          <w:b/>
          <w:szCs w:val="22"/>
        </w:rPr>
        <w:t>Kč</w:t>
      </w:r>
      <w:r w:rsidRPr="009171D4">
        <w:rPr>
          <w:szCs w:val="22"/>
        </w:rPr>
        <w:t>“</w:t>
      </w:r>
    </w:p>
    <w:p w:rsidR="00C56D45" w:rsidRPr="009171D4" w:rsidRDefault="00C56D45" w:rsidP="00C56D45">
      <w:pPr>
        <w:pStyle w:val="Druhrove1"/>
        <w:numPr>
          <w:ilvl w:val="0"/>
          <w:numId w:val="0"/>
        </w:numPr>
        <w:tabs>
          <w:tab w:val="right" w:pos="8931"/>
        </w:tabs>
        <w:spacing w:after="0"/>
        <w:ind w:left="425" w:right="141"/>
        <w:rPr>
          <w:szCs w:val="22"/>
        </w:rPr>
      </w:pPr>
      <w:r w:rsidRPr="009171D4">
        <w:rPr>
          <w:szCs w:val="22"/>
        </w:rPr>
        <w:t>z toho cena dle čl. 2.1.</w:t>
      </w:r>
      <w:r w:rsidR="00641C8F" w:rsidRPr="009171D4">
        <w:rPr>
          <w:szCs w:val="22"/>
        </w:rPr>
        <w:t>1</w:t>
      </w:r>
      <w:r w:rsidRPr="009171D4">
        <w:rPr>
          <w:szCs w:val="22"/>
        </w:rPr>
        <w:tab/>
        <w:t>-</w:t>
      </w:r>
      <w:r w:rsidR="009171D4" w:rsidRPr="009171D4">
        <w:rPr>
          <w:szCs w:val="22"/>
        </w:rPr>
        <w:t>284.864,00</w:t>
      </w:r>
      <w:r w:rsidR="00C10FE5" w:rsidRPr="009171D4">
        <w:rPr>
          <w:szCs w:val="22"/>
        </w:rPr>
        <w:t xml:space="preserve"> Kč</w:t>
      </w:r>
    </w:p>
    <w:p w:rsidR="00C56D45" w:rsidRPr="009171D4" w:rsidRDefault="00C56D45" w:rsidP="00C56D45">
      <w:pPr>
        <w:pStyle w:val="Druhrove1"/>
        <w:numPr>
          <w:ilvl w:val="0"/>
          <w:numId w:val="0"/>
        </w:numPr>
        <w:tabs>
          <w:tab w:val="right" w:pos="8931"/>
        </w:tabs>
        <w:spacing w:after="0"/>
        <w:ind w:left="425"/>
        <w:rPr>
          <w:szCs w:val="22"/>
        </w:rPr>
      </w:pPr>
      <w:r w:rsidRPr="009171D4">
        <w:rPr>
          <w:szCs w:val="22"/>
        </w:rPr>
        <w:t>a cena dle čl. 2.1.</w:t>
      </w:r>
      <w:r w:rsidR="00641C8F" w:rsidRPr="009171D4">
        <w:rPr>
          <w:szCs w:val="22"/>
        </w:rPr>
        <w:t>2</w:t>
      </w:r>
      <w:r w:rsidRPr="009171D4">
        <w:rPr>
          <w:szCs w:val="22"/>
        </w:rPr>
        <w:tab/>
        <w:t xml:space="preserve">             </w:t>
      </w:r>
      <w:r w:rsidR="009171D4" w:rsidRPr="009171D4">
        <w:rPr>
          <w:szCs w:val="22"/>
        </w:rPr>
        <w:t>1.503.140,00</w:t>
      </w:r>
      <w:r w:rsidRPr="009171D4">
        <w:rPr>
          <w:bCs/>
          <w:szCs w:val="22"/>
        </w:rPr>
        <w:t xml:space="preserve"> </w:t>
      </w:r>
      <w:r w:rsidRPr="009171D4">
        <w:rPr>
          <w:szCs w:val="22"/>
        </w:rPr>
        <w:t>Kč</w:t>
      </w:r>
    </w:p>
    <w:p w:rsidR="00C56D45" w:rsidRPr="009171D4" w:rsidRDefault="00C56D45" w:rsidP="00C56D45">
      <w:pPr>
        <w:pStyle w:val="Text"/>
        <w:tabs>
          <w:tab w:val="right" w:pos="9214"/>
        </w:tabs>
        <w:spacing w:after="120" w:line="240" w:lineRule="auto"/>
        <w:ind w:left="426" w:right="157" w:hanging="426"/>
        <w:rPr>
          <w:rFonts w:ascii="Times New Roman" w:hAnsi="Times New Roman"/>
          <w:b/>
          <w:bCs/>
          <w:sz w:val="22"/>
          <w:szCs w:val="22"/>
        </w:rPr>
      </w:pPr>
      <w:r w:rsidRPr="009171D4">
        <w:rPr>
          <w:rFonts w:ascii="Times New Roman" w:hAnsi="Times New Roman"/>
          <w:sz w:val="22"/>
          <w:szCs w:val="22"/>
        </w:rPr>
        <w:tab/>
      </w:r>
      <w:r w:rsidRPr="009171D4">
        <w:rPr>
          <w:rFonts w:ascii="Times New Roman" w:hAnsi="Times New Roman"/>
          <w:sz w:val="22"/>
          <w:szCs w:val="22"/>
        </w:rPr>
        <w:tab/>
        <w:t>Položkový rozpočet neprovedených a dodatečných stavebních prací – viz příloha č.</w:t>
      </w:r>
      <w:r w:rsidR="00C10FE5" w:rsidRPr="009171D4">
        <w:rPr>
          <w:rFonts w:ascii="Times New Roman" w:hAnsi="Times New Roman"/>
          <w:sz w:val="22"/>
          <w:szCs w:val="22"/>
        </w:rPr>
        <w:t xml:space="preserve"> </w:t>
      </w:r>
      <w:r w:rsidRPr="009171D4">
        <w:rPr>
          <w:rFonts w:ascii="Times New Roman" w:hAnsi="Times New Roman"/>
          <w:sz w:val="22"/>
          <w:szCs w:val="22"/>
        </w:rPr>
        <w:t>1.</w:t>
      </w:r>
    </w:p>
    <w:p w:rsidR="00317F17" w:rsidRPr="009171D4" w:rsidRDefault="00317F17" w:rsidP="00A003C0">
      <w:pPr>
        <w:pStyle w:val="Druhrove1"/>
        <w:numPr>
          <w:ilvl w:val="0"/>
          <w:numId w:val="0"/>
        </w:numPr>
        <w:spacing w:after="0"/>
        <w:ind w:left="425" w:firstLine="1"/>
        <w:rPr>
          <w:color w:val="FF0000"/>
          <w:szCs w:val="22"/>
        </w:rPr>
      </w:pPr>
    </w:p>
    <w:p w:rsidR="00BB1C8C" w:rsidRPr="009171D4" w:rsidRDefault="00BB1C8C" w:rsidP="00A003C0">
      <w:pPr>
        <w:pStyle w:val="Druhrove1"/>
        <w:numPr>
          <w:ilvl w:val="0"/>
          <w:numId w:val="0"/>
        </w:numPr>
        <w:spacing w:after="0"/>
        <w:ind w:left="425" w:firstLine="1"/>
        <w:rPr>
          <w:szCs w:val="22"/>
        </w:rPr>
      </w:pPr>
      <w:r w:rsidRPr="009171D4">
        <w:rPr>
          <w:szCs w:val="22"/>
        </w:rPr>
        <w:t xml:space="preserve">Celková cena díla ve znění </w:t>
      </w:r>
      <w:proofErr w:type="spellStart"/>
      <w:r w:rsidRPr="009171D4">
        <w:rPr>
          <w:szCs w:val="22"/>
        </w:rPr>
        <w:t>SoD</w:t>
      </w:r>
      <w:proofErr w:type="spellEnd"/>
      <w:r w:rsidRPr="009171D4">
        <w:rPr>
          <w:szCs w:val="22"/>
        </w:rPr>
        <w:t xml:space="preserve"> a dodatk</w:t>
      </w:r>
      <w:r w:rsidR="00641C8F" w:rsidRPr="009171D4">
        <w:rPr>
          <w:szCs w:val="22"/>
        </w:rPr>
        <w:t>u</w:t>
      </w:r>
      <w:r w:rsidR="00FA6C6E" w:rsidRPr="009171D4">
        <w:rPr>
          <w:szCs w:val="22"/>
        </w:rPr>
        <w:t xml:space="preserve"> č. 1 </w:t>
      </w:r>
      <w:r w:rsidRPr="009171D4">
        <w:rPr>
          <w:szCs w:val="22"/>
        </w:rPr>
        <w:t>pak činí</w:t>
      </w:r>
    </w:p>
    <w:p w:rsidR="00BB1C8C" w:rsidRPr="009171D4" w:rsidRDefault="00BB1C8C" w:rsidP="00A003C0">
      <w:pPr>
        <w:pStyle w:val="Druhrove1"/>
        <w:numPr>
          <w:ilvl w:val="0"/>
          <w:numId w:val="0"/>
        </w:numPr>
        <w:tabs>
          <w:tab w:val="right" w:pos="8080"/>
        </w:tabs>
        <w:spacing w:after="0"/>
        <w:ind w:left="425" w:firstLine="1"/>
        <w:rPr>
          <w:szCs w:val="22"/>
        </w:rPr>
      </w:pPr>
      <w:r w:rsidRPr="009171D4">
        <w:rPr>
          <w:szCs w:val="22"/>
        </w:rPr>
        <w:t>Původní cena za dílo bez DPH</w:t>
      </w:r>
      <w:r w:rsidR="00AB0C71" w:rsidRPr="009171D4">
        <w:rPr>
          <w:szCs w:val="22"/>
        </w:rPr>
        <w:tab/>
      </w:r>
      <w:r w:rsidR="009171D4">
        <w:rPr>
          <w:szCs w:val="22"/>
        </w:rPr>
        <w:t>45.549.444,00</w:t>
      </w:r>
      <w:r w:rsidR="00AB0C71" w:rsidRPr="009171D4">
        <w:rPr>
          <w:szCs w:val="22"/>
        </w:rPr>
        <w:t xml:space="preserve"> Kč</w:t>
      </w:r>
    </w:p>
    <w:p w:rsidR="004D1AF0" w:rsidRPr="009171D4" w:rsidRDefault="00BB1C8C" w:rsidP="00A003C0">
      <w:pPr>
        <w:pStyle w:val="Druhrove1"/>
        <w:numPr>
          <w:ilvl w:val="0"/>
          <w:numId w:val="0"/>
        </w:numPr>
        <w:tabs>
          <w:tab w:val="right" w:pos="8080"/>
        </w:tabs>
        <w:spacing w:after="0"/>
        <w:ind w:left="425" w:firstLine="1"/>
        <w:rPr>
          <w:szCs w:val="22"/>
        </w:rPr>
      </w:pPr>
      <w:r w:rsidRPr="009171D4">
        <w:rPr>
          <w:szCs w:val="22"/>
        </w:rPr>
        <w:t>Cena dle dodatku č.</w:t>
      </w:r>
      <w:r w:rsidR="009F7B88" w:rsidRPr="009171D4">
        <w:rPr>
          <w:szCs w:val="22"/>
        </w:rPr>
        <w:t xml:space="preserve"> </w:t>
      </w:r>
      <w:r w:rsidRPr="009171D4">
        <w:rPr>
          <w:szCs w:val="22"/>
        </w:rPr>
        <w:t>1 bez DPH</w:t>
      </w:r>
      <w:r w:rsidR="00C35EC1" w:rsidRPr="009171D4">
        <w:rPr>
          <w:szCs w:val="22"/>
        </w:rPr>
        <w:tab/>
      </w:r>
      <w:r w:rsidR="00C10FE5" w:rsidRPr="009171D4">
        <w:rPr>
          <w:szCs w:val="22"/>
        </w:rPr>
        <w:t>1.</w:t>
      </w:r>
      <w:r w:rsidR="009171D4">
        <w:rPr>
          <w:szCs w:val="22"/>
        </w:rPr>
        <w:t>218.</w:t>
      </w:r>
      <w:r w:rsidR="008E3231">
        <w:rPr>
          <w:szCs w:val="22"/>
        </w:rPr>
        <w:t>276</w:t>
      </w:r>
      <w:r w:rsidR="009171D4">
        <w:rPr>
          <w:szCs w:val="22"/>
        </w:rPr>
        <w:t xml:space="preserve">,00 </w:t>
      </w:r>
      <w:r w:rsidR="003F5E30" w:rsidRPr="009171D4">
        <w:rPr>
          <w:szCs w:val="22"/>
        </w:rPr>
        <w:t>Kč</w:t>
      </w:r>
    </w:p>
    <w:p w:rsidR="00BB1C8C" w:rsidRPr="009171D4" w:rsidRDefault="00BB1C8C" w:rsidP="00A003C0">
      <w:pPr>
        <w:pStyle w:val="Druhrove1"/>
        <w:numPr>
          <w:ilvl w:val="0"/>
          <w:numId w:val="0"/>
        </w:numPr>
        <w:tabs>
          <w:tab w:val="right" w:pos="8080"/>
        </w:tabs>
        <w:spacing w:after="0"/>
        <w:ind w:left="425" w:firstLine="1"/>
        <w:rPr>
          <w:szCs w:val="22"/>
        </w:rPr>
      </w:pPr>
      <w:r w:rsidRPr="009171D4">
        <w:rPr>
          <w:szCs w:val="22"/>
        </w:rPr>
        <w:t>Celková cena bez DPH</w:t>
      </w:r>
      <w:r w:rsidR="00317F17" w:rsidRPr="009171D4">
        <w:rPr>
          <w:szCs w:val="22"/>
        </w:rPr>
        <w:tab/>
      </w:r>
      <w:r w:rsidR="009171D4">
        <w:rPr>
          <w:b/>
          <w:szCs w:val="22"/>
        </w:rPr>
        <w:t>46.76</w:t>
      </w:r>
      <w:r w:rsidR="00946CB9">
        <w:rPr>
          <w:b/>
          <w:szCs w:val="22"/>
        </w:rPr>
        <w:t>7</w:t>
      </w:r>
      <w:r w:rsidR="009171D4">
        <w:rPr>
          <w:b/>
          <w:szCs w:val="22"/>
        </w:rPr>
        <w:t>.</w:t>
      </w:r>
      <w:r w:rsidR="008E3231">
        <w:rPr>
          <w:b/>
          <w:szCs w:val="22"/>
        </w:rPr>
        <w:t>720</w:t>
      </w:r>
      <w:r w:rsidR="009171D4">
        <w:rPr>
          <w:b/>
          <w:szCs w:val="22"/>
        </w:rPr>
        <w:t>,00</w:t>
      </w:r>
      <w:r w:rsidR="002367DF" w:rsidRPr="009171D4">
        <w:rPr>
          <w:szCs w:val="22"/>
        </w:rPr>
        <w:t xml:space="preserve"> </w:t>
      </w:r>
      <w:r w:rsidR="003F5E30" w:rsidRPr="009171D4">
        <w:rPr>
          <w:szCs w:val="22"/>
        </w:rPr>
        <w:t>Kč</w:t>
      </w:r>
    </w:p>
    <w:p w:rsidR="00BB1C8C" w:rsidRPr="009171D4" w:rsidRDefault="00BB1C8C" w:rsidP="00A003C0">
      <w:pPr>
        <w:pStyle w:val="Druhrove1"/>
        <w:numPr>
          <w:ilvl w:val="0"/>
          <w:numId w:val="0"/>
        </w:numPr>
        <w:spacing w:after="0"/>
        <w:ind w:left="425" w:firstLine="1"/>
        <w:rPr>
          <w:szCs w:val="22"/>
        </w:rPr>
      </w:pPr>
      <w:r w:rsidRPr="009171D4">
        <w:rPr>
          <w:szCs w:val="22"/>
        </w:rPr>
        <w:t>DPH 21%</w:t>
      </w:r>
    </w:p>
    <w:p w:rsidR="008F7EF2" w:rsidRDefault="008F7EF2" w:rsidP="00AB0C7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</w:p>
    <w:p w:rsidR="00BB1C8C" w:rsidRPr="00B41040" w:rsidRDefault="00BB1C8C" w:rsidP="00AB0C7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r w:rsidRPr="00B41040">
        <w:rPr>
          <w:b/>
          <w:szCs w:val="22"/>
        </w:rPr>
        <w:t>Č</w:t>
      </w:r>
      <w:r w:rsidR="00E94EA5" w:rsidRPr="00B41040">
        <w:rPr>
          <w:b/>
          <w:szCs w:val="22"/>
        </w:rPr>
        <w:t>LÁNEK</w:t>
      </w:r>
      <w:r w:rsidRPr="00B41040">
        <w:rPr>
          <w:b/>
          <w:szCs w:val="22"/>
        </w:rPr>
        <w:t xml:space="preserve"> II.</w:t>
      </w:r>
    </w:p>
    <w:p w:rsidR="00BB1C8C" w:rsidRDefault="00BB1C8C" w:rsidP="00D624D7">
      <w:pPr>
        <w:pStyle w:val="Druhrove1"/>
        <w:numPr>
          <w:ilvl w:val="0"/>
          <w:numId w:val="0"/>
        </w:numPr>
        <w:ind w:left="426" w:hanging="426"/>
      </w:pPr>
      <w:r w:rsidRPr="00B41040">
        <w:rPr>
          <w:szCs w:val="22"/>
        </w:rPr>
        <w:t>Ostatní</w:t>
      </w:r>
      <w:r>
        <w:t xml:space="preserve"> ustanovení Smlouvy o dílo</w:t>
      </w:r>
      <w:r w:rsidR="00FA6C6E">
        <w:t xml:space="preserve"> </w:t>
      </w:r>
      <w:r>
        <w:t>se nemění.</w:t>
      </w:r>
    </w:p>
    <w:p w:rsidR="00D624D7" w:rsidRPr="00E94EA5" w:rsidRDefault="00BB1C8C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</w:rPr>
      </w:pPr>
      <w:r w:rsidRPr="00E94EA5">
        <w:rPr>
          <w:b/>
        </w:rPr>
        <w:t>Č</w:t>
      </w:r>
      <w:r w:rsidR="00E94EA5">
        <w:rPr>
          <w:b/>
        </w:rPr>
        <w:t>LÁNEK</w:t>
      </w:r>
      <w:r w:rsidRPr="00E94EA5">
        <w:rPr>
          <w:b/>
        </w:rPr>
        <w:t xml:space="preserve"> III.</w:t>
      </w:r>
    </w:p>
    <w:p w:rsidR="004725DC" w:rsidRPr="00CE4611" w:rsidRDefault="009761D1" w:rsidP="009761D1">
      <w:pPr>
        <w:pStyle w:val="Druhrovesmlouvy"/>
        <w:numPr>
          <w:ilvl w:val="0"/>
          <w:numId w:val="0"/>
        </w:numPr>
        <w:spacing w:after="0"/>
      </w:pPr>
      <w:r w:rsidRPr="003C75BC">
        <w:t xml:space="preserve">1. </w:t>
      </w:r>
      <w:r w:rsidR="004725DC" w:rsidRPr="00CE4611">
        <w:t>T</w:t>
      </w:r>
      <w:r w:rsidRPr="00CE4611">
        <w:t xml:space="preserve">ento Dodatek </w:t>
      </w:r>
      <w:r w:rsidR="004725DC" w:rsidRPr="00CE4611">
        <w:t xml:space="preserve">nabývá platnosti a účinnosti podpisem oběma Smluvními stranami. </w:t>
      </w:r>
    </w:p>
    <w:p w:rsidR="004725DC" w:rsidRPr="00CE4611" w:rsidRDefault="009761D1" w:rsidP="009761D1">
      <w:pPr>
        <w:pStyle w:val="Druhrovesmlouvy"/>
        <w:numPr>
          <w:ilvl w:val="0"/>
          <w:numId w:val="0"/>
        </w:numPr>
        <w:spacing w:after="0"/>
        <w:ind w:left="284" w:hanging="284"/>
      </w:pPr>
      <w:r w:rsidRPr="00CE4611">
        <w:t xml:space="preserve">2. </w:t>
      </w:r>
      <w:r w:rsidR="004725DC" w:rsidRPr="00CE4611">
        <w:t>T</w:t>
      </w:r>
      <w:r w:rsidRPr="00CE4611">
        <w:t>ento Dodatek</w:t>
      </w:r>
      <w:r w:rsidR="00A34C0E">
        <w:t xml:space="preserve"> je vyhotoven ve třech (3</w:t>
      </w:r>
      <w:r w:rsidR="004725DC" w:rsidRPr="00CE4611">
        <w:t xml:space="preserve">) vyhotoveních v českém jazyce. </w:t>
      </w:r>
      <w:r w:rsidR="00A34C0E">
        <w:t>Objednatele</w:t>
      </w:r>
      <w:r w:rsidR="004725DC" w:rsidRPr="00CE4611">
        <w:t xml:space="preserve"> obdrží po jednom (1) vyhotovení</w:t>
      </w:r>
      <w:r w:rsidR="00A34C0E">
        <w:t xml:space="preserve"> a zhotovitel po dvou (2) vyhotoveních</w:t>
      </w:r>
      <w:r w:rsidR="004725DC" w:rsidRPr="00CE4611">
        <w:t>.</w:t>
      </w:r>
    </w:p>
    <w:p w:rsidR="00B41040" w:rsidRDefault="009761D1" w:rsidP="00B41040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CE4611">
        <w:rPr>
          <w:rFonts w:ascii="Times New Roman" w:hAnsi="Times New Roman"/>
          <w:sz w:val="22"/>
          <w:szCs w:val="22"/>
        </w:rPr>
        <w:t xml:space="preserve">3. </w:t>
      </w:r>
      <w:r w:rsidR="007F5C35" w:rsidRPr="00CE4611">
        <w:rPr>
          <w:rFonts w:ascii="Times New Roman" w:hAnsi="Times New Roman"/>
          <w:sz w:val="22"/>
          <w:szCs w:val="22"/>
        </w:rPr>
        <w:t xml:space="preserve"> </w:t>
      </w:r>
      <w:r w:rsidR="00B41040" w:rsidRPr="00CE4611">
        <w:rPr>
          <w:rFonts w:ascii="Times New Roman" w:hAnsi="Times New Roman"/>
          <w:sz w:val="22"/>
          <w:szCs w:val="22"/>
        </w:rPr>
        <w:t>Nedílnou součástí tohoto Dodatku j</w:t>
      </w:r>
      <w:r w:rsidR="009171D4">
        <w:rPr>
          <w:rFonts w:ascii="Times New Roman" w:hAnsi="Times New Roman"/>
          <w:sz w:val="22"/>
          <w:szCs w:val="22"/>
        </w:rPr>
        <w:t>e</w:t>
      </w:r>
      <w:r w:rsidR="00B41040" w:rsidRPr="00CE4611">
        <w:rPr>
          <w:rFonts w:ascii="Times New Roman" w:hAnsi="Times New Roman"/>
          <w:sz w:val="22"/>
          <w:szCs w:val="22"/>
        </w:rPr>
        <w:t xml:space="preserve"> příloh</w:t>
      </w:r>
      <w:r w:rsidR="009171D4">
        <w:rPr>
          <w:rFonts w:ascii="Times New Roman" w:hAnsi="Times New Roman"/>
          <w:sz w:val="22"/>
          <w:szCs w:val="22"/>
        </w:rPr>
        <w:t>a</w:t>
      </w:r>
      <w:r w:rsidR="00B41040" w:rsidRPr="00CE4611">
        <w:rPr>
          <w:rFonts w:ascii="Times New Roman" w:hAnsi="Times New Roman"/>
          <w:sz w:val="22"/>
          <w:szCs w:val="22"/>
        </w:rPr>
        <w:t>:</w:t>
      </w:r>
    </w:p>
    <w:p w:rsidR="00CE4611" w:rsidRDefault="00CE4611" w:rsidP="00CE4611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CE4611">
        <w:rPr>
          <w:rFonts w:ascii="Times New Roman" w:hAnsi="Times New Roman"/>
          <w:sz w:val="22"/>
          <w:szCs w:val="22"/>
        </w:rPr>
        <w:tab/>
      </w:r>
      <w:r w:rsidR="00E439AC">
        <w:rPr>
          <w:rFonts w:ascii="Times New Roman" w:hAnsi="Times New Roman"/>
          <w:sz w:val="22"/>
          <w:szCs w:val="22"/>
        </w:rPr>
        <w:t xml:space="preserve">č. </w:t>
      </w:r>
      <w:r w:rsidR="000F22F6">
        <w:rPr>
          <w:rFonts w:ascii="Times New Roman" w:hAnsi="Times New Roman"/>
          <w:sz w:val="22"/>
          <w:szCs w:val="22"/>
        </w:rPr>
        <w:t>1</w:t>
      </w:r>
      <w:r w:rsidR="00641C8F">
        <w:rPr>
          <w:rFonts w:ascii="Times New Roman" w:hAnsi="Times New Roman"/>
          <w:sz w:val="22"/>
          <w:szCs w:val="22"/>
        </w:rPr>
        <w:t xml:space="preserve"> -</w:t>
      </w:r>
      <w:r w:rsidR="00E439AC">
        <w:rPr>
          <w:rFonts w:ascii="Times New Roman" w:hAnsi="Times New Roman"/>
          <w:sz w:val="22"/>
          <w:szCs w:val="22"/>
        </w:rPr>
        <w:t xml:space="preserve">  </w:t>
      </w:r>
      <w:r w:rsidR="00641C8F">
        <w:rPr>
          <w:rFonts w:ascii="Times New Roman" w:hAnsi="Times New Roman"/>
          <w:sz w:val="22"/>
          <w:szCs w:val="22"/>
        </w:rPr>
        <w:t>P</w:t>
      </w:r>
      <w:r w:rsidR="00A94B6D" w:rsidRPr="000C35C4">
        <w:rPr>
          <w:rFonts w:ascii="Times New Roman" w:hAnsi="Times New Roman"/>
          <w:sz w:val="22"/>
          <w:szCs w:val="22"/>
        </w:rPr>
        <w:t xml:space="preserve">oložkový soupis </w:t>
      </w:r>
      <w:r w:rsidR="00C56D45">
        <w:rPr>
          <w:rFonts w:ascii="Times New Roman" w:hAnsi="Times New Roman"/>
          <w:sz w:val="22"/>
          <w:szCs w:val="22"/>
        </w:rPr>
        <w:t xml:space="preserve">neprovedených a </w:t>
      </w:r>
      <w:r w:rsidR="00A94B6D" w:rsidRPr="000C35C4">
        <w:rPr>
          <w:rFonts w:ascii="Times New Roman" w:hAnsi="Times New Roman"/>
          <w:sz w:val="22"/>
          <w:szCs w:val="22"/>
        </w:rPr>
        <w:t>dodatečných stavebních prací</w:t>
      </w:r>
    </w:p>
    <w:p w:rsidR="008F7EF2" w:rsidRPr="000C35C4" w:rsidRDefault="008F7EF2" w:rsidP="00CE4611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č. 2 – Harmonogram prací</w:t>
      </w:r>
    </w:p>
    <w:p w:rsidR="00BB1C8C" w:rsidRPr="00BB1C8C" w:rsidRDefault="00BB1C8C" w:rsidP="007F5C35">
      <w:pPr>
        <w:pStyle w:val="Druhrovesmlouvy"/>
        <w:numPr>
          <w:ilvl w:val="0"/>
          <w:numId w:val="0"/>
        </w:numPr>
        <w:spacing w:after="0"/>
        <w:ind w:left="284" w:hanging="284"/>
      </w:pP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7D46AD" w:rsidTr="00CA7302">
        <w:trPr>
          <w:trHeight w:val="2060"/>
        </w:trPr>
        <w:tc>
          <w:tcPr>
            <w:tcW w:w="4464" w:type="dxa"/>
          </w:tcPr>
          <w:p w:rsidR="007D46AD" w:rsidRPr="00D476A1" w:rsidRDefault="007D46AD" w:rsidP="00CA7302">
            <w:pPr>
              <w:pStyle w:val="Zkladntext"/>
              <w:ind w:firstLine="0"/>
            </w:pPr>
            <w:r w:rsidRPr="00D476A1">
              <w:t>Za Objednatele,</w:t>
            </w:r>
          </w:p>
          <w:p w:rsidR="007D46AD" w:rsidRPr="00D476A1" w:rsidRDefault="007D46AD" w:rsidP="00CA7302">
            <w:pPr>
              <w:pStyle w:val="Zkladntext"/>
              <w:ind w:firstLine="0"/>
            </w:pPr>
            <w:r w:rsidRPr="00D476A1">
              <w:t xml:space="preserve">v Praze, dne </w:t>
            </w:r>
          </w:p>
          <w:p w:rsidR="007D46AD" w:rsidRPr="00D476A1" w:rsidRDefault="007D46AD" w:rsidP="00CA7302">
            <w:pPr>
              <w:pStyle w:val="Zkladntext"/>
              <w:ind w:firstLine="0"/>
            </w:pPr>
          </w:p>
          <w:p w:rsidR="007D46AD" w:rsidRDefault="007D46AD" w:rsidP="00CA730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7D46AD" w:rsidRDefault="007D46AD" w:rsidP="00CA730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7D46AD" w:rsidRDefault="007D46AD" w:rsidP="00CA730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7D46AD" w:rsidRDefault="007D46AD" w:rsidP="00CA730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  <w:r w:rsidRPr="00D476A1">
              <w:tab/>
            </w:r>
          </w:p>
          <w:p w:rsidR="007D46AD" w:rsidRDefault="007D46AD" w:rsidP="00CA7302">
            <w:pPr>
              <w:pStyle w:val="Zkladntext"/>
              <w:ind w:firstLine="0"/>
            </w:pPr>
          </w:p>
          <w:p w:rsidR="007D46AD" w:rsidRDefault="007D46AD" w:rsidP="00CA7302">
            <w:pPr>
              <w:pStyle w:val="Zkladntext"/>
              <w:ind w:firstLine="0"/>
            </w:pPr>
          </w:p>
          <w:p w:rsidR="007D46AD" w:rsidRDefault="007D46AD" w:rsidP="00CA730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7D46AD" w:rsidRDefault="007D46AD" w:rsidP="00CA730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7D46AD" w:rsidRDefault="007D46AD" w:rsidP="00CA730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7D46AD" w:rsidRDefault="007D46AD" w:rsidP="00CA730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7D46AD" w:rsidRDefault="007D46AD" w:rsidP="00CA730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  <w:r w:rsidRPr="00D476A1">
              <w:tab/>
            </w:r>
          </w:p>
          <w:p w:rsidR="007D46AD" w:rsidRDefault="007D46AD" w:rsidP="00CA7302">
            <w:pPr>
              <w:pStyle w:val="Zkladntext"/>
              <w:ind w:firstLine="0"/>
            </w:pPr>
          </w:p>
          <w:p w:rsidR="007D46AD" w:rsidRPr="00D476A1" w:rsidRDefault="007D46AD" w:rsidP="00CA7302">
            <w:pPr>
              <w:pStyle w:val="Zkladntext"/>
              <w:ind w:firstLine="0"/>
            </w:pPr>
          </w:p>
        </w:tc>
        <w:tc>
          <w:tcPr>
            <w:tcW w:w="4464" w:type="dxa"/>
          </w:tcPr>
          <w:p w:rsidR="007D46AD" w:rsidRDefault="007D46AD" w:rsidP="00CA7302">
            <w:pPr>
              <w:pStyle w:val="Zkladntext"/>
              <w:ind w:firstLine="0"/>
            </w:pPr>
            <w:r>
              <w:t>Za Zhotovitele</w:t>
            </w:r>
            <w:r w:rsidRPr="00190F16">
              <w:t>,</w:t>
            </w:r>
          </w:p>
          <w:p w:rsidR="007D46AD" w:rsidRDefault="007D46AD" w:rsidP="00CA7302">
            <w:pPr>
              <w:pStyle w:val="Zkladntext"/>
              <w:ind w:firstLine="0"/>
            </w:pPr>
            <w:r>
              <w:t xml:space="preserve">v Praze, dne </w:t>
            </w:r>
          </w:p>
          <w:p w:rsidR="007D46AD" w:rsidRDefault="007D46AD" w:rsidP="00CA7302">
            <w:pPr>
              <w:pStyle w:val="Zkladntext"/>
              <w:ind w:firstLine="0"/>
            </w:pPr>
          </w:p>
          <w:p w:rsidR="007D46AD" w:rsidRDefault="007D46AD" w:rsidP="00CA7302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7D46AD" w:rsidRDefault="007D46AD" w:rsidP="00CA7302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7D46AD" w:rsidRDefault="007D46AD" w:rsidP="00CA7302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7D46AD" w:rsidRDefault="007D46AD" w:rsidP="00CA7302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7D46AD" w:rsidRDefault="007D46AD" w:rsidP="00CA7302">
            <w:pPr>
              <w:pStyle w:val="Zkladntext"/>
              <w:ind w:firstLine="0"/>
              <w:jc w:val="center"/>
            </w:pPr>
            <w:bookmarkStart w:id="0" w:name="_GoBack"/>
            <w:bookmarkEnd w:id="0"/>
          </w:p>
        </w:tc>
      </w:tr>
    </w:tbl>
    <w:p w:rsidR="00E439AC" w:rsidRDefault="00E439AC" w:rsidP="009D1698">
      <w:pPr>
        <w:pStyle w:val="Neodsazentext"/>
        <w:spacing w:after="0"/>
        <w:rPr>
          <w:b/>
        </w:rPr>
      </w:pPr>
    </w:p>
    <w:sectPr w:rsidR="00E439AC" w:rsidSect="00DE1B02">
      <w:footerReference w:type="default" r:id="rId13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40" w:rsidRDefault="00B86140" w:rsidP="00FA7B21">
      <w:pPr>
        <w:spacing w:after="0"/>
      </w:pPr>
      <w:r>
        <w:separator/>
      </w:r>
    </w:p>
  </w:endnote>
  <w:endnote w:type="continuationSeparator" w:id="0">
    <w:p w:rsidR="00B86140" w:rsidRDefault="00B86140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84332"/>
      <w:docPartObj>
        <w:docPartGallery w:val="Page Numbers (Bottom of Page)"/>
        <w:docPartUnique/>
      </w:docPartObj>
    </w:sdtPr>
    <w:sdtEndPr/>
    <w:sdtContent>
      <w:p w:rsidR="00B876F7" w:rsidRDefault="00B876F7">
        <w:pPr>
          <w:pStyle w:val="Zpat"/>
          <w:jc w:val="right"/>
        </w:pPr>
        <w:r w:rsidRPr="00B876F7">
          <w:rPr>
            <w:sz w:val="20"/>
            <w:szCs w:val="20"/>
          </w:rPr>
          <w:fldChar w:fldCharType="begin"/>
        </w:r>
        <w:r w:rsidRPr="00B876F7">
          <w:rPr>
            <w:sz w:val="20"/>
            <w:szCs w:val="20"/>
          </w:rPr>
          <w:instrText>PAGE   \* MERGEFORMAT</w:instrText>
        </w:r>
        <w:r w:rsidRPr="00B876F7">
          <w:rPr>
            <w:sz w:val="20"/>
            <w:szCs w:val="20"/>
          </w:rPr>
          <w:fldChar w:fldCharType="separate"/>
        </w:r>
        <w:r w:rsidR="00410224">
          <w:rPr>
            <w:noProof/>
            <w:sz w:val="20"/>
            <w:szCs w:val="20"/>
          </w:rPr>
          <w:t>2</w:t>
        </w:r>
        <w:r w:rsidRPr="00B876F7">
          <w:rPr>
            <w:sz w:val="20"/>
            <w:szCs w:val="20"/>
          </w:rPr>
          <w:fldChar w:fldCharType="end"/>
        </w:r>
      </w:p>
    </w:sdtContent>
  </w:sdt>
  <w:p w:rsidR="00DA31C3" w:rsidRDefault="00DA31C3" w:rsidP="00723B70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40" w:rsidRDefault="00B86140" w:rsidP="00FA7B21">
      <w:pPr>
        <w:spacing w:after="0"/>
      </w:pPr>
      <w:r>
        <w:separator/>
      </w:r>
    </w:p>
  </w:footnote>
  <w:footnote w:type="continuationSeparator" w:id="0">
    <w:p w:rsidR="00B86140" w:rsidRDefault="00B86140" w:rsidP="00FA7B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">
    <w:nsid w:val="05BC1FC9"/>
    <w:multiLevelType w:val="hybridMultilevel"/>
    <w:tmpl w:val="5F50EB02"/>
    <w:lvl w:ilvl="0" w:tplc="AF1C66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>
    <w:nsid w:val="09F41186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4">
    <w:nsid w:val="0CDC75EC"/>
    <w:multiLevelType w:val="hybridMultilevel"/>
    <w:tmpl w:val="6E8C6F70"/>
    <w:lvl w:ilvl="0" w:tplc="19E00E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527D42"/>
    <w:multiLevelType w:val="hybridMultilevel"/>
    <w:tmpl w:val="1D34C1B0"/>
    <w:lvl w:ilvl="0" w:tplc="A8E0325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8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9">
    <w:nsid w:val="2E1C30A5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0">
    <w:nsid w:val="2FD2408A"/>
    <w:multiLevelType w:val="hybridMultilevel"/>
    <w:tmpl w:val="BA000E60"/>
    <w:lvl w:ilvl="0" w:tplc="8780C21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1A11A7D"/>
    <w:multiLevelType w:val="hybridMultilevel"/>
    <w:tmpl w:val="D01C44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3">
    <w:nsid w:val="3BB00B87"/>
    <w:multiLevelType w:val="hybridMultilevel"/>
    <w:tmpl w:val="06A2C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4472A4"/>
    <w:multiLevelType w:val="multilevel"/>
    <w:tmpl w:val="A87E9AA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2502AEC"/>
    <w:multiLevelType w:val="hybridMultilevel"/>
    <w:tmpl w:val="A4D862A2"/>
    <w:lvl w:ilvl="0" w:tplc="D07A93DA">
      <w:start w:val="1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6">
    <w:nsid w:val="432F3550"/>
    <w:multiLevelType w:val="hybridMultilevel"/>
    <w:tmpl w:val="53402600"/>
    <w:lvl w:ilvl="0" w:tplc="8626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80CBC" w:tentative="1">
      <w:start w:val="1"/>
      <w:numFmt w:val="lowerLetter"/>
      <w:lvlText w:val="%2."/>
      <w:lvlJc w:val="left"/>
      <w:pPr>
        <w:ind w:left="1440" w:hanging="360"/>
      </w:pPr>
    </w:lvl>
    <w:lvl w:ilvl="2" w:tplc="C832B2E4" w:tentative="1">
      <w:start w:val="1"/>
      <w:numFmt w:val="lowerRoman"/>
      <w:lvlText w:val="%3."/>
      <w:lvlJc w:val="right"/>
      <w:pPr>
        <w:ind w:left="2160" w:hanging="180"/>
      </w:pPr>
    </w:lvl>
    <w:lvl w:ilvl="3" w:tplc="6C0C9BD2" w:tentative="1">
      <w:start w:val="1"/>
      <w:numFmt w:val="decimal"/>
      <w:lvlText w:val="%4."/>
      <w:lvlJc w:val="left"/>
      <w:pPr>
        <w:ind w:left="2880" w:hanging="360"/>
      </w:pPr>
    </w:lvl>
    <w:lvl w:ilvl="4" w:tplc="69EE4AC6" w:tentative="1">
      <w:start w:val="1"/>
      <w:numFmt w:val="lowerLetter"/>
      <w:lvlText w:val="%5."/>
      <w:lvlJc w:val="left"/>
      <w:pPr>
        <w:ind w:left="3600" w:hanging="360"/>
      </w:pPr>
    </w:lvl>
    <w:lvl w:ilvl="5" w:tplc="DB447248" w:tentative="1">
      <w:start w:val="1"/>
      <w:numFmt w:val="lowerRoman"/>
      <w:lvlText w:val="%6."/>
      <w:lvlJc w:val="right"/>
      <w:pPr>
        <w:ind w:left="4320" w:hanging="180"/>
      </w:pPr>
    </w:lvl>
    <w:lvl w:ilvl="6" w:tplc="B3544B58" w:tentative="1">
      <w:start w:val="1"/>
      <w:numFmt w:val="decimal"/>
      <w:lvlText w:val="%7."/>
      <w:lvlJc w:val="left"/>
      <w:pPr>
        <w:ind w:left="5040" w:hanging="360"/>
      </w:pPr>
    </w:lvl>
    <w:lvl w:ilvl="7" w:tplc="D9A4F8F8" w:tentative="1">
      <w:start w:val="1"/>
      <w:numFmt w:val="lowerLetter"/>
      <w:lvlText w:val="%8."/>
      <w:lvlJc w:val="left"/>
      <w:pPr>
        <w:ind w:left="5760" w:hanging="360"/>
      </w:pPr>
    </w:lvl>
    <w:lvl w:ilvl="8" w:tplc="CD48F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4EDE54FB"/>
    <w:multiLevelType w:val="hybridMultilevel"/>
    <w:tmpl w:val="E5D4A350"/>
    <w:lvl w:ilvl="0" w:tplc="72A83836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5988045A"/>
    <w:multiLevelType w:val="hybridMultilevel"/>
    <w:tmpl w:val="3994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63243"/>
    <w:multiLevelType w:val="hybridMultilevel"/>
    <w:tmpl w:val="D5CA5BBC"/>
    <w:lvl w:ilvl="0" w:tplc="F6884D0A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CB66964"/>
    <w:multiLevelType w:val="multilevel"/>
    <w:tmpl w:val="60C2548A"/>
    <w:lvl w:ilvl="0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799"/>
        </w:tabs>
        <w:ind w:left="2799" w:hanging="851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388"/>
        </w:tabs>
        <w:ind w:left="2685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48"/>
        </w:tabs>
        <w:ind w:left="268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68"/>
        </w:tabs>
        <w:ind w:left="41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8"/>
        </w:tabs>
        <w:ind w:left="46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8"/>
        </w:tabs>
        <w:ind w:left="51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8"/>
        </w:tabs>
        <w:ind w:left="56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8"/>
        </w:tabs>
        <w:ind w:left="6268" w:hanging="1440"/>
      </w:pPr>
      <w:rPr>
        <w:rFonts w:hint="default"/>
      </w:rPr>
    </w:lvl>
  </w:abstractNum>
  <w:abstractNum w:abstractNumId="23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24">
    <w:nsid w:val="743614AD"/>
    <w:multiLevelType w:val="hybridMultilevel"/>
    <w:tmpl w:val="C3589C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A70C3F"/>
    <w:multiLevelType w:val="hybridMultilevel"/>
    <w:tmpl w:val="F282FE0E"/>
    <w:lvl w:ilvl="0" w:tplc="F6884D0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54C387E"/>
    <w:multiLevelType w:val="hybridMultilevel"/>
    <w:tmpl w:val="4B70776A"/>
    <w:lvl w:ilvl="0" w:tplc="73CE0FB0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6B36DF"/>
    <w:multiLevelType w:val="hybridMultilevel"/>
    <w:tmpl w:val="A6B276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6"/>
  </w:num>
  <w:num w:numId="7">
    <w:abstractNumId w:val="3"/>
  </w:num>
  <w:num w:numId="8">
    <w:abstractNumId w:val="9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8"/>
  </w:num>
  <w:num w:numId="13">
    <w:abstractNumId w:val="18"/>
  </w:num>
  <w:num w:numId="14">
    <w:abstractNumId w:val="7"/>
  </w:num>
  <w:num w:numId="15">
    <w:abstractNumId w:val="18"/>
    <w:lvlOverride w:ilvl="0">
      <w:lvl w:ilvl="0">
        <w:start w:val="1"/>
        <w:numFmt w:val="decimal"/>
        <w:pStyle w:val="PrvnrovesmlouvyNadpi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Druhrovesmlouvy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Tetrovesmlouvy"/>
        <w:lvlText w:val="%1.%2.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tvrtrovesmlouvy"/>
        <w:lvlText w:val="%1.%2.%3.%4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</w:num>
  <w:num w:numId="24">
    <w:abstractNumId w:val="28"/>
  </w:num>
  <w:num w:numId="25">
    <w:abstractNumId w:val="22"/>
  </w:num>
  <w:num w:numId="26">
    <w:abstractNumId w:val="23"/>
  </w:num>
  <w:num w:numId="27">
    <w:abstractNumId w:val="14"/>
  </w:num>
  <w:num w:numId="28">
    <w:abstractNumId w:val="11"/>
  </w:num>
  <w:num w:numId="29">
    <w:abstractNumId w:val="13"/>
  </w:num>
  <w:num w:numId="30">
    <w:abstractNumId w:val="5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</w:num>
  <w:num w:numId="34">
    <w:abstractNumId w:val="18"/>
  </w:num>
  <w:num w:numId="35">
    <w:abstractNumId w:val="26"/>
  </w:num>
  <w:num w:numId="36">
    <w:abstractNumId w:val="18"/>
    <w:lvlOverride w:ilvl="0">
      <w:startOverride w:val="7"/>
    </w:lvlOverride>
    <w:lvlOverride w:ilvl="1">
      <w:startOverride w:val="3"/>
    </w:lvlOverride>
  </w:num>
  <w:num w:numId="37">
    <w:abstractNumId w:val="20"/>
  </w:num>
  <w:num w:numId="38">
    <w:abstractNumId w:val="27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4"/>
  </w:num>
  <w:num w:numId="42">
    <w:abstractNumId w:val="25"/>
  </w:num>
  <w:num w:numId="43">
    <w:abstractNumId w:val="15"/>
  </w:num>
  <w:num w:numId="44">
    <w:abstractNumId w:val="21"/>
  </w:num>
  <w:num w:numId="45">
    <w:abstractNumId w:val="19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4"/>
    <w:rsid w:val="0000123C"/>
    <w:rsid w:val="0000613B"/>
    <w:rsid w:val="0001213E"/>
    <w:rsid w:val="0001555E"/>
    <w:rsid w:val="0001590E"/>
    <w:rsid w:val="00030BCF"/>
    <w:rsid w:val="00034186"/>
    <w:rsid w:val="00036FAC"/>
    <w:rsid w:val="00050C49"/>
    <w:rsid w:val="00050FF7"/>
    <w:rsid w:val="000519F4"/>
    <w:rsid w:val="000604FE"/>
    <w:rsid w:val="000628AB"/>
    <w:rsid w:val="000656D6"/>
    <w:rsid w:val="00070E4D"/>
    <w:rsid w:val="00072910"/>
    <w:rsid w:val="00073C26"/>
    <w:rsid w:val="000758F7"/>
    <w:rsid w:val="00081EA3"/>
    <w:rsid w:val="00086D81"/>
    <w:rsid w:val="00097E53"/>
    <w:rsid w:val="000A1562"/>
    <w:rsid w:val="000A2178"/>
    <w:rsid w:val="000B1EA1"/>
    <w:rsid w:val="000B3B95"/>
    <w:rsid w:val="000B50CD"/>
    <w:rsid w:val="000B71FD"/>
    <w:rsid w:val="000B72C1"/>
    <w:rsid w:val="000B74A7"/>
    <w:rsid w:val="000C35C4"/>
    <w:rsid w:val="000C3E91"/>
    <w:rsid w:val="000C4F84"/>
    <w:rsid w:val="000D319F"/>
    <w:rsid w:val="000D488D"/>
    <w:rsid w:val="000D594C"/>
    <w:rsid w:val="000E072F"/>
    <w:rsid w:val="000E6765"/>
    <w:rsid w:val="000F1062"/>
    <w:rsid w:val="000F22F6"/>
    <w:rsid w:val="000F402E"/>
    <w:rsid w:val="000F60CE"/>
    <w:rsid w:val="0010286F"/>
    <w:rsid w:val="00102B21"/>
    <w:rsid w:val="00113342"/>
    <w:rsid w:val="00121434"/>
    <w:rsid w:val="00122C85"/>
    <w:rsid w:val="00132CB2"/>
    <w:rsid w:val="00134B21"/>
    <w:rsid w:val="001358D7"/>
    <w:rsid w:val="001367F7"/>
    <w:rsid w:val="00140D77"/>
    <w:rsid w:val="0014313A"/>
    <w:rsid w:val="00152D71"/>
    <w:rsid w:val="001656FB"/>
    <w:rsid w:val="0017301F"/>
    <w:rsid w:val="00173928"/>
    <w:rsid w:val="00182A92"/>
    <w:rsid w:val="00190F16"/>
    <w:rsid w:val="001A395D"/>
    <w:rsid w:val="001A665A"/>
    <w:rsid w:val="001B40D1"/>
    <w:rsid w:val="001C3862"/>
    <w:rsid w:val="001C489C"/>
    <w:rsid w:val="001C61DC"/>
    <w:rsid w:val="001C7143"/>
    <w:rsid w:val="001D409B"/>
    <w:rsid w:val="001E1F16"/>
    <w:rsid w:val="001E41F6"/>
    <w:rsid w:val="001F3432"/>
    <w:rsid w:val="001F522A"/>
    <w:rsid w:val="002149DC"/>
    <w:rsid w:val="00217259"/>
    <w:rsid w:val="002235BA"/>
    <w:rsid w:val="002247BB"/>
    <w:rsid w:val="00226B39"/>
    <w:rsid w:val="002367DF"/>
    <w:rsid w:val="002418B0"/>
    <w:rsid w:val="0026023A"/>
    <w:rsid w:val="00263959"/>
    <w:rsid w:val="0026709F"/>
    <w:rsid w:val="00272CC1"/>
    <w:rsid w:val="00274854"/>
    <w:rsid w:val="00274F01"/>
    <w:rsid w:val="00291A88"/>
    <w:rsid w:val="00297CC2"/>
    <w:rsid w:val="002A28EC"/>
    <w:rsid w:val="002A34D3"/>
    <w:rsid w:val="002A51F8"/>
    <w:rsid w:val="002B06C0"/>
    <w:rsid w:val="002B1B8F"/>
    <w:rsid w:val="002B387E"/>
    <w:rsid w:val="002C10E0"/>
    <w:rsid w:val="002C2030"/>
    <w:rsid w:val="002D6E2D"/>
    <w:rsid w:val="002F3D07"/>
    <w:rsid w:val="00303516"/>
    <w:rsid w:val="00303835"/>
    <w:rsid w:val="00304045"/>
    <w:rsid w:val="003044B2"/>
    <w:rsid w:val="00310CA5"/>
    <w:rsid w:val="0031479B"/>
    <w:rsid w:val="003152CE"/>
    <w:rsid w:val="00317F17"/>
    <w:rsid w:val="0032026B"/>
    <w:rsid w:val="003266FA"/>
    <w:rsid w:val="003301EA"/>
    <w:rsid w:val="00345299"/>
    <w:rsid w:val="00345BBC"/>
    <w:rsid w:val="00351B28"/>
    <w:rsid w:val="00352DF0"/>
    <w:rsid w:val="003534C6"/>
    <w:rsid w:val="00354767"/>
    <w:rsid w:val="00360806"/>
    <w:rsid w:val="0037429A"/>
    <w:rsid w:val="0038087B"/>
    <w:rsid w:val="00387404"/>
    <w:rsid w:val="003874B1"/>
    <w:rsid w:val="00387DB4"/>
    <w:rsid w:val="00390F92"/>
    <w:rsid w:val="00395FE5"/>
    <w:rsid w:val="003A0F8B"/>
    <w:rsid w:val="003A22B6"/>
    <w:rsid w:val="003A4B72"/>
    <w:rsid w:val="003A7D29"/>
    <w:rsid w:val="003B59B5"/>
    <w:rsid w:val="003B73A6"/>
    <w:rsid w:val="003C1BCC"/>
    <w:rsid w:val="003C36F5"/>
    <w:rsid w:val="003C75BC"/>
    <w:rsid w:val="003D2E2E"/>
    <w:rsid w:val="003D7124"/>
    <w:rsid w:val="003E0C92"/>
    <w:rsid w:val="003E144A"/>
    <w:rsid w:val="003E6FEB"/>
    <w:rsid w:val="003F11EB"/>
    <w:rsid w:val="003F5E30"/>
    <w:rsid w:val="00410224"/>
    <w:rsid w:val="0041066B"/>
    <w:rsid w:val="004130BB"/>
    <w:rsid w:val="00420546"/>
    <w:rsid w:val="00422F71"/>
    <w:rsid w:val="00422F9F"/>
    <w:rsid w:val="00423832"/>
    <w:rsid w:val="00436CB7"/>
    <w:rsid w:val="00442E01"/>
    <w:rsid w:val="00443723"/>
    <w:rsid w:val="00444303"/>
    <w:rsid w:val="00446CB8"/>
    <w:rsid w:val="00446F30"/>
    <w:rsid w:val="00447475"/>
    <w:rsid w:val="00450481"/>
    <w:rsid w:val="00454018"/>
    <w:rsid w:val="0045457B"/>
    <w:rsid w:val="004566F1"/>
    <w:rsid w:val="004573E0"/>
    <w:rsid w:val="0046462B"/>
    <w:rsid w:val="004725DC"/>
    <w:rsid w:val="00483EA4"/>
    <w:rsid w:val="004927DD"/>
    <w:rsid w:val="00497DCD"/>
    <w:rsid w:val="004A399F"/>
    <w:rsid w:val="004A71CE"/>
    <w:rsid w:val="004B083A"/>
    <w:rsid w:val="004B79B2"/>
    <w:rsid w:val="004C0F08"/>
    <w:rsid w:val="004C1F3D"/>
    <w:rsid w:val="004C27DF"/>
    <w:rsid w:val="004C2FA8"/>
    <w:rsid w:val="004D1AF0"/>
    <w:rsid w:val="004D425F"/>
    <w:rsid w:val="004D7382"/>
    <w:rsid w:val="004E295E"/>
    <w:rsid w:val="005008B3"/>
    <w:rsid w:val="00501CA8"/>
    <w:rsid w:val="00502F83"/>
    <w:rsid w:val="00504AF4"/>
    <w:rsid w:val="005069BF"/>
    <w:rsid w:val="005101C3"/>
    <w:rsid w:val="00510467"/>
    <w:rsid w:val="00520592"/>
    <w:rsid w:val="005224D6"/>
    <w:rsid w:val="00522676"/>
    <w:rsid w:val="00523B56"/>
    <w:rsid w:val="00530FD3"/>
    <w:rsid w:val="00531DAD"/>
    <w:rsid w:val="005358B7"/>
    <w:rsid w:val="00536CC0"/>
    <w:rsid w:val="00541EA3"/>
    <w:rsid w:val="00542214"/>
    <w:rsid w:val="0054556B"/>
    <w:rsid w:val="00547511"/>
    <w:rsid w:val="005475AF"/>
    <w:rsid w:val="00555C8C"/>
    <w:rsid w:val="00560C0F"/>
    <w:rsid w:val="00562631"/>
    <w:rsid w:val="00576B56"/>
    <w:rsid w:val="00576D00"/>
    <w:rsid w:val="00581D0C"/>
    <w:rsid w:val="00582E3F"/>
    <w:rsid w:val="005861B7"/>
    <w:rsid w:val="00591984"/>
    <w:rsid w:val="00593488"/>
    <w:rsid w:val="00593D96"/>
    <w:rsid w:val="0059677D"/>
    <w:rsid w:val="005A0B9B"/>
    <w:rsid w:val="005A6EF5"/>
    <w:rsid w:val="005A762B"/>
    <w:rsid w:val="005C283E"/>
    <w:rsid w:val="005D0885"/>
    <w:rsid w:val="005D3BB4"/>
    <w:rsid w:val="005D76F6"/>
    <w:rsid w:val="005E097E"/>
    <w:rsid w:val="005E2EEC"/>
    <w:rsid w:val="005F07B1"/>
    <w:rsid w:val="0060337C"/>
    <w:rsid w:val="006070BB"/>
    <w:rsid w:val="0061371C"/>
    <w:rsid w:val="00626C40"/>
    <w:rsid w:val="006274DB"/>
    <w:rsid w:val="00627C85"/>
    <w:rsid w:val="00631CF9"/>
    <w:rsid w:val="00633112"/>
    <w:rsid w:val="00640D4C"/>
    <w:rsid w:val="00641C8F"/>
    <w:rsid w:val="006435BC"/>
    <w:rsid w:val="00647472"/>
    <w:rsid w:val="0065578C"/>
    <w:rsid w:val="00660511"/>
    <w:rsid w:val="0066120F"/>
    <w:rsid w:val="00661269"/>
    <w:rsid w:val="0067404C"/>
    <w:rsid w:val="00677839"/>
    <w:rsid w:val="00682F05"/>
    <w:rsid w:val="00683F2C"/>
    <w:rsid w:val="00687BA2"/>
    <w:rsid w:val="006A2E7D"/>
    <w:rsid w:val="006A6990"/>
    <w:rsid w:val="006B2039"/>
    <w:rsid w:val="006B659F"/>
    <w:rsid w:val="006C0464"/>
    <w:rsid w:val="006D16BA"/>
    <w:rsid w:val="006D3922"/>
    <w:rsid w:val="006D6CD2"/>
    <w:rsid w:val="006E1CC0"/>
    <w:rsid w:val="006F222F"/>
    <w:rsid w:val="006F495E"/>
    <w:rsid w:val="006F7DA8"/>
    <w:rsid w:val="007124BB"/>
    <w:rsid w:val="0071300B"/>
    <w:rsid w:val="007140EC"/>
    <w:rsid w:val="0072379C"/>
    <w:rsid w:val="00723B70"/>
    <w:rsid w:val="00726E2A"/>
    <w:rsid w:val="00727666"/>
    <w:rsid w:val="00734A59"/>
    <w:rsid w:val="00737FB8"/>
    <w:rsid w:val="00742B7F"/>
    <w:rsid w:val="007454E5"/>
    <w:rsid w:val="00754E0C"/>
    <w:rsid w:val="007555E7"/>
    <w:rsid w:val="0076006E"/>
    <w:rsid w:val="007629AA"/>
    <w:rsid w:val="00774D87"/>
    <w:rsid w:val="00775C78"/>
    <w:rsid w:val="007857DD"/>
    <w:rsid w:val="00792A52"/>
    <w:rsid w:val="00795463"/>
    <w:rsid w:val="007979E3"/>
    <w:rsid w:val="007A053C"/>
    <w:rsid w:val="007A1A85"/>
    <w:rsid w:val="007A64B5"/>
    <w:rsid w:val="007A6A0E"/>
    <w:rsid w:val="007A6A14"/>
    <w:rsid w:val="007B1EB5"/>
    <w:rsid w:val="007B726F"/>
    <w:rsid w:val="007B7E1B"/>
    <w:rsid w:val="007C25AB"/>
    <w:rsid w:val="007C6DA3"/>
    <w:rsid w:val="007D215E"/>
    <w:rsid w:val="007D46AD"/>
    <w:rsid w:val="007D63E5"/>
    <w:rsid w:val="007E34D4"/>
    <w:rsid w:val="007E7C4B"/>
    <w:rsid w:val="007F3A18"/>
    <w:rsid w:val="007F43BF"/>
    <w:rsid w:val="007F4512"/>
    <w:rsid w:val="007F452F"/>
    <w:rsid w:val="007F5C35"/>
    <w:rsid w:val="00802356"/>
    <w:rsid w:val="0080760A"/>
    <w:rsid w:val="0081466E"/>
    <w:rsid w:val="008257CB"/>
    <w:rsid w:val="00827D41"/>
    <w:rsid w:val="0084607F"/>
    <w:rsid w:val="00853474"/>
    <w:rsid w:val="00854C33"/>
    <w:rsid w:val="0085572C"/>
    <w:rsid w:val="0086151F"/>
    <w:rsid w:val="00864D3E"/>
    <w:rsid w:val="00872117"/>
    <w:rsid w:val="00872F0E"/>
    <w:rsid w:val="00873BA0"/>
    <w:rsid w:val="00876293"/>
    <w:rsid w:val="008769EC"/>
    <w:rsid w:val="00877764"/>
    <w:rsid w:val="00881366"/>
    <w:rsid w:val="0088667D"/>
    <w:rsid w:val="00891BF1"/>
    <w:rsid w:val="00894F0C"/>
    <w:rsid w:val="00895AD1"/>
    <w:rsid w:val="00896191"/>
    <w:rsid w:val="00896C3A"/>
    <w:rsid w:val="008A5D42"/>
    <w:rsid w:val="008B2FBF"/>
    <w:rsid w:val="008B3697"/>
    <w:rsid w:val="008C1911"/>
    <w:rsid w:val="008C553A"/>
    <w:rsid w:val="008D73EF"/>
    <w:rsid w:val="008E19C1"/>
    <w:rsid w:val="008E3231"/>
    <w:rsid w:val="008F13FF"/>
    <w:rsid w:val="008F1896"/>
    <w:rsid w:val="008F386E"/>
    <w:rsid w:val="008F7EF2"/>
    <w:rsid w:val="008F7F3D"/>
    <w:rsid w:val="00901F60"/>
    <w:rsid w:val="00904C31"/>
    <w:rsid w:val="0090716C"/>
    <w:rsid w:val="009101DC"/>
    <w:rsid w:val="00914AFE"/>
    <w:rsid w:val="00915750"/>
    <w:rsid w:val="00916970"/>
    <w:rsid w:val="009171D4"/>
    <w:rsid w:val="00922DCE"/>
    <w:rsid w:val="009230C0"/>
    <w:rsid w:val="00926AB1"/>
    <w:rsid w:val="009325C5"/>
    <w:rsid w:val="009352AC"/>
    <w:rsid w:val="00940C94"/>
    <w:rsid w:val="00941D2A"/>
    <w:rsid w:val="0094278A"/>
    <w:rsid w:val="009433B1"/>
    <w:rsid w:val="00946CB9"/>
    <w:rsid w:val="00947888"/>
    <w:rsid w:val="00950491"/>
    <w:rsid w:val="00963B92"/>
    <w:rsid w:val="009672EA"/>
    <w:rsid w:val="009761D1"/>
    <w:rsid w:val="009777B7"/>
    <w:rsid w:val="00981C96"/>
    <w:rsid w:val="00990778"/>
    <w:rsid w:val="00997D5D"/>
    <w:rsid w:val="009B1677"/>
    <w:rsid w:val="009B4537"/>
    <w:rsid w:val="009B52ED"/>
    <w:rsid w:val="009C2294"/>
    <w:rsid w:val="009C7B29"/>
    <w:rsid w:val="009C7C95"/>
    <w:rsid w:val="009D1698"/>
    <w:rsid w:val="009D25AB"/>
    <w:rsid w:val="009E0915"/>
    <w:rsid w:val="009F1138"/>
    <w:rsid w:val="009F24A5"/>
    <w:rsid w:val="009F501B"/>
    <w:rsid w:val="009F5267"/>
    <w:rsid w:val="009F79BC"/>
    <w:rsid w:val="009F7B88"/>
    <w:rsid w:val="00A003C0"/>
    <w:rsid w:val="00A03AE0"/>
    <w:rsid w:val="00A03F9F"/>
    <w:rsid w:val="00A065D1"/>
    <w:rsid w:val="00A106AD"/>
    <w:rsid w:val="00A11480"/>
    <w:rsid w:val="00A229CC"/>
    <w:rsid w:val="00A24AA0"/>
    <w:rsid w:val="00A31079"/>
    <w:rsid w:val="00A315D6"/>
    <w:rsid w:val="00A34C0E"/>
    <w:rsid w:val="00A4327C"/>
    <w:rsid w:val="00A44174"/>
    <w:rsid w:val="00A55851"/>
    <w:rsid w:val="00A624A6"/>
    <w:rsid w:val="00A63BF7"/>
    <w:rsid w:val="00A7301C"/>
    <w:rsid w:val="00A73209"/>
    <w:rsid w:val="00A81FA8"/>
    <w:rsid w:val="00A82E10"/>
    <w:rsid w:val="00A840CA"/>
    <w:rsid w:val="00A90A90"/>
    <w:rsid w:val="00A92C09"/>
    <w:rsid w:val="00A94B6D"/>
    <w:rsid w:val="00A97BE8"/>
    <w:rsid w:val="00AA28B8"/>
    <w:rsid w:val="00AA2DB6"/>
    <w:rsid w:val="00AB0C71"/>
    <w:rsid w:val="00AB321B"/>
    <w:rsid w:val="00AB4A25"/>
    <w:rsid w:val="00AB53AC"/>
    <w:rsid w:val="00AB7677"/>
    <w:rsid w:val="00AB7B66"/>
    <w:rsid w:val="00AC2155"/>
    <w:rsid w:val="00AC3D8F"/>
    <w:rsid w:val="00AC77D1"/>
    <w:rsid w:val="00AD4C79"/>
    <w:rsid w:val="00AE3777"/>
    <w:rsid w:val="00AE55A1"/>
    <w:rsid w:val="00AE62F7"/>
    <w:rsid w:val="00AF1F89"/>
    <w:rsid w:val="00AF2015"/>
    <w:rsid w:val="00AF7AB5"/>
    <w:rsid w:val="00B07718"/>
    <w:rsid w:val="00B07CE9"/>
    <w:rsid w:val="00B13C03"/>
    <w:rsid w:val="00B14778"/>
    <w:rsid w:val="00B14FFC"/>
    <w:rsid w:val="00B15A32"/>
    <w:rsid w:val="00B173B8"/>
    <w:rsid w:val="00B17C22"/>
    <w:rsid w:val="00B21AE9"/>
    <w:rsid w:val="00B2387A"/>
    <w:rsid w:val="00B27839"/>
    <w:rsid w:val="00B35462"/>
    <w:rsid w:val="00B35BA4"/>
    <w:rsid w:val="00B35F7C"/>
    <w:rsid w:val="00B36786"/>
    <w:rsid w:val="00B41040"/>
    <w:rsid w:val="00B443A8"/>
    <w:rsid w:val="00B471B4"/>
    <w:rsid w:val="00B51146"/>
    <w:rsid w:val="00B51673"/>
    <w:rsid w:val="00B55359"/>
    <w:rsid w:val="00B5680B"/>
    <w:rsid w:val="00B62354"/>
    <w:rsid w:val="00B6727C"/>
    <w:rsid w:val="00B76F3B"/>
    <w:rsid w:val="00B7788E"/>
    <w:rsid w:val="00B81463"/>
    <w:rsid w:val="00B86140"/>
    <w:rsid w:val="00B876F7"/>
    <w:rsid w:val="00B90B92"/>
    <w:rsid w:val="00B94A1F"/>
    <w:rsid w:val="00B955D2"/>
    <w:rsid w:val="00BA48EE"/>
    <w:rsid w:val="00BA48FE"/>
    <w:rsid w:val="00BA4D41"/>
    <w:rsid w:val="00BB1C8C"/>
    <w:rsid w:val="00BB4BB0"/>
    <w:rsid w:val="00BB7F7A"/>
    <w:rsid w:val="00BC1A38"/>
    <w:rsid w:val="00BC2077"/>
    <w:rsid w:val="00BC22A7"/>
    <w:rsid w:val="00BC7679"/>
    <w:rsid w:val="00BD2686"/>
    <w:rsid w:val="00BD38A5"/>
    <w:rsid w:val="00BD3AE2"/>
    <w:rsid w:val="00BE2F00"/>
    <w:rsid w:val="00BE2F7A"/>
    <w:rsid w:val="00BE3E34"/>
    <w:rsid w:val="00BE6DE5"/>
    <w:rsid w:val="00C001B8"/>
    <w:rsid w:val="00C0165B"/>
    <w:rsid w:val="00C05A99"/>
    <w:rsid w:val="00C10FE5"/>
    <w:rsid w:val="00C12427"/>
    <w:rsid w:val="00C12DC8"/>
    <w:rsid w:val="00C24903"/>
    <w:rsid w:val="00C35EC1"/>
    <w:rsid w:val="00C439F0"/>
    <w:rsid w:val="00C47691"/>
    <w:rsid w:val="00C47F43"/>
    <w:rsid w:val="00C51F67"/>
    <w:rsid w:val="00C56D45"/>
    <w:rsid w:val="00C613BD"/>
    <w:rsid w:val="00C6794B"/>
    <w:rsid w:val="00C77B37"/>
    <w:rsid w:val="00C77F7F"/>
    <w:rsid w:val="00C84062"/>
    <w:rsid w:val="00C97AB7"/>
    <w:rsid w:val="00CA2764"/>
    <w:rsid w:val="00CA4367"/>
    <w:rsid w:val="00CA4560"/>
    <w:rsid w:val="00CB0D8E"/>
    <w:rsid w:val="00CB351C"/>
    <w:rsid w:val="00CC06A9"/>
    <w:rsid w:val="00CC108A"/>
    <w:rsid w:val="00CC19E6"/>
    <w:rsid w:val="00CC1B20"/>
    <w:rsid w:val="00CC70A9"/>
    <w:rsid w:val="00CD292C"/>
    <w:rsid w:val="00CE3E04"/>
    <w:rsid w:val="00CE4221"/>
    <w:rsid w:val="00CE4611"/>
    <w:rsid w:val="00CF0429"/>
    <w:rsid w:val="00D00E3C"/>
    <w:rsid w:val="00D018E1"/>
    <w:rsid w:val="00D02AF2"/>
    <w:rsid w:val="00D0360C"/>
    <w:rsid w:val="00D146DD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4BE5"/>
    <w:rsid w:val="00D45FA7"/>
    <w:rsid w:val="00D46C44"/>
    <w:rsid w:val="00D476A1"/>
    <w:rsid w:val="00D47BA8"/>
    <w:rsid w:val="00D50BC9"/>
    <w:rsid w:val="00D51B0B"/>
    <w:rsid w:val="00D624D7"/>
    <w:rsid w:val="00D74315"/>
    <w:rsid w:val="00D905EF"/>
    <w:rsid w:val="00D9438A"/>
    <w:rsid w:val="00D95FE2"/>
    <w:rsid w:val="00D97227"/>
    <w:rsid w:val="00DA1D5C"/>
    <w:rsid w:val="00DA26DF"/>
    <w:rsid w:val="00DA31C3"/>
    <w:rsid w:val="00DA3FD4"/>
    <w:rsid w:val="00DA6627"/>
    <w:rsid w:val="00DB537C"/>
    <w:rsid w:val="00DB7CA2"/>
    <w:rsid w:val="00DC28A4"/>
    <w:rsid w:val="00DC2AD6"/>
    <w:rsid w:val="00DC3390"/>
    <w:rsid w:val="00DC690D"/>
    <w:rsid w:val="00DD0CC1"/>
    <w:rsid w:val="00DD7327"/>
    <w:rsid w:val="00DE1B02"/>
    <w:rsid w:val="00DF38A2"/>
    <w:rsid w:val="00DF6CED"/>
    <w:rsid w:val="00DF7585"/>
    <w:rsid w:val="00E0073C"/>
    <w:rsid w:val="00E076D0"/>
    <w:rsid w:val="00E07C84"/>
    <w:rsid w:val="00E13159"/>
    <w:rsid w:val="00E17E58"/>
    <w:rsid w:val="00E202B8"/>
    <w:rsid w:val="00E22FD7"/>
    <w:rsid w:val="00E25C80"/>
    <w:rsid w:val="00E270F0"/>
    <w:rsid w:val="00E304E9"/>
    <w:rsid w:val="00E340F9"/>
    <w:rsid w:val="00E35571"/>
    <w:rsid w:val="00E36E16"/>
    <w:rsid w:val="00E40947"/>
    <w:rsid w:val="00E413F9"/>
    <w:rsid w:val="00E42B84"/>
    <w:rsid w:val="00E42BE1"/>
    <w:rsid w:val="00E439AC"/>
    <w:rsid w:val="00E44726"/>
    <w:rsid w:val="00E5471E"/>
    <w:rsid w:val="00E55ABD"/>
    <w:rsid w:val="00E61CBC"/>
    <w:rsid w:val="00E62A70"/>
    <w:rsid w:val="00E75BF7"/>
    <w:rsid w:val="00E76F7B"/>
    <w:rsid w:val="00E8111D"/>
    <w:rsid w:val="00E87295"/>
    <w:rsid w:val="00E91736"/>
    <w:rsid w:val="00E91C48"/>
    <w:rsid w:val="00E94EA5"/>
    <w:rsid w:val="00EB0858"/>
    <w:rsid w:val="00EB4A47"/>
    <w:rsid w:val="00EB7D9C"/>
    <w:rsid w:val="00EC29D3"/>
    <w:rsid w:val="00ED6F71"/>
    <w:rsid w:val="00EE0626"/>
    <w:rsid w:val="00EE32D1"/>
    <w:rsid w:val="00EE6E58"/>
    <w:rsid w:val="00EE7598"/>
    <w:rsid w:val="00EE7A08"/>
    <w:rsid w:val="00F128F5"/>
    <w:rsid w:val="00F242E4"/>
    <w:rsid w:val="00F25C33"/>
    <w:rsid w:val="00F30B70"/>
    <w:rsid w:val="00F31AD7"/>
    <w:rsid w:val="00F40140"/>
    <w:rsid w:val="00F41C4D"/>
    <w:rsid w:val="00F45592"/>
    <w:rsid w:val="00F473A0"/>
    <w:rsid w:val="00F51F97"/>
    <w:rsid w:val="00F66E47"/>
    <w:rsid w:val="00F67D3A"/>
    <w:rsid w:val="00F72BFB"/>
    <w:rsid w:val="00F7366F"/>
    <w:rsid w:val="00F74B99"/>
    <w:rsid w:val="00F807B9"/>
    <w:rsid w:val="00F83F82"/>
    <w:rsid w:val="00F91BFB"/>
    <w:rsid w:val="00F92821"/>
    <w:rsid w:val="00F95F29"/>
    <w:rsid w:val="00FA6C6E"/>
    <w:rsid w:val="00FA7B21"/>
    <w:rsid w:val="00FA7E10"/>
    <w:rsid w:val="00FB1148"/>
    <w:rsid w:val="00FB1F20"/>
    <w:rsid w:val="00FD7009"/>
    <w:rsid w:val="00FE0B70"/>
    <w:rsid w:val="00FE0FB9"/>
    <w:rsid w:val="00FE69C4"/>
    <w:rsid w:val="00FE720A"/>
    <w:rsid w:val="00FF3B47"/>
    <w:rsid w:val="00FF4C30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34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paragraph" w:customStyle="1" w:styleId="Text">
    <w:name w:val="Text"/>
    <w:basedOn w:val="Normln"/>
    <w:rsid w:val="00B41040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34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paragraph" w:customStyle="1" w:styleId="Text">
    <w:name w:val="Text"/>
    <w:basedOn w:val="Normln"/>
    <w:rsid w:val="00B41040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C7ABA947D5B47848B43F554CD322C" ma:contentTypeVersion="1" ma:contentTypeDescription="Vytvoří nový dokument" ma:contentTypeScope="" ma:versionID="933d4c0bb9b4371c18ed41381f8e934f">
  <xsd:schema xmlns:xsd="http://www.w3.org/2001/XMLSchema" xmlns:xs="http://www.w3.org/2001/XMLSchema" xmlns:p="http://schemas.microsoft.com/office/2006/metadata/properties" xmlns:ns2="1bdf3a04-800d-4d93-9ce4-6fa103f5dead" targetNamespace="http://schemas.microsoft.com/office/2006/metadata/properties" ma:root="true" ma:fieldsID="f86592afc7ab0272a0d9c5c84740ca67" ns2:_="">
    <xsd:import namespace="1bdf3a04-800d-4d93-9ce4-6fa103f5de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a04-800d-4d93-9ce4-6fa103f5de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df3a04-800d-4d93-9ce4-6fa103f5dead">NJE6N77EZ2J4-31-2578</_dlc_DocId>
    <_dlc_DocIdUrl xmlns="1bdf3a04-800d-4d93-9ce4-6fa103f5dead">
      <Url>https://intranet.pvk.cz/weby/cvcw/po</Url>
      <Description>NJE6N77EZ2J4-31-2578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F7335-F621-4C78-8D8F-54D921C0B3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5D2591-922B-4D3A-9063-DFF660F82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f3a04-800d-4d93-9ce4-6fa103f5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87C3DC-63DC-4420-97D4-09D686384CA3}">
  <ds:schemaRefs>
    <ds:schemaRef ds:uri="http://schemas.microsoft.com/office/2006/metadata/properties"/>
    <ds:schemaRef ds:uri="http://schemas.microsoft.com/office/infopath/2007/PartnerControls"/>
    <ds:schemaRef ds:uri="1bdf3a04-800d-4d93-9ce4-6fa103f5dead"/>
  </ds:schemaRefs>
</ds:datastoreItem>
</file>

<file path=customXml/itemProps5.xml><?xml version="1.0" encoding="utf-8"?>
<ds:datastoreItem xmlns:ds="http://schemas.openxmlformats.org/officeDocument/2006/customXml" ds:itemID="{8FF78AB0-119A-4926-9B05-F672CF6F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Bonnerová Petra</cp:lastModifiedBy>
  <cp:revision>3</cp:revision>
  <cp:lastPrinted>2019-11-21T07:50:00Z</cp:lastPrinted>
  <dcterms:created xsi:type="dcterms:W3CDTF">2019-12-04T12:45:00Z</dcterms:created>
  <dcterms:modified xsi:type="dcterms:W3CDTF">2019-12-11T06:43:00Z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</Properties>
</file>