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39455883" w:rsidR="00E56A87" w:rsidRDefault="00CE1522">
      <w:pPr>
        <w:pStyle w:val="Nzev"/>
        <w:rPr>
          <w:color w:val="000000"/>
          <w:sz w:val="28"/>
          <w:szCs w:val="28"/>
        </w:rPr>
      </w:pPr>
      <w:r>
        <w:rPr>
          <w:color w:val="000000"/>
          <w:sz w:val="28"/>
          <w:szCs w:val="28"/>
        </w:rPr>
        <w:t xml:space="preserve">Příloha č. 1 Smlouvy 1/2019 – Specifikace služby </w:t>
      </w:r>
      <w:proofErr w:type="spellStart"/>
      <w:r>
        <w:rPr>
          <w:color w:val="000000"/>
          <w:sz w:val="28"/>
          <w:szCs w:val="28"/>
        </w:rPr>
        <w:t>Tritius</w:t>
      </w:r>
      <w:proofErr w:type="spellEnd"/>
      <w:r w:rsidR="00887208">
        <w:rPr>
          <w:color w:val="000000"/>
          <w:sz w:val="28"/>
          <w:szCs w:val="28"/>
        </w:rPr>
        <w:t xml:space="preserve"> </w:t>
      </w:r>
      <w:r w:rsidR="00887208" w:rsidRPr="00487A94">
        <w:rPr>
          <w:color w:val="auto"/>
          <w:sz w:val="28"/>
          <w:szCs w:val="28"/>
        </w:rPr>
        <w:t>-</w:t>
      </w:r>
      <w:r w:rsidR="00887208" w:rsidRPr="00487A94">
        <w:rPr>
          <w:b/>
          <w:color w:val="auto"/>
          <w:sz w:val="28"/>
          <w:szCs w:val="28"/>
        </w:rPr>
        <w:t xml:space="preserve"> Aktualizace</w:t>
      </w:r>
    </w:p>
    <w:p w14:paraId="00000002" w14:textId="77777777" w:rsidR="00E56A87" w:rsidRDefault="00CE1522">
      <w:pPr>
        <w:shd w:val="clear" w:color="auto" w:fill="FFFFFF"/>
        <w:spacing w:after="0" w:line="240" w:lineRule="auto"/>
        <w:rPr>
          <w:rFonts w:ascii="Georgia" w:eastAsia="Georgia" w:hAnsi="Georgia" w:cs="Georgia"/>
          <w:sz w:val="24"/>
          <w:szCs w:val="24"/>
        </w:rPr>
      </w:pPr>
      <w:r>
        <w:rPr>
          <w:rFonts w:ascii="Georgia" w:eastAsia="Georgia" w:hAnsi="Georgia" w:cs="Georgia"/>
          <w:sz w:val="24"/>
          <w:szCs w:val="24"/>
        </w:rPr>
        <w:t>Objednatel</w:t>
      </w:r>
    </w:p>
    <w:p w14:paraId="00000003" w14:textId="77777777" w:rsidR="00E56A87" w:rsidRDefault="00CE1522">
      <w:pPr>
        <w:shd w:val="clear" w:color="auto" w:fill="FFFFFF"/>
        <w:spacing w:after="0" w:line="240" w:lineRule="auto"/>
        <w:ind w:left="1428" w:hanging="708"/>
        <w:rPr>
          <w:rFonts w:ascii="Georgia" w:eastAsia="Georgia" w:hAnsi="Georgia" w:cs="Georgia"/>
          <w:b/>
          <w:sz w:val="24"/>
          <w:szCs w:val="24"/>
        </w:rPr>
      </w:pPr>
      <w:r>
        <w:rPr>
          <w:rFonts w:ascii="Georgia" w:eastAsia="Georgia" w:hAnsi="Georgia" w:cs="Georgia"/>
          <w:b/>
          <w:sz w:val="24"/>
          <w:szCs w:val="24"/>
        </w:rPr>
        <w:t>Městská knihovna Jindřichův Hradec</w:t>
      </w:r>
    </w:p>
    <w:p w14:paraId="00000004" w14:textId="77777777" w:rsidR="00E56A87" w:rsidRDefault="00CE1522">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se sídlem U Knihovny 1173/II, Jindřichův Hradec 377 01</w:t>
      </w:r>
    </w:p>
    <w:p w14:paraId="00000005" w14:textId="77777777" w:rsidR="00E56A87" w:rsidRDefault="00CE1522">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IČ: 60817054</w:t>
      </w:r>
    </w:p>
    <w:p w14:paraId="00000006" w14:textId="77777777" w:rsidR="00E56A87" w:rsidRDefault="00CE1522">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DIČ: neplátce DPH</w:t>
      </w:r>
    </w:p>
    <w:p w14:paraId="00000007" w14:textId="77777777" w:rsidR="00E56A87" w:rsidRDefault="00CE1522">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 xml:space="preserve">zastoupen ředitelem Ing. Tomášem </w:t>
      </w:r>
      <w:proofErr w:type="spellStart"/>
      <w:r>
        <w:rPr>
          <w:rFonts w:ascii="Georgia" w:eastAsia="Georgia" w:hAnsi="Georgia" w:cs="Georgia"/>
          <w:sz w:val="24"/>
          <w:szCs w:val="24"/>
        </w:rPr>
        <w:t>Dosbabou</w:t>
      </w:r>
      <w:proofErr w:type="spellEnd"/>
    </w:p>
    <w:p w14:paraId="00000008" w14:textId="77777777" w:rsidR="00E56A87" w:rsidRDefault="00CE1522">
      <w:pPr>
        <w:shd w:val="clear" w:color="auto" w:fill="FFFFFF"/>
        <w:spacing w:after="0" w:line="240" w:lineRule="auto"/>
        <w:ind w:left="1428" w:hanging="708"/>
        <w:rPr>
          <w:rFonts w:ascii="Georgia" w:eastAsia="Georgia" w:hAnsi="Georgia" w:cs="Georgia"/>
          <w:i/>
          <w:sz w:val="20"/>
          <w:szCs w:val="20"/>
        </w:rPr>
      </w:pPr>
      <w:r>
        <w:rPr>
          <w:rFonts w:ascii="Georgia" w:eastAsia="Georgia" w:hAnsi="Georgia" w:cs="Georgia"/>
          <w:i/>
          <w:sz w:val="20"/>
          <w:szCs w:val="20"/>
        </w:rPr>
        <w:t>(dále jako „Objednatel“)</w:t>
      </w:r>
    </w:p>
    <w:p w14:paraId="00000009" w14:textId="77777777" w:rsidR="00E56A87" w:rsidRDefault="00CE1522">
      <w:pPr>
        <w:shd w:val="clear" w:color="auto" w:fill="FFFFFF"/>
        <w:spacing w:after="0" w:line="240" w:lineRule="auto"/>
        <w:rPr>
          <w:rFonts w:ascii="Georgia" w:eastAsia="Georgia" w:hAnsi="Georgia" w:cs="Georgia"/>
          <w:sz w:val="20"/>
          <w:szCs w:val="20"/>
        </w:rPr>
      </w:pPr>
      <w:r>
        <w:rPr>
          <w:rFonts w:ascii="Georgia" w:eastAsia="Georgia" w:hAnsi="Georgia" w:cs="Georgia"/>
          <w:sz w:val="20"/>
          <w:szCs w:val="20"/>
        </w:rPr>
        <w:t>a</w:t>
      </w:r>
    </w:p>
    <w:p w14:paraId="0000000A" w14:textId="77777777" w:rsidR="00E56A87" w:rsidRDefault="00E56A87">
      <w:pPr>
        <w:shd w:val="clear" w:color="auto" w:fill="FFFFFF"/>
        <w:spacing w:after="0" w:line="240" w:lineRule="auto"/>
        <w:rPr>
          <w:rFonts w:ascii="Georgia" w:eastAsia="Georgia" w:hAnsi="Georgia" w:cs="Georgia"/>
          <w:sz w:val="20"/>
          <w:szCs w:val="20"/>
        </w:rPr>
      </w:pPr>
    </w:p>
    <w:p w14:paraId="0000000B" w14:textId="77777777" w:rsidR="00E56A87" w:rsidRDefault="00CE1522">
      <w:pPr>
        <w:shd w:val="clear" w:color="auto" w:fill="FFFFFF"/>
        <w:spacing w:after="0" w:line="240" w:lineRule="auto"/>
        <w:rPr>
          <w:rFonts w:ascii="Georgia" w:eastAsia="Georgia" w:hAnsi="Georgia" w:cs="Georgia"/>
          <w:sz w:val="24"/>
          <w:szCs w:val="24"/>
        </w:rPr>
      </w:pPr>
      <w:r>
        <w:rPr>
          <w:rFonts w:ascii="Georgia" w:eastAsia="Georgia" w:hAnsi="Georgia" w:cs="Georgia"/>
          <w:sz w:val="24"/>
          <w:szCs w:val="24"/>
        </w:rPr>
        <w:t>Poskytovatel</w:t>
      </w:r>
    </w:p>
    <w:p w14:paraId="0000000C" w14:textId="77777777" w:rsidR="00E56A87" w:rsidRDefault="00CE1522">
      <w:pPr>
        <w:shd w:val="clear" w:color="auto" w:fill="FFFFFF"/>
        <w:spacing w:after="0" w:line="240" w:lineRule="auto"/>
        <w:ind w:left="1428" w:hanging="708"/>
        <w:rPr>
          <w:rFonts w:ascii="Georgia" w:eastAsia="Georgia" w:hAnsi="Georgia" w:cs="Georgia"/>
          <w:b/>
          <w:sz w:val="24"/>
          <w:szCs w:val="24"/>
        </w:rPr>
      </w:pPr>
      <w:proofErr w:type="spellStart"/>
      <w:r>
        <w:rPr>
          <w:rFonts w:ascii="Georgia" w:eastAsia="Georgia" w:hAnsi="Georgia" w:cs="Georgia"/>
          <w:b/>
          <w:sz w:val="24"/>
          <w:szCs w:val="24"/>
        </w:rPr>
        <w:t>Tritius</w:t>
      </w:r>
      <w:proofErr w:type="spellEnd"/>
      <w:r>
        <w:rPr>
          <w:rFonts w:ascii="Georgia" w:eastAsia="Georgia" w:hAnsi="Georgia" w:cs="Georgia"/>
          <w:b/>
          <w:sz w:val="24"/>
          <w:szCs w:val="24"/>
        </w:rPr>
        <w:t xml:space="preserve"> </w:t>
      </w:r>
      <w:proofErr w:type="spellStart"/>
      <w:r>
        <w:rPr>
          <w:rFonts w:ascii="Georgia" w:eastAsia="Georgia" w:hAnsi="Georgia" w:cs="Georgia"/>
          <w:b/>
          <w:sz w:val="24"/>
          <w:szCs w:val="24"/>
        </w:rPr>
        <w:t>Solutions</w:t>
      </w:r>
      <w:proofErr w:type="spellEnd"/>
      <w:r>
        <w:rPr>
          <w:rFonts w:ascii="Georgia" w:eastAsia="Georgia" w:hAnsi="Georgia" w:cs="Georgia"/>
          <w:b/>
          <w:sz w:val="24"/>
          <w:szCs w:val="24"/>
        </w:rPr>
        <w:t xml:space="preserve"> a.s.</w:t>
      </w:r>
    </w:p>
    <w:p w14:paraId="0000000D" w14:textId="1CDCEC1A" w:rsidR="00E56A87" w:rsidRDefault="00CE1522">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 xml:space="preserve">se sídlem Vodní 258/13, Brno </w:t>
      </w:r>
      <w:proofErr w:type="gramStart"/>
      <w:r>
        <w:rPr>
          <w:rFonts w:ascii="Georgia" w:eastAsia="Georgia" w:hAnsi="Georgia" w:cs="Georgia"/>
          <w:sz w:val="24"/>
          <w:szCs w:val="24"/>
        </w:rPr>
        <w:t xml:space="preserve">602 00, </w:t>
      </w:r>
      <w:r w:rsidR="00320A07" w:rsidRPr="00320A07">
        <w:rPr>
          <w:rFonts w:ascii="Georgia" w:eastAsia="Georgia" w:hAnsi="Georgia" w:cs="Georgia"/>
          <w:sz w:val="24"/>
          <w:szCs w:val="24"/>
          <w:highlight w:val="black"/>
        </w:rPr>
        <w:t>.                                           .</w:t>
      </w:r>
      <w:proofErr w:type="gramEnd"/>
    </w:p>
    <w:p w14:paraId="0000000E" w14:textId="77777777" w:rsidR="00E56A87" w:rsidRDefault="00CE1522">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IČ: 05700582, DIČ: CZ05700582</w:t>
      </w:r>
      <w:r>
        <w:rPr>
          <w:rFonts w:ascii="Georgia" w:eastAsia="Georgia" w:hAnsi="Georgia" w:cs="Georgia"/>
          <w:sz w:val="16"/>
          <w:szCs w:val="16"/>
        </w:rPr>
        <w:t xml:space="preserve"> (také MOSS identifikační číslo)</w:t>
      </w:r>
    </w:p>
    <w:p w14:paraId="0000000F" w14:textId="77777777" w:rsidR="00E56A87" w:rsidRDefault="00CE1522">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zastoupen předsedou představenstva Ing. Jiřím Šilhou</w:t>
      </w:r>
    </w:p>
    <w:p w14:paraId="00000010" w14:textId="77777777" w:rsidR="00E56A87" w:rsidRDefault="00CE1522">
      <w:pPr>
        <w:shd w:val="clear" w:color="auto" w:fill="FFFFFF"/>
        <w:spacing w:after="0" w:line="240" w:lineRule="auto"/>
        <w:ind w:left="1428" w:hanging="708"/>
        <w:rPr>
          <w:rFonts w:ascii="Georgia" w:eastAsia="Georgia" w:hAnsi="Georgia" w:cs="Georgia"/>
          <w:i/>
          <w:sz w:val="20"/>
          <w:szCs w:val="20"/>
        </w:rPr>
      </w:pPr>
      <w:r>
        <w:rPr>
          <w:rFonts w:ascii="Georgia" w:eastAsia="Georgia" w:hAnsi="Georgia" w:cs="Georgia"/>
          <w:i/>
          <w:sz w:val="20"/>
          <w:szCs w:val="20"/>
        </w:rPr>
        <w:t>(dále jako „Poskytovatel“)</w:t>
      </w:r>
    </w:p>
    <w:p w14:paraId="00000011" w14:textId="77777777" w:rsidR="00E56A87" w:rsidRDefault="00E56A87">
      <w:pPr>
        <w:shd w:val="clear" w:color="auto" w:fill="FFFFFF"/>
        <w:spacing w:after="0" w:line="240" w:lineRule="auto"/>
        <w:jc w:val="center"/>
        <w:rPr>
          <w:rFonts w:ascii="Georgia" w:eastAsia="Georgia" w:hAnsi="Georgia" w:cs="Georgia"/>
          <w:sz w:val="20"/>
          <w:szCs w:val="20"/>
        </w:rPr>
      </w:pPr>
    </w:p>
    <w:p w14:paraId="00000012" w14:textId="77777777" w:rsidR="00E56A87" w:rsidRDefault="00CE1522">
      <w:pPr>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Úvodní ustanovení</w:t>
      </w:r>
    </w:p>
    <w:p w14:paraId="00000013" w14:textId="77777777" w:rsidR="00E56A87" w:rsidRDefault="00CE1522">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Tato specifikace je přílohou smlouvy o poskytování softwarových služeb </w:t>
      </w:r>
      <w:proofErr w:type="spellStart"/>
      <w:r>
        <w:rPr>
          <w:rFonts w:ascii="Georgia" w:eastAsia="Georgia" w:hAnsi="Georgia" w:cs="Georgia"/>
          <w:color w:val="000000"/>
          <w:sz w:val="22"/>
          <w:szCs w:val="22"/>
        </w:rPr>
        <w:t>Tritius</w:t>
      </w:r>
      <w:proofErr w:type="spellEnd"/>
      <w:r>
        <w:rPr>
          <w:rFonts w:ascii="Georgia" w:eastAsia="Georgia" w:hAnsi="Georgia" w:cs="Georgia"/>
          <w:color w:val="000000"/>
          <w:sz w:val="22"/>
          <w:szCs w:val="22"/>
        </w:rPr>
        <w:t xml:space="preserve"> mezi smluvními stranami a slouží k upřesnění parametrů poskytování této služby.</w:t>
      </w:r>
    </w:p>
    <w:p w14:paraId="00000014" w14:textId="77777777" w:rsidR="00E56A87" w:rsidRDefault="00CE1522">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V případě rozdílu mezi obsahem této specifikace a uzavřené smlouvy má přednost úprava v této specifikaci (specifikace má vyšší prioritu).</w:t>
      </w:r>
    </w:p>
    <w:p w14:paraId="00000015" w14:textId="77777777" w:rsidR="00E56A87" w:rsidRDefault="00E56A87">
      <w:pPr>
        <w:shd w:val="clear" w:color="auto" w:fill="FFFFFF"/>
        <w:spacing w:after="0" w:line="240" w:lineRule="auto"/>
        <w:rPr>
          <w:rFonts w:ascii="Georgia" w:eastAsia="Georgia" w:hAnsi="Georgia" w:cs="Georgia"/>
          <w:sz w:val="22"/>
          <w:szCs w:val="22"/>
        </w:rPr>
      </w:pPr>
    </w:p>
    <w:p w14:paraId="00000016" w14:textId="77777777" w:rsidR="00E56A87" w:rsidRDefault="00CE1522">
      <w:pPr>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Služba zahrnuje</w:t>
      </w:r>
    </w:p>
    <w:p w14:paraId="00000017" w14:textId="77777777" w:rsidR="00E56A87" w:rsidRDefault="00CE1522">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Právo používat systém </w:t>
      </w:r>
      <w:proofErr w:type="spellStart"/>
      <w:r>
        <w:rPr>
          <w:rFonts w:ascii="Georgia" w:eastAsia="Georgia" w:hAnsi="Georgia" w:cs="Georgia"/>
          <w:color w:val="000000"/>
          <w:sz w:val="22"/>
          <w:szCs w:val="22"/>
        </w:rPr>
        <w:t>Tritius</w:t>
      </w:r>
      <w:proofErr w:type="spellEnd"/>
      <w:r>
        <w:rPr>
          <w:rFonts w:ascii="Georgia" w:eastAsia="Georgia" w:hAnsi="Georgia" w:cs="Georgia"/>
          <w:color w:val="000000"/>
          <w:sz w:val="22"/>
          <w:szCs w:val="22"/>
        </w:rPr>
        <w:t xml:space="preserve"> (licenci):</w:t>
      </w:r>
    </w:p>
    <w:p w14:paraId="00000018" w14:textId="77777777" w:rsidR="00E56A87" w:rsidRDefault="00CE1522">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Velikostní licence: </w:t>
      </w:r>
      <w:r>
        <w:rPr>
          <w:rFonts w:ascii="Georgia" w:eastAsia="Georgia" w:hAnsi="Georgia" w:cs="Georgia"/>
          <w:b/>
          <w:color w:val="000000"/>
          <w:sz w:val="22"/>
          <w:szCs w:val="22"/>
        </w:rPr>
        <w:t>do 200.000</w:t>
      </w:r>
      <w:r>
        <w:rPr>
          <w:rFonts w:ascii="Georgia" w:eastAsia="Georgia" w:hAnsi="Georgia" w:cs="Georgia"/>
          <w:color w:val="000000"/>
          <w:sz w:val="22"/>
          <w:szCs w:val="22"/>
        </w:rPr>
        <w:t xml:space="preserve"> svazků.</w:t>
      </w:r>
    </w:p>
    <w:p w14:paraId="00000019" w14:textId="77777777" w:rsidR="00E56A87" w:rsidRDefault="00CE1522">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Provoz v režimu </w:t>
      </w:r>
      <w:r>
        <w:rPr>
          <w:rFonts w:ascii="Georgia" w:eastAsia="Georgia" w:hAnsi="Georgia" w:cs="Georgia"/>
          <w:b/>
          <w:color w:val="000000"/>
          <w:sz w:val="22"/>
          <w:szCs w:val="22"/>
        </w:rPr>
        <w:t>sólo</w:t>
      </w:r>
      <w:r>
        <w:rPr>
          <w:rFonts w:ascii="Georgia" w:eastAsia="Georgia" w:hAnsi="Georgia" w:cs="Georgia"/>
          <w:color w:val="000000"/>
          <w:sz w:val="22"/>
          <w:szCs w:val="22"/>
        </w:rPr>
        <w:t xml:space="preserve"> systému.</w:t>
      </w:r>
    </w:p>
    <w:p w14:paraId="0000001A" w14:textId="77777777" w:rsidR="00E56A87" w:rsidRDefault="00CE1522">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Dostupné moduly systému:</w:t>
      </w:r>
    </w:p>
    <w:p w14:paraId="0000001B" w14:textId="77777777" w:rsidR="00E56A87" w:rsidRDefault="00E56A87">
      <w:pPr>
        <w:shd w:val="clear" w:color="auto" w:fill="FFFFFF"/>
        <w:spacing w:after="0" w:line="240" w:lineRule="auto"/>
        <w:ind w:left="1728"/>
        <w:rPr>
          <w:rFonts w:ascii="Georgia" w:eastAsia="Georgia" w:hAnsi="Georgia" w:cs="Georgia"/>
          <w:sz w:val="22"/>
          <w:szCs w:val="22"/>
          <w:highlight w:val="cyan"/>
        </w:rPr>
      </w:pPr>
    </w:p>
    <w:p w14:paraId="0000001C" w14:textId="77777777" w:rsidR="00E56A87" w:rsidRDefault="00CE1522">
      <w:pPr>
        <w:numPr>
          <w:ilvl w:val="3"/>
          <w:numId w:val="1"/>
        </w:numPr>
        <w:pBdr>
          <w:top w:val="nil"/>
          <w:left w:val="nil"/>
          <w:bottom w:val="nil"/>
          <w:right w:val="nil"/>
          <w:between w:val="nil"/>
        </w:pBdr>
        <w:shd w:val="clear" w:color="auto" w:fill="FFFFFF"/>
        <w:spacing w:after="0" w:line="240" w:lineRule="auto"/>
        <w:ind w:hanging="648"/>
        <w:rPr>
          <w:rFonts w:ascii="Georgia" w:eastAsia="Georgia" w:hAnsi="Georgia" w:cs="Georgia"/>
          <w:color w:val="000000"/>
        </w:rPr>
      </w:pPr>
      <w:r>
        <w:rPr>
          <w:rFonts w:ascii="Georgia" w:eastAsia="Georgia" w:hAnsi="Georgia" w:cs="Georgia"/>
          <w:color w:val="000000"/>
          <w:sz w:val="22"/>
          <w:szCs w:val="22"/>
        </w:rPr>
        <w:t xml:space="preserve">Katalogizace (všech druhů dokumentů, včetně Z-klienta, </w:t>
      </w:r>
      <w:proofErr w:type="spellStart"/>
      <w:r>
        <w:rPr>
          <w:rFonts w:ascii="Georgia" w:eastAsia="Georgia" w:hAnsi="Georgia" w:cs="Georgia"/>
          <w:color w:val="000000"/>
          <w:sz w:val="22"/>
          <w:szCs w:val="22"/>
        </w:rPr>
        <w:t>reg</w:t>
      </w:r>
      <w:proofErr w:type="spellEnd"/>
      <w:r>
        <w:rPr>
          <w:rFonts w:ascii="Georgia" w:eastAsia="Georgia" w:hAnsi="Georgia" w:cs="Georgia"/>
          <w:color w:val="000000"/>
          <w:sz w:val="22"/>
          <w:szCs w:val="22"/>
        </w:rPr>
        <w:t xml:space="preserve">. </w:t>
      </w:r>
      <w:proofErr w:type="gramStart"/>
      <w:r>
        <w:rPr>
          <w:rFonts w:ascii="Georgia" w:eastAsia="Georgia" w:hAnsi="Georgia" w:cs="Georgia"/>
          <w:color w:val="000000"/>
          <w:sz w:val="22"/>
          <w:szCs w:val="22"/>
        </w:rPr>
        <w:t>databáze</w:t>
      </w:r>
      <w:proofErr w:type="gramEnd"/>
      <w:r>
        <w:rPr>
          <w:rFonts w:ascii="Georgia" w:eastAsia="Georgia" w:hAnsi="Georgia" w:cs="Georgia"/>
          <w:color w:val="000000"/>
          <w:sz w:val="22"/>
          <w:szCs w:val="22"/>
        </w:rPr>
        <w:t>),</w:t>
      </w:r>
    </w:p>
    <w:p w14:paraId="0000001D" w14:textId="77777777" w:rsidR="00E56A87" w:rsidRDefault="00CE1522">
      <w:pPr>
        <w:numPr>
          <w:ilvl w:val="3"/>
          <w:numId w:val="1"/>
        </w:numPr>
        <w:pBdr>
          <w:top w:val="nil"/>
          <w:left w:val="nil"/>
          <w:bottom w:val="nil"/>
          <w:right w:val="nil"/>
          <w:between w:val="nil"/>
        </w:pBdr>
        <w:shd w:val="clear" w:color="auto" w:fill="FFFFFF"/>
        <w:spacing w:after="0" w:line="240" w:lineRule="auto"/>
        <w:ind w:hanging="648"/>
        <w:rPr>
          <w:rFonts w:ascii="Georgia" w:eastAsia="Georgia" w:hAnsi="Georgia" w:cs="Georgia"/>
          <w:color w:val="000000"/>
        </w:rPr>
      </w:pPr>
      <w:r>
        <w:rPr>
          <w:rFonts w:ascii="Georgia" w:eastAsia="Georgia" w:hAnsi="Georgia" w:cs="Georgia"/>
          <w:color w:val="000000"/>
          <w:sz w:val="22"/>
          <w:szCs w:val="22"/>
        </w:rPr>
        <w:t>Výpůjční protokol,</w:t>
      </w:r>
    </w:p>
    <w:p w14:paraId="0000001E" w14:textId="77777777" w:rsidR="00E56A87" w:rsidRDefault="00CE1522">
      <w:pPr>
        <w:numPr>
          <w:ilvl w:val="3"/>
          <w:numId w:val="1"/>
        </w:numPr>
        <w:pBdr>
          <w:top w:val="nil"/>
          <w:left w:val="nil"/>
          <w:bottom w:val="nil"/>
          <w:right w:val="nil"/>
          <w:between w:val="nil"/>
        </w:pBdr>
        <w:shd w:val="clear" w:color="auto" w:fill="FFFFFF"/>
        <w:spacing w:after="0" w:line="240" w:lineRule="auto"/>
        <w:ind w:hanging="648"/>
        <w:rPr>
          <w:rFonts w:ascii="Georgia" w:eastAsia="Georgia" w:hAnsi="Georgia" w:cs="Georgia"/>
          <w:color w:val="000000"/>
        </w:rPr>
      </w:pPr>
      <w:r>
        <w:rPr>
          <w:rFonts w:ascii="Georgia" w:eastAsia="Georgia" w:hAnsi="Georgia" w:cs="Georgia"/>
          <w:color w:val="000000"/>
          <w:sz w:val="22"/>
          <w:szCs w:val="22"/>
        </w:rPr>
        <w:t>Webový katalog,</w:t>
      </w:r>
    </w:p>
    <w:p w14:paraId="0000001F" w14:textId="77777777" w:rsidR="00E56A87" w:rsidRDefault="00CE1522">
      <w:pPr>
        <w:numPr>
          <w:ilvl w:val="3"/>
          <w:numId w:val="1"/>
        </w:numPr>
        <w:pBdr>
          <w:top w:val="nil"/>
          <w:left w:val="nil"/>
          <w:bottom w:val="nil"/>
          <w:right w:val="nil"/>
          <w:between w:val="nil"/>
        </w:pBdr>
        <w:shd w:val="clear" w:color="auto" w:fill="FFFFFF"/>
        <w:spacing w:after="0" w:line="240" w:lineRule="auto"/>
        <w:ind w:hanging="648"/>
        <w:rPr>
          <w:rFonts w:ascii="Georgia" w:eastAsia="Georgia" w:hAnsi="Georgia" w:cs="Georgia"/>
          <w:color w:val="000000"/>
        </w:rPr>
      </w:pPr>
      <w:r>
        <w:rPr>
          <w:rFonts w:ascii="Georgia" w:eastAsia="Georgia" w:hAnsi="Georgia" w:cs="Georgia"/>
          <w:color w:val="000000"/>
          <w:sz w:val="22"/>
          <w:szCs w:val="22"/>
        </w:rPr>
        <w:t>Revize fondu,</w:t>
      </w:r>
    </w:p>
    <w:p w14:paraId="00000020" w14:textId="77777777" w:rsidR="00E56A87" w:rsidRDefault="00CE1522">
      <w:pPr>
        <w:numPr>
          <w:ilvl w:val="3"/>
          <w:numId w:val="1"/>
        </w:numPr>
        <w:pBdr>
          <w:top w:val="nil"/>
          <w:left w:val="nil"/>
          <w:bottom w:val="nil"/>
          <w:right w:val="nil"/>
          <w:between w:val="nil"/>
        </w:pBdr>
        <w:shd w:val="clear" w:color="auto" w:fill="FFFFFF"/>
        <w:spacing w:after="0" w:line="240" w:lineRule="auto"/>
        <w:ind w:hanging="648"/>
        <w:rPr>
          <w:rFonts w:ascii="Georgia" w:eastAsia="Georgia" w:hAnsi="Georgia" w:cs="Georgia"/>
          <w:color w:val="000000"/>
        </w:rPr>
      </w:pPr>
      <w:r>
        <w:rPr>
          <w:rFonts w:ascii="Georgia" w:eastAsia="Georgia" w:hAnsi="Georgia" w:cs="Georgia"/>
          <w:color w:val="000000"/>
          <w:sz w:val="22"/>
          <w:szCs w:val="22"/>
        </w:rPr>
        <w:t>Elektronické MVS,</w:t>
      </w:r>
    </w:p>
    <w:p w14:paraId="00000021" w14:textId="77777777" w:rsidR="00E56A87" w:rsidRDefault="00CE1522">
      <w:pPr>
        <w:numPr>
          <w:ilvl w:val="3"/>
          <w:numId w:val="1"/>
        </w:numPr>
        <w:pBdr>
          <w:top w:val="nil"/>
          <w:left w:val="nil"/>
          <w:bottom w:val="nil"/>
          <w:right w:val="nil"/>
          <w:between w:val="nil"/>
        </w:pBdr>
        <w:shd w:val="clear" w:color="auto" w:fill="FFFFFF"/>
        <w:spacing w:after="0" w:line="240" w:lineRule="auto"/>
        <w:ind w:hanging="648"/>
        <w:rPr>
          <w:rFonts w:ascii="Georgia" w:eastAsia="Georgia" w:hAnsi="Georgia" w:cs="Georgia"/>
          <w:color w:val="000000"/>
        </w:rPr>
      </w:pPr>
      <w:r>
        <w:rPr>
          <w:rFonts w:ascii="Georgia" w:eastAsia="Georgia" w:hAnsi="Georgia" w:cs="Georgia"/>
          <w:color w:val="000000"/>
          <w:sz w:val="22"/>
          <w:szCs w:val="22"/>
        </w:rPr>
        <w:t>Výměnné soubory,</w:t>
      </w:r>
    </w:p>
    <w:p w14:paraId="00000022" w14:textId="77777777" w:rsidR="00E56A87" w:rsidRDefault="00CE1522">
      <w:pPr>
        <w:numPr>
          <w:ilvl w:val="3"/>
          <w:numId w:val="1"/>
        </w:numPr>
        <w:pBdr>
          <w:top w:val="nil"/>
          <w:left w:val="nil"/>
          <w:bottom w:val="nil"/>
          <w:right w:val="nil"/>
          <w:between w:val="nil"/>
        </w:pBdr>
        <w:shd w:val="clear" w:color="auto" w:fill="FFFFFF"/>
        <w:spacing w:after="0" w:line="240" w:lineRule="auto"/>
        <w:ind w:hanging="648"/>
        <w:rPr>
          <w:rFonts w:ascii="Georgia" w:eastAsia="Georgia" w:hAnsi="Georgia" w:cs="Georgia"/>
          <w:color w:val="000000"/>
        </w:rPr>
      </w:pPr>
      <w:r>
        <w:rPr>
          <w:rFonts w:ascii="Georgia" w:eastAsia="Georgia" w:hAnsi="Georgia" w:cs="Georgia"/>
          <w:color w:val="000000"/>
          <w:sz w:val="22"/>
          <w:szCs w:val="22"/>
        </w:rPr>
        <w:t>OAI provider,</w:t>
      </w:r>
    </w:p>
    <w:p w14:paraId="00000023" w14:textId="77777777" w:rsidR="00E56A87" w:rsidRDefault="00CE1522">
      <w:pPr>
        <w:numPr>
          <w:ilvl w:val="3"/>
          <w:numId w:val="1"/>
        </w:numPr>
        <w:pBdr>
          <w:top w:val="nil"/>
          <w:left w:val="nil"/>
          <w:bottom w:val="nil"/>
          <w:right w:val="nil"/>
          <w:between w:val="nil"/>
        </w:pBdr>
        <w:shd w:val="clear" w:color="auto" w:fill="FFFFFF"/>
        <w:spacing w:after="0" w:line="240" w:lineRule="auto"/>
        <w:ind w:hanging="648"/>
        <w:rPr>
          <w:rFonts w:ascii="Georgia" w:eastAsia="Georgia" w:hAnsi="Georgia" w:cs="Georgia"/>
          <w:color w:val="000000"/>
        </w:rPr>
      </w:pPr>
      <w:r>
        <w:rPr>
          <w:rFonts w:ascii="Georgia" w:eastAsia="Georgia" w:hAnsi="Georgia" w:cs="Georgia"/>
          <w:color w:val="000000"/>
          <w:sz w:val="22"/>
          <w:szCs w:val="22"/>
        </w:rPr>
        <w:t>Dispečink internetu</w:t>
      </w:r>
    </w:p>
    <w:p w14:paraId="00000024" w14:textId="77777777" w:rsidR="00E56A87" w:rsidRDefault="00E56A87">
      <w:pPr>
        <w:pBdr>
          <w:top w:val="nil"/>
          <w:left w:val="nil"/>
          <w:bottom w:val="nil"/>
          <w:right w:val="nil"/>
          <w:between w:val="nil"/>
        </w:pBdr>
        <w:shd w:val="clear" w:color="auto" w:fill="FFFFFF"/>
        <w:spacing w:after="0" w:line="240" w:lineRule="auto"/>
        <w:ind w:left="1224"/>
        <w:rPr>
          <w:rFonts w:ascii="Georgia" w:eastAsia="Georgia" w:hAnsi="Georgia" w:cs="Georgia"/>
          <w:color w:val="000000"/>
          <w:sz w:val="22"/>
          <w:szCs w:val="22"/>
          <w:highlight w:val="cyan"/>
        </w:rPr>
      </w:pPr>
    </w:p>
    <w:p w14:paraId="00000025" w14:textId="77777777" w:rsidR="00E56A87" w:rsidRDefault="00CE1522">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Nové verze systému a jejich instalaci.</w:t>
      </w:r>
    </w:p>
    <w:p w14:paraId="00000026" w14:textId="77777777" w:rsidR="00E56A87" w:rsidRDefault="00CE1522">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Záruční servis (opravy chyb systému).</w:t>
      </w:r>
    </w:p>
    <w:p w14:paraId="00000027" w14:textId="3B7DB9B7" w:rsidR="00E56A87" w:rsidRDefault="00CE1522">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Zajištění zpřístupnění systému na webové </w:t>
      </w:r>
      <w:proofErr w:type="gramStart"/>
      <w:r>
        <w:rPr>
          <w:rFonts w:ascii="Georgia" w:eastAsia="Georgia" w:hAnsi="Georgia" w:cs="Georgia"/>
          <w:color w:val="000000"/>
          <w:sz w:val="22"/>
          <w:szCs w:val="22"/>
        </w:rPr>
        <w:t>adrese:</w:t>
      </w:r>
      <w:r w:rsidR="00320A07">
        <w:rPr>
          <w:rFonts w:ascii="Georgia" w:eastAsia="Georgia" w:hAnsi="Georgia" w:cs="Georgia"/>
          <w:color w:val="000000"/>
          <w:sz w:val="22"/>
          <w:szCs w:val="22"/>
        </w:rPr>
        <w:t xml:space="preserve"> </w:t>
      </w:r>
      <w:r w:rsidR="00320A07" w:rsidRPr="00320A07">
        <w:rPr>
          <w:rFonts w:ascii="Georgia" w:eastAsia="Georgia" w:hAnsi="Georgia" w:cs="Georgia"/>
          <w:color w:val="000000"/>
          <w:sz w:val="22"/>
          <w:szCs w:val="22"/>
          <w:highlight w:val="black"/>
        </w:rPr>
        <w:t xml:space="preserve">.                               . </w:t>
      </w:r>
      <w:r w:rsidRPr="00320A07">
        <w:rPr>
          <w:rFonts w:ascii="Georgia" w:eastAsia="Georgia" w:hAnsi="Georgia" w:cs="Georgia"/>
          <w:color w:val="000000"/>
          <w:sz w:val="22"/>
          <w:szCs w:val="22"/>
          <w:highlight w:val="black"/>
        </w:rPr>
        <w:t>:</w:t>
      </w:r>
      <w:proofErr w:type="gramEnd"/>
    </w:p>
    <w:p w14:paraId="00000028" w14:textId="77777777" w:rsidR="00E56A87" w:rsidRDefault="00CE1522">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Dostupnost systému 365 dní v roce (garance min. 97 % času).</w:t>
      </w:r>
    </w:p>
    <w:p w14:paraId="00000029" w14:textId="77777777" w:rsidR="00E56A87" w:rsidRDefault="00CE1522">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Zabezpečené připojení včetně SSL certifikátu.</w:t>
      </w:r>
    </w:p>
    <w:p w14:paraId="0000002A" w14:textId="77777777" w:rsidR="00E56A87" w:rsidRDefault="00CE1522">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Zajištění dostatečného výkonu pro provoz systému v konfiguraci dle licence.</w:t>
      </w:r>
    </w:p>
    <w:p w14:paraId="0000002B" w14:textId="77777777" w:rsidR="00E56A87" w:rsidRDefault="00CE1522">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Zahrnuje také náklady na napájení, chlazení a obnovu potřebného HW.</w:t>
      </w:r>
    </w:p>
    <w:p w14:paraId="0000002C" w14:textId="77777777" w:rsidR="00E56A87" w:rsidRDefault="00CE1522">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Zajištění bezpečnosti:</w:t>
      </w:r>
    </w:p>
    <w:p w14:paraId="0000002D" w14:textId="77777777" w:rsidR="00E56A87" w:rsidRDefault="00CE1522">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Zálohování dat dle </w:t>
      </w:r>
      <w:r>
        <w:rPr>
          <w:rFonts w:ascii="Georgia" w:eastAsia="Georgia" w:hAnsi="Georgia" w:cs="Georgia"/>
          <w:sz w:val="22"/>
          <w:szCs w:val="22"/>
        </w:rPr>
        <w:t>VOP</w:t>
      </w:r>
      <w:r>
        <w:rPr>
          <w:rFonts w:ascii="Georgia" w:eastAsia="Georgia" w:hAnsi="Georgia" w:cs="Georgia"/>
          <w:color w:val="000000"/>
          <w:sz w:val="22"/>
          <w:szCs w:val="22"/>
        </w:rPr>
        <w:t>.</w:t>
      </w:r>
    </w:p>
    <w:p w14:paraId="0000002E" w14:textId="77777777" w:rsidR="00E56A87" w:rsidRDefault="00CE1522">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Zabezpečené umístění serveru včetně trvalé ostrahy objektu.</w:t>
      </w:r>
    </w:p>
    <w:p w14:paraId="0000002F" w14:textId="77777777" w:rsidR="00E56A87" w:rsidRDefault="00CE1522">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Zpřístupnění záloh pro možnost stažení k objednateli.</w:t>
      </w:r>
    </w:p>
    <w:p w14:paraId="00000030" w14:textId="77777777" w:rsidR="00E56A87" w:rsidRDefault="00CE1522">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Garance souladu zabezpečení serveru s evropským nařízením o ochraně osobních údajů (GDPR).</w:t>
      </w:r>
    </w:p>
    <w:p w14:paraId="00000031" w14:textId="77777777" w:rsidR="00E56A87" w:rsidRDefault="00CE1522">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lastRenderedPageBreak/>
        <w:t>Zajištění aktivního monitoringu systému.</w:t>
      </w:r>
    </w:p>
    <w:p w14:paraId="00000032" w14:textId="77777777" w:rsidR="00E56A87" w:rsidRDefault="00CE1522">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Zajištění správy serveru a jeho zabezpečení (včetně bezpečnostních aktualizací).</w:t>
      </w:r>
    </w:p>
    <w:p w14:paraId="00000033" w14:textId="77777777" w:rsidR="00E56A87" w:rsidRDefault="00E56A87">
      <w:pPr>
        <w:shd w:val="clear" w:color="auto" w:fill="FFFFFF"/>
        <w:spacing w:after="0" w:line="240" w:lineRule="auto"/>
        <w:rPr>
          <w:rFonts w:ascii="Georgia" w:eastAsia="Georgia" w:hAnsi="Georgia" w:cs="Georgia"/>
          <w:sz w:val="22"/>
          <w:szCs w:val="22"/>
        </w:rPr>
      </w:pPr>
    </w:p>
    <w:p w14:paraId="00000034" w14:textId="77777777" w:rsidR="00E56A87" w:rsidRDefault="00CE1522">
      <w:pPr>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Cena služby</w:t>
      </w:r>
    </w:p>
    <w:p w14:paraId="00000035" w14:textId="787C4E0B" w:rsidR="00E56A87" w:rsidRPr="00487A94" w:rsidRDefault="00CE1522">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u w:val="single"/>
        </w:rPr>
      </w:pPr>
      <w:r w:rsidRPr="00487A94">
        <w:rPr>
          <w:rFonts w:ascii="Georgia" w:eastAsia="Georgia" w:hAnsi="Georgia" w:cs="Georgia"/>
          <w:sz w:val="22"/>
          <w:szCs w:val="22"/>
        </w:rPr>
        <w:t>Měsíční cena služby</w:t>
      </w:r>
      <w:r w:rsidR="00EE6C8D" w:rsidRPr="00487A94">
        <w:rPr>
          <w:rFonts w:ascii="Georgia" w:eastAsia="Georgia" w:hAnsi="Georgia" w:cs="Georgia"/>
          <w:sz w:val="22"/>
          <w:szCs w:val="22"/>
        </w:rPr>
        <w:t xml:space="preserve"> s platností od 1.1. 2020 </w:t>
      </w:r>
      <w:proofErr w:type="gramStart"/>
      <w:r w:rsidRPr="00487A94">
        <w:rPr>
          <w:rFonts w:ascii="Georgia" w:eastAsia="Georgia" w:hAnsi="Georgia" w:cs="Georgia"/>
          <w:sz w:val="22"/>
          <w:szCs w:val="22"/>
        </w:rPr>
        <w:t xml:space="preserve">činí: </w:t>
      </w:r>
      <w:r w:rsidR="00320A07" w:rsidRPr="00320A07">
        <w:rPr>
          <w:rFonts w:ascii="Georgia" w:eastAsia="Georgia" w:hAnsi="Georgia" w:cs="Georgia"/>
          <w:sz w:val="22"/>
          <w:szCs w:val="22"/>
          <w:highlight w:val="black"/>
        </w:rPr>
        <w:t xml:space="preserve">.                                   </w:t>
      </w:r>
      <w:r w:rsidRPr="00320A07">
        <w:rPr>
          <w:rFonts w:ascii="Georgia" w:eastAsia="Georgia" w:hAnsi="Georgia" w:cs="Georgia"/>
          <w:sz w:val="22"/>
          <w:szCs w:val="22"/>
          <w:highlight w:val="black"/>
        </w:rPr>
        <w:t>.</w:t>
      </w:r>
      <w:r w:rsidR="00EE6C8D" w:rsidRPr="00487A94">
        <w:rPr>
          <w:rFonts w:ascii="Georgia" w:eastAsia="Georgia" w:hAnsi="Georgia" w:cs="Georgia"/>
          <w:sz w:val="22"/>
          <w:szCs w:val="22"/>
        </w:rPr>
        <w:t xml:space="preserve"> </w:t>
      </w:r>
      <w:r w:rsidR="00EE6C8D" w:rsidRPr="00487A94">
        <w:rPr>
          <w:rFonts w:ascii="Georgia" w:eastAsia="Georgia" w:hAnsi="Georgia" w:cs="Georgia"/>
          <w:i/>
          <w:sz w:val="22"/>
          <w:szCs w:val="22"/>
        </w:rPr>
        <w:t>Cena</w:t>
      </w:r>
      <w:proofErr w:type="gramEnd"/>
      <w:r w:rsidR="00EE6C8D" w:rsidRPr="00487A94">
        <w:rPr>
          <w:rFonts w:ascii="Georgia" w:eastAsia="Georgia" w:hAnsi="Georgia" w:cs="Georgia"/>
          <w:i/>
          <w:sz w:val="22"/>
          <w:szCs w:val="22"/>
        </w:rPr>
        <w:t xml:space="preserve"> služby systému je garantována do 31.12. 2020 (tj. období garantované ceny služby).</w:t>
      </w:r>
      <w:r w:rsidRPr="00487A94">
        <w:rPr>
          <w:rFonts w:ascii="Georgia" w:eastAsia="Georgia" w:hAnsi="Georgia" w:cs="Georgia"/>
          <w:sz w:val="22"/>
          <w:szCs w:val="22"/>
        </w:rPr>
        <w:t xml:space="preserve"> </w:t>
      </w:r>
    </w:p>
    <w:p w14:paraId="00000036" w14:textId="77777777" w:rsidR="00E56A87" w:rsidRDefault="00E56A87">
      <w:pPr>
        <w:pBdr>
          <w:top w:val="nil"/>
          <w:left w:val="nil"/>
          <w:bottom w:val="nil"/>
          <w:right w:val="nil"/>
          <w:between w:val="nil"/>
        </w:pBdr>
        <w:shd w:val="clear" w:color="auto" w:fill="FFFFFF"/>
        <w:spacing w:after="0" w:line="240" w:lineRule="auto"/>
        <w:ind w:left="792"/>
        <w:rPr>
          <w:rFonts w:ascii="Georgia" w:eastAsia="Georgia" w:hAnsi="Georgia" w:cs="Georgia"/>
          <w:sz w:val="22"/>
          <w:szCs w:val="22"/>
          <w:u w:val="single"/>
        </w:rPr>
      </w:pPr>
    </w:p>
    <w:p w14:paraId="0000003B" w14:textId="77777777" w:rsidR="00E56A87" w:rsidRDefault="00CE1522">
      <w:pPr>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Pověřené osoby</w:t>
      </w:r>
    </w:p>
    <w:p w14:paraId="0000003C" w14:textId="77777777" w:rsidR="00E56A87" w:rsidRDefault="00CE1522">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 objednatele je pověřenou osobou:</w:t>
      </w:r>
    </w:p>
    <w:p w14:paraId="0000003D" w14:textId="68B3EFB3" w:rsidR="00E56A87" w:rsidRDefault="00CE1522">
      <w:pPr>
        <w:pBdr>
          <w:top w:val="nil"/>
          <w:left w:val="nil"/>
          <w:bottom w:val="nil"/>
          <w:right w:val="nil"/>
          <w:between w:val="nil"/>
        </w:pBdr>
        <w:shd w:val="clear" w:color="auto" w:fill="FFFFFF"/>
        <w:spacing w:after="0" w:line="240" w:lineRule="auto"/>
        <w:ind w:left="2232" w:hanging="720"/>
        <w:rPr>
          <w:rFonts w:ascii="Georgia" w:eastAsia="Georgia" w:hAnsi="Georgia" w:cs="Georgia"/>
          <w:color w:val="000000"/>
          <w:sz w:val="22"/>
          <w:szCs w:val="22"/>
        </w:rPr>
      </w:pPr>
      <w:proofErr w:type="gramStart"/>
      <w:r>
        <w:rPr>
          <w:rFonts w:ascii="Georgia" w:eastAsia="Georgia" w:hAnsi="Georgia" w:cs="Georgia"/>
          <w:color w:val="000000"/>
          <w:sz w:val="22"/>
          <w:szCs w:val="22"/>
        </w:rPr>
        <w:t xml:space="preserve">Jméno: </w:t>
      </w:r>
      <w:r w:rsidR="00320A07" w:rsidRPr="00320A07">
        <w:rPr>
          <w:rFonts w:ascii="Georgia" w:eastAsia="Georgia" w:hAnsi="Georgia" w:cs="Georgia"/>
          <w:color w:val="000000"/>
          <w:sz w:val="22"/>
          <w:szCs w:val="22"/>
          <w:highlight w:val="black"/>
        </w:rPr>
        <w:t>.                                                                                                         .</w:t>
      </w:r>
      <w:proofErr w:type="gramEnd"/>
    </w:p>
    <w:p w14:paraId="0000003E" w14:textId="77777777" w:rsidR="00E56A87" w:rsidRDefault="00E56A87">
      <w:pPr>
        <w:pBdr>
          <w:top w:val="nil"/>
          <w:left w:val="nil"/>
          <w:bottom w:val="nil"/>
          <w:right w:val="nil"/>
          <w:between w:val="nil"/>
        </w:pBdr>
        <w:shd w:val="clear" w:color="auto" w:fill="FFFFFF"/>
        <w:spacing w:after="0" w:line="240" w:lineRule="auto"/>
        <w:ind w:left="2232" w:hanging="720"/>
        <w:rPr>
          <w:rFonts w:ascii="Georgia" w:eastAsia="Georgia" w:hAnsi="Georgia" w:cs="Georgia"/>
          <w:sz w:val="22"/>
          <w:szCs w:val="22"/>
        </w:rPr>
      </w:pPr>
    </w:p>
    <w:p w14:paraId="0000003F" w14:textId="77777777" w:rsidR="00E56A87" w:rsidRDefault="00CE1522">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 zhotovitele je pověřenou osobou:</w:t>
      </w:r>
    </w:p>
    <w:p w14:paraId="00000040" w14:textId="4EA8642B" w:rsidR="00E56A87" w:rsidRDefault="00CE1522">
      <w:pPr>
        <w:pBdr>
          <w:top w:val="nil"/>
          <w:left w:val="nil"/>
          <w:bottom w:val="nil"/>
          <w:right w:val="nil"/>
          <w:between w:val="nil"/>
        </w:pBdr>
        <w:shd w:val="clear" w:color="auto" w:fill="FFFFFF"/>
        <w:spacing w:after="0" w:line="240" w:lineRule="auto"/>
        <w:ind w:left="2232" w:hanging="720"/>
        <w:rPr>
          <w:rFonts w:ascii="Georgia" w:eastAsia="Georgia" w:hAnsi="Georgia" w:cs="Georgia"/>
          <w:color w:val="000000"/>
          <w:sz w:val="22"/>
          <w:szCs w:val="22"/>
        </w:rPr>
      </w:pPr>
      <w:proofErr w:type="gramStart"/>
      <w:r>
        <w:rPr>
          <w:rFonts w:ascii="Georgia" w:eastAsia="Georgia" w:hAnsi="Georgia" w:cs="Georgia"/>
          <w:color w:val="000000"/>
          <w:sz w:val="22"/>
          <w:szCs w:val="22"/>
        </w:rPr>
        <w:t xml:space="preserve">Jméno:  </w:t>
      </w:r>
      <w:r w:rsidR="00320A07" w:rsidRPr="00320A07">
        <w:rPr>
          <w:rFonts w:ascii="Georgia" w:eastAsia="Georgia" w:hAnsi="Georgia" w:cs="Georgia"/>
          <w:color w:val="000000"/>
          <w:sz w:val="22"/>
          <w:szCs w:val="22"/>
          <w:highlight w:val="black"/>
        </w:rPr>
        <w:t>.                                                                                                         .</w:t>
      </w:r>
      <w:proofErr w:type="gramEnd"/>
      <w:r>
        <w:rPr>
          <w:rFonts w:ascii="Georgia" w:eastAsia="Georgia" w:hAnsi="Georgia" w:cs="Georgia"/>
          <w:color w:val="000000"/>
          <w:sz w:val="22"/>
          <w:szCs w:val="22"/>
        </w:rPr>
        <w:br/>
      </w:r>
    </w:p>
    <w:p w14:paraId="00000041" w14:textId="77777777" w:rsidR="00E56A87" w:rsidRDefault="00CE1522">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V případě, že dojde u některé ze smluvních stran ke změně pověřené osoby, oznámí změnu písemně druhé smluvní straně. Účinnost změny vůči druhé smluvní straně nastává okamžikem doručení tohoto oznámení. Změna pověřené osoby se nepovažuje za změnu této smlouvy.</w:t>
      </w:r>
    </w:p>
    <w:p w14:paraId="00000042" w14:textId="77777777" w:rsidR="00E56A87" w:rsidRDefault="00E56A87">
      <w:pPr>
        <w:shd w:val="clear" w:color="auto" w:fill="FFFFFF"/>
        <w:spacing w:after="0" w:line="240" w:lineRule="auto"/>
        <w:rPr>
          <w:rFonts w:ascii="Georgia" w:eastAsia="Georgia" w:hAnsi="Georgia" w:cs="Georgia"/>
          <w:sz w:val="22"/>
          <w:szCs w:val="22"/>
        </w:rPr>
      </w:pPr>
    </w:p>
    <w:p w14:paraId="00000043" w14:textId="77777777" w:rsidR="00E56A87" w:rsidRDefault="00CE1522">
      <w:pPr>
        <w:keepNext/>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Závěrečná ustanovení</w:t>
      </w:r>
    </w:p>
    <w:p w14:paraId="00000044" w14:textId="77777777" w:rsidR="00E56A87" w:rsidRDefault="00CE1522">
      <w:pPr>
        <w:keepNext/>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Tato specifikace je platná a účinná okamžikem jejího podpisu oběma smluvními stranami a nahrazuje všechny případné předchozí verze této specifikace.</w:t>
      </w:r>
    </w:p>
    <w:p w14:paraId="00000045" w14:textId="77777777" w:rsidR="00E56A87" w:rsidRDefault="00CE1522">
      <w:pPr>
        <w:shd w:val="clear" w:color="auto" w:fill="FFFFFF"/>
        <w:spacing w:after="0" w:line="240" w:lineRule="auto"/>
        <w:rPr>
          <w:rFonts w:ascii="Georgia" w:eastAsia="Georgia" w:hAnsi="Georgia" w:cs="Georgia"/>
          <w:sz w:val="22"/>
          <w:szCs w:val="22"/>
        </w:rPr>
      </w:pPr>
      <w:r>
        <w:rPr>
          <w:rFonts w:ascii="Georgia" w:eastAsia="Georgia" w:hAnsi="Georgia" w:cs="Georgia"/>
          <w:sz w:val="22"/>
          <w:szCs w:val="22"/>
        </w:rPr>
        <w:br/>
      </w:r>
      <w:r>
        <w:rPr>
          <w:rFonts w:ascii="Georgia" w:eastAsia="Georgia" w:hAnsi="Georgia" w:cs="Georgia"/>
          <w:sz w:val="22"/>
          <w:szCs w:val="22"/>
        </w:rPr>
        <w:br/>
      </w:r>
    </w:p>
    <w:p w14:paraId="00000046" w14:textId="77777777" w:rsidR="00E56A87" w:rsidRDefault="00CE1522">
      <w:pPr>
        <w:ind w:firstLine="720"/>
        <w:rPr>
          <w:rFonts w:ascii="Georgia" w:eastAsia="Georgia" w:hAnsi="Georgia" w:cs="Georgia"/>
          <w:sz w:val="22"/>
          <w:szCs w:val="22"/>
        </w:rPr>
      </w:pPr>
      <w:r>
        <w:rPr>
          <w:rFonts w:ascii="Georgia" w:eastAsia="Georgia" w:hAnsi="Georgia" w:cs="Georgia"/>
          <w:sz w:val="22"/>
          <w:szCs w:val="22"/>
        </w:rPr>
        <w:t xml:space="preserve">V Brně dne </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 xml:space="preserve">V Jindřichově Hradci dne </w:t>
      </w:r>
    </w:p>
    <w:p w14:paraId="00000047" w14:textId="77777777" w:rsidR="00E56A87" w:rsidRDefault="00E56A87">
      <w:pPr>
        <w:rPr>
          <w:rFonts w:ascii="Georgia" w:eastAsia="Georgia" w:hAnsi="Georgia" w:cs="Georgia"/>
          <w:sz w:val="22"/>
          <w:szCs w:val="22"/>
        </w:rPr>
      </w:pPr>
    </w:p>
    <w:p w14:paraId="00000048" w14:textId="77777777" w:rsidR="00E56A87" w:rsidRDefault="00E56A87">
      <w:pPr>
        <w:rPr>
          <w:rFonts w:ascii="Georgia" w:eastAsia="Georgia" w:hAnsi="Georgia" w:cs="Georgia"/>
          <w:sz w:val="22"/>
          <w:szCs w:val="22"/>
        </w:rPr>
      </w:pPr>
      <w:bookmarkStart w:id="0" w:name="_GoBack"/>
    </w:p>
    <w:bookmarkEnd w:id="0"/>
    <w:p w14:paraId="00000049" w14:textId="77777777" w:rsidR="00E56A87" w:rsidRDefault="00E56A87">
      <w:pPr>
        <w:rPr>
          <w:rFonts w:ascii="Georgia" w:eastAsia="Georgia" w:hAnsi="Georgia" w:cs="Georgia"/>
          <w:sz w:val="22"/>
          <w:szCs w:val="22"/>
        </w:rPr>
      </w:pPr>
    </w:p>
    <w:p w14:paraId="0000004A" w14:textId="77777777" w:rsidR="00E56A87" w:rsidRDefault="00CE1522">
      <w:pPr>
        <w:ind w:firstLine="720"/>
        <w:rPr>
          <w:rFonts w:ascii="Georgia" w:eastAsia="Georgia" w:hAnsi="Georgia" w:cs="Georgia"/>
          <w:sz w:val="22"/>
          <w:szCs w:val="22"/>
        </w:rPr>
      </w:pPr>
      <w:r>
        <w:rPr>
          <w:rFonts w:ascii="Georgia" w:eastAsia="Georgia" w:hAnsi="Georgia" w:cs="Georgia"/>
          <w:sz w:val="22"/>
          <w:szCs w:val="22"/>
        </w:rPr>
        <w:t>-----------------------------------</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w:t>
      </w:r>
    </w:p>
    <w:p w14:paraId="0000004B" w14:textId="77777777" w:rsidR="00E56A87" w:rsidRDefault="00CE1522">
      <w:pPr>
        <w:spacing w:after="0"/>
        <w:ind w:firstLine="720"/>
        <w:rPr>
          <w:rFonts w:ascii="Georgia" w:eastAsia="Georgia" w:hAnsi="Georgia" w:cs="Georgia"/>
          <w:i/>
          <w:sz w:val="22"/>
          <w:szCs w:val="22"/>
        </w:rPr>
      </w:pPr>
      <w:r>
        <w:rPr>
          <w:rFonts w:ascii="Georgia" w:eastAsia="Georgia" w:hAnsi="Georgia" w:cs="Georgia"/>
          <w:sz w:val="22"/>
          <w:szCs w:val="22"/>
        </w:rPr>
        <w:t>Ing. Jiří Šilha, předseda představenstva</w:t>
      </w:r>
      <w:r>
        <w:rPr>
          <w:rFonts w:ascii="Georgia" w:eastAsia="Georgia" w:hAnsi="Georgia" w:cs="Georgia"/>
          <w:sz w:val="22"/>
          <w:szCs w:val="22"/>
        </w:rPr>
        <w:tab/>
      </w:r>
      <w:r>
        <w:rPr>
          <w:rFonts w:ascii="Georgia" w:eastAsia="Georgia" w:hAnsi="Georgia" w:cs="Georgia"/>
          <w:sz w:val="22"/>
          <w:szCs w:val="22"/>
        </w:rPr>
        <w:tab/>
        <w:t>Ing. Tomáš Dosbaba, ředitel</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i/>
          <w:sz w:val="22"/>
          <w:szCs w:val="22"/>
        </w:rPr>
        <w:t>(</w:t>
      </w:r>
      <w:proofErr w:type="gramStart"/>
      <w:r>
        <w:rPr>
          <w:rFonts w:ascii="Georgia" w:eastAsia="Georgia" w:hAnsi="Georgia" w:cs="Georgia"/>
          <w:i/>
          <w:sz w:val="22"/>
          <w:szCs w:val="22"/>
        </w:rPr>
        <w:t>Poskytovatel)</w:t>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t>(Objednatel</w:t>
      </w:r>
      <w:proofErr w:type="gramEnd"/>
      <w:r>
        <w:rPr>
          <w:rFonts w:ascii="Georgia" w:eastAsia="Georgia" w:hAnsi="Georgia" w:cs="Georgia"/>
          <w:i/>
          <w:sz w:val="22"/>
          <w:szCs w:val="22"/>
        </w:rPr>
        <w:t>)</w:t>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p>
    <w:sectPr w:rsidR="00E56A87">
      <w:headerReference w:type="default" r:id="rId7"/>
      <w:footerReference w:type="default" r:id="rId8"/>
      <w:pgSz w:w="11906" w:h="16838"/>
      <w:pgMar w:top="1418" w:right="1418" w:bottom="1418" w:left="1418"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315225" w14:textId="77777777" w:rsidR="007F6974" w:rsidRDefault="007F6974">
      <w:pPr>
        <w:spacing w:after="0" w:line="240" w:lineRule="auto"/>
      </w:pPr>
      <w:r>
        <w:separator/>
      </w:r>
    </w:p>
  </w:endnote>
  <w:endnote w:type="continuationSeparator" w:id="0">
    <w:p w14:paraId="163787B9" w14:textId="77777777" w:rsidR="007F6974" w:rsidRDefault="007F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4D" w14:textId="77777777" w:rsidR="00E56A87" w:rsidRDefault="00CE1522">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320A07">
      <w:rPr>
        <w:noProof/>
        <w:color w:val="000000"/>
      </w:rPr>
      <w:t>1</w:t>
    </w:r>
    <w:r>
      <w:rPr>
        <w:color w:val="000000"/>
      </w:rPr>
      <w:fldChar w:fldCharType="end"/>
    </w:r>
  </w:p>
  <w:p w14:paraId="0000004E" w14:textId="77777777" w:rsidR="00E56A87" w:rsidRDefault="00E56A87">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533DC3" w14:textId="77777777" w:rsidR="007F6974" w:rsidRDefault="007F6974">
      <w:pPr>
        <w:spacing w:after="0" w:line="240" w:lineRule="auto"/>
      </w:pPr>
      <w:r>
        <w:separator/>
      </w:r>
    </w:p>
  </w:footnote>
  <w:footnote w:type="continuationSeparator" w:id="0">
    <w:p w14:paraId="79EF17D1" w14:textId="77777777" w:rsidR="007F6974" w:rsidRDefault="007F69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4C" w14:textId="3D37F533" w:rsidR="00E56A87" w:rsidRDefault="00320A07">
    <w:pPr>
      <w:pBdr>
        <w:top w:val="nil"/>
        <w:left w:val="nil"/>
        <w:bottom w:val="nil"/>
        <w:right w:val="nil"/>
        <w:between w:val="nil"/>
      </w:pBdr>
      <w:tabs>
        <w:tab w:val="center" w:pos="4536"/>
        <w:tab w:val="right" w:pos="9072"/>
      </w:tabs>
      <w:spacing w:after="0" w:line="240" w:lineRule="auto"/>
      <w:jc w:val="right"/>
      <w:rPr>
        <w:color w:val="000000"/>
        <w:sz w:val="16"/>
        <w:szCs w:val="16"/>
      </w:rPr>
    </w:pPr>
    <w:r w:rsidRPr="00320A07">
      <w:rPr>
        <w:color w:val="000000"/>
        <w:sz w:val="16"/>
        <w:szCs w:val="16"/>
        <w:highlight w:val="black"/>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E50C5D"/>
    <w:multiLevelType w:val="multilevel"/>
    <w:tmpl w:val="D9900974"/>
    <w:lvl w:ilvl="0">
      <w:start w:val="1"/>
      <w:numFmt w:val="decimal"/>
      <w:lvlText w:val="%1."/>
      <w:lvlJc w:val="left"/>
      <w:pPr>
        <w:ind w:left="360" w:hanging="360"/>
      </w:pPr>
      <w:rPr>
        <w:sz w:val="24"/>
        <w:szCs w:val="24"/>
      </w:rPr>
    </w:lvl>
    <w:lvl w:ilvl="1">
      <w:start w:val="1"/>
      <w:numFmt w:val="decimal"/>
      <w:lvlText w:val="%1.%2."/>
      <w:lvlJc w:val="left"/>
      <w:pPr>
        <w:ind w:left="792" w:hanging="432"/>
      </w:pPr>
      <w:rPr>
        <w:sz w:val="18"/>
        <w:szCs w:val="18"/>
      </w:rPr>
    </w:lvl>
    <w:lvl w:ilvl="2">
      <w:start w:val="1"/>
      <w:numFmt w:val="decimal"/>
      <w:lvlText w:val="%1.%2.%3."/>
      <w:lvlJc w:val="left"/>
      <w:pPr>
        <w:ind w:left="1224" w:hanging="504"/>
      </w:pPr>
      <w:rPr>
        <w:sz w:val="18"/>
        <w:szCs w:val="18"/>
      </w:rPr>
    </w:lvl>
    <w:lvl w:ilvl="3">
      <w:start w:val="1"/>
      <w:numFmt w:val="decimal"/>
      <w:lvlText w:val="%1.%2.%3.%4."/>
      <w:lvlJc w:val="left"/>
      <w:pPr>
        <w:ind w:left="1728" w:hanging="647"/>
      </w:pPr>
      <w:rPr>
        <w:sz w:val="18"/>
        <w:szCs w:val="18"/>
      </w:r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A87"/>
    <w:rsid w:val="00320A07"/>
    <w:rsid w:val="00487A94"/>
    <w:rsid w:val="007F6974"/>
    <w:rsid w:val="00887208"/>
    <w:rsid w:val="00AB2001"/>
    <w:rsid w:val="00CE1522"/>
    <w:rsid w:val="00E56A87"/>
    <w:rsid w:val="00EE6C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8A71CE-1D63-49CD-888E-5033A4193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1"/>
        <w:szCs w:val="21"/>
        <w:lang w:val="cs-CZ" w:eastAsia="cs-CZ"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320" w:after="80" w:line="240" w:lineRule="auto"/>
      <w:jc w:val="center"/>
      <w:outlineLvl w:val="0"/>
    </w:pPr>
    <w:rPr>
      <w:color w:val="2E75B5"/>
      <w:sz w:val="40"/>
      <w:szCs w:val="40"/>
    </w:rPr>
  </w:style>
  <w:style w:type="paragraph" w:styleId="Nadpis2">
    <w:name w:val="heading 2"/>
    <w:basedOn w:val="Normln"/>
    <w:next w:val="Normln"/>
    <w:pPr>
      <w:keepNext/>
      <w:keepLines/>
      <w:spacing w:before="160" w:after="40" w:line="240" w:lineRule="auto"/>
      <w:jc w:val="center"/>
      <w:outlineLvl w:val="1"/>
    </w:pPr>
    <w:rPr>
      <w:sz w:val="32"/>
      <w:szCs w:val="32"/>
    </w:rPr>
  </w:style>
  <w:style w:type="paragraph" w:styleId="Nadpis3">
    <w:name w:val="heading 3"/>
    <w:basedOn w:val="Normln"/>
    <w:next w:val="Normln"/>
    <w:pPr>
      <w:keepNext/>
      <w:keepLines/>
      <w:spacing w:before="160" w:after="0" w:line="240" w:lineRule="auto"/>
      <w:outlineLvl w:val="2"/>
    </w:pPr>
    <w:rPr>
      <w:sz w:val="32"/>
      <w:szCs w:val="32"/>
    </w:rPr>
  </w:style>
  <w:style w:type="paragraph" w:styleId="Nadpis4">
    <w:name w:val="heading 4"/>
    <w:basedOn w:val="Normln"/>
    <w:next w:val="Normln"/>
    <w:pPr>
      <w:keepNext/>
      <w:keepLines/>
      <w:spacing w:before="80" w:after="0"/>
      <w:outlineLvl w:val="3"/>
    </w:pPr>
    <w:rPr>
      <w:i/>
      <w:sz w:val="30"/>
      <w:szCs w:val="30"/>
    </w:rPr>
  </w:style>
  <w:style w:type="paragraph" w:styleId="Nadpis5">
    <w:name w:val="heading 5"/>
    <w:basedOn w:val="Normln"/>
    <w:next w:val="Normln"/>
    <w:pPr>
      <w:keepNext/>
      <w:keepLines/>
      <w:spacing w:before="40" w:after="0"/>
      <w:outlineLvl w:val="4"/>
    </w:pPr>
    <w:rPr>
      <w:sz w:val="28"/>
      <w:szCs w:val="28"/>
    </w:rPr>
  </w:style>
  <w:style w:type="paragraph" w:styleId="Nadpis6">
    <w:name w:val="heading 6"/>
    <w:basedOn w:val="Normln"/>
    <w:next w:val="Normln"/>
    <w:pPr>
      <w:keepNext/>
      <w:keepLines/>
      <w:spacing w:before="40" w:after="0"/>
      <w:outlineLvl w:val="5"/>
    </w:pPr>
    <w:rPr>
      <w:i/>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pBdr>
        <w:top w:val="single" w:sz="6" w:space="8" w:color="A5A5A5"/>
        <w:bottom w:val="single" w:sz="6" w:space="8" w:color="A5A5A5"/>
      </w:pBdr>
      <w:spacing w:after="400" w:line="240" w:lineRule="auto"/>
      <w:jc w:val="center"/>
    </w:pPr>
    <w:rPr>
      <w:smallCaps/>
      <w:color w:val="44546A"/>
      <w:sz w:val="72"/>
      <w:szCs w:val="72"/>
    </w:rPr>
  </w:style>
  <w:style w:type="paragraph" w:styleId="Podtitul">
    <w:name w:val="Subtitle"/>
    <w:basedOn w:val="Normln"/>
    <w:next w:val="Normln"/>
    <w:pPr>
      <w:jc w:val="center"/>
    </w:pPr>
    <w:rPr>
      <w:color w:val="44546A"/>
      <w:sz w:val="28"/>
      <w:szCs w:val="28"/>
    </w:rPr>
  </w:style>
  <w:style w:type="paragraph" w:styleId="Zhlav">
    <w:name w:val="header"/>
    <w:basedOn w:val="Normln"/>
    <w:link w:val="ZhlavChar"/>
    <w:uiPriority w:val="99"/>
    <w:unhideWhenUsed/>
    <w:rsid w:val="00320A0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20A07"/>
  </w:style>
  <w:style w:type="paragraph" w:styleId="Zpat">
    <w:name w:val="footer"/>
    <w:basedOn w:val="Normln"/>
    <w:link w:val="ZpatChar"/>
    <w:uiPriority w:val="99"/>
    <w:unhideWhenUsed/>
    <w:rsid w:val="00320A07"/>
    <w:pPr>
      <w:tabs>
        <w:tab w:val="center" w:pos="4536"/>
        <w:tab w:val="right" w:pos="9072"/>
      </w:tabs>
      <w:spacing w:after="0" w:line="240" w:lineRule="auto"/>
    </w:pPr>
  </w:style>
  <w:style w:type="character" w:customStyle="1" w:styleId="ZpatChar">
    <w:name w:val="Zápatí Char"/>
    <w:basedOn w:val="Standardnpsmoodstavce"/>
    <w:link w:val="Zpat"/>
    <w:uiPriority w:val="99"/>
    <w:rsid w:val="00320A07"/>
  </w:style>
  <w:style w:type="character" w:styleId="Hypertextovodkaz">
    <w:name w:val="Hyperlink"/>
    <w:basedOn w:val="Standardnpsmoodstavce"/>
    <w:uiPriority w:val="99"/>
    <w:unhideWhenUsed/>
    <w:rsid w:val="00320A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457</Words>
  <Characters>2698</Characters>
  <Application>Microsoft Office Word</Application>
  <DocSecurity>0</DocSecurity>
  <Lines>22</Lines>
  <Paragraphs>6</Paragraphs>
  <ScaleCrop>false</ScaleCrop>
  <Company>ATC</Company>
  <LinksUpToDate>false</LinksUpToDate>
  <CharactersWithSpaces>3149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DT</cp:lastModifiedBy>
  <cp:revision>5</cp:revision>
  <dcterms:created xsi:type="dcterms:W3CDTF">2019-11-27T12:24:00Z</dcterms:created>
  <dcterms:modified xsi:type="dcterms:W3CDTF">2019-11-27T13:06:00Z</dcterms:modified>
</cp:coreProperties>
</file>