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9F" w:rsidRPr="00BD4304" w:rsidRDefault="00BD4304" w:rsidP="00BD4304">
      <w:pPr>
        <w:jc w:val="center"/>
        <w:rPr>
          <w:b/>
        </w:rPr>
      </w:pPr>
      <w:r w:rsidRPr="00BD4304">
        <w:rPr>
          <w:b/>
        </w:rPr>
        <w:t>Příloha č. 1</w:t>
      </w:r>
    </w:p>
    <w:p w:rsidR="00BD4304" w:rsidRPr="00BD4304" w:rsidRDefault="00BD4304" w:rsidP="00BD4304">
      <w:pPr>
        <w:jc w:val="center"/>
        <w:rPr>
          <w:b/>
        </w:rPr>
      </w:pPr>
      <w:r w:rsidRPr="00BD4304">
        <w:rPr>
          <w:b/>
        </w:rPr>
        <w:t xml:space="preserve">Marketingová analýza &amp; Marketingová strategie </w:t>
      </w:r>
      <w:proofErr w:type="gramStart"/>
      <w:r w:rsidRPr="00BD4304">
        <w:rPr>
          <w:b/>
        </w:rPr>
        <w:t>2020 - 2021</w:t>
      </w:r>
      <w:bookmarkStart w:id="0" w:name="_GoBack"/>
      <w:bookmarkEnd w:id="0"/>
      <w:proofErr w:type="gramEnd"/>
    </w:p>
    <w:sectPr w:rsidR="00BD4304" w:rsidRPr="00BD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04"/>
    <w:rsid w:val="00966C9F"/>
    <w:rsid w:val="00B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C29E"/>
  <w15:chartTrackingRefBased/>
  <w15:docId w15:val="{8A40B7B1-551D-4D98-A213-991A281F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Bořuta Jan</cp:lastModifiedBy>
  <cp:revision>1</cp:revision>
  <dcterms:created xsi:type="dcterms:W3CDTF">2019-11-20T15:55:00Z</dcterms:created>
  <dcterms:modified xsi:type="dcterms:W3CDTF">2019-11-20T16:39:00Z</dcterms:modified>
</cp:coreProperties>
</file>