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FE3C2B">
      <w:pPr>
        <w:ind w:left="2832" w:hanging="2832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FE3C2B">
        <w:rPr>
          <w:rFonts w:ascii="Arial" w:hAnsi="Arial" w:cs="Arial"/>
          <w:b/>
        </w:rPr>
        <w:t>Smlouva o dílo na akci Rekonstrukce bytů Obránců Míru 1377 a Hromůvka 1892 v Hranicích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98198D">
        <w:rPr>
          <w:rFonts w:ascii="Arial" w:hAnsi="Arial" w:cs="Arial"/>
          <w:b/>
        </w:rPr>
        <w:t>25.11.2019</w:t>
      </w:r>
      <w:bookmarkStart w:id="0" w:name="_GoBack"/>
      <w:bookmarkEnd w:id="0"/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E3C2B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FE3C2B">
        <w:rPr>
          <w:rFonts w:ascii="Arial" w:hAnsi="Arial" w:cs="Arial"/>
        </w:rPr>
        <w:t>Radek Průcha, předseda představenstva</w:t>
      </w:r>
    </w:p>
    <w:p w:rsidR="00F854E4" w:rsidRPr="00CE1440" w:rsidRDefault="00FE3C2B" w:rsidP="00FE3C2B">
      <w:pPr>
        <w:pStyle w:val="Odstavecseseznamem"/>
        <w:ind w:left="3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Jiří Kudláček, místopředseda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E3C2B">
        <w:rPr>
          <w:rFonts w:ascii="Arial" w:hAnsi="Arial" w:cs="Arial"/>
        </w:rPr>
        <w:t>Josef Žeravík, IČ: 65922549</w:t>
      </w:r>
    </w:p>
    <w:p w:rsidR="00CE1440" w:rsidRDefault="00FE3C2B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Ústí 146, 753 01 Ústí</w:t>
      </w: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98198D">
        <w:rPr>
          <w:rFonts w:ascii="Arial" w:hAnsi="Arial" w:cs="Arial"/>
        </w:rPr>
        <w:t xml:space="preserve"> 25.11.2019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FE3C2B">
        <w:rPr>
          <w:rFonts w:ascii="Arial" w:hAnsi="Arial" w:cs="Arial"/>
        </w:rPr>
        <w:t xml:space="preserve"> Ústí</w:t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98198D">
        <w:rPr>
          <w:rFonts w:ascii="Arial" w:hAnsi="Arial" w:cs="Arial"/>
        </w:rPr>
        <w:t>25.11.2019</w:t>
      </w: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FE3C2B" w:rsidRDefault="00FE3C2B">
      <w:pPr>
        <w:rPr>
          <w:rFonts w:ascii="Arial" w:hAnsi="Arial" w:cs="Arial"/>
        </w:rPr>
      </w:pPr>
    </w:p>
    <w:p w:rsidR="004F2251" w:rsidRPr="00217372" w:rsidRDefault="00FE3C2B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8198D"/>
    <w:rsid w:val="009901B4"/>
    <w:rsid w:val="00A50284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615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2019-11-28T12:36:00Z</cp:lastPrinted>
  <dcterms:created xsi:type="dcterms:W3CDTF">2019-11-28T12:36:00Z</dcterms:created>
  <dcterms:modified xsi:type="dcterms:W3CDTF">2019-12-10T10:17:00Z</dcterms:modified>
</cp:coreProperties>
</file>