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DB" w:rsidRPr="00A045E6"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E740DC" w:rsidRPr="00C346AA" w:rsidRDefault="00E740DC" w:rsidP="000667B6">
      <w:pPr>
        <w:numPr>
          <w:ilvl w:val="0"/>
          <w:numId w:val="32"/>
        </w:numPr>
        <w:spacing w:before="240"/>
        <w:ind w:left="357" w:hanging="357"/>
        <w:jc w:val="both"/>
        <w:rPr>
          <w:rFonts w:ascii="Tahoma" w:hAnsi="Tahoma" w:cs="Tahoma"/>
          <w:b/>
          <w:sz w:val="22"/>
          <w:szCs w:val="22"/>
        </w:rPr>
      </w:pPr>
      <w:r w:rsidRPr="00C346AA">
        <w:rPr>
          <w:rFonts w:ascii="Tahoma" w:hAnsi="Tahoma" w:cs="Tahoma"/>
          <w:b/>
          <w:sz w:val="22"/>
          <w:szCs w:val="22"/>
        </w:rPr>
        <w:t xml:space="preserve">Dětský domov a Školní jídelna, </w:t>
      </w:r>
      <w:r>
        <w:rPr>
          <w:rFonts w:ascii="Tahoma" w:hAnsi="Tahoma" w:cs="Tahoma"/>
          <w:b/>
          <w:sz w:val="22"/>
          <w:szCs w:val="22"/>
        </w:rPr>
        <w:t xml:space="preserve">Příbor, </w:t>
      </w:r>
      <w:r w:rsidRPr="00C346AA">
        <w:rPr>
          <w:rFonts w:ascii="Tahoma" w:hAnsi="Tahoma" w:cs="Tahoma"/>
          <w:b/>
          <w:sz w:val="22"/>
          <w:szCs w:val="22"/>
        </w:rPr>
        <w:t>Masarykova 607</w:t>
      </w:r>
      <w:r>
        <w:rPr>
          <w:rFonts w:ascii="Tahoma" w:hAnsi="Tahoma" w:cs="Tahoma"/>
          <w:b/>
          <w:sz w:val="22"/>
          <w:szCs w:val="22"/>
        </w:rPr>
        <w:t>,</w:t>
      </w:r>
      <w:r w:rsidRPr="00C346AA">
        <w:rPr>
          <w:rFonts w:ascii="Tahoma" w:hAnsi="Tahoma" w:cs="Tahoma"/>
          <w:b/>
          <w:sz w:val="22"/>
          <w:szCs w:val="22"/>
        </w:rPr>
        <w:t xml:space="preserve"> příspěvková organizace</w:t>
      </w:r>
    </w:p>
    <w:p w:rsidR="00E740DC" w:rsidRPr="00C346AA" w:rsidRDefault="00E740DC" w:rsidP="00E740DC">
      <w:pPr>
        <w:numPr>
          <w:ilvl w:val="12"/>
          <w:numId w:val="0"/>
        </w:numPr>
        <w:tabs>
          <w:tab w:val="left" w:pos="2835"/>
        </w:tabs>
        <w:ind w:left="357"/>
        <w:jc w:val="both"/>
        <w:rPr>
          <w:rFonts w:ascii="Tahoma" w:hAnsi="Tahoma" w:cs="Tahoma"/>
          <w:sz w:val="22"/>
          <w:szCs w:val="22"/>
        </w:rPr>
      </w:pPr>
      <w:r w:rsidRPr="00C346AA">
        <w:rPr>
          <w:rFonts w:ascii="Tahoma" w:hAnsi="Tahoma" w:cs="Tahoma"/>
          <w:sz w:val="22"/>
          <w:szCs w:val="22"/>
        </w:rPr>
        <w:t>se sídlem:</w:t>
      </w:r>
      <w:r w:rsidRPr="00C346AA">
        <w:rPr>
          <w:rFonts w:ascii="Tahoma" w:hAnsi="Tahoma" w:cs="Tahoma"/>
          <w:sz w:val="22"/>
          <w:szCs w:val="22"/>
        </w:rPr>
        <w:tab/>
        <w:t>Masarykova 607, 742 58 Příbor</w:t>
      </w:r>
      <w:r w:rsidRPr="00C346AA">
        <w:rPr>
          <w:rFonts w:ascii="Tahoma" w:hAnsi="Tahoma" w:cs="Tahoma"/>
          <w:sz w:val="22"/>
          <w:szCs w:val="22"/>
        </w:rPr>
        <w:tab/>
      </w:r>
    </w:p>
    <w:p w:rsidR="00E740DC" w:rsidRPr="00467E01" w:rsidRDefault="00E740DC" w:rsidP="00E740DC">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zastoupena:</w:t>
      </w:r>
      <w:r>
        <w:rPr>
          <w:rFonts w:ascii="Tahoma" w:hAnsi="Tahoma" w:cs="Tahoma"/>
          <w:sz w:val="22"/>
          <w:szCs w:val="22"/>
        </w:rPr>
        <w:tab/>
        <w:t>Mgr. Petrem Augustinským, ředitelem</w:t>
      </w:r>
      <w:r w:rsidRPr="00467E01">
        <w:rPr>
          <w:rFonts w:ascii="Tahoma" w:hAnsi="Tahoma" w:cs="Tahoma"/>
          <w:sz w:val="22"/>
          <w:szCs w:val="22"/>
        </w:rPr>
        <w:tab/>
      </w:r>
    </w:p>
    <w:p w:rsidR="00E740DC" w:rsidRPr="00467E01" w:rsidRDefault="00E740DC" w:rsidP="00E740DC">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ab/>
      </w:r>
      <w:r w:rsidRPr="0088287D">
        <w:rPr>
          <w:rFonts w:ascii="Tahoma" w:hAnsi="Tahoma" w:cs="Tahoma"/>
        </w:rPr>
        <w:t>47998296</w:t>
      </w:r>
      <w:r w:rsidRPr="00467E01">
        <w:rPr>
          <w:rFonts w:ascii="Tahoma" w:hAnsi="Tahoma" w:cs="Tahoma"/>
          <w:sz w:val="22"/>
          <w:szCs w:val="22"/>
        </w:rPr>
        <w:tab/>
      </w:r>
    </w:p>
    <w:p w:rsidR="00E740DC" w:rsidRPr="00467E01" w:rsidRDefault="00E740DC" w:rsidP="00E740DC">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Pr>
          <w:rFonts w:ascii="Tahoma" w:hAnsi="Tahoma" w:cs="Tahoma"/>
          <w:sz w:val="22"/>
          <w:szCs w:val="22"/>
        </w:rPr>
        <w:tab/>
      </w:r>
      <w:r w:rsidRPr="007648AC">
        <w:rPr>
          <w:rFonts w:ascii="Tahoma" w:hAnsi="Tahoma" w:cs="Tahoma"/>
          <w:sz w:val="22"/>
          <w:szCs w:val="22"/>
        </w:rPr>
        <w:t>Komerční banka a.s</w:t>
      </w:r>
      <w:r w:rsidRPr="00467E01">
        <w:rPr>
          <w:rFonts w:ascii="Tahoma" w:hAnsi="Tahoma" w:cs="Tahoma"/>
          <w:sz w:val="22"/>
          <w:szCs w:val="22"/>
        </w:rPr>
        <w:tab/>
      </w:r>
    </w:p>
    <w:p w:rsidR="00E740DC" w:rsidRPr="00467E01" w:rsidRDefault="00E740DC" w:rsidP="00E740DC">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Pr>
          <w:rFonts w:ascii="Tahoma" w:hAnsi="Tahoma" w:cs="Tahoma"/>
          <w:sz w:val="22"/>
          <w:szCs w:val="22"/>
        </w:rPr>
        <w:tab/>
      </w:r>
      <w:r w:rsidRPr="007648AC">
        <w:rPr>
          <w:rFonts w:ascii="Tahoma" w:hAnsi="Tahoma" w:cs="Tahoma"/>
          <w:sz w:val="22"/>
          <w:szCs w:val="22"/>
        </w:rPr>
        <w:t>2532801 / 0100</w:t>
      </w:r>
      <w:r w:rsidRPr="00467E01">
        <w:rPr>
          <w:rFonts w:ascii="Tahoma" w:hAnsi="Tahoma" w:cs="Tahoma"/>
          <w:sz w:val="22"/>
          <w:szCs w:val="22"/>
        </w:rPr>
        <w:tab/>
      </w:r>
    </w:p>
    <w:p w:rsidR="00E740DC" w:rsidRPr="00467E01" w:rsidRDefault="00E740DC" w:rsidP="00E740DC">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rsidR="00E740DC" w:rsidRPr="00467E01" w:rsidRDefault="00E740DC" w:rsidP="00E740DC">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Mgr. Petr Augustinský</w:t>
      </w:r>
      <w:r w:rsidRPr="00467E01">
        <w:rPr>
          <w:rFonts w:ascii="Tahoma" w:hAnsi="Tahoma" w:cs="Tahoma"/>
          <w:sz w:val="22"/>
          <w:szCs w:val="22"/>
        </w:rPr>
        <w:t>, tel.: </w:t>
      </w:r>
      <w:r w:rsidRPr="007648AC">
        <w:rPr>
          <w:rFonts w:ascii="Tahoma" w:hAnsi="Tahoma" w:cs="Tahoma"/>
          <w:sz w:val="22"/>
          <w:szCs w:val="22"/>
        </w:rPr>
        <w:t>556 725 103</w:t>
      </w:r>
    </w:p>
    <w:p w:rsidR="00E740DC" w:rsidRPr="00467E01" w:rsidRDefault="00E740DC" w:rsidP="00E740DC">
      <w:pPr>
        <w:spacing w:before="120"/>
        <w:ind w:left="357"/>
        <w:jc w:val="both"/>
        <w:rPr>
          <w:rFonts w:ascii="Tahoma" w:hAnsi="Tahoma" w:cs="Tahoma"/>
          <w:iCs/>
          <w:sz w:val="22"/>
          <w:szCs w:val="22"/>
        </w:rPr>
      </w:pPr>
      <w:r w:rsidRPr="00467E01">
        <w:rPr>
          <w:rFonts w:ascii="Tahoma" w:hAnsi="Tahoma" w:cs="Tahoma"/>
          <w:iCs/>
          <w:sz w:val="22"/>
          <w:szCs w:val="22"/>
        </w:rPr>
        <w:t>(dále jen „</w:t>
      </w:r>
      <w:r w:rsidRPr="00467E01">
        <w:rPr>
          <w:rFonts w:ascii="Tahoma" w:hAnsi="Tahoma" w:cs="Tahoma"/>
          <w:b/>
          <w:iCs/>
          <w:sz w:val="22"/>
          <w:szCs w:val="22"/>
        </w:rPr>
        <w:t>objednatel</w:t>
      </w:r>
      <w:r w:rsidRPr="00467E01">
        <w:rPr>
          <w:rFonts w:ascii="Tahoma" w:hAnsi="Tahoma" w:cs="Tahoma"/>
          <w:iCs/>
          <w:sz w:val="22"/>
          <w:szCs w:val="22"/>
        </w:rPr>
        <w:t>“)</w:t>
      </w:r>
    </w:p>
    <w:p w:rsidR="00E740DC" w:rsidRPr="00A045E6" w:rsidRDefault="00E740DC" w:rsidP="000667B6">
      <w:pPr>
        <w:numPr>
          <w:ilvl w:val="0"/>
          <w:numId w:val="32"/>
        </w:numPr>
        <w:spacing w:before="240"/>
        <w:ind w:left="284" w:hanging="284"/>
        <w:jc w:val="both"/>
        <w:rPr>
          <w:rFonts w:ascii="Tahoma" w:hAnsi="Tahoma" w:cs="Tahoma"/>
          <w:sz w:val="22"/>
          <w:szCs w:val="22"/>
        </w:rPr>
      </w:pPr>
      <w:r>
        <w:rPr>
          <w:rFonts w:ascii="Tahoma" w:hAnsi="Tahoma" w:cs="Tahoma"/>
          <w:b/>
          <w:sz w:val="22"/>
          <w:szCs w:val="22"/>
        </w:rPr>
        <w:t xml:space="preserve"> SPO spol. s r.o.</w:t>
      </w:r>
    </w:p>
    <w:p w:rsidR="00E740DC" w:rsidRPr="00A045E6" w:rsidRDefault="00E740DC" w:rsidP="00E740DC">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ab/>
        <w:t>Panská 395, 742 13 Studénka</w:t>
      </w:r>
      <w:r>
        <w:rPr>
          <w:rFonts w:ascii="Tahoma" w:hAnsi="Tahoma" w:cs="Tahoma"/>
          <w:sz w:val="22"/>
          <w:szCs w:val="22"/>
        </w:rPr>
        <w:tab/>
      </w:r>
    </w:p>
    <w:p w:rsidR="00E740DC" w:rsidRPr="00A045E6" w:rsidRDefault="00E740DC" w:rsidP="00E740DC">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ab/>
        <w:t>Ing. Růženou Pilchovou Mackovíkovou, jednatelkou</w:t>
      </w:r>
      <w:r>
        <w:rPr>
          <w:rFonts w:ascii="Tahoma" w:hAnsi="Tahoma" w:cs="Tahoma"/>
          <w:sz w:val="22"/>
          <w:szCs w:val="22"/>
        </w:rPr>
        <w:tab/>
      </w:r>
    </w:p>
    <w:p w:rsidR="00E740DC" w:rsidRPr="00A045E6" w:rsidRDefault="00E740DC" w:rsidP="00E740DC">
      <w:pPr>
        <w:numPr>
          <w:ilvl w:val="12"/>
          <w:numId w:val="0"/>
        </w:numPr>
        <w:tabs>
          <w:tab w:val="left" w:pos="3119"/>
        </w:tabs>
        <w:ind w:left="357"/>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ab/>
        <w:t>41035321</w:t>
      </w:r>
      <w:r>
        <w:rPr>
          <w:rFonts w:ascii="Tahoma" w:hAnsi="Tahoma" w:cs="Tahoma"/>
          <w:sz w:val="22"/>
          <w:szCs w:val="22"/>
        </w:rPr>
        <w:tab/>
      </w:r>
    </w:p>
    <w:p w:rsidR="00E740DC" w:rsidRPr="00A045E6" w:rsidRDefault="00E740DC" w:rsidP="00E740DC">
      <w:pPr>
        <w:numPr>
          <w:ilvl w:val="12"/>
          <w:numId w:val="0"/>
        </w:numPr>
        <w:tabs>
          <w:tab w:val="left" w:pos="3119"/>
        </w:tabs>
        <w:ind w:left="357"/>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ab/>
        <w:t>CZ41035321</w:t>
      </w:r>
    </w:p>
    <w:p w:rsidR="00E740DC" w:rsidRPr="00A045E6" w:rsidRDefault="00E740DC" w:rsidP="00E740DC">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Pr>
          <w:rFonts w:ascii="Tahoma" w:hAnsi="Tahoma" w:cs="Tahoma"/>
          <w:sz w:val="22"/>
          <w:szCs w:val="22"/>
        </w:rPr>
        <w:tab/>
        <w:t>KB a.s., Studénka</w:t>
      </w:r>
    </w:p>
    <w:p w:rsidR="00E740DC" w:rsidRPr="00A045E6" w:rsidRDefault="00E740DC" w:rsidP="00E740DC">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Pr="00A045E6">
        <w:rPr>
          <w:rFonts w:ascii="Tahoma" w:hAnsi="Tahoma" w:cs="Tahoma"/>
          <w:sz w:val="22"/>
          <w:szCs w:val="22"/>
        </w:rPr>
        <w:t>íslo účtu:</w:t>
      </w:r>
      <w:r>
        <w:rPr>
          <w:rFonts w:ascii="Tahoma" w:hAnsi="Tahoma" w:cs="Tahoma"/>
          <w:sz w:val="22"/>
          <w:szCs w:val="22"/>
        </w:rPr>
        <w:tab/>
        <w:t>1500164801/0100</w:t>
      </w:r>
    </w:p>
    <w:p w:rsidR="00E740DC" w:rsidRPr="00A045E6" w:rsidRDefault="00E740DC" w:rsidP="00E740DC">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Pr>
          <w:rFonts w:ascii="Tahoma" w:hAnsi="Tahoma" w:cs="Tahoma"/>
          <w:sz w:val="22"/>
          <w:szCs w:val="22"/>
        </w:rPr>
        <w:t>Krajským</w:t>
      </w:r>
      <w:r w:rsidRPr="00A045E6">
        <w:rPr>
          <w:rFonts w:ascii="Tahoma" w:hAnsi="Tahoma" w:cs="Tahoma"/>
          <w:sz w:val="22"/>
          <w:szCs w:val="22"/>
        </w:rPr>
        <w:t xml:space="preserve"> soudem v</w:t>
      </w:r>
      <w:r>
        <w:rPr>
          <w:rFonts w:ascii="Tahoma" w:hAnsi="Tahoma" w:cs="Tahoma"/>
          <w:sz w:val="22"/>
          <w:szCs w:val="22"/>
        </w:rPr>
        <w:t> Ostravě</w:t>
      </w:r>
      <w:r w:rsidRPr="00A045E6">
        <w:rPr>
          <w:rFonts w:ascii="Tahoma" w:hAnsi="Tahoma" w:cs="Tahoma"/>
          <w:sz w:val="22"/>
          <w:szCs w:val="22"/>
        </w:rPr>
        <w:t>, oddíl</w:t>
      </w:r>
      <w:r>
        <w:rPr>
          <w:rFonts w:ascii="Tahoma" w:hAnsi="Tahoma" w:cs="Tahoma"/>
          <w:sz w:val="22"/>
          <w:szCs w:val="22"/>
        </w:rPr>
        <w:t> C</w:t>
      </w:r>
      <w:r w:rsidRPr="00A045E6">
        <w:rPr>
          <w:rFonts w:ascii="Tahoma" w:hAnsi="Tahoma" w:cs="Tahoma"/>
          <w:sz w:val="22"/>
          <w:szCs w:val="22"/>
        </w:rPr>
        <w:t>, vložka</w:t>
      </w:r>
      <w:r>
        <w:rPr>
          <w:rFonts w:ascii="Tahoma" w:hAnsi="Tahoma" w:cs="Tahoma"/>
          <w:sz w:val="22"/>
          <w:szCs w:val="22"/>
        </w:rPr>
        <w:t> 1457</w:t>
      </w:r>
    </w:p>
    <w:p w:rsidR="00E740DC" w:rsidRPr="00A045E6" w:rsidRDefault="00E740DC" w:rsidP="00E740DC">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E740DC" w:rsidRPr="00A045E6" w:rsidRDefault="00E740DC" w:rsidP="00E740DC">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Ing. Růžena Pilchová Mackovíková</w:t>
      </w:r>
      <w:r w:rsidRPr="00A045E6">
        <w:rPr>
          <w:rFonts w:ascii="Tahoma" w:hAnsi="Tahoma" w:cs="Tahoma"/>
          <w:sz w:val="22"/>
          <w:szCs w:val="22"/>
        </w:rPr>
        <w:t>, tel.</w:t>
      </w:r>
      <w:r>
        <w:rPr>
          <w:rFonts w:ascii="Tahoma" w:hAnsi="Tahoma" w:cs="Tahoma"/>
          <w:sz w:val="22"/>
          <w:szCs w:val="22"/>
        </w:rPr>
        <w:t>: 602 722 132</w:t>
      </w:r>
    </w:p>
    <w:p w:rsidR="004A2DDB" w:rsidRDefault="00E740DC" w:rsidP="00E740DC">
      <w:pPr>
        <w:spacing w:before="120"/>
        <w:ind w:left="357"/>
        <w:jc w:val="both"/>
        <w:rPr>
          <w:rFonts w:ascii="Tahoma" w:hAnsi="Tahoma" w:cs="Tahoma"/>
          <w:iCs/>
          <w:sz w:val="22"/>
          <w:szCs w:val="22"/>
        </w:rPr>
      </w:pPr>
      <w:r w:rsidRPr="00A045E6">
        <w:rPr>
          <w:rFonts w:ascii="Tahoma" w:hAnsi="Tahoma" w:cs="Tahoma"/>
          <w:iCs/>
          <w:sz w:val="22"/>
          <w:szCs w:val="22"/>
        </w:rPr>
        <w:t xml:space="preserve"> </w:t>
      </w:r>
      <w:r w:rsidR="004A2DDB" w:rsidRPr="00A045E6">
        <w:rPr>
          <w:rFonts w:ascii="Tahoma" w:hAnsi="Tahoma" w:cs="Tahoma"/>
          <w:iCs/>
          <w:sz w:val="22"/>
          <w:szCs w:val="22"/>
        </w:rPr>
        <w:t>(</w:t>
      </w:r>
      <w:r w:rsidR="004A2DDB" w:rsidRPr="00A60B84">
        <w:rPr>
          <w:rFonts w:ascii="Tahoma" w:hAnsi="Tahoma" w:cs="Tahoma"/>
          <w:sz w:val="22"/>
          <w:szCs w:val="22"/>
        </w:rPr>
        <w:t>dále</w:t>
      </w:r>
      <w:r w:rsidR="004A2DDB" w:rsidRPr="00A045E6">
        <w:rPr>
          <w:rFonts w:ascii="Tahoma" w:hAnsi="Tahoma" w:cs="Tahoma"/>
          <w:iCs/>
          <w:sz w:val="22"/>
          <w:szCs w:val="22"/>
        </w:rPr>
        <w:t xml:space="preserve"> jen „</w:t>
      </w:r>
      <w:r w:rsidR="004A2DDB" w:rsidRPr="00467E01">
        <w:rPr>
          <w:rFonts w:ascii="Tahoma" w:hAnsi="Tahoma" w:cs="Tahoma"/>
          <w:b/>
          <w:iCs/>
          <w:sz w:val="22"/>
          <w:szCs w:val="22"/>
        </w:rPr>
        <w:t>zhotovitel</w:t>
      </w:r>
      <w:r w:rsidR="004A2DDB" w:rsidRPr="00A045E6">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0667B6">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0667B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852D39" w:rsidRPr="004A241C" w:rsidRDefault="00852D39" w:rsidP="000667B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4A2DDB" w:rsidRPr="00A045E6" w:rsidRDefault="004A2DDB" w:rsidP="000667B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0667B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4A2DDB" w:rsidRDefault="004A2DDB" w:rsidP="000667B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0667B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AB2E01" w:rsidRPr="008E7521" w:rsidRDefault="00AB2E01" w:rsidP="000667B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8E7521">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A045E6" w:rsidRDefault="004A2DDB" w:rsidP="000667B6">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E740DC">
        <w:rPr>
          <w:rFonts w:ascii="Tahoma" w:hAnsi="Tahoma" w:cs="Tahoma"/>
          <w:sz w:val="22"/>
          <w:szCs w:val="22"/>
        </w:rPr>
        <w:t>„</w:t>
      </w:r>
      <w:r w:rsidR="00E740DC" w:rsidRPr="00E740DC">
        <w:rPr>
          <w:rFonts w:ascii="Tahoma" w:hAnsi="Tahoma" w:cs="Tahoma"/>
          <w:sz w:val="22"/>
          <w:szCs w:val="22"/>
        </w:rPr>
        <w:t>Oprava společných sprch 3. rodinné skupiny</w:t>
      </w:r>
      <w:r w:rsidRPr="00E740DC">
        <w:rPr>
          <w:rFonts w:ascii="Tahoma" w:hAnsi="Tahoma" w:cs="Tahoma"/>
          <w:sz w:val="22"/>
          <w:szCs w:val="22"/>
        </w:rPr>
        <w:t>“</w:t>
      </w:r>
      <w:r w:rsidRPr="00A045E6">
        <w:rPr>
          <w:rFonts w:ascii="Tahoma" w:hAnsi="Tahoma" w:cs="Tahoma"/>
          <w:sz w:val="22"/>
          <w:szCs w:val="22"/>
        </w:rPr>
        <w:t xml:space="preserve"> (dále jen „stavba“) v rozsahu dle:</w:t>
      </w:r>
    </w:p>
    <w:p w:rsidR="00C6092E" w:rsidRPr="00C6092E" w:rsidRDefault="00C6092E" w:rsidP="000667B6">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díla dle této smlouvy (dále jen „soupis prací“),</w:t>
      </w:r>
    </w:p>
    <w:p w:rsidR="004A2DDB" w:rsidRPr="00A045E6" w:rsidRDefault="004A2DDB" w:rsidP="000667B6">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0667B6">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 xml:space="preserve">skutečného stavu do příslušné </w:t>
      </w:r>
      <w:r w:rsidRPr="00AA3365">
        <w:rPr>
          <w:rFonts w:ascii="Tahoma" w:hAnsi="Tahoma" w:cs="Tahoma"/>
          <w:sz w:val="22"/>
          <w:szCs w:val="22"/>
        </w:rPr>
        <w:lastRenderedPageBreak/>
        <w:t>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rsidR="004A2DDB" w:rsidRPr="00A045E6" w:rsidRDefault="004A2DDB" w:rsidP="000667B6">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4A2DDB" w:rsidRPr="00A045E6" w:rsidRDefault="004A2DDB" w:rsidP="000667B6">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F644F4">
        <w:rPr>
          <w:rFonts w:ascii="Tahoma" w:hAnsi="Tahoma" w:cs="Tahoma"/>
          <w:sz w:val="22"/>
          <w:szCs w:val="22"/>
        </w:rPr>
        <w:t xml:space="preserve">a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rsidR="00E9200D" w:rsidRDefault="004A2DDB" w:rsidP="000667B6">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rsidR="004A2DDB" w:rsidRPr="00A045E6" w:rsidRDefault="004A2DDB" w:rsidP="000667B6">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0667B6">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4A2DDB" w:rsidRPr="00AA3365" w:rsidRDefault="004A2DDB" w:rsidP="000667B6">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rsidR="0032329A" w:rsidRPr="00AA3365" w:rsidRDefault="004A2DDB" w:rsidP="000667B6">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0667B6">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 xml:space="preserve">a to při dodržení podmínek stanovených příslušnými ustanoveními zákona </w:t>
      </w:r>
      <w:r w:rsidR="00070D0F" w:rsidRPr="00E92972">
        <w:rPr>
          <w:rFonts w:ascii="Tahoma" w:hAnsi="Tahoma" w:cs="Tahoma"/>
          <w:sz w:val="22"/>
          <w:szCs w:val="22"/>
        </w:rPr>
        <w:lastRenderedPageBreak/>
        <w:t>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0667B6">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F644F4">
        <w:rPr>
          <w:rFonts w:ascii="Tahoma" w:hAnsi="Tahoma" w:cs="Tahoma"/>
          <w:sz w:val="22"/>
          <w:szCs w:val="22"/>
        </w:rPr>
        <w:t xml:space="preserve"> 17 </w:t>
      </w:r>
      <w:r w:rsidRPr="00A045E6">
        <w:rPr>
          <w:rFonts w:ascii="Tahoma" w:hAnsi="Tahoma" w:cs="Tahoma"/>
          <w:sz w:val="22"/>
          <w:szCs w:val="22"/>
        </w:rPr>
        <w:t>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Default="004A2DDB" w:rsidP="000667B6">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D42B3D">
        <w:rPr>
          <w:rFonts w:ascii="Tahoma" w:hAnsi="Tahoma" w:cs="Tahoma"/>
          <w:bCs/>
          <w:sz w:val="22"/>
          <w:szCs w:val="22"/>
        </w:rPr>
        <w:t>Dětský domov a Školní jídelna, Příbor, Masarykova 607, příspěvková organizace, Masarykova 607, 742 58 Příbor.</w:t>
      </w:r>
    </w:p>
    <w:p w:rsidR="00F45279" w:rsidRPr="00EB57B9" w:rsidRDefault="00F45279" w:rsidP="000667B6">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A4E91" w:rsidRPr="000A4E91" w:rsidRDefault="004A2DDB" w:rsidP="000667B6">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D42B3D" w:rsidRPr="00D42B3D" w:rsidRDefault="00D42B3D" w:rsidP="00FB7A8B">
      <w:pPr>
        <w:pStyle w:val="Odstavecseseznamem"/>
        <w:tabs>
          <w:tab w:val="left" w:pos="3402"/>
        </w:tabs>
        <w:spacing w:before="120"/>
        <w:ind w:left="397"/>
        <w:jc w:val="both"/>
        <w:rPr>
          <w:rFonts w:ascii="Tahoma" w:hAnsi="Tahoma" w:cs="Tahoma"/>
          <w:sz w:val="22"/>
          <w:szCs w:val="22"/>
        </w:rPr>
      </w:pPr>
      <w:r w:rsidRPr="00D42B3D">
        <w:rPr>
          <w:rFonts w:ascii="Tahoma" w:hAnsi="Tahoma" w:cs="Tahoma"/>
          <w:sz w:val="22"/>
          <w:szCs w:val="22"/>
        </w:rPr>
        <w:t>Cena bez DPH</w:t>
      </w:r>
      <w:r w:rsidRPr="00D42B3D">
        <w:rPr>
          <w:rFonts w:ascii="Tahoma" w:hAnsi="Tahoma" w:cs="Tahoma"/>
          <w:sz w:val="22"/>
          <w:szCs w:val="22"/>
        </w:rPr>
        <w:tab/>
        <w:t xml:space="preserve">  263.704,66 Kč</w:t>
      </w:r>
    </w:p>
    <w:p w:rsidR="00D42B3D" w:rsidRPr="00D42B3D" w:rsidRDefault="00D42B3D" w:rsidP="00FB7A8B">
      <w:pPr>
        <w:pStyle w:val="Odstavecseseznamem"/>
        <w:tabs>
          <w:tab w:val="left" w:pos="3402"/>
        </w:tabs>
        <w:spacing w:before="120"/>
        <w:ind w:left="397"/>
        <w:jc w:val="both"/>
        <w:rPr>
          <w:rFonts w:ascii="Tahoma" w:hAnsi="Tahoma" w:cs="Tahoma"/>
          <w:sz w:val="22"/>
          <w:szCs w:val="22"/>
        </w:rPr>
      </w:pPr>
      <w:r w:rsidRPr="00D42B3D">
        <w:rPr>
          <w:rFonts w:ascii="Tahoma" w:hAnsi="Tahoma" w:cs="Tahoma"/>
          <w:sz w:val="22"/>
          <w:szCs w:val="22"/>
        </w:rPr>
        <w:t>DPH 15 %</w:t>
      </w:r>
      <w:r w:rsidRPr="00D42B3D">
        <w:rPr>
          <w:rFonts w:ascii="Tahoma" w:hAnsi="Tahoma" w:cs="Tahoma"/>
          <w:sz w:val="22"/>
          <w:szCs w:val="22"/>
        </w:rPr>
        <w:tab/>
        <w:t xml:space="preserve">    39.555,70 Kč</w:t>
      </w:r>
    </w:p>
    <w:p w:rsidR="00D42B3D" w:rsidRPr="00D42B3D" w:rsidRDefault="00D42B3D" w:rsidP="00FB7A8B">
      <w:pPr>
        <w:pStyle w:val="Odstavecseseznamem"/>
        <w:tabs>
          <w:tab w:val="left" w:pos="3402"/>
        </w:tabs>
        <w:spacing w:before="120"/>
        <w:ind w:left="397"/>
        <w:jc w:val="both"/>
        <w:rPr>
          <w:rFonts w:ascii="Tahoma" w:hAnsi="Tahoma" w:cs="Tahoma"/>
          <w:iCs/>
          <w:sz w:val="22"/>
          <w:szCs w:val="22"/>
        </w:rPr>
      </w:pPr>
      <w:r w:rsidRPr="00D42B3D">
        <w:rPr>
          <w:rFonts w:ascii="Tahoma" w:hAnsi="Tahoma" w:cs="Tahoma"/>
          <w:sz w:val="22"/>
          <w:szCs w:val="22"/>
        </w:rPr>
        <w:t>Cena včetně DPH</w:t>
      </w:r>
      <w:r w:rsidRPr="00D42B3D">
        <w:rPr>
          <w:rFonts w:ascii="Tahoma" w:hAnsi="Tahoma" w:cs="Tahoma"/>
          <w:sz w:val="22"/>
          <w:szCs w:val="22"/>
        </w:rPr>
        <w:tab/>
      </w:r>
      <w:r w:rsidRPr="00D42B3D">
        <w:rPr>
          <w:rFonts w:ascii="Tahoma" w:hAnsi="Tahoma" w:cs="Tahoma"/>
          <w:b/>
          <w:sz w:val="22"/>
          <w:szCs w:val="22"/>
        </w:rPr>
        <w:t xml:space="preserve">303.260,36 Kč </w:t>
      </w:r>
    </w:p>
    <w:p w:rsidR="00D42B3D" w:rsidRPr="00AA3365" w:rsidRDefault="00D42B3D" w:rsidP="00FB7A8B">
      <w:pPr>
        <w:pStyle w:val="Zhlav"/>
        <w:tabs>
          <w:tab w:val="clear" w:pos="4536"/>
          <w:tab w:val="clear" w:pos="9072"/>
        </w:tabs>
        <w:spacing w:before="240"/>
        <w:ind w:left="397"/>
        <w:rPr>
          <w:rFonts w:ascii="Tahoma" w:hAnsi="Tahoma" w:cs="Tahoma"/>
          <w:sz w:val="22"/>
          <w:szCs w:val="22"/>
        </w:rPr>
      </w:pPr>
      <w:r w:rsidRPr="00155458">
        <w:rPr>
          <w:rFonts w:ascii="Tahoma" w:hAnsi="Tahoma" w:cs="Tahoma"/>
          <w:sz w:val="22"/>
          <w:szCs w:val="22"/>
        </w:rPr>
        <w:t xml:space="preserve">Souhrnný rozpočet </w:t>
      </w:r>
      <w:r w:rsidRPr="00AA3365">
        <w:rPr>
          <w:rFonts w:ascii="Tahoma" w:hAnsi="Tahoma" w:cs="Tahoma"/>
          <w:sz w:val="22"/>
          <w:szCs w:val="22"/>
        </w:rPr>
        <w:t>je nedílnou přílohou č. 1 této smlouvy.</w:t>
      </w:r>
    </w:p>
    <w:p w:rsidR="004A2DDB" w:rsidRPr="00AA3365" w:rsidRDefault="004A2DDB" w:rsidP="000667B6">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0667B6">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0667B6">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8E7521" w:rsidRDefault="008E7521" w:rsidP="008C63A0">
      <w:pPr>
        <w:spacing w:before="120"/>
        <w:ind w:left="510"/>
        <w:jc w:val="both"/>
        <w:rPr>
          <w:rFonts w:ascii="Tahoma" w:hAnsi="Tahoma" w:cs="Tahoma"/>
          <w:b/>
          <w:snapToGrid w:val="0"/>
          <w:sz w:val="22"/>
          <w:szCs w:val="22"/>
        </w:rPr>
      </w:pPr>
    </w:p>
    <w:p w:rsidR="008E7521" w:rsidRDefault="008E7521" w:rsidP="008C63A0">
      <w:pPr>
        <w:spacing w:before="120"/>
        <w:ind w:left="510"/>
        <w:jc w:val="both"/>
        <w:rPr>
          <w:rFonts w:ascii="Tahoma" w:hAnsi="Tahoma" w:cs="Tahoma"/>
          <w:b/>
          <w:snapToGrid w:val="0"/>
          <w:sz w:val="22"/>
          <w:szCs w:val="22"/>
        </w:rPr>
      </w:pP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lastRenderedPageBreak/>
        <w:t>VÍCEPRACÍ</w:t>
      </w:r>
    </w:p>
    <w:p w:rsidR="008C63A0" w:rsidRPr="008C63A0" w:rsidRDefault="008C63A0" w:rsidP="000667B6">
      <w:pPr>
        <w:numPr>
          <w:ilvl w:val="0"/>
          <w:numId w:val="3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rsidR="008C63A0" w:rsidRPr="008C63A0" w:rsidRDefault="008C63A0" w:rsidP="000667B6">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Default="008C63A0" w:rsidP="000667B6">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w:t>
      </w:r>
      <w:r w:rsidR="00252625" w:rsidRPr="00252625">
        <w:rPr>
          <w:rFonts w:ascii="Tahoma" w:hAnsi="Tahoma" w:cs="Tahoma"/>
          <w:iCs/>
          <w:snapToGrid w:val="0"/>
          <w:sz w:val="22"/>
          <w:szCs w:val="22"/>
        </w:rPr>
        <w:t>standardizovaného ceníku stavebních prací,</w:t>
      </w:r>
      <w:r w:rsidR="00252625">
        <w:rPr>
          <w:rFonts w:ascii="Tahoma" w:hAnsi="Tahoma" w:cs="Tahoma"/>
          <w:snapToGrid w:val="0"/>
          <w:sz w:val="22"/>
          <w:szCs w:val="22"/>
        </w:rPr>
        <w:t xml:space="preserve"> v jeho</w:t>
      </w:r>
      <w:r w:rsidRPr="008C63A0">
        <w:rPr>
          <w:rFonts w:ascii="Tahoma" w:hAnsi="Tahoma" w:cs="Tahoma"/>
          <w:snapToGrid w:val="0"/>
          <w:sz w:val="22"/>
          <w:szCs w:val="22"/>
        </w:rPr>
        <w:t xml:space="preserve">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0A4E91" w:rsidRPr="008C63A0" w:rsidRDefault="000A4E91" w:rsidP="000667B6">
      <w:pPr>
        <w:numPr>
          <w:ilvl w:val="0"/>
          <w:numId w:val="30"/>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rsidR="004A2DDB" w:rsidRDefault="004A2DDB" w:rsidP="000667B6">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Default="008C63A0" w:rsidP="000667B6">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0A4E91" w:rsidRPr="000A4E91" w:rsidRDefault="000A4E91" w:rsidP="000667B6">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0667B6">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0667B6">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0667B6">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967EBD" w:rsidRDefault="00967EBD" w:rsidP="000667B6">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252625">
        <w:rPr>
          <w:rFonts w:ascii="Tahoma" w:hAnsi="Tahoma" w:cs="Tahoma"/>
          <w:sz w:val="22"/>
          <w:szCs w:val="22"/>
        </w:rPr>
        <w:t>–</w:t>
      </w:r>
      <w:r>
        <w:rPr>
          <w:rFonts w:ascii="Tahoma" w:hAnsi="Tahoma" w:cs="Tahoma"/>
          <w:sz w:val="22"/>
          <w:szCs w:val="22"/>
        </w:rPr>
        <w:t xml:space="preserve"> </w:t>
      </w:r>
      <w:r w:rsidR="00252625" w:rsidRPr="00252625">
        <w:rPr>
          <w:rFonts w:ascii="Tahoma" w:hAnsi="Tahoma" w:cs="Tahoma"/>
          <w:sz w:val="22"/>
          <w:szCs w:val="22"/>
        </w:rPr>
        <w:t>Oprava společných sprch 3. rodinné skupiny</w:t>
      </w:r>
      <w:r w:rsidRPr="00252625">
        <w:rPr>
          <w:rFonts w:ascii="Tahoma" w:hAnsi="Tahoma" w:cs="Tahoma"/>
          <w:sz w:val="22"/>
          <w:szCs w:val="22"/>
        </w:rPr>
        <w:t>“,</w:t>
      </w:r>
    </w:p>
    <w:p w:rsidR="00D019D5" w:rsidRPr="00AA3365" w:rsidRDefault="004A2DDB" w:rsidP="000667B6">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0667B6">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0667B6">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0667B6">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00252625">
        <w:rPr>
          <w:rFonts w:ascii="Tahoma" w:hAnsi="Tahoma" w:cs="Tahoma"/>
          <w:sz w:val="22"/>
          <w:szCs w:val="22"/>
        </w:rPr>
        <w:t xml:space="preserve">nedodělků. </w:t>
      </w:r>
    </w:p>
    <w:p w:rsidR="007B67B4" w:rsidRPr="0088498F" w:rsidRDefault="007B67B4" w:rsidP="000667B6">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w:t>
      </w:r>
      <w:r w:rsidR="00072D29">
        <w:rPr>
          <w:rFonts w:ascii="Tahoma" w:hAnsi="Tahoma" w:cs="Tahoma"/>
          <w:sz w:val="22"/>
          <w:szCs w:val="22"/>
        </w:rPr>
        <w:t xml:space="preserve"> </w:t>
      </w:r>
      <w:r w:rsidR="00072D29" w:rsidRPr="00183BAA">
        <w:rPr>
          <w:rFonts w:ascii="Tahoma" w:hAnsi="Tahoma" w:cs="Tahoma"/>
          <w:sz w:val="22"/>
          <w:szCs w:val="22"/>
        </w:rPr>
        <w:t>a objednatelem</w:t>
      </w:r>
      <w:r w:rsidR="00252625">
        <w:rPr>
          <w:rFonts w:ascii="Tahoma" w:hAnsi="Tahoma" w:cs="Tahoma"/>
          <w:sz w:val="22"/>
          <w:szCs w:val="22"/>
        </w:rPr>
        <w:t>.</w:t>
      </w:r>
    </w:p>
    <w:p w:rsidR="00DA59A0" w:rsidRPr="00DA59A0" w:rsidRDefault="00810FB4" w:rsidP="000667B6">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rsidR="00D019D5" w:rsidRPr="00B635CF" w:rsidRDefault="008D2CB6" w:rsidP="000667B6">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0667B6">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0667B6">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4A2DDB" w:rsidRPr="00D019D5" w:rsidRDefault="004A2DDB" w:rsidP="000667B6">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0667B6">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0667B6">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525112" w:rsidRPr="00155458" w:rsidRDefault="00525112" w:rsidP="000667B6">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0667B6">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0667B6">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546CB5" w:rsidRPr="004A241C" w:rsidRDefault="00546CB5" w:rsidP="000667B6">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w:t>
      </w:r>
      <w:r w:rsidRPr="00546CB5">
        <w:rPr>
          <w:rFonts w:ascii="Tahoma" w:hAnsi="Tahoma" w:cs="Tahoma"/>
          <w:sz w:val="22"/>
          <w:szCs w:val="22"/>
        </w:rPr>
        <w:lastRenderedPageBreak/>
        <w:t xml:space="preserve">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rsidR="00546CB5" w:rsidRPr="004A241C" w:rsidRDefault="00546CB5" w:rsidP="000667B6">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rsidR="00072D29" w:rsidRPr="00000781" w:rsidRDefault="00546CB5" w:rsidP="00000781">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w:t>
      </w:r>
      <w:r w:rsidR="00000781">
        <w:rPr>
          <w:rFonts w:ascii="Tahoma" w:hAnsi="Tahoma" w:cs="Tahoma"/>
          <w:sz w:val="22"/>
          <w:szCs w:val="22"/>
        </w:rPr>
        <w:t>nění v insolvenčním řízení.</w:t>
      </w:r>
    </w:p>
    <w:p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0667B6">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w:t>
      </w:r>
      <w:r w:rsidR="00183BAA">
        <w:rPr>
          <w:rFonts w:ascii="Tahoma" w:hAnsi="Tahoma" w:cs="Tahoma"/>
          <w:bCs/>
          <w:sz w:val="22"/>
          <w:szCs w:val="22"/>
        </w:rPr>
        <w:t xml:space="preserve"> </w:t>
      </w:r>
      <w:r w:rsidRPr="004F5D2D">
        <w:rPr>
          <w:rFonts w:ascii="Tahoma" w:hAnsi="Tahoma" w:cs="Tahoma"/>
          <w:bCs/>
          <w:sz w:val="22"/>
          <w:szCs w:val="22"/>
        </w:rPr>
        <w:t>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0667B6">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0667B6">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E11701" w:rsidRPr="00E11701" w:rsidRDefault="004A2DDB" w:rsidP="000667B6">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252625">
        <w:rPr>
          <w:rFonts w:ascii="Tahoma" w:hAnsi="Tahoma" w:cs="Tahoma"/>
          <w:sz w:val="22"/>
          <w:szCs w:val="22"/>
        </w:rPr>
        <w:t>1</w:t>
      </w:r>
      <w:r w:rsidR="00F73FEB" w:rsidRPr="00E11701">
        <w:rPr>
          <w:rFonts w:ascii="Tahoma" w:hAnsi="Tahoma" w:cs="Tahoma"/>
          <w:sz w:val="22"/>
          <w:szCs w:val="22"/>
        </w:rPr>
        <w:t xml:space="preserve"> </w:t>
      </w:r>
      <w:r w:rsidR="00252625">
        <w:rPr>
          <w:rFonts w:ascii="Tahoma" w:hAnsi="Tahoma" w:cs="Tahoma"/>
          <w:sz w:val="22"/>
          <w:szCs w:val="22"/>
        </w:rPr>
        <w:t>kalendářního dne</w:t>
      </w:r>
      <w:r w:rsidRPr="00E11701">
        <w:rPr>
          <w:rFonts w:ascii="Tahoma" w:hAnsi="Tahoma" w:cs="Tahoma"/>
          <w:sz w:val="22"/>
          <w:szCs w:val="22"/>
        </w:rPr>
        <w:t xml:space="preserve">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E11701" w:rsidRDefault="0051293B" w:rsidP="000667B6">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p>
    <w:p w:rsidR="004A2DDB" w:rsidRPr="004F5D2D" w:rsidRDefault="004A2DDB" w:rsidP="000667B6">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0667B6">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0667B6">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 xml:space="preserve">souladu s požadavky </w:t>
      </w:r>
      <w:r w:rsidRPr="004F5D2D">
        <w:rPr>
          <w:rFonts w:ascii="Tahoma" w:hAnsi="Tahoma" w:cs="Tahoma"/>
          <w:sz w:val="22"/>
          <w:szCs w:val="22"/>
        </w:rPr>
        <w:lastRenderedPageBreak/>
        <w:t>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0667B6">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0667B6">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0667B6">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0667B6">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134EC6" w:rsidRPr="004F5D2D" w:rsidRDefault="008563D6" w:rsidP="000667B6">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0667B6">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0667B6">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373E3D">
        <w:rPr>
          <w:rFonts w:ascii="Tahoma" w:hAnsi="Tahoma" w:cs="Tahoma"/>
          <w:sz w:val="22"/>
          <w:szCs w:val="22"/>
        </w:rPr>
        <w:t xml:space="preserve">: </w:t>
      </w:r>
      <w:r w:rsidR="00373E3D">
        <w:rPr>
          <w:rFonts w:ascii="Tahoma" w:hAnsi="Tahoma" w:cs="Tahoma"/>
          <w:sz w:val="22"/>
          <w:szCs w:val="22"/>
        </w:rPr>
        <w:t>petr.augustinsky@detskydomovpribor.cz</w:t>
      </w:r>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0667B6">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0667B6">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r w:rsidR="00000781">
        <w:rPr>
          <w:rFonts w:ascii="Tahoma" w:hAnsi="Tahoma" w:cs="Tahoma"/>
          <w:sz w:val="22"/>
          <w:szCs w:val="22"/>
        </w:rPr>
        <w:t>.</w:t>
      </w:r>
    </w:p>
    <w:p w:rsidR="00BB3051" w:rsidRPr="00BB3051" w:rsidRDefault="00BB3051" w:rsidP="000667B6">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Default="004A2DDB" w:rsidP="000667B6">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rsidR="004A2DDB" w:rsidRDefault="004A2DDB" w:rsidP="000667B6">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0667B6">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Default="004A2DDB" w:rsidP="000667B6">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 xml:space="preserve">vlastní </w:t>
      </w:r>
      <w:r w:rsidRPr="004F5D2D">
        <w:rPr>
          <w:rFonts w:ascii="Tahoma" w:hAnsi="Tahoma" w:cs="Tahoma"/>
          <w:sz w:val="22"/>
          <w:szCs w:val="22"/>
        </w:rPr>
        <w:lastRenderedPageBreak/>
        <w:t>náklady.</w:t>
      </w:r>
    </w:p>
    <w:p w:rsidR="007361D2" w:rsidRDefault="00DC48CF" w:rsidP="000667B6">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00373E3D">
        <w:rPr>
          <w:rFonts w:ascii="Tahoma" w:hAnsi="Tahoma" w:cs="Tahoma"/>
          <w:sz w:val="22"/>
          <w:szCs w:val="22"/>
        </w:rPr>
        <w:t xml:space="preserve">.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rsidR="00553DF7" w:rsidRPr="001B4AF4" w:rsidRDefault="00706AAB" w:rsidP="000667B6">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w:t>
      </w:r>
      <w:r w:rsidR="00373E3D">
        <w:rPr>
          <w:rFonts w:ascii="Tahoma" w:hAnsi="Tahoma" w:cs="Tahoma"/>
          <w:sz w:val="22"/>
          <w:szCs w:val="22"/>
        </w:rPr>
        <w:t xml:space="preserve">.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0667B6">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0667B6">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Default="004A2DDB" w:rsidP="000667B6">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4A2DDB" w:rsidRPr="004F5D2D" w:rsidRDefault="004A2DDB" w:rsidP="000667B6">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0667B6">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EF6117" w:rsidRPr="00EF6117" w:rsidRDefault="00EF6117" w:rsidP="000667B6">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0667B6">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EB3698" w:rsidRPr="00EB3698" w:rsidRDefault="00710BB1" w:rsidP="00EB369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36568" w:rsidRPr="004F5D2D" w:rsidRDefault="00A00511" w:rsidP="000667B6">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0667B6">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EB3698" w:rsidRDefault="00EE41D1" w:rsidP="000667B6">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373E3D">
        <w:rPr>
          <w:rFonts w:ascii="Tahoma" w:hAnsi="Tahoma" w:cs="Tahoma"/>
          <w:sz w:val="22"/>
          <w:szCs w:val="22"/>
        </w:rPr>
        <w:t xml:space="preserve">termíny konání kontrolních dnů budou stanoveny v zápisu </w:t>
      </w:r>
      <w:r w:rsidR="002C0CFB" w:rsidRPr="00373E3D">
        <w:rPr>
          <w:rFonts w:ascii="Tahoma" w:hAnsi="Tahoma" w:cs="Tahoma"/>
          <w:sz w:val="22"/>
          <w:szCs w:val="22"/>
        </w:rPr>
        <w:t>o </w:t>
      </w:r>
      <w:r w:rsidR="00BD4127" w:rsidRPr="00373E3D">
        <w:rPr>
          <w:rFonts w:ascii="Tahoma" w:hAnsi="Tahoma" w:cs="Tahoma"/>
          <w:sz w:val="22"/>
          <w:szCs w:val="22"/>
        </w:rPr>
        <w:t>předání staveniště; v případě potřeby budou kontrolní dny konány také mimo předem stanovený termín, a</w:t>
      </w:r>
      <w:r w:rsidR="002C0CFB" w:rsidRPr="00373E3D">
        <w:rPr>
          <w:rFonts w:ascii="Tahoma" w:hAnsi="Tahoma" w:cs="Tahoma"/>
          <w:sz w:val="22"/>
          <w:szCs w:val="22"/>
        </w:rPr>
        <w:t> </w:t>
      </w:r>
      <w:r w:rsidR="00BD4127" w:rsidRPr="00373E3D">
        <w:rPr>
          <w:rFonts w:ascii="Tahoma" w:hAnsi="Tahoma" w:cs="Tahoma"/>
          <w:sz w:val="22"/>
          <w:szCs w:val="22"/>
        </w:rPr>
        <w:t xml:space="preserve">to </w:t>
      </w:r>
      <w:r w:rsidR="00AE21F2" w:rsidRPr="00373E3D">
        <w:rPr>
          <w:rFonts w:ascii="Tahoma" w:hAnsi="Tahoma" w:cs="Tahoma"/>
          <w:sz w:val="22"/>
          <w:szCs w:val="22"/>
        </w:rPr>
        <w:t>na</w:t>
      </w:r>
      <w:r w:rsidR="002C0CFB" w:rsidRPr="00373E3D">
        <w:rPr>
          <w:rFonts w:ascii="Tahoma" w:hAnsi="Tahoma" w:cs="Tahoma"/>
          <w:sz w:val="22"/>
          <w:szCs w:val="22"/>
        </w:rPr>
        <w:t> </w:t>
      </w:r>
      <w:r w:rsidR="00AE21F2" w:rsidRPr="00373E3D">
        <w:rPr>
          <w:rFonts w:ascii="Tahoma" w:hAnsi="Tahoma" w:cs="Tahoma"/>
          <w:sz w:val="22"/>
          <w:szCs w:val="22"/>
        </w:rPr>
        <w:t>základě dohody stran uvedené v zápisu z kontrolního dne</w:t>
      </w:r>
      <w:r w:rsidR="00EB3698">
        <w:rPr>
          <w:rFonts w:ascii="Tahoma" w:hAnsi="Tahoma" w:cs="Tahoma"/>
          <w:sz w:val="22"/>
          <w:szCs w:val="22"/>
        </w:rPr>
        <w:t>,</w:t>
      </w:r>
    </w:p>
    <w:p w:rsidR="00CD6F5E" w:rsidRDefault="00EB3698" w:rsidP="000667B6">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z kontrolních dnů budou</w:t>
      </w:r>
      <w:r w:rsidRPr="00183BAA">
        <w:rPr>
          <w:rFonts w:ascii="Tahoma" w:hAnsi="Tahoma" w:cs="Tahoma"/>
          <w:sz w:val="22"/>
          <w:szCs w:val="22"/>
        </w:rPr>
        <w:t xml:space="preserve"> zhotovitelem </w:t>
      </w:r>
      <w:r w:rsidRPr="004F5D2D">
        <w:rPr>
          <w:rFonts w:ascii="Tahoma" w:hAnsi="Tahoma" w:cs="Tahoma"/>
          <w:sz w:val="22"/>
          <w:szCs w:val="22"/>
        </w:rPr>
        <w:t>pořizovány zápisy</w:t>
      </w:r>
      <w:r w:rsidR="00373E3D">
        <w:rPr>
          <w:rFonts w:ascii="Tahoma" w:hAnsi="Tahoma" w:cs="Tahoma"/>
          <w:sz w:val="22"/>
          <w:szCs w:val="22"/>
        </w:rPr>
        <w:t>.</w:t>
      </w:r>
    </w:p>
    <w:p w:rsidR="004D69ED" w:rsidRPr="00183BAA" w:rsidRDefault="004D69ED" w:rsidP="004D69ED">
      <w:pPr>
        <w:pStyle w:val="Smlouva-slo0"/>
        <w:numPr>
          <w:ilvl w:val="0"/>
          <w:numId w:val="7"/>
        </w:numPr>
        <w:tabs>
          <w:tab w:val="clear" w:pos="360"/>
        </w:tabs>
        <w:spacing w:line="240" w:lineRule="auto"/>
        <w:ind w:left="357" w:hanging="357"/>
        <w:rPr>
          <w:rFonts w:ascii="Tahoma" w:hAnsi="Tahoma" w:cs="Tahoma"/>
          <w:sz w:val="22"/>
          <w:szCs w:val="22"/>
        </w:rPr>
      </w:pPr>
      <w:r w:rsidRPr="00183BAA">
        <w:rPr>
          <w:rFonts w:ascii="Tahoma" w:hAnsi="Tahoma" w:cs="Tahoma"/>
          <w:sz w:val="22"/>
          <w:szCs w:val="22"/>
        </w:rPr>
        <w:t>Zhotovitel vyzve objednatele prokazatelnou formou nejméně 1 pracovní den předem k prověření kvality prací, jež budou dalším postupem při zhotovování díla zakryty.</w:t>
      </w:r>
    </w:p>
    <w:p w:rsidR="004D69ED" w:rsidRPr="00183BAA" w:rsidRDefault="004D69ED" w:rsidP="004D69ED">
      <w:pPr>
        <w:pStyle w:val="Smlouva-slo0"/>
        <w:spacing w:before="0" w:line="240" w:lineRule="auto"/>
        <w:ind w:left="357"/>
        <w:rPr>
          <w:rFonts w:ascii="Tahoma" w:hAnsi="Tahoma" w:cs="Tahoma"/>
          <w:sz w:val="22"/>
          <w:szCs w:val="22"/>
        </w:rPr>
      </w:pPr>
      <w:r w:rsidRPr="00183BAA">
        <w:rPr>
          <w:rFonts w:ascii="Tahoma" w:hAnsi="Tahoma" w:cs="Tahoma"/>
          <w:sz w:val="22"/>
          <w:szCs w:val="22"/>
        </w:rPr>
        <w:t xml:space="preserve">V případě, že se na tuto výzvu objednatel bez vážných důvodů nedostaví, může zhotovitel </w:t>
      </w:r>
      <w:r w:rsidRPr="00183BAA">
        <w:rPr>
          <w:rFonts w:ascii="Tahoma" w:hAnsi="Tahoma" w:cs="Tahoma"/>
          <w:sz w:val="22"/>
          <w:szCs w:val="22"/>
        </w:rPr>
        <w:lastRenderedPageBreak/>
        <w:t>pokračovat v provádění díla po předchozím písemném upozornění objednatele a předmětné práce zakrýt. Bude</w:t>
      </w:r>
      <w:r w:rsidRPr="00183BAA">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4D69ED" w:rsidRPr="00183BAA" w:rsidRDefault="004D69ED" w:rsidP="004D69ED">
      <w:pPr>
        <w:pStyle w:val="Smlouva-slo0"/>
        <w:spacing w:before="0" w:line="240" w:lineRule="auto"/>
        <w:ind w:left="357"/>
        <w:rPr>
          <w:rFonts w:ascii="Tahoma" w:hAnsi="Tahoma" w:cs="Tahoma"/>
          <w:sz w:val="22"/>
          <w:szCs w:val="22"/>
        </w:rPr>
      </w:pPr>
      <w:r w:rsidRPr="00183BAA">
        <w:rPr>
          <w:rFonts w:ascii="Tahoma" w:hAnsi="Tahoma" w:cs="Tahoma"/>
          <w:sz w:val="22"/>
          <w:szCs w:val="22"/>
        </w:rPr>
        <w:t>Pokud zhotovitel objednatele prokazatelnou formou k převzetí prací před jejich zakrytím nevyzve, případně objednatel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0667B6">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rsidR="004A2DDB" w:rsidRDefault="004A2DDB" w:rsidP="000667B6">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0667B6">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0667B6">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373E3D">
        <w:rPr>
          <w:rFonts w:ascii="Tahoma" w:hAnsi="Tahoma" w:cs="Tahoma"/>
          <w:sz w:val="22"/>
          <w:szCs w:val="22"/>
        </w:rPr>
        <w:t>zhotovitel</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0667B6">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0667B6">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0667B6">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0667B6">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0667B6">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0667B6">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0667B6">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0667B6">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0667B6">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0667B6">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0667B6">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0667B6">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373E3D">
        <w:rPr>
          <w:rFonts w:ascii="Tahoma" w:hAnsi="Tahoma" w:cs="Tahoma"/>
          <w:sz w:val="22"/>
          <w:szCs w:val="22"/>
        </w:rPr>
        <w:t xml:space="preserve"> a </w:t>
      </w:r>
      <w:r w:rsidR="004A2DDB" w:rsidRPr="00AA3365">
        <w:rPr>
          <w:rFonts w:ascii="Tahoma" w:hAnsi="Tahoma" w:cs="Tahoma"/>
          <w:sz w:val="22"/>
          <w:szCs w:val="22"/>
        </w:rPr>
        <w:t>zhotovitele</w:t>
      </w:r>
      <w:r w:rsidR="00373E3D">
        <w:rPr>
          <w:rFonts w:ascii="Tahoma" w:hAnsi="Tahoma" w:cs="Tahoma"/>
          <w:sz w:val="22"/>
          <w:szCs w:val="22"/>
        </w:rPr>
        <w:t>.</w:t>
      </w:r>
    </w:p>
    <w:p w:rsidR="004A2DDB" w:rsidRPr="004F5D2D" w:rsidRDefault="004A2DDB" w:rsidP="000667B6">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0667B6">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 xml:space="preserve">provedených </w:t>
      </w:r>
      <w:r w:rsidRPr="004F5D2D">
        <w:rPr>
          <w:rFonts w:ascii="Tahoma" w:hAnsi="Tahoma" w:cs="Tahoma"/>
          <w:sz w:val="22"/>
          <w:szCs w:val="22"/>
        </w:rPr>
        <w:lastRenderedPageBreak/>
        <w:t>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4A2DDB" w:rsidRDefault="004A2DDB" w:rsidP="000667B6">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rsidR="003E6642" w:rsidRPr="003E6642" w:rsidRDefault="003E6642" w:rsidP="000667B6">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 xml:space="preserve">smluvními stranami sepsán zápis, který vyhotoví </w:t>
      </w:r>
      <w:r w:rsidR="00714BC9">
        <w:rPr>
          <w:rFonts w:ascii="Tahoma" w:hAnsi="Tahoma" w:cs="Tahoma"/>
          <w:sz w:val="22"/>
          <w:szCs w:val="22"/>
        </w:rPr>
        <w:t>zhotovitel</w:t>
      </w:r>
      <w:r w:rsidRPr="007F4F70">
        <w:rPr>
          <w:rFonts w:ascii="Tahoma" w:hAnsi="Tahoma" w:cs="Tahoma"/>
          <w:sz w:val="22"/>
          <w:szCs w:val="22"/>
        </w:rPr>
        <w:t>. Zápis bude obsahovat jména a podpisy oprávněných zástupců smluvních stran</w:t>
      </w:r>
      <w:r w:rsidR="00714BC9">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0667B6">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0667B6">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0667B6">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1A3073" w:rsidRDefault="0049362B" w:rsidP="000667B6">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rsidR="00D64B58" w:rsidRPr="00972A37" w:rsidRDefault="00667E05" w:rsidP="000667B6">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0667B6">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0667B6">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714BC9" w:rsidRPr="00CC6397" w:rsidRDefault="00714BC9" w:rsidP="000667B6">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CC6397">
        <w:rPr>
          <w:rFonts w:ascii="Tahoma" w:hAnsi="Tahoma" w:cs="Tahoma"/>
          <w:sz w:val="22"/>
          <w:szCs w:val="22"/>
        </w:rPr>
        <w:t>e</w:t>
      </w:r>
      <w:r w:rsidRPr="00CC6397">
        <w:rPr>
          <w:rFonts w:ascii="Tahoma" w:hAnsi="Tahoma" w:cs="Tahoma"/>
          <w:sz w:val="22"/>
          <w:szCs w:val="22"/>
        </w:rPr>
        <w:noBreakHyphen/>
      </w:r>
      <w:r w:rsidRPr="00CC6397">
        <w:rPr>
          <w:rFonts w:ascii="Tahoma" w:hAnsi="Tahoma" w:cs="Tahoma"/>
          <w:bCs/>
          <w:sz w:val="22"/>
          <w:szCs w:val="22"/>
        </w:rPr>
        <w:t>mail</w:t>
      </w:r>
      <w:r w:rsidRPr="00CC6397">
        <w:rPr>
          <w:rFonts w:ascii="Tahoma" w:hAnsi="Tahoma" w:cs="Tahoma"/>
          <w:sz w:val="22"/>
          <w:szCs w:val="22"/>
        </w:rPr>
        <w:t>:</w:t>
      </w:r>
      <w:r>
        <w:rPr>
          <w:rFonts w:ascii="Tahoma" w:hAnsi="Tahoma" w:cs="Tahoma"/>
          <w:sz w:val="22"/>
          <w:szCs w:val="22"/>
        </w:rPr>
        <w:tab/>
      </w:r>
      <w:r w:rsidRPr="00CC6397">
        <w:rPr>
          <w:rFonts w:ascii="Tahoma" w:hAnsi="Tahoma" w:cs="Tahoma"/>
          <w:bCs/>
          <w:sz w:val="22"/>
          <w:szCs w:val="22"/>
        </w:rPr>
        <w:t>info@spo.cz, nebo</w:t>
      </w:r>
    </w:p>
    <w:p w:rsidR="00714BC9" w:rsidRPr="004F5D2D" w:rsidRDefault="00714BC9" w:rsidP="000667B6">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Pr>
          <w:rFonts w:ascii="Tahoma" w:hAnsi="Tahoma" w:cs="Tahoma"/>
          <w:bCs/>
          <w:sz w:val="22"/>
          <w:szCs w:val="22"/>
        </w:rPr>
        <w:t>Panská 395, 742 13 Studénka</w:t>
      </w:r>
      <w:r w:rsidRPr="004F5D2D">
        <w:rPr>
          <w:rFonts w:ascii="Tahoma" w:hAnsi="Tahoma" w:cs="Tahoma"/>
          <w:bCs/>
          <w:sz w:val="22"/>
          <w:szCs w:val="22"/>
        </w:rPr>
        <w:t>,</w:t>
      </w:r>
      <w:r>
        <w:rPr>
          <w:rFonts w:ascii="Tahoma" w:hAnsi="Tahoma" w:cs="Tahoma"/>
          <w:bCs/>
          <w:sz w:val="22"/>
          <w:szCs w:val="22"/>
        </w:rPr>
        <w:t xml:space="preserve"> nebo</w:t>
      </w:r>
    </w:p>
    <w:p w:rsidR="00714BC9" w:rsidRPr="004F5D2D" w:rsidRDefault="00714BC9" w:rsidP="000667B6">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Pr>
          <w:rFonts w:ascii="Tahoma" w:hAnsi="Tahoma" w:cs="Tahoma"/>
          <w:bCs/>
          <w:sz w:val="22"/>
          <w:szCs w:val="22"/>
        </w:rPr>
        <w:tab/>
        <w:t>jrz3pnk</w:t>
      </w:r>
    </w:p>
    <w:p w:rsidR="00090F9C" w:rsidRPr="00667E05" w:rsidRDefault="00090F9C" w:rsidP="000667B6">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0667B6">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lastRenderedPageBreak/>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0667B6">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0667B6">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0667B6">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0667B6">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0667B6">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714BC9">
        <w:rPr>
          <w:rFonts w:ascii="Tahoma" w:hAnsi="Tahoma" w:cs="Tahoma"/>
          <w:sz w:val="22"/>
          <w:szCs w:val="22"/>
        </w:rPr>
        <w:t>. 5 mil.</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0667B6">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0667B6">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4A2DDB" w:rsidRPr="004F5D2D" w:rsidRDefault="004A2DDB" w:rsidP="000667B6">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F17172" w:rsidRPr="00C00633" w:rsidRDefault="004A2DDB" w:rsidP="000667B6">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1F4D8E">
        <w:rPr>
          <w:rFonts w:ascii="Tahoma" w:hAnsi="Tahoma" w:cs="Tahoma"/>
          <w:sz w:val="22"/>
          <w:szCs w:val="22"/>
        </w:rPr>
        <w:t>3</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rsidR="004A2DDB" w:rsidRPr="00F17172" w:rsidRDefault="004A2DDB" w:rsidP="000667B6">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rsidR="004A2DDB" w:rsidRPr="004F5D2D" w:rsidRDefault="004A2DDB" w:rsidP="000667B6">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lastRenderedPageBreak/>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rsidR="004A2DDB" w:rsidRPr="00837912" w:rsidRDefault="004A2DDB" w:rsidP="000667B6">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4A2DDB" w:rsidRPr="004F5D2D" w:rsidRDefault="004A2DDB" w:rsidP="000667B6">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1F4D8E">
        <w:rPr>
          <w:rFonts w:ascii="Tahoma" w:hAnsi="Tahoma" w:cs="Tahoma"/>
          <w:sz w:val="22"/>
          <w:szCs w:val="22"/>
        </w:rPr>
        <w:t xml:space="preserve"> </w:t>
      </w:r>
      <w:r w:rsidRPr="004F5D2D">
        <w:rPr>
          <w:rFonts w:ascii="Tahoma" w:hAnsi="Tahoma" w:cs="Tahoma"/>
          <w:sz w:val="22"/>
          <w:szCs w:val="22"/>
        </w:rPr>
        <w:t>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rsidR="00CF7EC4" w:rsidRPr="00E9143C" w:rsidRDefault="00CF7EC4" w:rsidP="000667B6">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 xml:space="preserve">4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rsidR="00B36AFE" w:rsidRPr="00E9143C" w:rsidRDefault="00B36AFE" w:rsidP="000667B6">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5F24F6">
        <w:rPr>
          <w:rFonts w:ascii="Tahoma" w:hAnsi="Tahoma" w:cs="Tahoma"/>
          <w:color w:val="FF0000"/>
          <w:sz w:val="22"/>
          <w:szCs w:val="22"/>
        </w:rPr>
        <w:t>8</w:t>
      </w:r>
      <w:r w:rsidR="00CC35F4">
        <w:rPr>
          <w:rFonts w:ascii="Tahoma" w:hAnsi="Tahoma" w:cs="Tahoma"/>
          <w:sz w:val="22"/>
          <w:szCs w:val="22"/>
        </w:rPr>
        <w:t xml:space="preserve"> nebo </w:t>
      </w:r>
      <w:r w:rsidR="005F24F6">
        <w:rPr>
          <w:rFonts w:ascii="Tahoma" w:hAnsi="Tahoma" w:cs="Tahoma"/>
          <w:color w:val="FF0000"/>
          <w:sz w:val="22"/>
          <w:szCs w:val="22"/>
        </w:rPr>
        <w:t>9</w:t>
      </w:r>
      <w:r w:rsidR="00CC35F4">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4A2DDB" w:rsidRPr="00E9143C" w:rsidRDefault="004A2DDB" w:rsidP="000667B6">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A16880">
        <w:rPr>
          <w:rFonts w:ascii="Tahoma" w:hAnsi="Tahoma" w:cs="Tahoma"/>
          <w:color w:val="FF0000"/>
          <w:sz w:val="22"/>
          <w:szCs w:val="22"/>
        </w:rPr>
        <w:t>11</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E0756F" w:rsidRPr="00F755E9" w:rsidRDefault="00E0756F" w:rsidP="000667B6">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rsidR="004A2DDB" w:rsidRPr="004F5D2D" w:rsidRDefault="004A2DDB" w:rsidP="000667B6">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Pr="004F5D2D" w:rsidRDefault="004A2DDB" w:rsidP="000667B6">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Pr="004F5D2D" w:rsidRDefault="004A2DDB" w:rsidP="000667B6">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0667B6">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0667B6">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0667B6">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0667B6">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0667B6">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0667B6">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0667B6">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0667B6">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036506" w:rsidRPr="00036506">
        <w:rPr>
          <w:rFonts w:ascii="Tahoma" w:hAnsi="Tahoma" w:cs="Tahoma"/>
          <w:color w:val="FF0000"/>
          <w:sz w:val="22"/>
          <w:szCs w:val="22"/>
        </w:rPr>
        <w:t>9</w:t>
      </w:r>
      <w:r w:rsidRPr="00684B95">
        <w:rPr>
          <w:rFonts w:ascii="Tahoma" w:hAnsi="Tahoma" w:cs="Tahoma"/>
          <w:sz w:val="22"/>
          <w:szCs w:val="22"/>
        </w:rPr>
        <w:t xml:space="preserve"> </w:t>
      </w:r>
      <w:r w:rsidRPr="000431D2">
        <w:rPr>
          <w:rFonts w:ascii="Tahoma" w:hAnsi="Tahoma" w:cs="Tahoma"/>
          <w:sz w:val="22"/>
          <w:szCs w:val="22"/>
        </w:rPr>
        <w:t>této smlouvy.</w:t>
      </w:r>
    </w:p>
    <w:p w:rsidR="009C04AC" w:rsidRPr="000431D2" w:rsidRDefault="009C04AC" w:rsidP="000667B6">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0667B6">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0667B6">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0667B6">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0667B6">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0667B6">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0667B6">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902592" w:rsidRDefault="00EA771A" w:rsidP="000667B6">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AA3365" w:rsidRDefault="00EA771A" w:rsidP="000667B6">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307C47" w:rsidRPr="001F4D8E">
        <w:rPr>
          <w:rFonts w:ascii="Tahoma" w:hAnsi="Tahoma" w:cs="Tahoma"/>
          <w:sz w:val="22"/>
          <w:szCs w:val="22"/>
        </w:rPr>
        <w:t>třech</w:t>
      </w:r>
      <w:r w:rsidR="00AD3D0C" w:rsidRPr="001F4D8E">
        <w:rPr>
          <w:rFonts w:ascii="Tahoma" w:hAnsi="Tahoma" w:cs="Tahoma"/>
          <w:sz w:val="22"/>
          <w:szCs w:val="22"/>
        </w:rPr>
        <w:t xml:space="preserve"> </w:t>
      </w:r>
      <w:r w:rsidR="004A2DDB" w:rsidRPr="001F4D8E">
        <w:rPr>
          <w:rFonts w:ascii="Tahoma" w:hAnsi="Tahoma" w:cs="Tahoma"/>
          <w:sz w:val="22"/>
          <w:szCs w:val="22"/>
        </w:rPr>
        <w:t xml:space="preserve">stejnopisech s platností originálu, přičemž objednatel obdrží </w:t>
      </w:r>
      <w:r w:rsidR="00307C47" w:rsidRPr="001F4D8E">
        <w:rPr>
          <w:rFonts w:ascii="Tahoma" w:hAnsi="Tahoma" w:cs="Tahoma"/>
          <w:sz w:val="22"/>
          <w:szCs w:val="22"/>
        </w:rPr>
        <w:t>dvě</w:t>
      </w:r>
      <w:r w:rsidR="00AD3D0C" w:rsidRPr="001F4D8E">
        <w:rPr>
          <w:rFonts w:ascii="Tahoma" w:hAnsi="Tahoma" w:cs="Tahoma"/>
          <w:sz w:val="22"/>
          <w:szCs w:val="22"/>
        </w:rPr>
        <w:t xml:space="preserve"> </w:t>
      </w:r>
      <w:r w:rsidR="004A2DDB" w:rsidRPr="001F4D8E">
        <w:rPr>
          <w:rFonts w:ascii="Tahoma" w:hAnsi="Tahoma" w:cs="Tahoma"/>
          <w:sz w:val="22"/>
          <w:szCs w:val="22"/>
        </w:rPr>
        <w:t>a</w:t>
      </w:r>
      <w:r w:rsidRPr="001F4D8E">
        <w:rPr>
          <w:rFonts w:ascii="Tahoma" w:hAnsi="Tahoma" w:cs="Tahoma"/>
          <w:sz w:val="22"/>
          <w:szCs w:val="22"/>
        </w:rPr>
        <w:t> </w:t>
      </w:r>
      <w:r w:rsidR="004A2DDB" w:rsidRPr="001F4D8E">
        <w:rPr>
          <w:rFonts w:ascii="Tahoma" w:hAnsi="Tahoma" w:cs="Tahoma"/>
          <w:sz w:val="22"/>
          <w:szCs w:val="22"/>
        </w:rPr>
        <w:t>zhotovitel jedno vyhotovení.</w:t>
      </w:r>
    </w:p>
    <w:p w:rsidR="004A2DDB" w:rsidRPr="004F5D2D" w:rsidRDefault="004A2DDB" w:rsidP="000667B6">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0667B6">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0667B6">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183BAA" w:rsidRDefault="00183BAA" w:rsidP="00183BAA">
      <w:pPr>
        <w:pStyle w:val="Smlouva-slo0"/>
        <w:spacing w:line="240" w:lineRule="auto"/>
        <w:rPr>
          <w:rFonts w:ascii="Tahoma" w:hAnsi="Tahoma" w:cs="Tahoma"/>
          <w:sz w:val="22"/>
          <w:szCs w:val="22"/>
        </w:rPr>
      </w:pPr>
    </w:p>
    <w:p w:rsidR="00183BAA" w:rsidRDefault="00183BAA" w:rsidP="00183BAA">
      <w:pPr>
        <w:pStyle w:val="Smlouva-slo0"/>
        <w:spacing w:line="240" w:lineRule="auto"/>
        <w:rPr>
          <w:rFonts w:ascii="Tahoma" w:hAnsi="Tahoma" w:cs="Tahoma"/>
          <w:sz w:val="22"/>
          <w:szCs w:val="22"/>
        </w:rPr>
      </w:pPr>
    </w:p>
    <w:p w:rsidR="00183BAA" w:rsidRDefault="00183BAA" w:rsidP="00183BAA">
      <w:pPr>
        <w:pStyle w:val="Smlouva-slo0"/>
        <w:spacing w:line="240" w:lineRule="auto"/>
        <w:rPr>
          <w:rFonts w:ascii="Tahoma" w:hAnsi="Tahoma" w:cs="Tahoma"/>
          <w:sz w:val="22"/>
          <w:szCs w:val="22"/>
        </w:rPr>
      </w:pPr>
    </w:p>
    <w:p w:rsidR="00821E2C" w:rsidRPr="004F5D2D" w:rsidRDefault="00821E2C" w:rsidP="000667B6">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lastRenderedPageBreak/>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hyperlink r:id="rId8" w:history="1">
        <w:r w:rsidR="001F4D8E" w:rsidRPr="001F4D8E">
          <w:rPr>
            <w:rStyle w:val="Hypertextovodkaz"/>
            <w:rFonts w:ascii="Tahoma" w:hAnsi="Tahoma" w:cs="Tahoma"/>
            <w:sz w:val="22"/>
            <w:szCs w:val="22"/>
          </w:rPr>
          <w:t>www.detskydomovpribor.cz</w:t>
        </w:r>
      </w:hyperlink>
      <w:r w:rsidRPr="001F4D8E">
        <w:rPr>
          <w:rFonts w:ascii="Tahoma" w:hAnsi="Tahoma" w:cs="Tahoma"/>
          <w:sz w:val="22"/>
          <w:szCs w:val="22"/>
        </w:rPr>
        <w:t>.</w:t>
      </w:r>
    </w:p>
    <w:p w:rsidR="00EA771A" w:rsidRDefault="004A2DDB" w:rsidP="000667B6">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tbl>
      <w:tblPr>
        <w:tblW w:w="0" w:type="auto"/>
        <w:tblInd w:w="70" w:type="dxa"/>
        <w:tblCellMar>
          <w:left w:w="70" w:type="dxa"/>
          <w:right w:w="70" w:type="dxa"/>
        </w:tblCellMar>
        <w:tblLook w:val="0000" w:firstRow="0" w:lastRow="0" w:firstColumn="0" w:lastColumn="0" w:noHBand="0" w:noVBand="0"/>
      </w:tblPr>
      <w:tblGrid>
        <w:gridCol w:w="3529"/>
        <w:gridCol w:w="796"/>
        <w:gridCol w:w="4675"/>
      </w:tblGrid>
      <w:tr w:rsidR="004A2DDB" w:rsidRPr="004F5D2D" w:rsidTr="008E7521">
        <w:tc>
          <w:tcPr>
            <w:tcW w:w="3529" w:type="dxa"/>
          </w:tcPr>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4A2DDB" w:rsidRDefault="004A2DDB" w:rsidP="0051293B">
            <w:pPr>
              <w:rPr>
                <w:rFonts w:ascii="Tahoma" w:hAnsi="Tahoma" w:cs="Tahoma"/>
                <w:sz w:val="22"/>
                <w:szCs w:val="22"/>
              </w:rPr>
            </w:pPr>
            <w:r w:rsidRPr="004F5D2D">
              <w:rPr>
                <w:rFonts w:ascii="Tahoma" w:hAnsi="Tahoma" w:cs="Tahoma"/>
                <w:sz w:val="22"/>
                <w:szCs w:val="22"/>
              </w:rPr>
              <w:t>V</w:t>
            </w:r>
            <w:r w:rsidR="00880A0F">
              <w:rPr>
                <w:rFonts w:ascii="Tahoma" w:hAnsi="Tahoma" w:cs="Tahoma"/>
                <w:sz w:val="22"/>
                <w:szCs w:val="22"/>
              </w:rPr>
              <w:t xml:space="preserve"> Příboře dne </w:t>
            </w:r>
            <w:proofErr w:type="gramStart"/>
            <w:r w:rsidR="00880A0F">
              <w:rPr>
                <w:rFonts w:ascii="Tahoma" w:hAnsi="Tahoma" w:cs="Tahoma"/>
                <w:sz w:val="22"/>
                <w:szCs w:val="22"/>
              </w:rPr>
              <w:t>26.11.2019</w:t>
            </w:r>
            <w:proofErr w:type="gramEnd"/>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r w:rsidR="00880A0F">
              <w:rPr>
                <w:rFonts w:ascii="Tahoma" w:hAnsi="Tahoma" w:cs="Tahoma"/>
                <w:sz w:val="22"/>
                <w:szCs w:val="22"/>
              </w:rPr>
              <w:t>……</w:t>
            </w:r>
            <w:r w:rsidR="00684B95">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objednatele</w:t>
            </w:r>
          </w:p>
          <w:p w:rsidR="008E7521" w:rsidRPr="004F5D2D" w:rsidRDefault="008E7521" w:rsidP="0051293B">
            <w:pPr>
              <w:rPr>
                <w:rFonts w:ascii="Tahoma" w:hAnsi="Tahoma" w:cs="Tahoma"/>
                <w:sz w:val="22"/>
                <w:szCs w:val="22"/>
              </w:rPr>
            </w:pPr>
            <w:r>
              <w:rPr>
                <w:rFonts w:ascii="Tahoma" w:hAnsi="Tahoma" w:cs="Tahoma"/>
                <w:sz w:val="22"/>
                <w:szCs w:val="22"/>
              </w:rPr>
              <w:t>Mgr. Petr Augustinský, ředitel</w:t>
            </w:r>
          </w:p>
        </w:tc>
        <w:tc>
          <w:tcPr>
            <w:tcW w:w="796" w:type="dxa"/>
          </w:tcPr>
          <w:p w:rsidR="004A2DDB" w:rsidRPr="004F5D2D" w:rsidRDefault="004A2DDB" w:rsidP="0051293B">
            <w:pPr>
              <w:rPr>
                <w:rFonts w:ascii="Tahoma" w:hAnsi="Tahoma" w:cs="Tahoma"/>
                <w:sz w:val="22"/>
                <w:szCs w:val="22"/>
              </w:rPr>
            </w:pPr>
          </w:p>
        </w:tc>
        <w:tc>
          <w:tcPr>
            <w:tcW w:w="4675" w:type="dxa"/>
          </w:tcPr>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4A2DDB" w:rsidRDefault="00880A0F" w:rsidP="0051293B">
            <w:pPr>
              <w:rPr>
                <w:rFonts w:ascii="Tahoma" w:hAnsi="Tahoma" w:cs="Tahoma"/>
                <w:sz w:val="22"/>
                <w:szCs w:val="22"/>
              </w:rPr>
            </w:pPr>
            <w:r>
              <w:rPr>
                <w:rFonts w:ascii="Tahoma" w:hAnsi="Tahoma" w:cs="Tahoma"/>
                <w:sz w:val="22"/>
                <w:szCs w:val="22"/>
              </w:rPr>
              <w:t xml:space="preserve">Ve  Studénce </w:t>
            </w:r>
            <w:r w:rsidR="004A2DDB" w:rsidRPr="004F5D2D">
              <w:rPr>
                <w:rFonts w:ascii="Tahoma" w:hAnsi="Tahoma" w:cs="Tahoma"/>
                <w:sz w:val="22"/>
                <w:szCs w:val="22"/>
              </w:rPr>
              <w:t>dne</w:t>
            </w:r>
            <w:r>
              <w:rPr>
                <w:rFonts w:ascii="Tahoma" w:hAnsi="Tahoma" w:cs="Tahoma"/>
                <w:sz w:val="22"/>
                <w:szCs w:val="22"/>
              </w:rPr>
              <w:t xml:space="preserve"> </w:t>
            </w:r>
            <w:proofErr w:type="gramStart"/>
            <w:r>
              <w:rPr>
                <w:rFonts w:ascii="Tahoma" w:hAnsi="Tahoma" w:cs="Tahoma"/>
                <w:sz w:val="22"/>
                <w:szCs w:val="22"/>
              </w:rPr>
              <w:t>26.11.2019</w:t>
            </w:r>
            <w:proofErr w:type="gramEnd"/>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zhotovitele</w:t>
            </w:r>
          </w:p>
          <w:p w:rsidR="00821E2C" w:rsidRPr="008E7521" w:rsidRDefault="008E7521" w:rsidP="0051293B">
            <w:pPr>
              <w:rPr>
                <w:rFonts w:ascii="Tahoma" w:hAnsi="Tahoma" w:cs="Tahoma"/>
                <w:sz w:val="22"/>
                <w:szCs w:val="22"/>
              </w:rPr>
            </w:pPr>
            <w:r w:rsidRPr="008E7521">
              <w:rPr>
                <w:rFonts w:ascii="Tahoma" w:hAnsi="Tahoma" w:cs="Tahoma"/>
                <w:sz w:val="22"/>
                <w:szCs w:val="22"/>
              </w:rPr>
              <w:t>Ing. Růžena Pilchová Mackovíková, jednatelka</w:t>
            </w:r>
          </w:p>
          <w:p w:rsidR="000A4FF3" w:rsidRPr="004F5D2D" w:rsidRDefault="000A4FF3" w:rsidP="0051293B">
            <w:pPr>
              <w:rPr>
                <w:rFonts w:ascii="Tahoma" w:hAnsi="Tahoma" w:cs="Tahoma"/>
                <w:sz w:val="22"/>
                <w:szCs w:val="22"/>
              </w:rPr>
            </w:pPr>
          </w:p>
        </w:tc>
      </w:tr>
      <w:tr w:rsidR="00183BAA" w:rsidRPr="004F5D2D" w:rsidTr="008E7521">
        <w:tc>
          <w:tcPr>
            <w:tcW w:w="3529" w:type="dxa"/>
          </w:tcPr>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Default="00183BAA" w:rsidP="0051293B">
            <w:pPr>
              <w:rPr>
                <w:rFonts w:ascii="Tahoma" w:hAnsi="Tahoma" w:cs="Tahoma"/>
                <w:sz w:val="22"/>
                <w:szCs w:val="22"/>
              </w:rPr>
            </w:pPr>
          </w:p>
          <w:p w:rsidR="00183BAA" w:rsidRPr="004F5D2D" w:rsidRDefault="00183BAA" w:rsidP="0051293B">
            <w:pPr>
              <w:rPr>
                <w:rFonts w:ascii="Tahoma" w:hAnsi="Tahoma" w:cs="Tahoma"/>
                <w:sz w:val="22"/>
                <w:szCs w:val="22"/>
              </w:rPr>
            </w:pPr>
          </w:p>
        </w:tc>
        <w:tc>
          <w:tcPr>
            <w:tcW w:w="796" w:type="dxa"/>
          </w:tcPr>
          <w:p w:rsidR="00183BAA" w:rsidRPr="004F5D2D" w:rsidRDefault="00183BAA" w:rsidP="0051293B">
            <w:pPr>
              <w:rPr>
                <w:rFonts w:ascii="Tahoma" w:hAnsi="Tahoma" w:cs="Tahoma"/>
                <w:sz w:val="22"/>
                <w:szCs w:val="22"/>
              </w:rPr>
            </w:pPr>
          </w:p>
        </w:tc>
        <w:tc>
          <w:tcPr>
            <w:tcW w:w="4675" w:type="dxa"/>
          </w:tcPr>
          <w:p w:rsidR="00183BAA" w:rsidRPr="004F5D2D" w:rsidRDefault="00183BAA" w:rsidP="0051293B">
            <w:pPr>
              <w:rPr>
                <w:rFonts w:ascii="Tahoma" w:hAnsi="Tahoma" w:cs="Tahoma"/>
                <w:sz w:val="22"/>
                <w:szCs w:val="22"/>
              </w:rPr>
            </w:pPr>
          </w:p>
        </w:tc>
      </w:tr>
    </w:tbl>
    <w:p w:rsidR="001F4D8E" w:rsidRPr="00EA771A" w:rsidRDefault="001F4D8E" w:rsidP="00183BAA">
      <w:pPr>
        <w:pStyle w:val="Smlouva-slo0"/>
        <w:tabs>
          <w:tab w:val="left" w:pos="1701"/>
        </w:tabs>
        <w:spacing w:line="240" w:lineRule="auto"/>
        <w:rPr>
          <w:rFonts w:ascii="Tahoma" w:hAnsi="Tahoma" w:cs="Tahoma"/>
          <w:sz w:val="22"/>
          <w:szCs w:val="22"/>
        </w:rPr>
      </w:pPr>
      <w:r>
        <w:rPr>
          <w:rFonts w:ascii="Tahoma" w:hAnsi="Tahoma" w:cs="Tahoma"/>
          <w:bCs/>
          <w:sz w:val="22"/>
          <w:szCs w:val="22"/>
        </w:rPr>
        <w:lastRenderedPageBreak/>
        <w:t>Příloha č. 1:</w:t>
      </w:r>
      <w:r>
        <w:rPr>
          <w:rFonts w:ascii="Tahoma" w:hAnsi="Tahoma" w:cs="Tahoma"/>
          <w:bCs/>
          <w:sz w:val="22"/>
          <w:szCs w:val="22"/>
        </w:rPr>
        <w:tab/>
      </w:r>
      <w:r w:rsidRPr="00EA771A">
        <w:rPr>
          <w:rFonts w:ascii="Tahoma" w:hAnsi="Tahoma" w:cs="Tahoma"/>
          <w:sz w:val="22"/>
          <w:szCs w:val="22"/>
        </w:rPr>
        <w:t>Souhrnný rozpočet stavby</w:t>
      </w:r>
    </w:p>
    <w:p w:rsidR="001F4D8E" w:rsidRDefault="001F4D8E" w:rsidP="001F4D8E">
      <w:pPr>
        <w:ind w:right="-1" w:firstLine="540"/>
        <w:jc w:val="both"/>
        <w:rPr>
          <w:rFonts w:ascii="Arial" w:hAnsi="Arial" w:cs="Arial"/>
        </w:rPr>
      </w:pPr>
    </w:p>
    <w:p w:rsidR="001F4D8E" w:rsidRDefault="001F4D8E" w:rsidP="001F4D8E">
      <w:pPr>
        <w:ind w:right="-1" w:firstLine="540"/>
        <w:jc w:val="both"/>
        <w:rPr>
          <w:rFonts w:ascii="Arial" w:hAnsi="Arial" w:cs="Arial"/>
        </w:rPr>
      </w:pPr>
    </w:p>
    <w:p w:rsidR="001F4D8E" w:rsidRDefault="001F4D8E" w:rsidP="001F4D8E">
      <w:pPr>
        <w:ind w:right="-1" w:firstLine="540"/>
        <w:jc w:val="both"/>
        <w:rPr>
          <w:rFonts w:ascii="Arial" w:hAnsi="Arial" w:cs="Arial"/>
        </w:rPr>
      </w:pPr>
    </w:p>
    <w:p w:rsidR="001F4D8E" w:rsidRDefault="001F4D8E" w:rsidP="001F4D8E">
      <w:pPr>
        <w:ind w:right="-1" w:firstLine="540"/>
        <w:jc w:val="both"/>
        <w:rPr>
          <w:rFonts w:ascii="Arial" w:hAnsi="Arial" w:cs="Arial"/>
        </w:rPr>
      </w:pPr>
      <w:r>
        <w:rPr>
          <w:noProof/>
        </w:rPr>
        <w:drawing>
          <wp:anchor distT="0" distB="0" distL="114300" distR="114300" simplePos="0" relativeHeight="251662336" behindDoc="1" locked="0" layoutInCell="1" allowOverlap="1" wp14:anchorId="5C32FF20" wp14:editId="2B724791">
            <wp:simplePos x="0" y="0"/>
            <wp:positionH relativeFrom="column">
              <wp:posOffset>-1905</wp:posOffset>
            </wp:positionH>
            <wp:positionV relativeFrom="paragraph">
              <wp:posOffset>-8890</wp:posOffset>
            </wp:positionV>
            <wp:extent cx="2247900" cy="762000"/>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247900" cy="762000"/>
                    </a:xfrm>
                    <a:prstGeom prst="rect">
                      <a:avLst/>
                    </a:prstGeom>
                    <a:noFill/>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1" allowOverlap="1" wp14:anchorId="5A305074" wp14:editId="0A8B56A0">
                <wp:simplePos x="0" y="0"/>
                <wp:positionH relativeFrom="column">
                  <wp:posOffset>-5080</wp:posOffset>
                </wp:positionH>
                <wp:positionV relativeFrom="paragraph">
                  <wp:posOffset>874395</wp:posOffset>
                </wp:positionV>
                <wp:extent cx="6311900" cy="0"/>
                <wp:effectExtent l="6350" t="6985" r="635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DFEFD"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8.85pt" to="496.6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G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aZYt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"/>
            </w:pict>
          </mc:Fallback>
        </mc:AlternateContent>
      </w:r>
    </w:p>
    <w:p w:rsidR="001F4D8E" w:rsidRDefault="001F4D8E" w:rsidP="001F4D8E">
      <w:pPr>
        <w:ind w:right="-1" w:firstLine="540"/>
        <w:jc w:val="both"/>
        <w:rPr>
          <w:rFonts w:ascii="Arial" w:hAnsi="Arial" w:cs="Arial"/>
        </w:rPr>
      </w:pPr>
    </w:p>
    <w:p w:rsidR="001F4D8E" w:rsidRDefault="001F4D8E" w:rsidP="001F4D8E">
      <w:pPr>
        <w:ind w:right="-1" w:firstLine="540"/>
        <w:jc w:val="both"/>
        <w:rPr>
          <w:rFonts w:ascii="Arial" w:hAnsi="Arial" w:cs="Arial"/>
        </w:rPr>
      </w:pPr>
    </w:p>
    <w:p w:rsidR="001F4D8E" w:rsidRDefault="001F4D8E" w:rsidP="001F4D8E">
      <w:pPr>
        <w:ind w:right="-1" w:firstLine="540"/>
        <w:jc w:val="both"/>
        <w:rPr>
          <w:rFonts w:ascii="Arial" w:hAnsi="Arial" w:cs="Arial"/>
        </w:rPr>
      </w:pPr>
    </w:p>
    <w:p w:rsidR="001F4D8E" w:rsidRDefault="001F4D8E" w:rsidP="001F4D8E">
      <w:pPr>
        <w:ind w:right="-1" w:firstLine="540"/>
        <w:jc w:val="both"/>
        <w:rPr>
          <w:rFonts w:ascii="Arial" w:hAnsi="Arial" w:cs="Arial"/>
        </w:rPr>
      </w:pPr>
    </w:p>
    <w:p w:rsidR="001F4D8E" w:rsidRDefault="001F4D8E" w:rsidP="001F4D8E">
      <w:pPr>
        <w:ind w:right="-1" w:firstLine="540"/>
        <w:jc w:val="both"/>
        <w:rPr>
          <w:rFonts w:ascii="Arial" w:hAnsi="Arial" w:cs="Arial"/>
          <w:sz w:val="16"/>
          <w:szCs w:val="16"/>
        </w:rPr>
      </w:pPr>
    </w:p>
    <w:p w:rsidR="001F4D8E" w:rsidRDefault="001F4D8E" w:rsidP="001F4D8E">
      <w:pPr>
        <w:ind w:right="-1"/>
        <w:jc w:val="both"/>
        <w:rPr>
          <w:rFonts w:ascii="Arial" w:hAnsi="Arial" w:cs="Arial"/>
          <w:sz w:val="20"/>
          <w:szCs w:val="20"/>
        </w:rPr>
      </w:pPr>
      <w:r>
        <w:rPr>
          <w:rFonts w:ascii="Arial" w:hAnsi="Arial" w:cs="Arial"/>
          <w:sz w:val="20"/>
          <w:szCs w:val="20"/>
        </w:rPr>
        <w:t xml:space="preserve">Panská 395, 742 13 Studénka; IČO: 41035321; DIČ: CZ41035321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1F4D8E" w:rsidRDefault="001F4D8E" w:rsidP="001F4D8E">
      <w:pPr>
        <w:ind w:right="-1"/>
        <w:jc w:val="both"/>
        <w:rPr>
          <w:rFonts w:ascii="Arial" w:hAnsi="Arial" w:cs="Arial"/>
          <w:sz w:val="20"/>
          <w:szCs w:val="20"/>
        </w:rPr>
      </w:pPr>
      <w:r>
        <w:rPr>
          <w:rFonts w:ascii="Arial" w:hAnsi="Arial" w:cs="Arial"/>
          <w:sz w:val="20"/>
          <w:szCs w:val="20"/>
        </w:rPr>
        <w:t>Bankovní spojení: 70308-764/0600, 1500146-801/0100</w:t>
      </w:r>
    </w:p>
    <w:p w:rsidR="001F4D8E" w:rsidRDefault="001F4D8E" w:rsidP="001F4D8E">
      <w:pPr>
        <w:ind w:right="-1"/>
        <w:jc w:val="both"/>
        <w:rPr>
          <w:rFonts w:ascii="Arial" w:hAnsi="Arial" w:cs="Arial"/>
          <w:sz w:val="20"/>
          <w:szCs w:val="20"/>
        </w:rPr>
      </w:pPr>
      <w:r>
        <w:rPr>
          <w:rFonts w:ascii="Arial" w:hAnsi="Arial" w:cs="Arial"/>
          <w:sz w:val="20"/>
          <w:szCs w:val="20"/>
        </w:rPr>
        <w:t xml:space="preserve">Kontakty: </w:t>
      </w:r>
      <w:hyperlink r:id="rId10" w:history="1">
        <w:r w:rsidRPr="003B14E5">
          <w:rPr>
            <w:rStyle w:val="Hypertextovodkaz"/>
            <w:rFonts w:ascii="Arial" w:hAnsi="Arial" w:cs="Arial"/>
            <w:sz w:val="20"/>
            <w:szCs w:val="20"/>
          </w:rPr>
          <w:t>www.spo.cz</w:t>
        </w:r>
      </w:hyperlink>
      <w:r>
        <w:rPr>
          <w:rFonts w:ascii="Arial" w:hAnsi="Arial" w:cs="Arial"/>
          <w:sz w:val="20"/>
          <w:szCs w:val="20"/>
        </w:rPr>
        <w:t xml:space="preserve">; e-mail </w:t>
      </w:r>
      <w:hyperlink r:id="rId11" w:history="1">
        <w:r w:rsidRPr="003B14E5">
          <w:rPr>
            <w:rStyle w:val="Hypertextovodkaz"/>
            <w:rFonts w:ascii="Arial" w:hAnsi="Arial" w:cs="Arial"/>
            <w:sz w:val="20"/>
            <w:szCs w:val="20"/>
          </w:rPr>
          <w:t>info@spo.cz</w:t>
        </w:r>
      </w:hyperlink>
      <w:r>
        <w:rPr>
          <w:rFonts w:ascii="Arial" w:hAnsi="Arial" w:cs="Arial"/>
          <w:i/>
          <w:iCs/>
          <w:sz w:val="20"/>
          <w:szCs w:val="20"/>
        </w:rPr>
        <w:t xml:space="preserve">; </w:t>
      </w:r>
      <w:r>
        <w:rPr>
          <w:rFonts w:ascii="Arial" w:hAnsi="Arial" w:cs="Arial"/>
          <w:sz w:val="20"/>
          <w:szCs w:val="20"/>
        </w:rPr>
        <w:t>tel./fax 556402425</w:t>
      </w:r>
    </w:p>
    <w:p w:rsidR="001F4D8E" w:rsidRPr="004F7C21" w:rsidRDefault="001F4D8E" w:rsidP="001F4D8E">
      <w:pPr>
        <w:ind w:right="-1" w:firstLine="540"/>
        <w:jc w:val="both"/>
        <w:rPr>
          <w:rFonts w:ascii="Arial" w:hAnsi="Arial" w:cs="Arial"/>
        </w:rPr>
      </w:pPr>
      <w:r>
        <w:rPr>
          <w:noProof/>
        </w:rPr>
        <mc:AlternateContent>
          <mc:Choice Requires="wps">
            <w:drawing>
              <wp:anchor distT="0" distB="0" distL="114300" distR="114300" simplePos="0" relativeHeight="251660288" behindDoc="0" locked="0" layoutInCell="1" allowOverlap="1" wp14:anchorId="1E86DB7E" wp14:editId="369F406C">
                <wp:simplePos x="0" y="0"/>
                <wp:positionH relativeFrom="column">
                  <wp:posOffset>-5080</wp:posOffset>
                </wp:positionH>
                <wp:positionV relativeFrom="paragraph">
                  <wp:posOffset>75565</wp:posOffset>
                </wp:positionV>
                <wp:extent cx="6311900" cy="0"/>
                <wp:effectExtent l="6350" t="10795" r="6350"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7668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96.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0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"/>
            </w:pict>
          </mc:Fallback>
        </mc:AlternateContent>
      </w:r>
    </w:p>
    <w:p w:rsidR="001F4D8E" w:rsidRDefault="001F4D8E" w:rsidP="001F4D8E">
      <w:pPr>
        <w:ind w:right="-1"/>
        <w:rPr>
          <w:rFonts w:ascii="Arial" w:hAnsi="Arial" w:cs="Arial"/>
          <w:b/>
          <w:bCs/>
          <w:sz w:val="32"/>
          <w:szCs w:val="32"/>
          <w:u w:val="single"/>
        </w:rPr>
      </w:pPr>
    </w:p>
    <w:p w:rsidR="001F4D8E" w:rsidRDefault="001F4D8E" w:rsidP="001F4D8E">
      <w:pPr>
        <w:ind w:right="-1" w:firstLine="540"/>
        <w:jc w:val="center"/>
        <w:rPr>
          <w:rFonts w:ascii="Arial" w:hAnsi="Arial" w:cs="Arial"/>
          <w:b/>
          <w:bCs/>
          <w:sz w:val="32"/>
          <w:szCs w:val="32"/>
          <w:u w:val="single"/>
        </w:rPr>
      </w:pPr>
    </w:p>
    <w:p w:rsidR="001F4D8E" w:rsidRDefault="001F4D8E" w:rsidP="001F4D8E">
      <w:pPr>
        <w:ind w:right="-1" w:firstLine="540"/>
        <w:jc w:val="center"/>
        <w:rPr>
          <w:rFonts w:ascii="Arial" w:hAnsi="Arial" w:cs="Arial"/>
          <w:b/>
          <w:bCs/>
          <w:sz w:val="32"/>
          <w:szCs w:val="32"/>
          <w:u w:val="single"/>
        </w:rPr>
      </w:pPr>
    </w:p>
    <w:p w:rsidR="001F4D8E" w:rsidRDefault="001F4D8E" w:rsidP="001F4D8E">
      <w:pPr>
        <w:ind w:right="-1" w:firstLine="540"/>
        <w:jc w:val="center"/>
        <w:rPr>
          <w:rFonts w:ascii="Arial" w:hAnsi="Arial" w:cs="Arial"/>
          <w:b/>
          <w:bCs/>
          <w:sz w:val="32"/>
          <w:szCs w:val="32"/>
          <w:u w:val="single"/>
        </w:rPr>
      </w:pPr>
      <w:r>
        <w:rPr>
          <w:rFonts w:ascii="Arial" w:hAnsi="Arial" w:cs="Arial"/>
          <w:b/>
          <w:bCs/>
          <w:sz w:val="32"/>
          <w:szCs w:val="32"/>
          <w:u w:val="single"/>
        </w:rPr>
        <w:t xml:space="preserve">Rekapitulace </w:t>
      </w:r>
    </w:p>
    <w:p w:rsidR="001F4D8E" w:rsidRPr="00A8565B" w:rsidRDefault="001F4D8E" w:rsidP="001F4D8E">
      <w:pPr>
        <w:ind w:right="-1" w:firstLine="540"/>
        <w:jc w:val="center"/>
        <w:rPr>
          <w:rFonts w:ascii="Arial" w:hAnsi="Arial" w:cs="Arial"/>
          <w:b/>
          <w:bCs/>
          <w:u w:val="single"/>
        </w:rPr>
      </w:pPr>
    </w:p>
    <w:p w:rsidR="001F4D8E" w:rsidRDefault="001F4D8E" w:rsidP="001F4D8E">
      <w:pPr>
        <w:ind w:right="-1"/>
        <w:jc w:val="center"/>
        <w:rPr>
          <w:rFonts w:ascii="Arial" w:hAnsi="Arial" w:cs="Arial"/>
          <w:b/>
          <w:bCs/>
          <w:u w:val="single"/>
        </w:rPr>
      </w:pPr>
      <w:r w:rsidRPr="00A8565B">
        <w:rPr>
          <w:rFonts w:ascii="Arial" w:hAnsi="Arial" w:cs="Arial"/>
          <w:b/>
          <w:bCs/>
          <w:u w:val="single"/>
        </w:rPr>
        <w:t xml:space="preserve">AKCE: </w:t>
      </w:r>
      <w:r>
        <w:rPr>
          <w:rFonts w:ascii="Arial" w:hAnsi="Arial" w:cs="Arial"/>
          <w:b/>
          <w:bCs/>
          <w:u w:val="single"/>
        </w:rPr>
        <w:t>Oprava společní sprchy 3. rodinné skupiny</w:t>
      </w:r>
    </w:p>
    <w:p w:rsidR="001F4D8E" w:rsidRDefault="001F4D8E" w:rsidP="001F4D8E">
      <w:pPr>
        <w:ind w:right="-1"/>
        <w:rPr>
          <w:rFonts w:ascii="Arial" w:hAnsi="Arial" w:cs="Arial"/>
          <w:b/>
          <w:bCs/>
          <w:u w:val="single"/>
        </w:rPr>
      </w:pPr>
      <w:r>
        <w:rPr>
          <w:rFonts w:ascii="Arial" w:hAnsi="Arial" w:cs="Arial"/>
          <w:b/>
          <w:bCs/>
          <w:u w:val="single"/>
        </w:rPr>
        <w:t xml:space="preserve">   </w:t>
      </w:r>
    </w:p>
    <w:p w:rsidR="001F4D8E" w:rsidRDefault="001F4D8E" w:rsidP="001F4D8E">
      <w:pPr>
        <w:ind w:right="-1"/>
        <w:rPr>
          <w:rFonts w:ascii="Arial" w:hAnsi="Arial" w:cs="Arial"/>
          <w:b/>
          <w:bCs/>
          <w:u w:val="single"/>
        </w:rPr>
      </w:pPr>
    </w:p>
    <w:p w:rsidR="001F4D8E" w:rsidRDefault="001F4D8E" w:rsidP="001F4D8E">
      <w:pPr>
        <w:ind w:right="-1"/>
        <w:rPr>
          <w:rFonts w:ascii="Arial" w:hAnsi="Arial" w:cs="Arial"/>
        </w:rPr>
      </w:pPr>
    </w:p>
    <w:p w:rsidR="001F4D8E" w:rsidRDefault="00151123" w:rsidP="001F4D8E">
      <w:pPr>
        <w:ind w:right="-1"/>
        <w:jc w:val="both"/>
        <w:rPr>
          <w:rFonts w:ascii="Arial" w:hAnsi="Arial" w:cs="Arial"/>
          <w:sz w:val="22"/>
          <w:szCs w:val="2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85pt;margin-top:12.75pt;width:418.1pt;height:152.9pt;z-index:251661312" wrapcoords="-41 0 -41 21484 21600 21484 21600 0 -41 0">
            <v:imagedata r:id="rId12" o:title=""/>
            <w10:wrap type="tight" side="left"/>
          </v:shape>
          <o:OLEObject Type="Embed" ProgID="Excel.Sheet.8" ShapeID="_x0000_s1026" DrawAspect="Content" ObjectID="_1636877104" r:id="rId13"/>
        </w:object>
      </w:r>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sz w:val="22"/>
          <w:szCs w:val="22"/>
        </w:rPr>
      </w:pPr>
    </w:p>
    <w:p w:rsidR="001F4D8E" w:rsidRDefault="001F4D8E" w:rsidP="001F4D8E">
      <w:pPr>
        <w:ind w:right="-1" w:firstLine="708"/>
        <w:jc w:val="both"/>
        <w:rPr>
          <w:rFonts w:ascii="Arial" w:hAnsi="Arial" w:cs="Arial"/>
          <w:sz w:val="22"/>
          <w:szCs w:val="22"/>
        </w:rPr>
      </w:pPr>
    </w:p>
    <w:p w:rsidR="001F4D8E" w:rsidRDefault="001F4D8E" w:rsidP="001F4D8E">
      <w:pPr>
        <w:ind w:right="-1" w:firstLine="708"/>
        <w:jc w:val="both"/>
        <w:rPr>
          <w:rFonts w:ascii="Arial" w:hAnsi="Arial" w:cs="Arial"/>
          <w:sz w:val="22"/>
          <w:szCs w:val="22"/>
        </w:rPr>
      </w:pPr>
    </w:p>
    <w:p w:rsidR="001F4D8E" w:rsidRDefault="001F4D8E" w:rsidP="001F4D8E">
      <w:pPr>
        <w:ind w:right="-1" w:firstLine="708"/>
        <w:jc w:val="both"/>
        <w:rPr>
          <w:rFonts w:ascii="Arial" w:hAnsi="Arial" w:cs="Arial"/>
          <w:sz w:val="22"/>
          <w:szCs w:val="22"/>
        </w:rPr>
      </w:pPr>
      <w:r w:rsidRPr="00D16379">
        <w:rPr>
          <w:rFonts w:ascii="Arial" w:hAnsi="Arial" w:cs="Arial"/>
          <w:sz w:val="22"/>
          <w:szCs w:val="22"/>
        </w:rPr>
        <w:t xml:space="preserve">Ve Studénce dne </w:t>
      </w:r>
      <w:proofErr w:type="gramStart"/>
      <w:r>
        <w:rPr>
          <w:rFonts w:ascii="Arial" w:hAnsi="Arial" w:cs="Arial"/>
          <w:sz w:val="22"/>
          <w:szCs w:val="22"/>
        </w:rPr>
        <w:t>26.11.</w:t>
      </w:r>
      <w:r w:rsidRPr="00D16379">
        <w:rPr>
          <w:rFonts w:ascii="Arial" w:hAnsi="Arial" w:cs="Arial"/>
          <w:sz w:val="22"/>
          <w:szCs w:val="22"/>
        </w:rPr>
        <w:t>20</w:t>
      </w:r>
      <w:r>
        <w:rPr>
          <w:rFonts w:ascii="Arial" w:hAnsi="Arial" w:cs="Arial"/>
          <w:sz w:val="22"/>
          <w:szCs w:val="22"/>
        </w:rPr>
        <w:t>19</w:t>
      </w:r>
      <w:proofErr w:type="gramEnd"/>
    </w:p>
    <w:p w:rsidR="001F4D8E" w:rsidRDefault="001F4D8E" w:rsidP="001F4D8E">
      <w:pPr>
        <w:ind w:right="-1"/>
        <w:jc w:val="both"/>
        <w:rPr>
          <w:rFonts w:ascii="Arial" w:hAnsi="Arial" w:cs="Arial"/>
          <w:sz w:val="22"/>
          <w:szCs w:val="22"/>
        </w:rPr>
      </w:pPr>
    </w:p>
    <w:p w:rsidR="001F4D8E" w:rsidRDefault="001F4D8E" w:rsidP="001F4D8E">
      <w:pPr>
        <w:ind w:right="-1"/>
        <w:jc w:val="both"/>
        <w:rPr>
          <w:rFonts w:ascii="Arial" w:hAnsi="Arial" w:cs="Arial"/>
        </w:rPr>
      </w:pPr>
    </w:p>
    <w:p w:rsidR="001F4D8E" w:rsidRDefault="001F4D8E" w:rsidP="001F4D8E">
      <w:pPr>
        <w:ind w:right="-1" w:firstLine="5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F4D8E" w:rsidRDefault="001F4D8E" w:rsidP="001F4D8E">
      <w:pPr>
        <w:ind w:right="-1"/>
        <w:jc w:val="both"/>
      </w:pPr>
      <w:r>
        <w:tab/>
      </w:r>
      <w:r>
        <w:tab/>
      </w:r>
      <w:r>
        <w:tab/>
      </w:r>
      <w:r>
        <w:tab/>
      </w:r>
      <w:r>
        <w:tab/>
      </w:r>
      <w:r>
        <w:tab/>
      </w:r>
      <w:r>
        <w:tab/>
      </w:r>
      <w:r>
        <w:tab/>
      </w:r>
      <w:r>
        <w:tab/>
      </w:r>
      <w:r>
        <w:tab/>
      </w:r>
      <w:r>
        <w:tab/>
      </w:r>
      <w:r>
        <w:tab/>
      </w:r>
      <w:r>
        <w:tab/>
      </w:r>
      <w:r>
        <w:tab/>
      </w:r>
      <w:r>
        <w:tab/>
      </w:r>
      <w:r>
        <w:tab/>
      </w:r>
      <w:r>
        <w:tab/>
      </w:r>
      <w:r>
        <w:tab/>
      </w:r>
      <w:r>
        <w:tab/>
      </w:r>
      <w:r>
        <w:tab/>
      </w:r>
      <w:r>
        <w:tab/>
      </w:r>
      <w:r>
        <w:tab/>
      </w:r>
    </w:p>
    <w:p w:rsidR="001F4D8E" w:rsidRPr="00880A0F" w:rsidRDefault="001F4D8E" w:rsidP="001F4D8E">
      <w:pPr>
        <w:ind w:right="-1"/>
        <w:jc w:val="both"/>
        <w:rPr>
          <w:rFonts w:ascii="Arial" w:hAnsi="Arial" w:cs="Arial"/>
          <w:sz w:val="22"/>
          <w:szCs w:val="22"/>
        </w:rPr>
      </w:pPr>
      <w:r>
        <w:rPr>
          <w:rFonts w:ascii="Arial" w:hAnsi="Arial" w:cs="Arial"/>
          <w:sz w:val="18"/>
          <w:szCs w:val="18"/>
        </w:rPr>
        <w:t xml:space="preserve">                                                                                                                </w:t>
      </w:r>
      <w:r w:rsidRPr="00880A0F">
        <w:rPr>
          <w:rFonts w:ascii="Arial" w:hAnsi="Arial" w:cs="Arial"/>
          <w:sz w:val="22"/>
          <w:szCs w:val="22"/>
        </w:rPr>
        <w:t>Ing. Růžena Pilchová Mackovíková</w:t>
      </w:r>
    </w:p>
    <w:p w:rsidR="00594679" w:rsidRPr="00880A0F" w:rsidRDefault="001F4D8E" w:rsidP="001F4D8E">
      <w:pPr>
        <w:ind w:right="-1"/>
        <w:jc w:val="both"/>
        <w:rPr>
          <w:rFonts w:ascii="Tahoma" w:hAnsi="Tahoma" w:cs="Tahoma"/>
          <w:color w:val="FF00FF"/>
          <w:sz w:val="22"/>
          <w:szCs w:val="22"/>
        </w:rPr>
      </w:pPr>
      <w:r w:rsidRPr="00880A0F">
        <w:rPr>
          <w:rFonts w:ascii="Arial" w:hAnsi="Arial" w:cs="Arial"/>
          <w:sz w:val="22"/>
          <w:szCs w:val="22"/>
        </w:rPr>
        <w:tab/>
      </w:r>
      <w:r w:rsidRPr="00880A0F">
        <w:rPr>
          <w:rFonts w:ascii="Arial" w:hAnsi="Arial" w:cs="Arial"/>
          <w:sz w:val="22"/>
          <w:szCs w:val="22"/>
        </w:rPr>
        <w:tab/>
      </w:r>
      <w:r w:rsidRPr="00880A0F">
        <w:rPr>
          <w:rFonts w:ascii="Arial" w:hAnsi="Arial" w:cs="Arial"/>
          <w:sz w:val="22"/>
          <w:szCs w:val="22"/>
        </w:rPr>
        <w:tab/>
      </w:r>
      <w:r w:rsidRPr="00880A0F">
        <w:rPr>
          <w:rFonts w:ascii="Arial" w:hAnsi="Arial" w:cs="Arial"/>
          <w:sz w:val="22"/>
          <w:szCs w:val="22"/>
        </w:rPr>
        <w:tab/>
      </w:r>
      <w:bookmarkStart w:id="0" w:name="_GoBack"/>
      <w:bookmarkEnd w:id="0"/>
      <w:r w:rsidRPr="00880A0F">
        <w:rPr>
          <w:rFonts w:ascii="Arial" w:hAnsi="Arial" w:cs="Arial"/>
          <w:sz w:val="22"/>
          <w:szCs w:val="22"/>
        </w:rPr>
        <w:tab/>
      </w:r>
      <w:r w:rsidRPr="00880A0F">
        <w:rPr>
          <w:rFonts w:ascii="Arial" w:hAnsi="Arial" w:cs="Arial"/>
          <w:sz w:val="22"/>
          <w:szCs w:val="22"/>
        </w:rPr>
        <w:tab/>
      </w:r>
      <w:r w:rsidRPr="00880A0F">
        <w:rPr>
          <w:rFonts w:ascii="Arial" w:hAnsi="Arial" w:cs="Arial"/>
          <w:sz w:val="22"/>
          <w:szCs w:val="22"/>
        </w:rPr>
        <w:tab/>
      </w:r>
      <w:r w:rsidRPr="00880A0F">
        <w:rPr>
          <w:rFonts w:ascii="Arial" w:hAnsi="Arial" w:cs="Arial"/>
          <w:sz w:val="22"/>
          <w:szCs w:val="22"/>
        </w:rPr>
        <w:tab/>
        <w:t xml:space="preserve">             jednatel společnosti</w:t>
      </w:r>
    </w:p>
    <w:sectPr w:rsidR="00594679" w:rsidRPr="00880A0F" w:rsidSect="007E27BE">
      <w:footerReference w:type="default" r:id="rId14"/>
      <w:footerReference w:type="first" r:id="rId15"/>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123" w:rsidRDefault="00151123">
      <w:r>
        <w:separator/>
      </w:r>
    </w:p>
  </w:endnote>
  <w:endnote w:type="continuationSeparator" w:id="0">
    <w:p w:rsidR="00151123" w:rsidRDefault="0015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DC" w:rsidRDefault="00E740DC" w:rsidP="00E740DC">
    <w:pPr>
      <w:pStyle w:val="Zhlav"/>
    </w:pPr>
  </w:p>
  <w:p w:rsidR="00E740DC" w:rsidRDefault="00E740DC" w:rsidP="00E740DC"/>
  <w:p w:rsidR="00837912" w:rsidRPr="005D2F87" w:rsidRDefault="00E740DC" w:rsidP="00E740DC">
    <w:pPr>
      <w:pStyle w:val="Zpat"/>
      <w:pBdr>
        <w:top w:val="single" w:sz="4" w:space="1" w:color="auto"/>
      </w:pBdr>
      <w:tabs>
        <w:tab w:val="left" w:pos="8820"/>
      </w:tabs>
      <w:rPr>
        <w:rFonts w:ascii="Tahoma" w:hAnsi="Tahoma" w:cs="Tahoma"/>
        <w:sz w:val="18"/>
        <w:szCs w:val="18"/>
      </w:rPr>
    </w:pPr>
    <w:r w:rsidRPr="00625E9E">
      <w:rPr>
        <w:rFonts w:ascii="Tahoma" w:hAnsi="Tahoma" w:cs="Tahoma"/>
        <w:sz w:val="18"/>
        <w:szCs w:val="18"/>
      </w:rPr>
      <w:t xml:space="preserve">Smlouva o dílo na stavbu </w:t>
    </w:r>
    <w:r>
      <w:rPr>
        <w:rFonts w:ascii="Tahoma" w:hAnsi="Tahoma" w:cs="Tahoma"/>
        <w:sz w:val="18"/>
        <w:szCs w:val="18"/>
      </w:rPr>
      <w:t>Oprava společných sprch 3. rodinné skupiny</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80A0F">
      <w:rPr>
        <w:rStyle w:val="slostrnky"/>
        <w:rFonts w:ascii="Tahoma" w:hAnsi="Tahoma" w:cs="Tahoma"/>
        <w:noProof/>
        <w:sz w:val="18"/>
        <w:szCs w:val="18"/>
      </w:rPr>
      <w:t>14</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E740DC">
      <w:rPr>
        <w:rFonts w:ascii="Tahoma" w:hAnsi="Tahoma" w:cs="Tahoma"/>
        <w:sz w:val="18"/>
        <w:szCs w:val="18"/>
      </w:rPr>
      <w:t>Oprava společných sprch 3. rodinné skupiny</w:t>
    </w:r>
    <w:r w:rsidRPr="00625E9E">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123" w:rsidRDefault="00151123">
      <w:r>
        <w:separator/>
      </w:r>
    </w:p>
  </w:footnote>
  <w:footnote w:type="continuationSeparator" w:id="0">
    <w:p w:rsidR="00151123" w:rsidRDefault="00151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2"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1" w15:restartNumberingAfterBreak="0">
    <w:nsid w:val="7F390F45"/>
    <w:multiLevelType w:val="hybridMultilevel"/>
    <w:tmpl w:val="6988EB5C"/>
    <w:lvl w:ilvl="0" w:tplc="AD58B5A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0"/>
  </w:num>
  <w:num w:numId="3">
    <w:abstractNumId w:val="1"/>
  </w:num>
  <w:num w:numId="4">
    <w:abstractNumId w:val="18"/>
  </w:num>
  <w:num w:numId="5">
    <w:abstractNumId w:val="26"/>
  </w:num>
  <w:num w:numId="6">
    <w:abstractNumId w:val="20"/>
  </w:num>
  <w:num w:numId="7">
    <w:abstractNumId w:val="11"/>
  </w:num>
  <w:num w:numId="8">
    <w:abstractNumId w:val="27"/>
  </w:num>
  <w:num w:numId="9">
    <w:abstractNumId w:val="3"/>
  </w:num>
  <w:num w:numId="10">
    <w:abstractNumId w:val="17"/>
  </w:num>
  <w:num w:numId="11">
    <w:abstractNumId w:val="5"/>
  </w:num>
  <w:num w:numId="12">
    <w:abstractNumId w:val="21"/>
  </w:num>
  <w:num w:numId="13">
    <w:abstractNumId w:val="4"/>
  </w:num>
  <w:num w:numId="14">
    <w:abstractNumId w:val="9"/>
  </w:num>
  <w:num w:numId="15">
    <w:abstractNumId w:val="6"/>
  </w:num>
  <w:num w:numId="16">
    <w:abstractNumId w:val="29"/>
  </w:num>
  <w:num w:numId="17">
    <w:abstractNumId w:val="7"/>
  </w:num>
  <w:num w:numId="18">
    <w:abstractNumId w:val="14"/>
  </w:num>
  <w:num w:numId="19">
    <w:abstractNumId w:val="19"/>
  </w:num>
  <w:num w:numId="20">
    <w:abstractNumId w:val="23"/>
  </w:num>
  <w:num w:numId="21">
    <w:abstractNumId w:val="24"/>
  </w:num>
  <w:num w:numId="22">
    <w:abstractNumId w:val="30"/>
  </w:num>
  <w:num w:numId="23">
    <w:abstractNumId w:val="12"/>
  </w:num>
  <w:num w:numId="24">
    <w:abstractNumId w:val="10"/>
  </w:num>
  <w:num w:numId="25">
    <w:abstractNumId w:val="2"/>
  </w:num>
  <w:num w:numId="26">
    <w:abstractNumId w:val="28"/>
  </w:num>
  <w:num w:numId="27">
    <w:abstractNumId w:val="13"/>
  </w:num>
  <w:num w:numId="28">
    <w:abstractNumId w:val="15"/>
  </w:num>
  <w:num w:numId="29">
    <w:abstractNumId w:val="16"/>
  </w:num>
  <w:num w:numId="30">
    <w:abstractNumId w:val="22"/>
  </w:num>
  <w:num w:numId="31">
    <w:abstractNumId w:val="8"/>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0781"/>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6506"/>
    <w:rsid w:val="0003758E"/>
    <w:rsid w:val="0004190A"/>
    <w:rsid w:val="000431D2"/>
    <w:rsid w:val="00043652"/>
    <w:rsid w:val="00044BAD"/>
    <w:rsid w:val="0004714B"/>
    <w:rsid w:val="00050971"/>
    <w:rsid w:val="00053507"/>
    <w:rsid w:val="00054D09"/>
    <w:rsid w:val="00056BB3"/>
    <w:rsid w:val="000602FC"/>
    <w:rsid w:val="00063D6E"/>
    <w:rsid w:val="000644EF"/>
    <w:rsid w:val="000667B6"/>
    <w:rsid w:val="00070D0F"/>
    <w:rsid w:val="00072D29"/>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1123"/>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3BAA"/>
    <w:rsid w:val="001853A9"/>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4D8E"/>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52625"/>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E3D"/>
    <w:rsid w:val="00373FB1"/>
    <w:rsid w:val="0037605A"/>
    <w:rsid w:val="003779E3"/>
    <w:rsid w:val="00383DFA"/>
    <w:rsid w:val="00384115"/>
    <w:rsid w:val="003842ED"/>
    <w:rsid w:val="00386655"/>
    <w:rsid w:val="00387DFA"/>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9ED"/>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4F6"/>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107FF"/>
    <w:rsid w:val="00710BB1"/>
    <w:rsid w:val="007137C3"/>
    <w:rsid w:val="00714BC9"/>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38BA"/>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0A0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0C61"/>
    <w:rsid w:val="008E31E6"/>
    <w:rsid w:val="008E7521"/>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6880"/>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2B3D"/>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0DC"/>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3698"/>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44F4"/>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B7A8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Odstavecseseznamem">
    <w:name w:val="List Paragraph"/>
    <w:basedOn w:val="Normln"/>
    <w:uiPriority w:val="34"/>
    <w:qFormat/>
    <w:rsid w:val="00D42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tskydomovpribor.cz" TargetMode="External"/><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po.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A9D9B-D43D-4B95-96E9-6E665A30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6182</Words>
  <Characters>36479</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42576</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Petr Augustinský</cp:lastModifiedBy>
  <cp:revision>3</cp:revision>
  <cp:lastPrinted>2019-12-02T14:42:00Z</cp:lastPrinted>
  <dcterms:created xsi:type="dcterms:W3CDTF">2019-12-03T10:16:00Z</dcterms:created>
  <dcterms:modified xsi:type="dcterms:W3CDTF">2019-12-03T10:19:00Z</dcterms:modified>
</cp:coreProperties>
</file>