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proofErr w:type="gramStart"/>
      <w:r w:rsidR="007F1F1D">
        <w:rPr>
          <w:rFonts w:ascii="Arial" w:eastAsia="Arial" w:hAnsi="Arial" w:cs="Arial"/>
          <w:sz w:val="24"/>
          <w:szCs w:val="24"/>
          <w:lang w:val="cs-CZ"/>
        </w:rPr>
        <w:t>2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081298">
        <w:rPr>
          <w:rFonts w:ascii="Arial" w:eastAsia="Arial" w:hAnsi="Arial" w:cs="Arial"/>
          <w:sz w:val="24"/>
          <w:szCs w:val="24"/>
          <w:lang w:val="cs-CZ"/>
        </w:rPr>
        <w:t>1</w:t>
      </w:r>
      <w:r w:rsidR="007F1F1D">
        <w:rPr>
          <w:rFonts w:ascii="Arial" w:eastAsia="Arial" w:hAnsi="Arial" w:cs="Arial"/>
          <w:sz w:val="24"/>
          <w:szCs w:val="24"/>
          <w:lang w:val="cs-CZ"/>
        </w:rPr>
        <w:t>2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201</w:t>
      </w:r>
      <w:r w:rsidR="000D1F86">
        <w:rPr>
          <w:rFonts w:ascii="Arial" w:eastAsia="Arial" w:hAnsi="Arial" w:cs="Arial"/>
          <w:sz w:val="24"/>
          <w:szCs w:val="24"/>
          <w:lang w:val="cs-CZ"/>
        </w:rPr>
        <w:t>9</w:t>
      </w:r>
      <w:proofErr w:type="gramEnd"/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7F1F1D">
        <w:rPr>
          <w:rFonts w:ascii="Arial" w:eastAsia="Arial" w:hAnsi="Arial" w:cs="Arial"/>
          <w:sz w:val="24"/>
          <w:szCs w:val="24"/>
          <w:lang w:val="cs-CZ"/>
        </w:rPr>
        <w:t>UPCR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/201</w:t>
      </w:r>
      <w:r w:rsidR="000D1F86">
        <w:rPr>
          <w:rFonts w:ascii="Arial" w:eastAsia="Arial" w:hAnsi="Arial" w:cs="Arial"/>
          <w:sz w:val="24"/>
          <w:szCs w:val="24"/>
          <w:lang w:val="cs-CZ"/>
        </w:rPr>
        <w:t>9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7F1F1D">
        <w:rPr>
          <w:rFonts w:ascii="Arial" w:eastAsia="Arial" w:hAnsi="Arial" w:cs="Arial"/>
          <w:sz w:val="24"/>
          <w:szCs w:val="24"/>
          <w:lang w:val="cs-CZ"/>
        </w:rPr>
        <w:t>108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  <w:bookmarkStart w:id="0" w:name="_GoBack"/>
      <w:bookmarkEnd w:id="0"/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7F1F1D">
        <w:rPr>
          <w:rFonts w:ascii="Arial" w:hAnsi="Arial" w:cs="Arial"/>
          <w:b/>
          <w:sz w:val="24"/>
          <w:szCs w:val="24"/>
          <w:lang w:val="cs-CZ"/>
        </w:rPr>
        <w:t>UPCR</w:t>
      </w:r>
      <w:r w:rsidRPr="00F9012E">
        <w:rPr>
          <w:rFonts w:ascii="Arial" w:hAnsi="Arial" w:cs="Arial"/>
          <w:b/>
          <w:sz w:val="24"/>
          <w:szCs w:val="24"/>
          <w:lang w:val="cs-CZ"/>
        </w:rPr>
        <w:t>/201</w:t>
      </w:r>
      <w:r w:rsidR="000D1F86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7F1F1D">
        <w:rPr>
          <w:rFonts w:ascii="Arial" w:hAnsi="Arial" w:cs="Arial"/>
          <w:b/>
          <w:sz w:val="24"/>
          <w:szCs w:val="24"/>
          <w:lang w:val="cs-CZ"/>
        </w:rPr>
        <w:t>108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</w:t>
      </w:r>
      <w:r w:rsidR="000D1F86">
        <w:rPr>
          <w:rFonts w:ascii="Arial" w:hAnsi="Arial" w:cs="Arial"/>
          <w:sz w:val="24"/>
          <w:szCs w:val="24"/>
          <w:lang w:val="cs-CZ"/>
        </w:rPr>
        <w:t>dohod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y na dodávku tonerů a spotřebního materiálu </w:t>
      </w:r>
      <w:r w:rsidR="000D1F86">
        <w:rPr>
          <w:rFonts w:ascii="Arial" w:hAnsi="Arial" w:cs="Arial"/>
          <w:sz w:val="24"/>
          <w:szCs w:val="24"/>
          <w:lang w:val="cs-CZ"/>
        </w:rPr>
        <w:t xml:space="preserve">pro tisková zařízení 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ze dne </w:t>
      </w:r>
      <w:r w:rsidR="000D1F86">
        <w:rPr>
          <w:rFonts w:ascii="Arial" w:hAnsi="Arial" w:cs="Arial"/>
          <w:sz w:val="24"/>
          <w:szCs w:val="24"/>
          <w:lang w:val="cs-CZ"/>
        </w:rPr>
        <w:t>25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>.201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7F1F1D">
        <w:rPr>
          <w:rFonts w:ascii="Arial" w:hAnsi="Arial" w:cs="Arial"/>
          <w:sz w:val="24"/>
          <w:szCs w:val="24"/>
          <w:lang w:val="cs-CZ"/>
        </w:rPr>
        <w:t>792 882</w:t>
      </w:r>
      <w:r w:rsidR="000D1F86">
        <w:rPr>
          <w:rFonts w:ascii="Arial" w:hAnsi="Arial" w:cs="Arial"/>
          <w:sz w:val="24"/>
          <w:szCs w:val="24"/>
          <w:lang w:val="cs-CZ"/>
        </w:rPr>
        <w:t>,</w:t>
      </w:r>
      <w:r w:rsidR="007F1F1D">
        <w:rPr>
          <w:rFonts w:ascii="Arial" w:hAnsi="Arial" w:cs="Arial"/>
          <w:sz w:val="24"/>
          <w:szCs w:val="24"/>
          <w:lang w:val="cs-CZ"/>
        </w:rPr>
        <w:t>31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plnění  i kontaktní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7F1F1D" w:rsidRDefault="00F9012E" w:rsidP="007F1F1D">
      <w:pPr>
        <w:spacing w:after="80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sectPr w:rsidR="00F9012E" w:rsidRPr="007F1F1D" w:rsidSect="00470E7E">
      <w:headerReference w:type="default" r:id="rId8"/>
      <w:footerReference w:type="default" r:id="rId9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2D" w:rsidRDefault="00A7112D">
      <w:pPr>
        <w:spacing w:after="0" w:line="240" w:lineRule="auto"/>
      </w:pPr>
      <w:r>
        <w:separator/>
      </w:r>
    </w:p>
  </w:endnote>
  <w:endnote w:type="continuationSeparator" w:id="0">
    <w:p w:rsidR="00A7112D" w:rsidRDefault="00A7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D1E71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</w:pPr>
                          <w:r w:rsidRPr="00DD1E71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 xml:space="preserve">Ing. Magda Chrastinová                                                                               ředitelka kanceláře  ÚP ČR </w:t>
                          </w:r>
                          <w:proofErr w:type="spellStart"/>
                          <w:r w:rsidRPr="00DD1E71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>KrP</w:t>
                          </w:r>
                          <w:proofErr w:type="spellEnd"/>
                          <w:r w:rsidRPr="00DD1E71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Z+M Partner, spol. s r.o.</w:t>
                          </w:r>
                          <w:r w:rsidR="00DD1E71"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DD1E71"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 xml:space="preserve">Valchařská 3261/17, Moravská Ostrava, </w:t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702 00 Ostrava</w:t>
                          </w:r>
                        </w:p>
                        <w:p w:rsidR="000D1F86" w:rsidRPr="00396758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IČO: 26843935</w:t>
                          </w:r>
                          <w:r w:rsidR="00DD1E71"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DD1E71"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DD1E71"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ab/>
                            <w:t>4. 12. 2019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D1E71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  <w:lang w:val="cs-CZ"/>
                      </w:rPr>
                    </w:pPr>
                    <w:r w:rsidRPr="00DD1E71">
                      <w:rPr>
                        <w:rFonts w:ascii="Arial" w:hAnsi="Arial" w:cs="Arial"/>
                        <w:sz w:val="24"/>
                        <w:szCs w:val="24"/>
                        <w:lang w:val="cs-CZ"/>
                      </w:rPr>
                      <w:t xml:space="preserve">Ing. Magda Chrastinová                                                                               ředitelka kanceláře  ÚP ČR </w:t>
                    </w:r>
                    <w:proofErr w:type="spellStart"/>
                    <w:r w:rsidRPr="00DD1E71">
                      <w:rPr>
                        <w:rFonts w:ascii="Arial" w:hAnsi="Arial" w:cs="Arial"/>
                        <w:sz w:val="24"/>
                        <w:szCs w:val="24"/>
                        <w:lang w:val="cs-CZ"/>
                      </w:rPr>
                      <w:t>KrP</w:t>
                    </w:r>
                    <w:proofErr w:type="spellEnd"/>
                    <w:r w:rsidRPr="00DD1E71">
                      <w:rPr>
                        <w:rFonts w:ascii="Arial" w:hAnsi="Arial" w:cs="Arial"/>
                        <w:sz w:val="24"/>
                        <w:szCs w:val="24"/>
                        <w:lang w:val="cs-CZ"/>
                      </w:rPr>
                      <w:t xml:space="preserve">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Z+M Partner, spol. s r.o.</w:t>
                    </w:r>
                    <w:r w:rsidR="00DD1E71">
                      <w:rPr>
                        <w:color w:val="595959"/>
                        <w:sz w:val="24"/>
                        <w:szCs w:val="24"/>
                        <w:lang w:val="cs-CZ"/>
                      </w:rPr>
                      <w:tab/>
                    </w:r>
                    <w:r w:rsidR="00DD1E71">
                      <w:rPr>
                        <w:color w:val="595959"/>
                        <w:sz w:val="24"/>
                        <w:szCs w:val="24"/>
                        <w:lang w:val="cs-CZ"/>
                      </w:rPr>
                      <w:tab/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 xml:space="preserve">Valchařská 3261/17, Moravská Ostrava, </w:t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702 00 Ostrava</w:t>
                    </w:r>
                  </w:p>
                  <w:p w:rsidR="000D1F86" w:rsidRPr="00396758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IČO: 26843935</w:t>
                    </w:r>
                    <w:r w:rsidR="00DD1E71">
                      <w:rPr>
                        <w:color w:val="595959"/>
                        <w:sz w:val="24"/>
                        <w:szCs w:val="24"/>
                        <w:lang w:val="cs-CZ"/>
                      </w:rPr>
                      <w:tab/>
                    </w:r>
                    <w:r w:rsidR="00DD1E71">
                      <w:rPr>
                        <w:color w:val="595959"/>
                        <w:sz w:val="24"/>
                        <w:szCs w:val="24"/>
                        <w:lang w:val="cs-CZ"/>
                      </w:rPr>
                      <w:tab/>
                    </w:r>
                    <w:r w:rsidR="00DD1E71">
                      <w:rPr>
                        <w:color w:val="595959"/>
                        <w:sz w:val="24"/>
                        <w:szCs w:val="24"/>
                        <w:lang w:val="cs-CZ"/>
                      </w:rPr>
                      <w:tab/>
                      <w:t>4. 12. 2019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2D" w:rsidRDefault="00A7112D">
      <w:pPr>
        <w:spacing w:after="0" w:line="240" w:lineRule="auto"/>
      </w:pPr>
      <w:r>
        <w:separator/>
      </w:r>
    </w:p>
  </w:footnote>
  <w:footnote w:type="continuationSeparator" w:id="0">
    <w:p w:rsidR="00A7112D" w:rsidRDefault="00A7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0D1F86"/>
    <w:rsid w:val="0011720E"/>
    <w:rsid w:val="00230EDB"/>
    <w:rsid w:val="00245AB1"/>
    <w:rsid w:val="00303127"/>
    <w:rsid w:val="003752BA"/>
    <w:rsid w:val="00396758"/>
    <w:rsid w:val="003F6565"/>
    <w:rsid w:val="00446426"/>
    <w:rsid w:val="00456CE2"/>
    <w:rsid w:val="00470E7E"/>
    <w:rsid w:val="004D0AA4"/>
    <w:rsid w:val="00534421"/>
    <w:rsid w:val="00581D92"/>
    <w:rsid w:val="005915CB"/>
    <w:rsid w:val="005E1E6A"/>
    <w:rsid w:val="0067047E"/>
    <w:rsid w:val="006E39E6"/>
    <w:rsid w:val="0077204C"/>
    <w:rsid w:val="007F1F1D"/>
    <w:rsid w:val="00815289"/>
    <w:rsid w:val="0084612C"/>
    <w:rsid w:val="008B466B"/>
    <w:rsid w:val="008C70F5"/>
    <w:rsid w:val="0091534D"/>
    <w:rsid w:val="00A7112D"/>
    <w:rsid w:val="00AD742F"/>
    <w:rsid w:val="00B81A08"/>
    <w:rsid w:val="00BD4871"/>
    <w:rsid w:val="00C8101A"/>
    <w:rsid w:val="00C85059"/>
    <w:rsid w:val="00D404A8"/>
    <w:rsid w:val="00D509AC"/>
    <w:rsid w:val="00DA0202"/>
    <w:rsid w:val="00DD1E71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22306A"/>
  <w15:docId w15:val="{DA158ECA-F249-4AE0-BC8F-26037E1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07634-FD9D-40FE-85CE-078C5074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Krejčí Alena Mgr. (UPM-KRP)</cp:lastModifiedBy>
  <cp:revision>2</cp:revision>
  <cp:lastPrinted>1900-12-31T23:00:00Z</cp:lastPrinted>
  <dcterms:created xsi:type="dcterms:W3CDTF">2019-12-10T08:48:00Z</dcterms:created>
  <dcterms:modified xsi:type="dcterms:W3CDTF">2019-12-10T08:48:00Z</dcterms:modified>
</cp:coreProperties>
</file>