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934BD1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273DBC">
        <w:rPr>
          <w:rFonts w:ascii="Helv" w:hAnsi="Helv" w:cs="Helv"/>
          <w:i/>
          <w:iCs/>
          <w:color w:val="000000"/>
          <w:sz w:val="20"/>
          <w:szCs w:val="20"/>
        </w:rPr>
        <w:t>7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5870BC" w:rsidRPr="00D55B12">
        <w:rPr>
          <w:rFonts w:ascii="Helv" w:hAnsi="Helv" w:cs="Helv"/>
          <w:i/>
          <w:iCs/>
          <w:color w:val="000000"/>
          <w:sz w:val="20"/>
          <w:szCs w:val="20"/>
        </w:rPr>
        <w:t>8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 xml:space="preserve">      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934BD1" w:rsidRPr="00273DBC" w:rsidRDefault="00273DB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73DBC">
        <w:rPr>
          <w:rFonts w:ascii="Courier New" w:hAnsi="Courier New" w:cs="Courier New"/>
          <w:i/>
          <w:iCs/>
          <w:color w:val="000000"/>
          <w:sz w:val="20"/>
          <w:szCs w:val="20"/>
        </w:rPr>
        <w:t>0149321     AFINITOR 10 MG          TBL NOB 10MG         1,00 80337,86</w:t>
      </w:r>
    </w:p>
    <w:p w:rsidR="00273DBC" w:rsidRPr="00273DBC" w:rsidRDefault="00273DB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73DBC">
        <w:rPr>
          <w:rFonts w:ascii="Courier New" w:hAnsi="Courier New" w:cs="Courier New"/>
          <w:i/>
          <w:iCs/>
          <w:color w:val="000000"/>
          <w:sz w:val="20"/>
          <w:szCs w:val="20"/>
        </w:rPr>
        <w:t>0149318     AFINITOR 5 MG           TBL NOB 5MG          1,00 59804,22</w:t>
      </w:r>
    </w:p>
    <w:p w:rsidR="00273DBC" w:rsidRPr="00273DBC" w:rsidRDefault="00273DB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273DBC">
        <w:rPr>
          <w:rFonts w:ascii="Courier New" w:hAnsi="Courier New" w:cs="Courier New"/>
          <w:i/>
          <w:iCs/>
          <w:color w:val="000000"/>
          <w:sz w:val="20"/>
          <w:szCs w:val="20"/>
        </w:rPr>
        <w:t>0194326     TAFINLAR 75 MG          CPS DUR 75MG         1,00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 w:rsidRPr="00273DBC">
        <w:rPr>
          <w:rFonts w:ascii="Courier New" w:hAnsi="Courier New" w:cs="Courier New"/>
          <w:i/>
          <w:iCs/>
          <w:color w:val="000000"/>
          <w:sz w:val="20"/>
          <w:szCs w:val="20"/>
        </w:rPr>
        <w:t>170735,79</w:t>
      </w:r>
    </w:p>
    <w:p w:rsidR="00273DBC" w:rsidRDefault="00273DB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273DBC">
        <w:rPr>
          <w:rFonts w:ascii="Helv" w:hAnsi="Helv" w:cs="Helv"/>
          <w:i/>
          <w:iCs/>
          <w:color w:val="000000"/>
          <w:sz w:val="20"/>
          <w:szCs w:val="20"/>
        </w:rPr>
        <w:t xml:space="preserve"> 310877,87</w:t>
      </w:r>
      <w:r w:rsidR="005B091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96ED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Alliance Healthcare s.r.o.</w:t>
      </w:r>
    </w:p>
    <w:p w:rsidR="0037087C" w:rsidRDefault="00596ED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08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20DD3"/>
    <w:rsid w:val="000A501D"/>
    <w:rsid w:val="000C200F"/>
    <w:rsid w:val="0016204B"/>
    <w:rsid w:val="001B4F29"/>
    <w:rsid w:val="00273DBC"/>
    <w:rsid w:val="0037087C"/>
    <w:rsid w:val="00372082"/>
    <w:rsid w:val="003A04CF"/>
    <w:rsid w:val="004320FE"/>
    <w:rsid w:val="0048525C"/>
    <w:rsid w:val="004968DF"/>
    <w:rsid w:val="00542B1B"/>
    <w:rsid w:val="00543CC5"/>
    <w:rsid w:val="005870BC"/>
    <w:rsid w:val="00596EDF"/>
    <w:rsid w:val="005B0918"/>
    <w:rsid w:val="00691E77"/>
    <w:rsid w:val="00695680"/>
    <w:rsid w:val="006E2CC2"/>
    <w:rsid w:val="00934BD1"/>
    <w:rsid w:val="009638F2"/>
    <w:rsid w:val="00A0238A"/>
    <w:rsid w:val="00A12B6D"/>
    <w:rsid w:val="00A573F9"/>
    <w:rsid w:val="00B955B9"/>
    <w:rsid w:val="00CA26E7"/>
    <w:rsid w:val="00CD14F9"/>
    <w:rsid w:val="00D47A30"/>
    <w:rsid w:val="00D55B12"/>
    <w:rsid w:val="00D84303"/>
    <w:rsid w:val="00DD1EF0"/>
    <w:rsid w:val="00DE537E"/>
    <w:rsid w:val="00E22745"/>
    <w:rsid w:val="00F1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112</Words>
  <Characters>667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20</cp:revision>
  <cp:lastPrinted>2016-08-16T11:21:00Z</cp:lastPrinted>
  <dcterms:created xsi:type="dcterms:W3CDTF">2016-07-21T13:20:00Z</dcterms:created>
  <dcterms:modified xsi:type="dcterms:W3CDTF">2016-08-17T11:27:00Z</dcterms:modified>
</cp:coreProperties>
</file>