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C9312" w14:textId="77777777" w:rsidR="00CC66D1" w:rsidRPr="00CC66D1" w:rsidRDefault="00CC66D1" w:rsidP="00CC66D1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CC66D1">
        <w:rPr>
          <w:rFonts w:ascii="Arial" w:hAnsi="Arial" w:cs="Arial"/>
          <w:b/>
        </w:rPr>
        <w:t>Dodatek č. 1.</w:t>
      </w:r>
    </w:p>
    <w:p w14:paraId="0F42E0B9" w14:textId="51BADDFB" w:rsidR="00CC66D1" w:rsidRPr="00CC66D1" w:rsidRDefault="00CC66D1" w:rsidP="00CC66D1">
      <w:pPr>
        <w:spacing w:after="0" w:line="360" w:lineRule="auto"/>
        <w:jc w:val="center"/>
        <w:rPr>
          <w:rFonts w:ascii="Arial" w:hAnsi="Arial" w:cs="Arial"/>
          <w:spacing w:val="5"/>
        </w:rPr>
      </w:pPr>
      <w:r w:rsidRPr="00CC66D1">
        <w:rPr>
          <w:rFonts w:ascii="Arial" w:hAnsi="Arial" w:cs="Arial"/>
          <w:spacing w:val="5"/>
        </w:rPr>
        <w:t>ke Smlouvě o dílo číslo: SD/2</w:t>
      </w:r>
      <w:r w:rsidR="00F937A1">
        <w:rPr>
          <w:rFonts w:ascii="Arial" w:hAnsi="Arial" w:cs="Arial"/>
          <w:spacing w:val="5"/>
        </w:rPr>
        <w:t>0</w:t>
      </w:r>
      <w:r w:rsidRPr="00CC66D1">
        <w:rPr>
          <w:rFonts w:ascii="Arial" w:hAnsi="Arial" w:cs="Arial"/>
          <w:spacing w:val="5"/>
        </w:rPr>
        <w:t xml:space="preserve">19/0468, uzavřené dne 21. 10. 2019 </w:t>
      </w:r>
    </w:p>
    <w:p w14:paraId="13B3E21E" w14:textId="77777777" w:rsidR="00CC66D1" w:rsidRPr="00CC66D1" w:rsidRDefault="00CC66D1" w:rsidP="00CC66D1">
      <w:pPr>
        <w:spacing w:after="0" w:line="360" w:lineRule="auto"/>
        <w:jc w:val="center"/>
        <w:rPr>
          <w:rFonts w:ascii="Arial" w:hAnsi="Arial" w:cs="Arial"/>
          <w:spacing w:val="3"/>
        </w:rPr>
      </w:pPr>
      <w:r w:rsidRPr="00CC66D1">
        <w:rPr>
          <w:rFonts w:ascii="Arial" w:hAnsi="Arial" w:cs="Arial"/>
          <w:spacing w:val="5"/>
        </w:rPr>
        <w:t>mezi městem Jablonec nad Nisou a ZLINER s.r.o.</w:t>
      </w:r>
    </w:p>
    <w:p w14:paraId="76F64241" w14:textId="77777777" w:rsidR="00CC66D1" w:rsidRPr="00CC66D1" w:rsidRDefault="00CC66D1" w:rsidP="00CC66D1">
      <w:pPr>
        <w:spacing w:after="0" w:line="360" w:lineRule="auto"/>
        <w:jc w:val="center"/>
        <w:rPr>
          <w:rFonts w:ascii="Arial" w:hAnsi="Arial" w:cs="Arial"/>
          <w:spacing w:val="5"/>
        </w:rPr>
      </w:pPr>
      <w:r w:rsidRPr="00CC66D1">
        <w:rPr>
          <w:rFonts w:ascii="Arial" w:hAnsi="Arial" w:cs="Arial"/>
          <w:spacing w:val="5"/>
        </w:rPr>
        <w:t xml:space="preserve"> (dále jen „smlouva“)</w:t>
      </w:r>
    </w:p>
    <w:p w14:paraId="2BF2EC1D" w14:textId="77777777" w:rsidR="00157CE5" w:rsidRPr="00CC66D1" w:rsidRDefault="00157CE5" w:rsidP="00CC66D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2158DA4C" w14:textId="77777777" w:rsidR="00157CE5" w:rsidRPr="00CC66D1" w:rsidRDefault="00157CE5" w:rsidP="00CC66D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68BB4D34" w14:textId="77777777" w:rsidR="003C42D9" w:rsidRPr="00CC66D1" w:rsidRDefault="003C42D9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outlineLvl w:val="0"/>
        <w:rPr>
          <w:rFonts w:ascii="Arial" w:eastAsia="Times New Roman" w:hAnsi="Arial" w:cs="Arial"/>
          <w:lang w:eastAsia="cs-CZ"/>
        </w:rPr>
      </w:pPr>
    </w:p>
    <w:p w14:paraId="748DBB8C" w14:textId="77777777" w:rsidR="00157CE5" w:rsidRPr="00CC66D1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outlineLvl w:val="0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b/>
          <w:lang w:eastAsia="cs-CZ"/>
        </w:rPr>
        <w:t>Objednatel:</w:t>
      </w:r>
      <w:r w:rsidRPr="00CC66D1">
        <w:rPr>
          <w:rFonts w:ascii="Arial" w:eastAsia="Times New Roman" w:hAnsi="Arial" w:cs="Arial"/>
          <w:lang w:eastAsia="cs-CZ"/>
        </w:rPr>
        <w:tab/>
      </w:r>
      <w:r w:rsidRPr="00CC66D1">
        <w:rPr>
          <w:rFonts w:ascii="Arial" w:eastAsia="Times New Roman" w:hAnsi="Arial" w:cs="Arial"/>
          <w:lang w:eastAsia="cs-CZ"/>
        </w:rPr>
        <w:tab/>
      </w:r>
      <w:r w:rsidR="00086679" w:rsidRPr="00CC66D1">
        <w:rPr>
          <w:rFonts w:ascii="Arial" w:eastAsia="Times New Roman" w:hAnsi="Arial" w:cs="Arial"/>
          <w:b/>
          <w:lang w:eastAsia="cs-CZ"/>
        </w:rPr>
        <w:t>Statutární město Jablonec nad Nisou</w:t>
      </w:r>
    </w:p>
    <w:p w14:paraId="7C60ED21" w14:textId="77777777" w:rsidR="00157CE5" w:rsidRPr="00CC66D1" w:rsidRDefault="006819E9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>sídlo</w:t>
      </w:r>
      <w:r w:rsidR="003961ED" w:rsidRPr="00CC66D1">
        <w:rPr>
          <w:rFonts w:ascii="Arial" w:eastAsia="Times New Roman" w:hAnsi="Arial" w:cs="Arial"/>
          <w:lang w:eastAsia="cs-CZ"/>
        </w:rPr>
        <w:t>:</w:t>
      </w:r>
      <w:r w:rsidR="003961ED" w:rsidRPr="00CC66D1">
        <w:rPr>
          <w:rFonts w:ascii="Arial" w:eastAsia="Times New Roman" w:hAnsi="Arial" w:cs="Arial"/>
          <w:lang w:eastAsia="cs-CZ"/>
        </w:rPr>
        <w:tab/>
      </w:r>
      <w:r w:rsidR="003961ED" w:rsidRPr="00CC66D1">
        <w:rPr>
          <w:rFonts w:ascii="Arial" w:eastAsia="Times New Roman" w:hAnsi="Arial" w:cs="Arial"/>
          <w:lang w:eastAsia="cs-CZ"/>
        </w:rPr>
        <w:tab/>
      </w:r>
      <w:r w:rsidRPr="00CC66D1">
        <w:rPr>
          <w:rFonts w:ascii="Arial" w:eastAsia="Times New Roman" w:hAnsi="Arial" w:cs="Arial"/>
          <w:lang w:eastAsia="cs-CZ"/>
        </w:rPr>
        <w:tab/>
      </w:r>
      <w:r w:rsidR="00086679" w:rsidRPr="00CC66D1">
        <w:rPr>
          <w:rFonts w:ascii="Arial" w:eastAsia="Times New Roman" w:hAnsi="Arial" w:cs="Arial"/>
          <w:lang w:eastAsia="cs-CZ"/>
        </w:rPr>
        <w:t>Mírové náměstí 3100/19</w:t>
      </w:r>
    </w:p>
    <w:p w14:paraId="2D76142F" w14:textId="77777777" w:rsidR="0094490B" w:rsidRPr="00CC66D1" w:rsidRDefault="00086679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ab/>
      </w:r>
      <w:r w:rsidRPr="00CC66D1">
        <w:rPr>
          <w:rFonts w:ascii="Arial" w:eastAsia="Times New Roman" w:hAnsi="Arial" w:cs="Arial"/>
          <w:lang w:eastAsia="cs-CZ"/>
        </w:rPr>
        <w:tab/>
      </w:r>
      <w:r w:rsidRPr="00CC66D1">
        <w:rPr>
          <w:rFonts w:ascii="Arial" w:eastAsia="Times New Roman" w:hAnsi="Arial" w:cs="Arial"/>
          <w:lang w:eastAsia="cs-CZ"/>
        </w:rPr>
        <w:tab/>
        <w:t>467 51 Jablonec nad Nisou</w:t>
      </w:r>
    </w:p>
    <w:p w14:paraId="61668167" w14:textId="77777777" w:rsidR="0045490A" w:rsidRPr="00CC66D1" w:rsidRDefault="00157CE5" w:rsidP="0045490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 xml:space="preserve">Zastoupený ve věcech smluvních: </w:t>
      </w:r>
    </w:p>
    <w:p w14:paraId="2D5A0619" w14:textId="08761B45" w:rsidR="009C20B7" w:rsidRPr="00CC66D1" w:rsidRDefault="00CC66D1" w:rsidP="0045490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>RNDr</w:t>
      </w:r>
      <w:r w:rsidR="0045490A" w:rsidRPr="00CC66D1">
        <w:rPr>
          <w:rFonts w:ascii="Arial" w:eastAsia="Times New Roman" w:hAnsi="Arial" w:cs="Arial"/>
          <w:lang w:eastAsia="cs-CZ"/>
        </w:rPr>
        <w:t xml:space="preserve">. </w:t>
      </w:r>
      <w:r w:rsidRPr="00CC66D1">
        <w:rPr>
          <w:rFonts w:ascii="Arial" w:eastAsia="Times New Roman" w:hAnsi="Arial" w:cs="Arial"/>
          <w:lang w:eastAsia="cs-CZ"/>
        </w:rPr>
        <w:t>Jiří Čeřovský</w:t>
      </w:r>
      <w:r w:rsidR="00086679" w:rsidRPr="00CC66D1">
        <w:rPr>
          <w:rFonts w:ascii="Arial" w:eastAsia="Times New Roman" w:hAnsi="Arial" w:cs="Arial"/>
          <w:lang w:eastAsia="cs-CZ"/>
        </w:rPr>
        <w:t xml:space="preserve"> - primátor</w:t>
      </w:r>
    </w:p>
    <w:p w14:paraId="71A8BDC7" w14:textId="20D47A2B" w:rsidR="00157CE5" w:rsidRPr="00CC66D1" w:rsidRDefault="006819E9" w:rsidP="00FE2065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>(tel.: 483 357 321</w:t>
      </w:r>
      <w:r w:rsidR="00157CE5" w:rsidRPr="00CC66D1">
        <w:rPr>
          <w:rFonts w:ascii="Arial" w:eastAsia="Times New Roman" w:hAnsi="Arial" w:cs="Arial"/>
          <w:lang w:eastAsia="cs-CZ"/>
        </w:rPr>
        <w:t>)</w:t>
      </w:r>
    </w:p>
    <w:p w14:paraId="71856D2E" w14:textId="77777777" w:rsidR="0094490B" w:rsidRPr="00CC66D1" w:rsidRDefault="0094490B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26BA8183" w14:textId="77777777" w:rsidR="009C20B7" w:rsidRPr="00CC66D1" w:rsidRDefault="00157CE5" w:rsidP="0008667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>Zastoupený ve věcech technických:</w:t>
      </w:r>
    </w:p>
    <w:p w14:paraId="5C07458C" w14:textId="78624976" w:rsidR="00086679" w:rsidRPr="00CC66D1" w:rsidRDefault="00763F97" w:rsidP="0008667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>Bc. Vratislav Pavlín</w:t>
      </w:r>
      <w:r w:rsidR="00086679" w:rsidRPr="00CC66D1">
        <w:rPr>
          <w:rFonts w:ascii="Arial" w:eastAsia="Times New Roman" w:hAnsi="Arial" w:cs="Arial"/>
          <w:lang w:eastAsia="cs-CZ"/>
        </w:rPr>
        <w:t xml:space="preserve"> – vedoucí oddělení krizového řízení</w:t>
      </w:r>
    </w:p>
    <w:p w14:paraId="1E03E63A" w14:textId="66F57D74" w:rsidR="00157CE5" w:rsidRPr="00CC66D1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>(tel.</w:t>
      </w:r>
      <w:r w:rsidR="00763F97" w:rsidRPr="00CC66D1">
        <w:rPr>
          <w:rFonts w:ascii="Arial" w:eastAsia="Times New Roman" w:hAnsi="Arial" w:cs="Arial"/>
          <w:lang w:eastAsia="cs-CZ"/>
        </w:rPr>
        <w:t>: +420 483 357 250</w:t>
      </w:r>
      <w:r w:rsidR="00F25828" w:rsidRPr="00CC66D1">
        <w:rPr>
          <w:rFonts w:ascii="Arial" w:eastAsia="Times New Roman" w:hAnsi="Arial" w:cs="Arial"/>
          <w:lang w:eastAsia="cs-CZ"/>
        </w:rPr>
        <w:t>,</w:t>
      </w:r>
      <w:r w:rsidR="00086679" w:rsidRPr="00CC66D1">
        <w:rPr>
          <w:rFonts w:ascii="Arial" w:eastAsia="Times New Roman" w:hAnsi="Arial" w:cs="Arial"/>
          <w:lang w:eastAsia="cs-CZ"/>
        </w:rPr>
        <w:t xml:space="preserve"> </w:t>
      </w:r>
      <w:r w:rsidRPr="00CC66D1">
        <w:rPr>
          <w:rFonts w:ascii="Arial" w:eastAsia="Times New Roman" w:hAnsi="Arial" w:cs="Arial"/>
          <w:lang w:eastAsia="cs-CZ"/>
        </w:rPr>
        <w:t>e</w:t>
      </w:r>
      <w:r w:rsidR="00F25828" w:rsidRPr="00CC66D1">
        <w:rPr>
          <w:rFonts w:ascii="Arial" w:eastAsia="Times New Roman" w:hAnsi="Arial" w:cs="Arial"/>
          <w:lang w:eastAsia="cs-CZ"/>
        </w:rPr>
        <w:t>-</w:t>
      </w:r>
      <w:r w:rsidR="0024225F" w:rsidRPr="00CC66D1">
        <w:rPr>
          <w:rFonts w:ascii="Arial" w:eastAsia="Times New Roman" w:hAnsi="Arial" w:cs="Arial"/>
          <w:lang w:eastAsia="cs-CZ"/>
        </w:rPr>
        <w:t xml:space="preserve">mail: </w:t>
      </w:r>
      <w:r w:rsidR="00763F97" w:rsidRPr="00CC66D1">
        <w:rPr>
          <w:rFonts w:ascii="Arial" w:eastAsia="Times New Roman" w:hAnsi="Arial" w:cs="Arial"/>
          <w:lang w:eastAsia="cs-CZ"/>
        </w:rPr>
        <w:t>pavlin</w:t>
      </w:r>
      <w:r w:rsidR="00086679" w:rsidRPr="00CC66D1">
        <w:rPr>
          <w:rFonts w:ascii="Arial" w:eastAsia="Times New Roman" w:hAnsi="Arial" w:cs="Arial"/>
          <w:lang w:eastAsia="cs-CZ"/>
        </w:rPr>
        <w:t>@mestojablonec.cz</w:t>
      </w:r>
      <w:r w:rsidRPr="00CC66D1">
        <w:rPr>
          <w:rFonts w:ascii="Arial" w:eastAsia="Times New Roman" w:hAnsi="Arial" w:cs="Arial"/>
          <w:lang w:eastAsia="cs-CZ"/>
        </w:rPr>
        <w:t>)</w:t>
      </w:r>
    </w:p>
    <w:p w14:paraId="16A3F4CC" w14:textId="77777777" w:rsidR="0094490B" w:rsidRPr="00CC66D1" w:rsidRDefault="0094490B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2AF2F2A7" w14:textId="759F1DCD" w:rsidR="00157CE5" w:rsidRPr="00CC66D1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>Bankovní spojení</w:t>
      </w:r>
      <w:r w:rsidR="004F0E16" w:rsidRPr="00CC66D1">
        <w:rPr>
          <w:rFonts w:ascii="Arial" w:eastAsia="Times New Roman" w:hAnsi="Arial" w:cs="Arial"/>
          <w:lang w:eastAsia="cs-CZ"/>
        </w:rPr>
        <w:t>:</w:t>
      </w:r>
      <w:r w:rsidR="004F0E16" w:rsidRPr="00CC66D1">
        <w:rPr>
          <w:rFonts w:ascii="Arial" w:eastAsia="Times New Roman" w:hAnsi="Arial" w:cs="Arial"/>
          <w:lang w:eastAsia="cs-CZ"/>
        </w:rPr>
        <w:tab/>
        <w:t>K</w:t>
      </w:r>
      <w:r w:rsidR="00354DCE" w:rsidRPr="00CC66D1">
        <w:rPr>
          <w:rFonts w:ascii="Arial" w:eastAsia="Times New Roman" w:hAnsi="Arial" w:cs="Arial"/>
          <w:lang w:eastAsia="cs-CZ"/>
        </w:rPr>
        <w:t>omerční banka</w:t>
      </w:r>
      <w:r w:rsidR="004F0E16" w:rsidRPr="00CC66D1">
        <w:rPr>
          <w:rFonts w:ascii="Arial" w:eastAsia="Times New Roman" w:hAnsi="Arial" w:cs="Arial"/>
          <w:lang w:eastAsia="cs-CZ"/>
        </w:rPr>
        <w:t>, a.s., pobočka Jablonec nad Nisou</w:t>
      </w:r>
    </w:p>
    <w:p w14:paraId="4553C184" w14:textId="77777777" w:rsidR="00157CE5" w:rsidRPr="00CC66D1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>Číslo účtu:</w:t>
      </w:r>
      <w:r w:rsidRPr="00CC66D1">
        <w:rPr>
          <w:rFonts w:ascii="Arial" w:eastAsia="Times New Roman" w:hAnsi="Arial" w:cs="Arial"/>
          <w:lang w:eastAsia="cs-CZ"/>
        </w:rPr>
        <w:tab/>
      </w:r>
      <w:r w:rsidRPr="00CC66D1">
        <w:rPr>
          <w:rFonts w:ascii="Arial" w:eastAsia="Times New Roman" w:hAnsi="Arial" w:cs="Arial"/>
          <w:lang w:eastAsia="cs-CZ"/>
        </w:rPr>
        <w:tab/>
      </w:r>
      <w:r w:rsidR="004F0E16" w:rsidRPr="00CC66D1">
        <w:rPr>
          <w:rFonts w:ascii="Arial" w:eastAsia="Times New Roman" w:hAnsi="Arial" w:cs="Arial"/>
          <w:lang w:eastAsia="cs-CZ"/>
        </w:rPr>
        <w:t>121-451/0100</w:t>
      </w:r>
    </w:p>
    <w:p w14:paraId="3933BE6B" w14:textId="77777777" w:rsidR="00157CE5" w:rsidRPr="00CC66D1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>IČ:</w:t>
      </w:r>
      <w:r w:rsidRPr="00CC66D1">
        <w:rPr>
          <w:rFonts w:ascii="Arial" w:eastAsia="Times New Roman" w:hAnsi="Arial" w:cs="Arial"/>
          <w:lang w:eastAsia="cs-CZ"/>
        </w:rPr>
        <w:tab/>
      </w:r>
      <w:r w:rsidRPr="00CC66D1">
        <w:rPr>
          <w:rFonts w:ascii="Arial" w:eastAsia="Times New Roman" w:hAnsi="Arial" w:cs="Arial"/>
          <w:lang w:eastAsia="cs-CZ"/>
        </w:rPr>
        <w:tab/>
      </w:r>
      <w:r w:rsidRPr="00CC66D1">
        <w:rPr>
          <w:rFonts w:ascii="Arial" w:eastAsia="Times New Roman" w:hAnsi="Arial" w:cs="Arial"/>
          <w:lang w:eastAsia="cs-CZ"/>
        </w:rPr>
        <w:tab/>
      </w:r>
      <w:r w:rsidR="00086679" w:rsidRPr="00CC66D1">
        <w:rPr>
          <w:rFonts w:ascii="Arial" w:eastAsia="Times New Roman" w:hAnsi="Arial" w:cs="Arial"/>
          <w:lang w:eastAsia="cs-CZ"/>
        </w:rPr>
        <w:t>00262340</w:t>
      </w:r>
    </w:p>
    <w:p w14:paraId="111CE411" w14:textId="77777777" w:rsidR="00157CE5" w:rsidRPr="00CC66D1" w:rsidRDefault="003961ED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 xml:space="preserve">DIČ: </w:t>
      </w:r>
      <w:r w:rsidRPr="00CC66D1">
        <w:rPr>
          <w:rFonts w:ascii="Arial" w:eastAsia="Times New Roman" w:hAnsi="Arial" w:cs="Arial"/>
          <w:lang w:eastAsia="cs-CZ"/>
        </w:rPr>
        <w:tab/>
      </w:r>
      <w:r w:rsidRPr="00CC66D1">
        <w:rPr>
          <w:rFonts w:ascii="Arial" w:eastAsia="Times New Roman" w:hAnsi="Arial" w:cs="Arial"/>
          <w:lang w:eastAsia="cs-CZ"/>
        </w:rPr>
        <w:tab/>
      </w:r>
      <w:r w:rsidRPr="00CC66D1">
        <w:rPr>
          <w:rFonts w:ascii="Arial" w:eastAsia="Times New Roman" w:hAnsi="Arial" w:cs="Arial"/>
          <w:lang w:eastAsia="cs-CZ"/>
        </w:rPr>
        <w:tab/>
      </w:r>
      <w:r w:rsidR="00086679" w:rsidRPr="00CC66D1">
        <w:rPr>
          <w:rFonts w:ascii="Arial" w:eastAsia="Times New Roman" w:hAnsi="Arial" w:cs="Arial"/>
          <w:lang w:eastAsia="cs-CZ"/>
        </w:rPr>
        <w:t>CZ00262340</w:t>
      </w:r>
    </w:p>
    <w:p w14:paraId="1C6627CF" w14:textId="77777777" w:rsidR="00157CE5" w:rsidRPr="00CC66D1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>dále jen „objednatel“</w:t>
      </w:r>
    </w:p>
    <w:p w14:paraId="1611FC8E" w14:textId="77777777" w:rsidR="00157CE5" w:rsidRPr="00CC66D1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4B128A95" w14:textId="77777777" w:rsidR="00157CE5" w:rsidRPr="00CC66D1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b/>
          <w:lang w:eastAsia="cs-CZ"/>
        </w:rPr>
      </w:pPr>
      <w:r w:rsidRPr="00CC66D1">
        <w:rPr>
          <w:rFonts w:ascii="Arial" w:eastAsia="Times New Roman" w:hAnsi="Arial" w:cs="Arial"/>
          <w:b/>
          <w:lang w:eastAsia="cs-CZ"/>
        </w:rPr>
        <w:t>a</w:t>
      </w:r>
    </w:p>
    <w:p w14:paraId="215B5C69" w14:textId="77777777" w:rsidR="00157CE5" w:rsidRPr="00CC66D1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48F4D94C" w14:textId="390C68FB" w:rsidR="00157CE5" w:rsidRPr="00CC66D1" w:rsidRDefault="00157CE5" w:rsidP="00A90BDE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center"/>
        <w:outlineLvl w:val="0"/>
        <w:rPr>
          <w:rFonts w:ascii="Arial" w:eastAsia="Times New Roman" w:hAnsi="Arial" w:cs="Arial"/>
          <w:b/>
          <w:lang w:eastAsia="cs-CZ"/>
        </w:rPr>
      </w:pPr>
      <w:r w:rsidRPr="00CC66D1">
        <w:rPr>
          <w:rFonts w:ascii="Arial" w:eastAsia="Times New Roman" w:hAnsi="Arial" w:cs="Arial"/>
          <w:b/>
          <w:lang w:eastAsia="cs-CZ"/>
        </w:rPr>
        <w:t>Zhotovitel:</w:t>
      </w:r>
      <w:r w:rsidR="00724744" w:rsidRPr="00CC66D1">
        <w:rPr>
          <w:rFonts w:ascii="Arial" w:eastAsia="Times New Roman" w:hAnsi="Arial" w:cs="Arial"/>
          <w:b/>
          <w:lang w:eastAsia="cs-CZ"/>
        </w:rPr>
        <w:tab/>
      </w:r>
      <w:r w:rsidR="00F32ADA" w:rsidRPr="00CC66D1">
        <w:rPr>
          <w:rFonts w:ascii="Arial" w:eastAsia="Times New Roman" w:hAnsi="Arial" w:cs="Arial"/>
          <w:b/>
          <w:lang w:eastAsia="cs-CZ"/>
        </w:rPr>
        <w:t>ZLINER s.r.o.</w:t>
      </w:r>
      <w:r w:rsidR="00A90BDE" w:rsidRPr="00CC66D1">
        <w:rPr>
          <w:rFonts w:ascii="Arial" w:eastAsia="Times New Roman" w:hAnsi="Arial" w:cs="Arial"/>
          <w:b/>
          <w:lang w:eastAsia="cs-CZ"/>
        </w:rPr>
        <w:tab/>
      </w:r>
      <w:r w:rsidR="00724744" w:rsidRPr="00CC66D1">
        <w:rPr>
          <w:rFonts w:ascii="Arial" w:eastAsia="Times New Roman" w:hAnsi="Arial" w:cs="Arial"/>
          <w:b/>
          <w:lang w:eastAsia="cs-CZ"/>
        </w:rPr>
        <w:tab/>
      </w:r>
      <w:r w:rsidRPr="00CC66D1">
        <w:rPr>
          <w:rFonts w:ascii="Arial" w:eastAsia="Times New Roman" w:hAnsi="Arial" w:cs="Arial"/>
          <w:b/>
          <w:lang w:eastAsia="cs-CZ"/>
        </w:rPr>
        <w:tab/>
      </w:r>
      <w:r w:rsidRPr="00CC66D1">
        <w:rPr>
          <w:rFonts w:ascii="Arial" w:eastAsia="Times New Roman" w:hAnsi="Arial" w:cs="Arial"/>
          <w:b/>
          <w:lang w:eastAsia="cs-CZ"/>
        </w:rPr>
        <w:tab/>
      </w:r>
    </w:p>
    <w:p w14:paraId="74411871" w14:textId="3162EFA4" w:rsidR="0094490B" w:rsidRPr="00CC66D1" w:rsidRDefault="00F32ADA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>Sídlo společnosti: tř. Tomáše Bati 283,761 12 Zlín</w:t>
      </w:r>
      <w:r w:rsidR="0094490B" w:rsidRPr="00CC66D1">
        <w:rPr>
          <w:rFonts w:ascii="Arial" w:eastAsia="Times New Roman" w:hAnsi="Arial" w:cs="Arial"/>
          <w:lang w:eastAsia="cs-CZ"/>
        </w:rPr>
        <w:t xml:space="preserve"> </w:t>
      </w:r>
    </w:p>
    <w:p w14:paraId="00538D1B" w14:textId="16F5F028" w:rsidR="0094490B" w:rsidRPr="00CC66D1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 xml:space="preserve">Zastoupený ve věcech smluvních:  </w:t>
      </w:r>
      <w:r w:rsidR="00F32ADA" w:rsidRPr="00CC66D1">
        <w:rPr>
          <w:rFonts w:ascii="Arial" w:eastAsia="Times New Roman" w:hAnsi="Arial" w:cs="Arial"/>
          <w:lang w:eastAsia="cs-CZ"/>
        </w:rPr>
        <w:t>Jan Bereznaj, ředitel výroby  a logistiky</w:t>
      </w:r>
    </w:p>
    <w:p w14:paraId="20590792" w14:textId="77777777" w:rsidR="00461124" w:rsidRPr="00CC66D1" w:rsidRDefault="00461124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highlight w:val="yellow"/>
          <w:lang w:eastAsia="cs-CZ"/>
        </w:rPr>
      </w:pPr>
    </w:p>
    <w:p w14:paraId="12843FD0" w14:textId="544907A4" w:rsidR="0094490B" w:rsidRPr="00CC66D1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 xml:space="preserve">Zastoupený ve věcech technických: </w:t>
      </w:r>
      <w:r w:rsidR="00724744" w:rsidRPr="00CC66D1">
        <w:rPr>
          <w:rFonts w:ascii="Arial" w:eastAsia="Times New Roman" w:hAnsi="Arial" w:cs="Arial"/>
          <w:lang w:eastAsia="cs-CZ"/>
        </w:rPr>
        <w:t xml:space="preserve"> </w:t>
      </w:r>
      <w:r w:rsidR="00F32ADA" w:rsidRPr="00CC66D1">
        <w:rPr>
          <w:rFonts w:ascii="Arial" w:eastAsia="Times New Roman" w:hAnsi="Arial" w:cs="Arial"/>
          <w:lang w:eastAsia="cs-CZ"/>
        </w:rPr>
        <w:t>Adam Zbraněk, technolog – 605 206 548</w:t>
      </w:r>
      <w:r w:rsidR="00724744" w:rsidRPr="00CC66D1">
        <w:rPr>
          <w:rFonts w:ascii="Arial" w:eastAsia="Times New Roman" w:hAnsi="Arial" w:cs="Arial"/>
          <w:lang w:eastAsia="cs-CZ"/>
        </w:rPr>
        <w:t xml:space="preserve">  </w:t>
      </w:r>
    </w:p>
    <w:p w14:paraId="7690D345" w14:textId="77777777" w:rsidR="00461124" w:rsidRPr="00CC66D1" w:rsidRDefault="00461124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highlight w:val="yellow"/>
          <w:lang w:eastAsia="cs-CZ"/>
        </w:rPr>
      </w:pPr>
    </w:p>
    <w:p w14:paraId="2D05ED90" w14:textId="10B70484" w:rsidR="00461124" w:rsidRPr="00CC66D1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 xml:space="preserve">Bankovní spojení: </w:t>
      </w:r>
      <w:r w:rsidR="00F32ADA" w:rsidRPr="00CC66D1">
        <w:rPr>
          <w:rFonts w:ascii="Arial" w:eastAsia="Times New Roman" w:hAnsi="Arial" w:cs="Arial"/>
          <w:lang w:eastAsia="cs-CZ"/>
        </w:rPr>
        <w:t>Komerční banka a.s., pobočka Zlín</w:t>
      </w:r>
      <w:r w:rsidRPr="00CC66D1">
        <w:rPr>
          <w:rFonts w:ascii="Arial" w:eastAsia="Times New Roman" w:hAnsi="Arial" w:cs="Arial"/>
          <w:lang w:eastAsia="cs-CZ"/>
        </w:rPr>
        <w:tab/>
      </w:r>
    </w:p>
    <w:p w14:paraId="57776B94" w14:textId="5834FFB0" w:rsidR="00157CE5" w:rsidRPr="00CC66D1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>Číslo účtu:</w:t>
      </w:r>
      <w:r w:rsidR="00F32ADA" w:rsidRPr="00CC66D1">
        <w:rPr>
          <w:rFonts w:ascii="Arial" w:eastAsia="Times New Roman" w:hAnsi="Arial" w:cs="Arial"/>
          <w:lang w:eastAsia="cs-CZ"/>
        </w:rPr>
        <w:t xml:space="preserve"> 15207661/0100</w:t>
      </w:r>
      <w:r w:rsidR="00A90BDE" w:rsidRPr="00CC66D1">
        <w:rPr>
          <w:rFonts w:ascii="Arial" w:eastAsia="Times New Roman" w:hAnsi="Arial" w:cs="Arial"/>
          <w:lang w:eastAsia="cs-CZ"/>
        </w:rPr>
        <w:tab/>
      </w:r>
      <w:r w:rsidR="00A90BDE" w:rsidRPr="00CC66D1">
        <w:rPr>
          <w:rFonts w:ascii="Arial" w:eastAsia="Times New Roman" w:hAnsi="Arial" w:cs="Arial"/>
          <w:lang w:eastAsia="cs-CZ"/>
        </w:rPr>
        <w:tab/>
      </w:r>
      <w:r w:rsidRPr="00CC66D1">
        <w:rPr>
          <w:rFonts w:ascii="Arial" w:eastAsia="Times New Roman" w:hAnsi="Arial" w:cs="Arial"/>
          <w:lang w:eastAsia="cs-CZ"/>
        </w:rPr>
        <w:tab/>
      </w:r>
      <w:r w:rsidRPr="00CC66D1">
        <w:rPr>
          <w:rFonts w:ascii="Arial" w:eastAsia="Times New Roman" w:hAnsi="Arial" w:cs="Arial"/>
          <w:lang w:eastAsia="cs-CZ"/>
        </w:rPr>
        <w:tab/>
      </w:r>
    </w:p>
    <w:p w14:paraId="1B66E46F" w14:textId="359DD4C0" w:rsidR="003C42D9" w:rsidRPr="00CC66D1" w:rsidRDefault="00F32ADA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>IČ: 45479534</w:t>
      </w:r>
      <w:r w:rsidR="00A90BDE" w:rsidRPr="00CC66D1">
        <w:rPr>
          <w:rFonts w:ascii="Arial" w:eastAsia="Times New Roman" w:hAnsi="Arial" w:cs="Arial"/>
          <w:lang w:eastAsia="cs-CZ"/>
        </w:rPr>
        <w:tab/>
      </w:r>
      <w:r w:rsidR="00A90BDE" w:rsidRPr="00CC66D1">
        <w:rPr>
          <w:rFonts w:ascii="Arial" w:eastAsia="Times New Roman" w:hAnsi="Arial" w:cs="Arial"/>
          <w:lang w:eastAsia="cs-CZ"/>
        </w:rPr>
        <w:tab/>
      </w:r>
      <w:r w:rsidR="00A90BDE" w:rsidRPr="00CC66D1">
        <w:rPr>
          <w:rFonts w:ascii="Arial" w:eastAsia="Times New Roman" w:hAnsi="Arial" w:cs="Arial"/>
          <w:lang w:eastAsia="cs-CZ"/>
        </w:rPr>
        <w:tab/>
      </w:r>
      <w:r w:rsidR="00157CE5" w:rsidRPr="00CC66D1">
        <w:rPr>
          <w:rFonts w:ascii="Arial" w:eastAsia="Times New Roman" w:hAnsi="Arial" w:cs="Arial"/>
          <w:lang w:eastAsia="cs-CZ"/>
        </w:rPr>
        <w:tab/>
      </w:r>
      <w:r w:rsidR="00157CE5" w:rsidRPr="00CC66D1">
        <w:rPr>
          <w:rFonts w:ascii="Arial" w:eastAsia="Times New Roman" w:hAnsi="Arial" w:cs="Arial"/>
          <w:lang w:eastAsia="cs-CZ"/>
        </w:rPr>
        <w:tab/>
      </w:r>
    </w:p>
    <w:p w14:paraId="55563DBB" w14:textId="02F798A7" w:rsidR="00157CE5" w:rsidRPr="00CC66D1" w:rsidRDefault="00157CE5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 xml:space="preserve">DIČ: </w:t>
      </w:r>
      <w:r w:rsidR="00F32ADA" w:rsidRPr="00CC66D1">
        <w:rPr>
          <w:rFonts w:ascii="Arial" w:eastAsia="Times New Roman" w:hAnsi="Arial" w:cs="Arial"/>
          <w:lang w:eastAsia="cs-CZ"/>
        </w:rPr>
        <w:t>CZ45479534</w:t>
      </w:r>
      <w:r w:rsidRPr="00CC66D1">
        <w:rPr>
          <w:rFonts w:ascii="Arial" w:eastAsia="Times New Roman" w:hAnsi="Arial" w:cs="Arial"/>
          <w:lang w:eastAsia="cs-CZ"/>
        </w:rPr>
        <w:tab/>
      </w:r>
      <w:r w:rsidRPr="00CC66D1">
        <w:rPr>
          <w:rFonts w:ascii="Arial" w:eastAsia="Times New Roman" w:hAnsi="Arial" w:cs="Arial"/>
          <w:lang w:eastAsia="cs-CZ"/>
        </w:rPr>
        <w:tab/>
      </w:r>
      <w:r w:rsidRPr="00CC66D1">
        <w:rPr>
          <w:rFonts w:ascii="Arial" w:eastAsia="Times New Roman" w:hAnsi="Arial" w:cs="Arial"/>
          <w:lang w:eastAsia="cs-CZ"/>
        </w:rPr>
        <w:tab/>
      </w:r>
      <w:r w:rsidR="00A90BDE" w:rsidRPr="00CC66D1">
        <w:rPr>
          <w:rFonts w:ascii="Arial" w:eastAsia="Times New Roman" w:hAnsi="Arial" w:cs="Arial"/>
          <w:lang w:eastAsia="cs-CZ"/>
        </w:rPr>
        <w:tab/>
      </w:r>
    </w:p>
    <w:p w14:paraId="688B0CBE" w14:textId="516A4266" w:rsidR="00A90BDE" w:rsidRPr="00CC66D1" w:rsidRDefault="0096719D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</w:rPr>
      </w:pPr>
      <w:r w:rsidRPr="00CC66D1">
        <w:rPr>
          <w:rFonts w:ascii="Arial" w:hAnsi="Arial" w:cs="Arial"/>
        </w:rPr>
        <w:t xml:space="preserve">Zapsána v obchodním rejstříku vedeném </w:t>
      </w:r>
      <w:r w:rsidR="00F32ADA" w:rsidRPr="00CC66D1">
        <w:rPr>
          <w:rFonts w:ascii="Arial" w:hAnsi="Arial" w:cs="Arial"/>
        </w:rPr>
        <w:t>Krajským soudem v Brně oddíl C, vložka 5174</w:t>
      </w:r>
    </w:p>
    <w:p w14:paraId="3974BEBF" w14:textId="77777777" w:rsidR="00461124" w:rsidRPr="00CC66D1" w:rsidRDefault="00461124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4EC68A8A" w14:textId="77777777" w:rsidR="003463A4" w:rsidRPr="00CC66D1" w:rsidRDefault="003463A4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>dále jen „zhotovitel“</w:t>
      </w:r>
    </w:p>
    <w:p w14:paraId="31BDB237" w14:textId="05DC005D" w:rsidR="006C7C21" w:rsidRPr="00CC66D1" w:rsidRDefault="006C7C21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6406A13C" w14:textId="4223086E" w:rsidR="00CC66D1" w:rsidRPr="00CC66D1" w:rsidRDefault="00CC66D1" w:rsidP="00CC66D1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eastAsia="Times New Roman" w:hAnsi="Arial" w:cs="Arial"/>
          <w:lang w:eastAsia="cs-CZ"/>
        </w:rPr>
      </w:pPr>
      <w:r w:rsidRPr="00CC66D1">
        <w:rPr>
          <w:rFonts w:ascii="Arial" w:eastAsia="Times New Roman" w:hAnsi="Arial" w:cs="Arial"/>
          <w:lang w:eastAsia="cs-CZ"/>
        </w:rPr>
        <w:t>I.</w:t>
      </w:r>
    </w:p>
    <w:p w14:paraId="556AB8E7" w14:textId="77777777" w:rsidR="006C7C21" w:rsidRPr="00CC66D1" w:rsidRDefault="006C7C21" w:rsidP="00FE206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lang w:eastAsia="cs-CZ"/>
        </w:rPr>
      </w:pPr>
    </w:p>
    <w:p w14:paraId="14C5464F" w14:textId="78D1D0FF" w:rsidR="00CC66D1" w:rsidRPr="00CC66D1" w:rsidRDefault="00CC66D1" w:rsidP="00CC66D1">
      <w:pPr>
        <w:spacing w:after="120" w:line="360" w:lineRule="auto"/>
        <w:jc w:val="both"/>
        <w:rPr>
          <w:rFonts w:ascii="Arial" w:hAnsi="Arial"/>
          <w:spacing w:val="4"/>
          <w:sz w:val="21"/>
        </w:rPr>
      </w:pPr>
      <w:r w:rsidRPr="00CC66D1">
        <w:rPr>
          <w:rFonts w:ascii="Arial" w:hAnsi="Arial"/>
          <w:spacing w:val="4"/>
          <w:sz w:val="21"/>
        </w:rPr>
        <w:t>Smluvní strany se tímto v souladu s čl. 7. odstavcem 2 dohodly na těchto změnách</w:t>
      </w:r>
      <w:r>
        <w:rPr>
          <w:rFonts w:ascii="Arial" w:hAnsi="Arial"/>
          <w:spacing w:val="4"/>
          <w:sz w:val="21"/>
        </w:rPr>
        <w:t xml:space="preserve"> smlouvy</w:t>
      </w:r>
      <w:r w:rsidRPr="00CC66D1">
        <w:rPr>
          <w:rFonts w:ascii="Arial" w:hAnsi="Arial"/>
          <w:spacing w:val="4"/>
          <w:sz w:val="21"/>
        </w:rPr>
        <w:t>:</w:t>
      </w:r>
    </w:p>
    <w:p w14:paraId="25EDFC2B" w14:textId="2EF45E8B" w:rsidR="00CC66D1" w:rsidRDefault="00CC66D1" w:rsidP="00CC66D1">
      <w:pPr>
        <w:spacing w:after="120" w:line="360" w:lineRule="auto"/>
        <w:jc w:val="both"/>
        <w:rPr>
          <w:rFonts w:ascii="Arial" w:hAnsi="Arial"/>
          <w:spacing w:val="4"/>
          <w:sz w:val="21"/>
          <w:u w:val="single"/>
        </w:rPr>
      </w:pPr>
      <w:r w:rsidRPr="00CC66D1">
        <w:rPr>
          <w:rFonts w:ascii="Arial" w:hAnsi="Arial"/>
          <w:spacing w:val="4"/>
          <w:sz w:val="21"/>
          <w:u w:val="single"/>
        </w:rPr>
        <w:t>Článek 2, odstavec 1</w:t>
      </w:r>
      <w:r>
        <w:rPr>
          <w:rFonts w:ascii="Arial" w:hAnsi="Arial"/>
          <w:spacing w:val="4"/>
          <w:sz w:val="21"/>
          <w:u w:val="single"/>
        </w:rPr>
        <w:t xml:space="preserve"> smlouvy:</w:t>
      </w:r>
    </w:p>
    <w:p w14:paraId="6F271159" w14:textId="3D38E9F8" w:rsidR="00CC66D1" w:rsidRPr="00CC66D1" w:rsidRDefault="00CC66D1" w:rsidP="00CC66D1">
      <w:pPr>
        <w:spacing w:after="120" w:line="360" w:lineRule="auto"/>
        <w:jc w:val="both"/>
        <w:rPr>
          <w:rFonts w:ascii="Arial" w:hAnsi="Arial"/>
          <w:spacing w:val="4"/>
          <w:sz w:val="21"/>
        </w:rPr>
      </w:pPr>
      <w:r>
        <w:rPr>
          <w:rFonts w:ascii="Arial" w:hAnsi="Arial"/>
          <w:spacing w:val="4"/>
          <w:sz w:val="21"/>
        </w:rPr>
        <w:t>C</w:t>
      </w:r>
      <w:r w:rsidRPr="00CC66D1">
        <w:rPr>
          <w:rFonts w:ascii="Arial" w:hAnsi="Arial"/>
          <w:spacing w:val="4"/>
          <w:sz w:val="21"/>
        </w:rPr>
        <w:t xml:space="preserve">ena díla se navyšuje o částku 331.162,91 Kč bez DPH (slovy třistatřicetjedentisícstošedesátdvě koruny české devadestátjeden haléř) bez DPH, tj. </w:t>
      </w:r>
      <w:r>
        <w:rPr>
          <w:rFonts w:ascii="Arial" w:hAnsi="Arial"/>
          <w:spacing w:val="4"/>
          <w:sz w:val="21"/>
        </w:rPr>
        <w:t xml:space="preserve">o částku </w:t>
      </w:r>
      <w:r w:rsidRPr="00CC66D1">
        <w:rPr>
          <w:rFonts w:ascii="Arial" w:hAnsi="Arial"/>
          <w:spacing w:val="4"/>
          <w:sz w:val="21"/>
        </w:rPr>
        <w:t>400.707,12 Kč</w:t>
      </w:r>
      <w:r>
        <w:rPr>
          <w:rFonts w:ascii="Arial" w:hAnsi="Arial"/>
          <w:spacing w:val="4"/>
          <w:sz w:val="21"/>
        </w:rPr>
        <w:t xml:space="preserve"> s DPH</w:t>
      </w:r>
      <w:r w:rsidRPr="00CC66D1">
        <w:rPr>
          <w:rFonts w:ascii="Arial" w:hAnsi="Arial"/>
          <w:spacing w:val="4"/>
          <w:sz w:val="21"/>
        </w:rPr>
        <w:t xml:space="preserve"> (slovy: čtyřistatisícsedmsetsedm korun českých dvanáct haléřů</w:t>
      </w:r>
      <w:r>
        <w:rPr>
          <w:rFonts w:ascii="Arial" w:hAnsi="Arial"/>
          <w:spacing w:val="4"/>
          <w:sz w:val="21"/>
        </w:rPr>
        <w:t xml:space="preserve"> s DPH</w:t>
      </w:r>
      <w:r w:rsidRPr="00CC66D1">
        <w:rPr>
          <w:rFonts w:ascii="Arial" w:hAnsi="Arial"/>
          <w:spacing w:val="4"/>
          <w:sz w:val="21"/>
        </w:rPr>
        <w:t>).</w:t>
      </w:r>
    </w:p>
    <w:p w14:paraId="7B7BE6F6" w14:textId="77777777" w:rsidR="00CC66D1" w:rsidRDefault="00CC66D1" w:rsidP="00CC66D1">
      <w:pPr>
        <w:spacing w:after="120" w:line="360" w:lineRule="auto"/>
        <w:jc w:val="both"/>
        <w:rPr>
          <w:rFonts w:ascii="Arial" w:hAnsi="Arial"/>
          <w:spacing w:val="4"/>
          <w:sz w:val="21"/>
          <w:u w:val="single"/>
        </w:rPr>
      </w:pPr>
    </w:p>
    <w:p w14:paraId="4D985995" w14:textId="3146FB47" w:rsidR="00CC66D1" w:rsidRDefault="00CC66D1" w:rsidP="00CC66D1">
      <w:pPr>
        <w:spacing w:after="120" w:line="360" w:lineRule="auto"/>
        <w:jc w:val="both"/>
        <w:rPr>
          <w:rFonts w:ascii="Arial" w:hAnsi="Arial"/>
          <w:spacing w:val="4"/>
          <w:sz w:val="21"/>
        </w:rPr>
      </w:pPr>
      <w:r w:rsidRPr="00CC66D1">
        <w:rPr>
          <w:rFonts w:ascii="Arial" w:hAnsi="Arial"/>
          <w:spacing w:val="4"/>
          <w:sz w:val="21"/>
          <w:u w:val="single"/>
        </w:rPr>
        <w:lastRenderedPageBreak/>
        <w:t>Článek 3 odstavec 1</w:t>
      </w:r>
      <w:r>
        <w:rPr>
          <w:rFonts w:ascii="Arial" w:hAnsi="Arial"/>
          <w:spacing w:val="4"/>
          <w:sz w:val="21"/>
          <w:u w:val="single"/>
        </w:rPr>
        <w:t xml:space="preserve"> smlouvy:</w:t>
      </w:r>
      <w:r w:rsidRPr="00CC66D1">
        <w:rPr>
          <w:rFonts w:ascii="Arial" w:hAnsi="Arial"/>
          <w:spacing w:val="4"/>
          <w:sz w:val="21"/>
        </w:rPr>
        <w:t xml:space="preserve"> </w:t>
      </w:r>
    </w:p>
    <w:p w14:paraId="48D17C91" w14:textId="1B9BE814" w:rsidR="00CC66D1" w:rsidRDefault="00CC66D1" w:rsidP="00CC66D1">
      <w:pPr>
        <w:spacing w:after="120" w:line="360" w:lineRule="auto"/>
        <w:jc w:val="both"/>
        <w:rPr>
          <w:rFonts w:ascii="Arial" w:hAnsi="Arial"/>
          <w:spacing w:val="4"/>
          <w:sz w:val="21"/>
        </w:rPr>
      </w:pPr>
      <w:r>
        <w:rPr>
          <w:rFonts w:ascii="Arial" w:hAnsi="Arial"/>
          <w:spacing w:val="4"/>
          <w:sz w:val="21"/>
        </w:rPr>
        <w:t>T</w:t>
      </w:r>
      <w:r w:rsidRPr="00CC66D1">
        <w:rPr>
          <w:rFonts w:ascii="Arial" w:hAnsi="Arial"/>
          <w:spacing w:val="4"/>
          <w:sz w:val="21"/>
        </w:rPr>
        <w:t>ermín plnění zakázky se prodlužuje do 16.02. 20</w:t>
      </w:r>
      <w:r>
        <w:rPr>
          <w:rFonts w:ascii="Arial" w:hAnsi="Arial"/>
          <w:spacing w:val="4"/>
          <w:sz w:val="21"/>
        </w:rPr>
        <w:t>20.</w:t>
      </w:r>
    </w:p>
    <w:p w14:paraId="1B80069E" w14:textId="0AB9D4F0" w:rsidR="00CC66D1" w:rsidRPr="00CC66D1" w:rsidRDefault="00CC66D1" w:rsidP="00CC66D1">
      <w:pPr>
        <w:spacing w:after="120" w:line="360" w:lineRule="auto"/>
        <w:jc w:val="center"/>
        <w:rPr>
          <w:rFonts w:ascii="Arial" w:hAnsi="Arial"/>
          <w:spacing w:val="4"/>
          <w:sz w:val="21"/>
        </w:rPr>
      </w:pPr>
      <w:r>
        <w:rPr>
          <w:rFonts w:ascii="Arial" w:hAnsi="Arial"/>
          <w:spacing w:val="4"/>
          <w:sz w:val="21"/>
        </w:rPr>
        <w:t>II.</w:t>
      </w:r>
    </w:p>
    <w:p w14:paraId="27A49C9F" w14:textId="22B8D588" w:rsidR="00CC66D1" w:rsidRDefault="00CC66D1" w:rsidP="00CC66D1">
      <w:pPr>
        <w:pStyle w:val="Odstavecseseznamem"/>
        <w:numPr>
          <w:ilvl w:val="0"/>
          <w:numId w:val="12"/>
        </w:numPr>
        <w:spacing w:after="120" w:line="360" w:lineRule="auto"/>
        <w:ind w:left="284" w:hanging="284"/>
        <w:jc w:val="both"/>
        <w:rPr>
          <w:rFonts w:ascii="Arial" w:hAnsi="Arial"/>
          <w:spacing w:val="4"/>
          <w:sz w:val="21"/>
        </w:rPr>
      </w:pPr>
      <w:r w:rsidRPr="00CC66D1">
        <w:rPr>
          <w:rFonts w:ascii="Arial" w:hAnsi="Arial"/>
          <w:spacing w:val="4"/>
          <w:sz w:val="21"/>
        </w:rPr>
        <w:t>Rozsah prací, které jsou předmětem tímto dodatkem dotčených změn, je uveden v příloze č 2. tohoto dodatku (smlouvy).</w:t>
      </w:r>
    </w:p>
    <w:p w14:paraId="71194059" w14:textId="2371ECD9" w:rsidR="00CC66D1" w:rsidRDefault="00CC66D1" w:rsidP="00CC66D1">
      <w:pPr>
        <w:pStyle w:val="Odstavecseseznamem"/>
        <w:numPr>
          <w:ilvl w:val="0"/>
          <w:numId w:val="12"/>
        </w:numPr>
        <w:spacing w:after="120" w:line="360" w:lineRule="auto"/>
        <w:ind w:left="284" w:hanging="284"/>
        <w:jc w:val="both"/>
        <w:rPr>
          <w:rFonts w:ascii="Arial" w:hAnsi="Arial"/>
          <w:spacing w:val="4"/>
          <w:sz w:val="21"/>
        </w:rPr>
      </w:pPr>
      <w:r w:rsidRPr="00CC66D1">
        <w:rPr>
          <w:rFonts w:ascii="Arial" w:hAnsi="Arial"/>
          <w:spacing w:val="4"/>
          <w:sz w:val="21"/>
        </w:rPr>
        <w:t>Důvodem navýšení ceny je rozsah závad, které nebylo možné předem zjistit či předpokládat, ale objevily se až po sejmutí nástavby a rozebrání podvozku.</w:t>
      </w:r>
    </w:p>
    <w:p w14:paraId="0B1733B7" w14:textId="245332E4" w:rsidR="00CC66D1" w:rsidRDefault="00CC66D1" w:rsidP="00CC66D1">
      <w:pPr>
        <w:pStyle w:val="Odstavecseseznamem"/>
        <w:numPr>
          <w:ilvl w:val="0"/>
          <w:numId w:val="12"/>
        </w:numPr>
        <w:spacing w:after="120" w:line="360" w:lineRule="auto"/>
        <w:ind w:left="284" w:hanging="284"/>
        <w:jc w:val="both"/>
        <w:rPr>
          <w:rFonts w:ascii="Arial" w:hAnsi="Arial"/>
          <w:spacing w:val="4"/>
          <w:sz w:val="21"/>
        </w:rPr>
      </w:pPr>
      <w:r w:rsidRPr="00CC66D1">
        <w:rPr>
          <w:rFonts w:ascii="Arial" w:hAnsi="Arial"/>
          <w:spacing w:val="4"/>
          <w:sz w:val="21"/>
        </w:rPr>
        <w:t xml:space="preserve">V ostatních ustanoveních se smlouva nemění. </w:t>
      </w:r>
    </w:p>
    <w:p w14:paraId="26D41EA2" w14:textId="7CA574EE" w:rsidR="00CC66D1" w:rsidRPr="00CC66D1" w:rsidRDefault="00CC66D1" w:rsidP="00CC66D1">
      <w:pPr>
        <w:pStyle w:val="Odstavecseseznamem"/>
        <w:numPr>
          <w:ilvl w:val="0"/>
          <w:numId w:val="12"/>
        </w:numPr>
        <w:spacing w:after="120" w:line="360" w:lineRule="auto"/>
        <w:ind w:left="284" w:hanging="284"/>
        <w:jc w:val="both"/>
        <w:rPr>
          <w:rFonts w:ascii="Arial" w:hAnsi="Arial"/>
          <w:spacing w:val="4"/>
          <w:sz w:val="21"/>
        </w:rPr>
      </w:pPr>
      <w:r>
        <w:rPr>
          <w:rFonts w:ascii="Arial" w:hAnsi="Arial"/>
          <w:spacing w:val="4"/>
          <w:sz w:val="21"/>
        </w:rPr>
        <w:t>Dodatek nabývá platnosti podpisem obou smluvních stran a účinnosti v souladu se zák. č. 340/2015 Sb., o registru smluv.</w:t>
      </w:r>
    </w:p>
    <w:p w14:paraId="14279739" w14:textId="77777777" w:rsidR="00CC66D1" w:rsidRPr="00CC66D1" w:rsidRDefault="00CC66D1" w:rsidP="00CC66D1">
      <w:pPr>
        <w:spacing w:after="120" w:line="360" w:lineRule="auto"/>
        <w:rPr>
          <w:rFonts w:ascii="Arial" w:hAnsi="Arial"/>
          <w:spacing w:val="4"/>
          <w:sz w:val="21"/>
        </w:rPr>
      </w:pPr>
    </w:p>
    <w:p w14:paraId="4DE131D5" w14:textId="2A6CA06D" w:rsidR="00CC66D1" w:rsidRPr="00CC66D1" w:rsidRDefault="00CC66D1" w:rsidP="00CC66D1">
      <w:pPr>
        <w:spacing w:after="120" w:line="360" w:lineRule="auto"/>
        <w:rPr>
          <w:rFonts w:ascii="Arial" w:hAnsi="Arial"/>
          <w:spacing w:val="4"/>
          <w:sz w:val="21"/>
        </w:rPr>
      </w:pPr>
      <w:r w:rsidRPr="00CC66D1">
        <w:rPr>
          <w:rFonts w:ascii="Arial" w:hAnsi="Arial"/>
          <w:spacing w:val="4"/>
          <w:sz w:val="21"/>
        </w:rPr>
        <w:t>V Jablonci nad Nisou dne 05. 12. 201</w:t>
      </w:r>
      <w:r>
        <w:rPr>
          <w:rFonts w:ascii="Arial" w:hAnsi="Arial"/>
          <w:spacing w:val="4"/>
          <w:sz w:val="21"/>
        </w:rPr>
        <w:t>9</w:t>
      </w:r>
    </w:p>
    <w:p w14:paraId="5341A732" w14:textId="77777777" w:rsidR="00CC66D1" w:rsidRPr="00CC66D1" w:rsidRDefault="00CC66D1" w:rsidP="00CC66D1">
      <w:pPr>
        <w:spacing w:after="120" w:line="360" w:lineRule="auto"/>
        <w:rPr>
          <w:rFonts w:ascii="Arial" w:hAnsi="Arial"/>
          <w:spacing w:val="4"/>
          <w:sz w:val="21"/>
        </w:rPr>
      </w:pPr>
    </w:p>
    <w:p w14:paraId="18B81BCF" w14:textId="77777777" w:rsidR="00CC66D1" w:rsidRPr="00CC66D1" w:rsidRDefault="00CC66D1" w:rsidP="00CC66D1">
      <w:pPr>
        <w:spacing w:after="120" w:line="360" w:lineRule="auto"/>
        <w:rPr>
          <w:rFonts w:ascii="Arial" w:hAnsi="Arial"/>
          <w:spacing w:val="4"/>
          <w:sz w:val="21"/>
        </w:rPr>
      </w:pPr>
      <w:r w:rsidRPr="00CC66D1">
        <w:rPr>
          <w:rFonts w:ascii="Arial" w:hAnsi="Arial"/>
          <w:spacing w:val="4"/>
          <w:sz w:val="21"/>
        </w:rPr>
        <w:t>Za  statutární město Jablonec nad Nisou</w:t>
      </w:r>
      <w:r w:rsidRPr="00CC66D1">
        <w:rPr>
          <w:rFonts w:ascii="Arial" w:hAnsi="Arial"/>
          <w:spacing w:val="4"/>
          <w:sz w:val="21"/>
        </w:rPr>
        <w:tab/>
      </w:r>
      <w:r w:rsidRPr="00CC66D1">
        <w:rPr>
          <w:rFonts w:ascii="Arial" w:hAnsi="Arial"/>
          <w:spacing w:val="4"/>
          <w:sz w:val="21"/>
        </w:rPr>
        <w:tab/>
        <w:t>Za ZLINER s.r.o.</w:t>
      </w:r>
    </w:p>
    <w:p w14:paraId="6A0F843A" w14:textId="77777777" w:rsidR="00CC66D1" w:rsidRPr="00CC66D1" w:rsidRDefault="00CC66D1" w:rsidP="00CC66D1">
      <w:pPr>
        <w:spacing w:after="120" w:line="360" w:lineRule="auto"/>
        <w:rPr>
          <w:rFonts w:ascii="Arial" w:hAnsi="Arial"/>
          <w:spacing w:val="4"/>
          <w:sz w:val="21"/>
        </w:rPr>
      </w:pPr>
    </w:p>
    <w:p w14:paraId="70508F77" w14:textId="77777777" w:rsidR="00CC66D1" w:rsidRPr="00CC66D1" w:rsidRDefault="00CC66D1" w:rsidP="00CC66D1">
      <w:pPr>
        <w:spacing w:after="120" w:line="360" w:lineRule="auto"/>
        <w:rPr>
          <w:rFonts w:ascii="Arial" w:hAnsi="Arial"/>
          <w:spacing w:val="4"/>
          <w:sz w:val="21"/>
        </w:rPr>
      </w:pPr>
      <w:r w:rsidRPr="00CC66D1">
        <w:rPr>
          <w:rFonts w:ascii="Arial" w:hAnsi="Arial"/>
          <w:spacing w:val="4"/>
          <w:sz w:val="21"/>
        </w:rPr>
        <w:t>………………………………………….</w:t>
      </w:r>
      <w:r w:rsidRPr="00CC66D1">
        <w:rPr>
          <w:rFonts w:ascii="Arial" w:hAnsi="Arial"/>
          <w:spacing w:val="4"/>
          <w:sz w:val="21"/>
        </w:rPr>
        <w:tab/>
      </w:r>
      <w:r w:rsidRPr="00CC66D1">
        <w:rPr>
          <w:rFonts w:ascii="Arial" w:hAnsi="Arial"/>
          <w:spacing w:val="4"/>
          <w:sz w:val="21"/>
        </w:rPr>
        <w:tab/>
        <w:t>………………………………………………………</w:t>
      </w:r>
    </w:p>
    <w:p w14:paraId="5D9CC5BC" w14:textId="77777777" w:rsidR="00CC66D1" w:rsidRPr="00CC66D1" w:rsidRDefault="00CC66D1" w:rsidP="00CC66D1">
      <w:pPr>
        <w:spacing w:after="120" w:line="360" w:lineRule="auto"/>
        <w:rPr>
          <w:rFonts w:ascii="Arial" w:hAnsi="Arial"/>
          <w:spacing w:val="4"/>
          <w:sz w:val="21"/>
        </w:rPr>
      </w:pPr>
      <w:r w:rsidRPr="00CC66D1">
        <w:rPr>
          <w:rFonts w:ascii="Arial" w:hAnsi="Arial"/>
          <w:spacing w:val="4"/>
          <w:sz w:val="21"/>
        </w:rPr>
        <w:t>RNDr Jiří Čeřovský– primátor</w:t>
      </w:r>
      <w:r w:rsidRPr="00CC66D1">
        <w:rPr>
          <w:rFonts w:ascii="Arial" w:hAnsi="Arial"/>
          <w:spacing w:val="4"/>
          <w:sz w:val="21"/>
        </w:rPr>
        <w:tab/>
      </w:r>
      <w:r w:rsidRPr="00CC66D1">
        <w:rPr>
          <w:rFonts w:ascii="Arial" w:hAnsi="Arial"/>
          <w:spacing w:val="4"/>
          <w:sz w:val="21"/>
        </w:rPr>
        <w:tab/>
      </w:r>
      <w:r w:rsidRPr="00CC66D1">
        <w:rPr>
          <w:rFonts w:ascii="Arial" w:hAnsi="Arial"/>
          <w:spacing w:val="4"/>
          <w:sz w:val="21"/>
        </w:rPr>
        <w:tab/>
        <w:t>Jan Bereznaj, ředitel výroby a logistiky</w:t>
      </w:r>
    </w:p>
    <w:p w14:paraId="0F29B042" w14:textId="77777777" w:rsidR="00F32ADA" w:rsidRPr="00CC66D1" w:rsidRDefault="00F32ADA" w:rsidP="00F32ADA">
      <w:pPr>
        <w:spacing w:after="0" w:line="240" w:lineRule="auto"/>
        <w:ind w:right="-142"/>
        <w:rPr>
          <w:rFonts w:ascii="Arial" w:hAnsi="Arial" w:cs="Arial"/>
        </w:rPr>
      </w:pPr>
    </w:p>
    <w:p w14:paraId="4D5B7D90" w14:textId="77777777" w:rsidR="00F32ADA" w:rsidRPr="00CC66D1" w:rsidRDefault="00F32ADA" w:rsidP="00F32ADA">
      <w:pPr>
        <w:spacing w:after="0" w:line="240" w:lineRule="auto"/>
        <w:ind w:right="-142"/>
        <w:rPr>
          <w:rFonts w:ascii="Arial" w:hAnsi="Arial" w:cs="Arial"/>
        </w:rPr>
      </w:pPr>
    </w:p>
    <w:p w14:paraId="2E8E47A7" w14:textId="77777777" w:rsidR="00E12542" w:rsidRPr="00CC66D1" w:rsidRDefault="00E12542" w:rsidP="00E12542">
      <w:pPr>
        <w:ind w:right="-142"/>
        <w:rPr>
          <w:rFonts w:ascii="Arial" w:hAnsi="Arial" w:cs="Arial"/>
        </w:rPr>
      </w:pPr>
    </w:p>
    <w:p w14:paraId="235FB061" w14:textId="77777777" w:rsidR="0024225F" w:rsidRPr="00CC66D1" w:rsidRDefault="0024225F" w:rsidP="0024225F">
      <w:pPr>
        <w:spacing w:after="0"/>
        <w:ind w:left="6372" w:firstLine="708"/>
        <w:rPr>
          <w:rFonts w:ascii="Arial" w:hAnsi="Arial" w:cs="Arial"/>
          <w:i/>
          <w:sz w:val="20"/>
          <w:szCs w:val="20"/>
        </w:rPr>
      </w:pPr>
      <w:r w:rsidRPr="00CC66D1">
        <w:rPr>
          <w:rFonts w:ascii="Arial" w:hAnsi="Arial" w:cs="Arial"/>
          <w:i/>
          <w:sz w:val="20"/>
          <w:szCs w:val="20"/>
        </w:rPr>
        <w:t xml:space="preserve">Za věcnou správnost: </w:t>
      </w:r>
    </w:p>
    <w:p w14:paraId="28FE437E" w14:textId="49ECCFE2" w:rsidR="00E12542" w:rsidRPr="00CC66D1" w:rsidRDefault="00F32ADA" w:rsidP="0024225F">
      <w:pPr>
        <w:ind w:left="6372" w:hanging="702"/>
        <w:rPr>
          <w:rFonts w:ascii="Arial" w:hAnsi="Arial" w:cs="Arial"/>
          <w:i/>
          <w:sz w:val="20"/>
          <w:szCs w:val="20"/>
        </w:rPr>
      </w:pPr>
      <w:r w:rsidRPr="00CC66D1">
        <w:rPr>
          <w:rFonts w:ascii="Arial" w:hAnsi="Arial" w:cs="Arial"/>
          <w:i/>
          <w:sz w:val="20"/>
          <w:szCs w:val="20"/>
        </w:rPr>
        <w:t xml:space="preserve">    </w:t>
      </w:r>
      <w:r w:rsidR="00763F97" w:rsidRPr="00CC66D1">
        <w:rPr>
          <w:rFonts w:ascii="Arial" w:hAnsi="Arial" w:cs="Arial"/>
          <w:i/>
          <w:sz w:val="20"/>
          <w:szCs w:val="20"/>
        </w:rPr>
        <w:t>Bc. Vratislav Pavlín</w:t>
      </w:r>
      <w:r w:rsidR="0024225F" w:rsidRPr="00CC66D1">
        <w:rPr>
          <w:rFonts w:ascii="Arial" w:hAnsi="Arial" w:cs="Arial"/>
          <w:i/>
          <w:sz w:val="20"/>
          <w:szCs w:val="20"/>
        </w:rPr>
        <w:t>, vedoucí OKŘ</w:t>
      </w:r>
    </w:p>
    <w:sectPr w:rsidR="00E12542" w:rsidRPr="00CC66D1" w:rsidSect="00432A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7BEC4" w14:textId="77777777" w:rsidR="0059710A" w:rsidRDefault="0059710A" w:rsidP="00CE5DC1">
      <w:pPr>
        <w:spacing w:after="0" w:line="240" w:lineRule="auto"/>
      </w:pPr>
      <w:r>
        <w:separator/>
      </w:r>
    </w:p>
  </w:endnote>
  <w:endnote w:type="continuationSeparator" w:id="0">
    <w:p w14:paraId="47A55AAB" w14:textId="77777777" w:rsidR="0059710A" w:rsidRDefault="0059710A" w:rsidP="00CE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56579"/>
      <w:docPartObj>
        <w:docPartGallery w:val="Page Numbers (Bottom of Page)"/>
        <w:docPartUnique/>
      </w:docPartObj>
    </w:sdtPr>
    <w:sdtEndPr/>
    <w:sdtContent>
      <w:p w14:paraId="57E255F4" w14:textId="77777777" w:rsidR="00780B11" w:rsidRDefault="0095371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B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85479" w14:textId="77777777" w:rsidR="00780B11" w:rsidRDefault="00780B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E8717" w14:textId="77777777" w:rsidR="0059710A" w:rsidRDefault="0059710A" w:rsidP="00CE5DC1">
      <w:pPr>
        <w:spacing w:after="0" w:line="240" w:lineRule="auto"/>
      </w:pPr>
      <w:r>
        <w:separator/>
      </w:r>
    </w:p>
  </w:footnote>
  <w:footnote w:type="continuationSeparator" w:id="0">
    <w:p w14:paraId="250F6B5B" w14:textId="77777777" w:rsidR="0059710A" w:rsidRDefault="0059710A" w:rsidP="00CE5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B7076" w14:textId="238FFAF4" w:rsidR="00CE5DC1" w:rsidRDefault="00C6518A">
    <w:pPr>
      <w:pStyle w:val="Zhlav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Smlouva č. </w:t>
    </w:r>
    <w:r w:rsidR="00F32ADA">
      <w:rPr>
        <w:sz w:val="16"/>
        <w:szCs w:val="16"/>
      </w:rPr>
      <w:t>SD/2019/0468</w:t>
    </w:r>
    <w:r w:rsidR="00CE5DC1">
      <w:ptab w:relativeTo="margin" w:alignment="center" w:leader="none"/>
    </w:r>
    <w:r w:rsidR="00CE5DC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2">
    <w:nsid w:val="0A712FF9"/>
    <w:multiLevelType w:val="hybridMultilevel"/>
    <w:tmpl w:val="D502337A"/>
    <w:lvl w:ilvl="0" w:tplc="49D0119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F64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CA8F60">
      <w:start w:val="9"/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92B6F"/>
    <w:multiLevelType w:val="hybridMultilevel"/>
    <w:tmpl w:val="0F462F70"/>
    <w:lvl w:ilvl="0" w:tplc="00000001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675BE"/>
    <w:multiLevelType w:val="hybridMultilevel"/>
    <w:tmpl w:val="A2448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96929"/>
    <w:multiLevelType w:val="hybridMultilevel"/>
    <w:tmpl w:val="0DBC4C94"/>
    <w:name w:val="WW8Num12"/>
    <w:lvl w:ilvl="0" w:tplc="501A555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F760E"/>
    <w:multiLevelType w:val="hybridMultilevel"/>
    <w:tmpl w:val="4C5A8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6288F"/>
    <w:multiLevelType w:val="hybridMultilevel"/>
    <w:tmpl w:val="B6160C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273CE"/>
    <w:multiLevelType w:val="hybridMultilevel"/>
    <w:tmpl w:val="91F28A8A"/>
    <w:lvl w:ilvl="0" w:tplc="A0F2E792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9F18CC"/>
    <w:multiLevelType w:val="hybridMultilevel"/>
    <w:tmpl w:val="42D8E2A8"/>
    <w:lvl w:ilvl="0" w:tplc="501A55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3469A"/>
    <w:multiLevelType w:val="hybridMultilevel"/>
    <w:tmpl w:val="9A0A07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6A0257"/>
    <w:multiLevelType w:val="hybridMultilevel"/>
    <w:tmpl w:val="F412F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E5"/>
    <w:rsid w:val="000240B6"/>
    <w:rsid w:val="000327F5"/>
    <w:rsid w:val="00086679"/>
    <w:rsid w:val="000B5375"/>
    <w:rsid w:val="000C042E"/>
    <w:rsid w:val="000C0F60"/>
    <w:rsid w:val="000D3A13"/>
    <w:rsid w:val="000E60E0"/>
    <w:rsid w:val="000F1917"/>
    <w:rsid w:val="001108AF"/>
    <w:rsid w:val="001112D5"/>
    <w:rsid w:val="001236F1"/>
    <w:rsid w:val="001455DB"/>
    <w:rsid w:val="00156A10"/>
    <w:rsid w:val="00157CE5"/>
    <w:rsid w:val="00160E19"/>
    <w:rsid w:val="0016775F"/>
    <w:rsid w:val="00172558"/>
    <w:rsid w:val="00185E2F"/>
    <w:rsid w:val="00187426"/>
    <w:rsid w:val="001B0A3C"/>
    <w:rsid w:val="001B1BD6"/>
    <w:rsid w:val="001B61DB"/>
    <w:rsid w:val="001C479C"/>
    <w:rsid w:val="001E11AA"/>
    <w:rsid w:val="001F520C"/>
    <w:rsid w:val="00204BEB"/>
    <w:rsid w:val="00211794"/>
    <w:rsid w:val="00214284"/>
    <w:rsid w:val="002208F7"/>
    <w:rsid w:val="0024225F"/>
    <w:rsid w:val="002801E2"/>
    <w:rsid w:val="00280A32"/>
    <w:rsid w:val="002A2C88"/>
    <w:rsid w:val="002B6115"/>
    <w:rsid w:val="002D69A3"/>
    <w:rsid w:val="002D76B2"/>
    <w:rsid w:val="00303158"/>
    <w:rsid w:val="00315EE1"/>
    <w:rsid w:val="00336750"/>
    <w:rsid w:val="003463A4"/>
    <w:rsid w:val="00354DCE"/>
    <w:rsid w:val="00356C00"/>
    <w:rsid w:val="00366965"/>
    <w:rsid w:val="0036713C"/>
    <w:rsid w:val="003755B0"/>
    <w:rsid w:val="00387107"/>
    <w:rsid w:val="00387CCD"/>
    <w:rsid w:val="00393353"/>
    <w:rsid w:val="003961ED"/>
    <w:rsid w:val="003A62D5"/>
    <w:rsid w:val="003B29AB"/>
    <w:rsid w:val="003B622D"/>
    <w:rsid w:val="003C42D9"/>
    <w:rsid w:val="00412BD1"/>
    <w:rsid w:val="00417246"/>
    <w:rsid w:val="00430446"/>
    <w:rsid w:val="00432A6E"/>
    <w:rsid w:val="00452E76"/>
    <w:rsid w:val="0045490A"/>
    <w:rsid w:val="00461124"/>
    <w:rsid w:val="00495C4C"/>
    <w:rsid w:val="004B616E"/>
    <w:rsid w:val="004B76BC"/>
    <w:rsid w:val="004C6F18"/>
    <w:rsid w:val="004F0E16"/>
    <w:rsid w:val="004F3B50"/>
    <w:rsid w:val="004F553E"/>
    <w:rsid w:val="00501BB7"/>
    <w:rsid w:val="00515808"/>
    <w:rsid w:val="00537F60"/>
    <w:rsid w:val="00567CBB"/>
    <w:rsid w:val="00580444"/>
    <w:rsid w:val="0059710A"/>
    <w:rsid w:val="005B0E35"/>
    <w:rsid w:val="005F1DF7"/>
    <w:rsid w:val="005F4775"/>
    <w:rsid w:val="005F7695"/>
    <w:rsid w:val="005F7F4E"/>
    <w:rsid w:val="006026DC"/>
    <w:rsid w:val="006027A8"/>
    <w:rsid w:val="00610B29"/>
    <w:rsid w:val="00615727"/>
    <w:rsid w:val="00647D54"/>
    <w:rsid w:val="00652FF1"/>
    <w:rsid w:val="006819E9"/>
    <w:rsid w:val="006955CD"/>
    <w:rsid w:val="006B1B45"/>
    <w:rsid w:val="006C2EDC"/>
    <w:rsid w:val="006C7C21"/>
    <w:rsid w:val="006D1DC8"/>
    <w:rsid w:val="006D2FE1"/>
    <w:rsid w:val="006E03A0"/>
    <w:rsid w:val="007150BF"/>
    <w:rsid w:val="00724744"/>
    <w:rsid w:val="0072799D"/>
    <w:rsid w:val="00734FFB"/>
    <w:rsid w:val="00745AE0"/>
    <w:rsid w:val="00763F97"/>
    <w:rsid w:val="0076669E"/>
    <w:rsid w:val="00767060"/>
    <w:rsid w:val="00780B11"/>
    <w:rsid w:val="007901D6"/>
    <w:rsid w:val="007A2D07"/>
    <w:rsid w:val="007D17A2"/>
    <w:rsid w:val="00813D98"/>
    <w:rsid w:val="008349BA"/>
    <w:rsid w:val="008409A2"/>
    <w:rsid w:val="008472D6"/>
    <w:rsid w:val="008928AA"/>
    <w:rsid w:val="008A373A"/>
    <w:rsid w:val="008C4454"/>
    <w:rsid w:val="008F6B31"/>
    <w:rsid w:val="00903959"/>
    <w:rsid w:val="00904516"/>
    <w:rsid w:val="00931E7B"/>
    <w:rsid w:val="0094490B"/>
    <w:rsid w:val="00953711"/>
    <w:rsid w:val="0096719D"/>
    <w:rsid w:val="009C20B7"/>
    <w:rsid w:val="009D1142"/>
    <w:rsid w:val="009D6D32"/>
    <w:rsid w:val="009E1A9C"/>
    <w:rsid w:val="009F6727"/>
    <w:rsid w:val="00A20915"/>
    <w:rsid w:val="00A23170"/>
    <w:rsid w:val="00A4049D"/>
    <w:rsid w:val="00A77C6C"/>
    <w:rsid w:val="00A90BDE"/>
    <w:rsid w:val="00AE1928"/>
    <w:rsid w:val="00B03385"/>
    <w:rsid w:val="00B135A9"/>
    <w:rsid w:val="00B172E0"/>
    <w:rsid w:val="00B56EE4"/>
    <w:rsid w:val="00B66056"/>
    <w:rsid w:val="00B9021E"/>
    <w:rsid w:val="00BD5D6A"/>
    <w:rsid w:val="00C06B48"/>
    <w:rsid w:val="00C13195"/>
    <w:rsid w:val="00C34BA4"/>
    <w:rsid w:val="00C63625"/>
    <w:rsid w:val="00C6518A"/>
    <w:rsid w:val="00C7238D"/>
    <w:rsid w:val="00C75688"/>
    <w:rsid w:val="00CA3A8C"/>
    <w:rsid w:val="00CB5E62"/>
    <w:rsid w:val="00CC048A"/>
    <w:rsid w:val="00CC66D1"/>
    <w:rsid w:val="00CE5716"/>
    <w:rsid w:val="00CE5DC1"/>
    <w:rsid w:val="00D06167"/>
    <w:rsid w:val="00D342BE"/>
    <w:rsid w:val="00D416F5"/>
    <w:rsid w:val="00D41A51"/>
    <w:rsid w:val="00D72183"/>
    <w:rsid w:val="00D72D5D"/>
    <w:rsid w:val="00D8775A"/>
    <w:rsid w:val="00DA41C7"/>
    <w:rsid w:val="00DB4F2B"/>
    <w:rsid w:val="00DC552E"/>
    <w:rsid w:val="00DD7363"/>
    <w:rsid w:val="00DF49FC"/>
    <w:rsid w:val="00E04A62"/>
    <w:rsid w:val="00E06607"/>
    <w:rsid w:val="00E12542"/>
    <w:rsid w:val="00E1507C"/>
    <w:rsid w:val="00E81259"/>
    <w:rsid w:val="00E85A57"/>
    <w:rsid w:val="00E917C7"/>
    <w:rsid w:val="00E952FE"/>
    <w:rsid w:val="00EA0DB6"/>
    <w:rsid w:val="00EA21EE"/>
    <w:rsid w:val="00F04D0B"/>
    <w:rsid w:val="00F25828"/>
    <w:rsid w:val="00F32ADA"/>
    <w:rsid w:val="00F375BF"/>
    <w:rsid w:val="00F44060"/>
    <w:rsid w:val="00F64EFC"/>
    <w:rsid w:val="00F83E88"/>
    <w:rsid w:val="00F937A1"/>
    <w:rsid w:val="00F96CF5"/>
    <w:rsid w:val="00FA66CE"/>
    <w:rsid w:val="00FB7CDE"/>
    <w:rsid w:val="00FE206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D5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CE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D1DC8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57CE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B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B29AB"/>
    <w:rPr>
      <w:rFonts w:ascii="Tahoma" w:eastAsia="Calibri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FE2065"/>
    <w:pPr>
      <w:widowControl w:val="0"/>
      <w:suppressAutoHyphens/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Times New Roman" w:eastAsia="Times New Roman" w:hAnsi="Times New Roman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2065"/>
    <w:rPr>
      <w:color w:val="000000"/>
      <w:sz w:val="18"/>
      <w:szCs w:val="18"/>
    </w:rPr>
  </w:style>
  <w:style w:type="character" w:customStyle="1" w:styleId="columnninety1">
    <w:name w:val="columnninety1"/>
    <w:basedOn w:val="Standardnpsmoodstavce"/>
    <w:rsid w:val="00B9021E"/>
  </w:style>
  <w:style w:type="paragraph" w:styleId="Odstavecseseznamem">
    <w:name w:val="List Paragraph"/>
    <w:basedOn w:val="Normln"/>
    <w:uiPriority w:val="34"/>
    <w:qFormat/>
    <w:rsid w:val="006D2FE1"/>
    <w:pPr>
      <w:ind w:left="720"/>
      <w:contextualSpacing/>
    </w:pPr>
  </w:style>
  <w:style w:type="paragraph" w:styleId="Zhlav">
    <w:name w:val="header"/>
    <w:basedOn w:val="Normln"/>
    <w:link w:val="ZhlavChar"/>
    <w:rsid w:val="00CE5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E5DC1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E5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DC1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6D1DC8"/>
    <w:rPr>
      <w:rFonts w:ascii="Tahoma" w:hAnsi="Tahoma"/>
      <w:b/>
    </w:rPr>
  </w:style>
  <w:style w:type="paragraph" w:styleId="Zkladntextodsazen">
    <w:name w:val="Body Text Indent"/>
    <w:basedOn w:val="Normln"/>
    <w:link w:val="ZkladntextodsazenChar"/>
    <w:rsid w:val="006D1D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D1DC8"/>
    <w:rPr>
      <w:rFonts w:ascii="Calibri" w:eastAsia="Calibri" w:hAnsi="Calibri"/>
      <w:sz w:val="22"/>
      <w:szCs w:val="22"/>
      <w:lang w:eastAsia="en-US"/>
    </w:rPr>
  </w:style>
  <w:style w:type="paragraph" w:customStyle="1" w:styleId="Export0">
    <w:name w:val="Export 0"/>
    <w:basedOn w:val="Normln"/>
    <w:rsid w:val="006D1DC8"/>
    <w:pPr>
      <w:widowControl w:val="0"/>
      <w:spacing w:after="0" w:line="240" w:lineRule="auto"/>
    </w:pPr>
    <w:rPr>
      <w:rFonts w:ascii="Avinion" w:eastAsia="Times New Roman" w:hAnsi="Avinion"/>
      <w:snapToGrid w:val="0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F375B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37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375BF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37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375BF"/>
    <w:rPr>
      <w:rFonts w:ascii="Calibri" w:eastAsia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CE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D1DC8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57CE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B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B29AB"/>
    <w:rPr>
      <w:rFonts w:ascii="Tahoma" w:eastAsia="Calibri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FE2065"/>
    <w:pPr>
      <w:widowControl w:val="0"/>
      <w:suppressAutoHyphens/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Times New Roman" w:eastAsia="Times New Roman" w:hAnsi="Times New Roman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2065"/>
    <w:rPr>
      <w:color w:val="000000"/>
      <w:sz w:val="18"/>
      <w:szCs w:val="18"/>
    </w:rPr>
  </w:style>
  <w:style w:type="character" w:customStyle="1" w:styleId="columnninety1">
    <w:name w:val="columnninety1"/>
    <w:basedOn w:val="Standardnpsmoodstavce"/>
    <w:rsid w:val="00B9021E"/>
  </w:style>
  <w:style w:type="paragraph" w:styleId="Odstavecseseznamem">
    <w:name w:val="List Paragraph"/>
    <w:basedOn w:val="Normln"/>
    <w:uiPriority w:val="34"/>
    <w:qFormat/>
    <w:rsid w:val="006D2FE1"/>
    <w:pPr>
      <w:ind w:left="720"/>
      <w:contextualSpacing/>
    </w:pPr>
  </w:style>
  <w:style w:type="paragraph" w:styleId="Zhlav">
    <w:name w:val="header"/>
    <w:basedOn w:val="Normln"/>
    <w:link w:val="ZhlavChar"/>
    <w:rsid w:val="00CE5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E5DC1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E5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DC1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6D1DC8"/>
    <w:rPr>
      <w:rFonts w:ascii="Tahoma" w:hAnsi="Tahoma"/>
      <w:b/>
    </w:rPr>
  </w:style>
  <w:style w:type="paragraph" w:styleId="Zkladntextodsazen">
    <w:name w:val="Body Text Indent"/>
    <w:basedOn w:val="Normln"/>
    <w:link w:val="ZkladntextodsazenChar"/>
    <w:rsid w:val="006D1D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D1DC8"/>
    <w:rPr>
      <w:rFonts w:ascii="Calibri" w:eastAsia="Calibri" w:hAnsi="Calibri"/>
      <w:sz w:val="22"/>
      <w:szCs w:val="22"/>
      <w:lang w:eastAsia="en-US"/>
    </w:rPr>
  </w:style>
  <w:style w:type="paragraph" w:customStyle="1" w:styleId="Export0">
    <w:name w:val="Export 0"/>
    <w:basedOn w:val="Normln"/>
    <w:rsid w:val="006D1DC8"/>
    <w:pPr>
      <w:widowControl w:val="0"/>
      <w:spacing w:after="0" w:line="240" w:lineRule="auto"/>
    </w:pPr>
    <w:rPr>
      <w:rFonts w:ascii="Avinion" w:eastAsia="Times New Roman" w:hAnsi="Avinion"/>
      <w:snapToGrid w:val="0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F375B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37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375BF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37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375BF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8810-7736-4F28-B9B1-AB3EBC2E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Links>
    <vt:vector size="18" baseType="variant">
      <vt:variant>
        <vt:i4>4194429</vt:i4>
      </vt:variant>
      <vt:variant>
        <vt:i4>6</vt:i4>
      </vt:variant>
      <vt:variant>
        <vt:i4>0</vt:i4>
      </vt:variant>
      <vt:variant>
        <vt:i4>5</vt:i4>
      </vt:variant>
      <vt:variant>
        <vt:lpwstr>mailto:frantisek.elias@vysoke-myto.cz</vt:lpwstr>
      </vt:variant>
      <vt:variant>
        <vt:lpwstr/>
      </vt:variant>
      <vt:variant>
        <vt:i4>8061014</vt:i4>
      </vt:variant>
      <vt:variant>
        <vt:i4>3</vt:i4>
      </vt:variant>
      <vt:variant>
        <vt:i4>0</vt:i4>
      </vt:variant>
      <vt:variant>
        <vt:i4>5</vt:i4>
      </vt:variant>
      <vt:variant>
        <vt:lpwstr>mailto:lubomir.dostal@vysoke-myto.cz</vt:lpwstr>
      </vt:variant>
      <vt:variant>
        <vt:lpwstr/>
      </vt:variant>
      <vt:variant>
        <vt:i4>1966129</vt:i4>
      </vt:variant>
      <vt:variant>
        <vt:i4>0</vt:i4>
      </vt:variant>
      <vt:variant>
        <vt:i4>0</vt:i4>
      </vt:variant>
      <vt:variant>
        <vt:i4>5</vt:i4>
      </vt:variant>
      <vt:variant>
        <vt:lpwstr>mailto:miloslav.sousek@vysoke-myto.cz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Vratislav Pavlín</cp:lastModifiedBy>
  <cp:revision>2</cp:revision>
  <cp:lastPrinted>2014-09-16T09:36:00Z</cp:lastPrinted>
  <dcterms:created xsi:type="dcterms:W3CDTF">2019-12-09T13:35:00Z</dcterms:created>
  <dcterms:modified xsi:type="dcterms:W3CDTF">2019-12-09T13:35:00Z</dcterms:modified>
</cp:coreProperties>
</file>