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81" w:rsidRDefault="00822981" w:rsidP="00822981">
      <w:pPr>
        <w:pStyle w:val="Nzev"/>
        <w:jc w:val="left"/>
        <w:rPr>
          <w:sz w:val="20"/>
        </w:rPr>
      </w:pPr>
      <w:r>
        <w:rPr>
          <w:sz w:val="20"/>
        </w:rPr>
        <w:t>Evidenční číslo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Evidenční číslo</w:t>
      </w:r>
    </w:p>
    <w:p w:rsidR="00822981" w:rsidRDefault="00822981" w:rsidP="00822981">
      <w:pPr>
        <w:pStyle w:val="Nzev"/>
        <w:jc w:val="left"/>
        <w:rPr>
          <w:sz w:val="20"/>
        </w:rPr>
      </w:pPr>
      <w:r>
        <w:rPr>
          <w:sz w:val="20"/>
        </w:rPr>
        <w:t>nájemce:</w:t>
      </w:r>
      <w:r w:rsidR="009D2F9A">
        <w:rPr>
          <w:sz w:val="20"/>
          <w:lang w:val="cs-CZ"/>
        </w:rPr>
        <w:t xml:space="preserve"> 5520/19/2019</w:t>
      </w:r>
      <w:r w:rsidRPr="00BA238E">
        <w:rPr>
          <w:b/>
          <w:sz w:val="20"/>
        </w:rPr>
        <w:tab/>
      </w:r>
      <w:r>
        <w:rPr>
          <w:sz w:val="20"/>
        </w:rPr>
        <w:tab/>
      </w:r>
      <w:r>
        <w:rPr>
          <w:sz w:val="20"/>
        </w:rPr>
        <w:tab/>
      </w:r>
      <w:r>
        <w:rPr>
          <w:sz w:val="20"/>
        </w:rPr>
        <w:tab/>
      </w:r>
      <w:r>
        <w:rPr>
          <w:sz w:val="20"/>
        </w:rPr>
        <w:tab/>
      </w:r>
      <w:r>
        <w:rPr>
          <w:sz w:val="20"/>
        </w:rPr>
        <w:tab/>
      </w:r>
      <w:r>
        <w:rPr>
          <w:sz w:val="20"/>
        </w:rPr>
        <w:tab/>
      </w:r>
      <w:r w:rsidR="009F7487">
        <w:rPr>
          <w:sz w:val="20"/>
        </w:rPr>
        <w:t xml:space="preserve">         </w:t>
      </w:r>
      <w:r w:rsidR="00374A6A">
        <w:rPr>
          <w:sz w:val="20"/>
          <w:lang w:val="cs-CZ"/>
        </w:rPr>
        <w:t xml:space="preserve">   </w:t>
      </w:r>
      <w:r w:rsidR="009F7487">
        <w:rPr>
          <w:sz w:val="20"/>
        </w:rPr>
        <w:t xml:space="preserve"> </w:t>
      </w:r>
      <w:r w:rsidR="009D2F9A">
        <w:rPr>
          <w:sz w:val="20"/>
          <w:lang w:val="cs-CZ"/>
        </w:rPr>
        <w:t xml:space="preserve"> </w:t>
      </w:r>
      <w:r>
        <w:rPr>
          <w:sz w:val="20"/>
        </w:rPr>
        <w:t>pronajímatele:</w:t>
      </w:r>
    </w:p>
    <w:p w:rsidR="00822981" w:rsidRDefault="00822981" w:rsidP="00822981">
      <w:pPr>
        <w:pStyle w:val="Nzev"/>
        <w:jc w:val="left"/>
        <w:rPr>
          <w:sz w:val="20"/>
        </w:rPr>
      </w:pPr>
    </w:p>
    <w:p w:rsidR="00822981" w:rsidRDefault="00822981" w:rsidP="00822981">
      <w:pPr>
        <w:pStyle w:val="Nzev"/>
        <w:jc w:val="left"/>
        <w:rPr>
          <w:sz w:val="20"/>
        </w:rPr>
      </w:pPr>
    </w:p>
    <w:p w:rsidR="00822981" w:rsidRDefault="00822981" w:rsidP="00822981">
      <w:pPr>
        <w:pStyle w:val="Nzev"/>
        <w:jc w:val="left"/>
        <w:rPr>
          <w:sz w:val="20"/>
        </w:rPr>
      </w:pPr>
    </w:p>
    <w:p w:rsidR="00822981" w:rsidRPr="00822981" w:rsidRDefault="00822981" w:rsidP="00822981">
      <w:pPr>
        <w:pStyle w:val="Zkladntext"/>
        <w:ind w:left="-284" w:right="-284"/>
        <w:jc w:val="left"/>
        <w:rPr>
          <w:rFonts w:ascii="Times New Roman" w:hAnsi="Times New Roman" w:cs="Arial"/>
          <w:i w:val="0"/>
          <w:sz w:val="24"/>
          <w:szCs w:val="24"/>
        </w:rPr>
      </w:pPr>
    </w:p>
    <w:p w:rsidR="00CB7F38" w:rsidRPr="00D543CE" w:rsidRDefault="00ED769A" w:rsidP="00666DA6">
      <w:pPr>
        <w:pStyle w:val="Zkladntext"/>
        <w:ind w:left="-284" w:right="-284"/>
        <w:jc w:val="center"/>
        <w:rPr>
          <w:rFonts w:ascii="Times New Roman" w:hAnsi="Times New Roman" w:cs="Arial"/>
          <w:b/>
          <w:i w:val="0"/>
          <w:sz w:val="36"/>
          <w:szCs w:val="36"/>
        </w:rPr>
      </w:pPr>
      <w:r w:rsidRPr="00D543CE">
        <w:rPr>
          <w:rFonts w:ascii="Times New Roman" w:hAnsi="Times New Roman" w:cs="Arial"/>
          <w:b/>
          <w:i w:val="0"/>
          <w:sz w:val="36"/>
          <w:szCs w:val="32"/>
        </w:rPr>
        <w:t>N</w:t>
      </w:r>
      <w:r w:rsidRPr="00D543CE">
        <w:rPr>
          <w:rFonts w:ascii="Times New Roman" w:hAnsi="Times New Roman" w:cs="Arial"/>
          <w:b/>
          <w:i w:val="0"/>
          <w:sz w:val="36"/>
          <w:szCs w:val="36"/>
        </w:rPr>
        <w:t>ájemní smlouva</w:t>
      </w:r>
    </w:p>
    <w:p w:rsidR="00EF6C27" w:rsidRPr="00D543CE" w:rsidRDefault="00052A2A" w:rsidP="00666DA6">
      <w:pPr>
        <w:pStyle w:val="Zkladntext"/>
        <w:ind w:left="-284" w:right="-284"/>
        <w:jc w:val="center"/>
        <w:rPr>
          <w:rFonts w:ascii="Times New Roman" w:hAnsi="Times New Roman" w:cs="Arial"/>
          <w:i w:val="0"/>
          <w:sz w:val="24"/>
        </w:rPr>
      </w:pPr>
      <w:r>
        <w:rPr>
          <w:rFonts w:ascii="Verdana" w:hAnsi="Verdana"/>
          <w:sz w:val="18"/>
        </w:rPr>
        <w:t>uzavřená podle § 2201 a násl. zákona č.89/2012 Sb., občanského zákoníku</w:t>
      </w:r>
    </w:p>
    <w:p w:rsidR="009318C3" w:rsidRDefault="009318C3" w:rsidP="00666DA6">
      <w:pPr>
        <w:pStyle w:val="Zkladntext"/>
        <w:ind w:left="-284" w:right="-284"/>
        <w:jc w:val="center"/>
        <w:rPr>
          <w:rFonts w:ascii="Times New Roman" w:hAnsi="Times New Roman" w:cs="Arial"/>
          <w:b/>
          <w:i w:val="0"/>
          <w:sz w:val="24"/>
        </w:rPr>
      </w:pPr>
    </w:p>
    <w:p w:rsidR="00EF6C27" w:rsidRPr="00D543CE" w:rsidRDefault="00EF6C27" w:rsidP="00666DA6">
      <w:pPr>
        <w:pStyle w:val="Zkladntext"/>
        <w:ind w:left="-284" w:right="-284"/>
        <w:jc w:val="center"/>
        <w:rPr>
          <w:rFonts w:ascii="Times New Roman" w:hAnsi="Times New Roman" w:cs="Arial"/>
          <w:b/>
          <w:i w:val="0"/>
          <w:sz w:val="24"/>
        </w:rPr>
      </w:pPr>
      <w:r w:rsidRPr="00D543CE">
        <w:rPr>
          <w:rFonts w:ascii="Times New Roman" w:hAnsi="Times New Roman" w:cs="Arial"/>
          <w:b/>
          <w:i w:val="0"/>
          <w:sz w:val="24"/>
        </w:rPr>
        <w:t>Smluvní strany</w:t>
      </w:r>
    </w:p>
    <w:p w:rsidR="00CB7F38" w:rsidRDefault="00CB7F38" w:rsidP="00666DA6">
      <w:pPr>
        <w:pStyle w:val="Zkladntext"/>
        <w:ind w:left="-284" w:right="-284"/>
        <w:rPr>
          <w:rFonts w:ascii="Times New Roman" w:hAnsi="Times New Roman" w:cs="Arial"/>
          <w:b/>
          <w:i w:val="0"/>
          <w:sz w:val="24"/>
        </w:rPr>
      </w:pPr>
    </w:p>
    <w:p w:rsidR="005215DC" w:rsidRPr="00D543CE" w:rsidRDefault="005215DC" w:rsidP="00666DA6">
      <w:pPr>
        <w:pStyle w:val="Zkladntext"/>
        <w:ind w:left="-284" w:right="-284"/>
        <w:rPr>
          <w:rFonts w:ascii="Times New Roman" w:hAnsi="Times New Roman" w:cs="Arial"/>
          <w:b/>
          <w:i w:val="0"/>
          <w:sz w:val="24"/>
        </w:rPr>
      </w:pPr>
    </w:p>
    <w:p w:rsidR="008006D3" w:rsidRPr="002A745A" w:rsidRDefault="008006D3" w:rsidP="008006D3">
      <w:pPr>
        <w:rPr>
          <w:b/>
          <w:sz w:val="22"/>
          <w:szCs w:val="22"/>
          <w:shd w:val="clear" w:color="auto" w:fill="FFFFFF"/>
        </w:rPr>
      </w:pPr>
      <w:r w:rsidRPr="002A745A">
        <w:rPr>
          <w:b/>
          <w:sz w:val="22"/>
          <w:szCs w:val="22"/>
          <w:shd w:val="clear" w:color="auto" w:fill="FFFFFF"/>
        </w:rPr>
        <w:t>Labská spol. s r.o.</w:t>
      </w:r>
    </w:p>
    <w:p w:rsidR="008006D3" w:rsidRPr="002A745A" w:rsidRDefault="008006D3" w:rsidP="008006D3">
      <w:pPr>
        <w:rPr>
          <w:sz w:val="22"/>
          <w:szCs w:val="22"/>
          <w:shd w:val="clear" w:color="auto" w:fill="FFFFFF"/>
        </w:rPr>
      </w:pPr>
      <w:r w:rsidRPr="002A745A">
        <w:rPr>
          <w:sz w:val="22"/>
          <w:szCs w:val="22"/>
          <w:shd w:val="clear" w:color="auto" w:fill="FFFFFF"/>
        </w:rPr>
        <w:t>U Vorlíků 367/3, Bubeneč, 160 00 Praha 6</w:t>
      </w:r>
    </w:p>
    <w:p w:rsidR="00C055DE" w:rsidRPr="002A745A" w:rsidRDefault="001C3E54" w:rsidP="00C1399B">
      <w:pPr>
        <w:tabs>
          <w:tab w:val="left" w:pos="3600"/>
        </w:tabs>
        <w:rPr>
          <w:sz w:val="22"/>
          <w:szCs w:val="22"/>
        </w:rPr>
      </w:pPr>
      <w:r w:rsidRPr="002A745A">
        <w:rPr>
          <w:sz w:val="22"/>
          <w:szCs w:val="22"/>
        </w:rPr>
        <w:t>IČO: 25292196</w:t>
      </w:r>
      <w:r w:rsidR="00C055DE" w:rsidRPr="002A745A">
        <w:rPr>
          <w:sz w:val="22"/>
          <w:szCs w:val="22"/>
        </w:rPr>
        <w:tab/>
      </w:r>
      <w:r w:rsidR="00C055DE" w:rsidRPr="002A745A">
        <w:rPr>
          <w:sz w:val="22"/>
          <w:szCs w:val="22"/>
        </w:rPr>
        <w:tab/>
      </w:r>
    </w:p>
    <w:p w:rsidR="00C055DE" w:rsidRPr="002A745A" w:rsidRDefault="00C055DE" w:rsidP="004A5AD7">
      <w:pPr>
        <w:tabs>
          <w:tab w:val="left" w:pos="3600"/>
        </w:tabs>
        <w:rPr>
          <w:sz w:val="22"/>
          <w:szCs w:val="22"/>
        </w:rPr>
      </w:pPr>
      <w:r w:rsidRPr="002A745A">
        <w:rPr>
          <w:sz w:val="22"/>
          <w:szCs w:val="22"/>
        </w:rPr>
        <w:t>Statutární zástupce</w:t>
      </w:r>
      <w:r w:rsidR="004A5AD7" w:rsidRPr="002A745A">
        <w:rPr>
          <w:sz w:val="22"/>
          <w:szCs w:val="22"/>
        </w:rPr>
        <w:t xml:space="preserve"> a zástupce ve věcech smluvních</w:t>
      </w:r>
      <w:r w:rsidRPr="002A745A">
        <w:rPr>
          <w:sz w:val="22"/>
          <w:szCs w:val="22"/>
        </w:rPr>
        <w:t xml:space="preserve">: </w:t>
      </w:r>
      <w:proofErr w:type="spellStart"/>
      <w:r w:rsidR="0060115F">
        <w:rPr>
          <w:sz w:val="22"/>
          <w:szCs w:val="22"/>
        </w:rPr>
        <w:t>xxx</w:t>
      </w:r>
      <w:proofErr w:type="spellEnd"/>
    </w:p>
    <w:p w:rsidR="001C3E54" w:rsidRPr="002A745A" w:rsidRDefault="00C055DE" w:rsidP="00C1399B">
      <w:pPr>
        <w:tabs>
          <w:tab w:val="left" w:pos="3600"/>
        </w:tabs>
        <w:ind w:left="3540" w:hanging="3540"/>
        <w:rPr>
          <w:sz w:val="22"/>
          <w:szCs w:val="22"/>
        </w:rPr>
      </w:pPr>
      <w:r w:rsidRPr="002A745A">
        <w:rPr>
          <w:sz w:val="22"/>
          <w:szCs w:val="22"/>
        </w:rPr>
        <w:t xml:space="preserve">Bankovní </w:t>
      </w:r>
      <w:proofErr w:type="spellStart"/>
      <w:r w:rsidRPr="002A745A">
        <w:rPr>
          <w:sz w:val="22"/>
          <w:szCs w:val="22"/>
        </w:rPr>
        <w:t>spojení:</w:t>
      </w:r>
      <w:r w:rsidR="0060115F">
        <w:rPr>
          <w:sz w:val="22"/>
          <w:szCs w:val="22"/>
        </w:rPr>
        <w:t>xxx</w:t>
      </w:r>
      <w:proofErr w:type="spellEnd"/>
      <w:r w:rsidR="003D6E15" w:rsidRPr="002A745A">
        <w:rPr>
          <w:sz w:val="22"/>
          <w:szCs w:val="22"/>
        </w:rPr>
        <w:t>.</w:t>
      </w:r>
    </w:p>
    <w:p w:rsidR="00C055DE" w:rsidRPr="002A745A" w:rsidRDefault="00FA3254" w:rsidP="00C1399B">
      <w:pPr>
        <w:tabs>
          <w:tab w:val="left" w:pos="3600"/>
        </w:tabs>
        <w:ind w:left="3540" w:hanging="3540"/>
        <w:rPr>
          <w:sz w:val="22"/>
          <w:szCs w:val="22"/>
        </w:rPr>
      </w:pPr>
      <w:r w:rsidRPr="002A745A">
        <w:rPr>
          <w:sz w:val="22"/>
          <w:szCs w:val="22"/>
        </w:rPr>
        <w:t xml:space="preserve">Číslo účtu: </w:t>
      </w:r>
      <w:proofErr w:type="spellStart"/>
      <w:r w:rsidR="0060115F">
        <w:rPr>
          <w:sz w:val="22"/>
          <w:szCs w:val="22"/>
        </w:rPr>
        <w:t>xxx</w:t>
      </w:r>
      <w:proofErr w:type="spellEnd"/>
    </w:p>
    <w:p w:rsidR="00057F9B" w:rsidRPr="002A745A" w:rsidRDefault="002F05BC" w:rsidP="002F05BC">
      <w:pPr>
        <w:pStyle w:val="Bezmezer"/>
        <w:tabs>
          <w:tab w:val="left" w:pos="913"/>
        </w:tabs>
        <w:rPr>
          <w:b/>
          <w:sz w:val="22"/>
          <w:szCs w:val="22"/>
        </w:rPr>
      </w:pPr>
      <w:r w:rsidRPr="002A745A">
        <w:rPr>
          <w:b/>
          <w:sz w:val="22"/>
          <w:szCs w:val="22"/>
        </w:rPr>
        <w:tab/>
      </w:r>
    </w:p>
    <w:p w:rsidR="00CB7F38" w:rsidRPr="002A745A" w:rsidRDefault="00822981" w:rsidP="00822981">
      <w:pPr>
        <w:pStyle w:val="Zkladntext"/>
        <w:ind w:left="-170" w:right="-170"/>
        <w:rPr>
          <w:rFonts w:ascii="Times New Roman" w:hAnsi="Times New Roman"/>
          <w:b/>
          <w:i w:val="0"/>
          <w:sz w:val="22"/>
          <w:szCs w:val="22"/>
        </w:rPr>
      </w:pPr>
      <w:r w:rsidRPr="002A745A">
        <w:rPr>
          <w:rFonts w:ascii="Times New Roman" w:hAnsi="Times New Roman"/>
          <w:b/>
          <w:i w:val="0"/>
          <w:sz w:val="22"/>
          <w:szCs w:val="22"/>
        </w:rPr>
        <w:t xml:space="preserve"> </w:t>
      </w:r>
      <w:r w:rsidR="00ED769A" w:rsidRPr="002A745A">
        <w:rPr>
          <w:rFonts w:ascii="Times New Roman" w:hAnsi="Times New Roman"/>
          <w:b/>
          <w:i w:val="0"/>
          <w:sz w:val="22"/>
          <w:szCs w:val="22"/>
        </w:rPr>
        <w:t xml:space="preserve">dále jen </w:t>
      </w:r>
      <w:r w:rsidR="006D3383" w:rsidRPr="002A745A">
        <w:rPr>
          <w:rFonts w:ascii="Times New Roman" w:hAnsi="Times New Roman"/>
          <w:b/>
          <w:i w:val="0"/>
          <w:sz w:val="22"/>
          <w:szCs w:val="22"/>
        </w:rPr>
        <w:t>„</w:t>
      </w:r>
      <w:r w:rsidR="00CB7F38" w:rsidRPr="002A745A">
        <w:rPr>
          <w:rFonts w:ascii="Times New Roman" w:hAnsi="Times New Roman"/>
          <w:b/>
          <w:i w:val="0"/>
          <w:sz w:val="22"/>
          <w:szCs w:val="22"/>
        </w:rPr>
        <w:t>pronajímatel</w:t>
      </w:r>
      <w:r w:rsidR="006D3383" w:rsidRPr="002A745A">
        <w:rPr>
          <w:rFonts w:ascii="Times New Roman" w:hAnsi="Times New Roman"/>
          <w:b/>
          <w:i w:val="0"/>
          <w:sz w:val="22"/>
          <w:szCs w:val="22"/>
        </w:rPr>
        <w:t>“</w:t>
      </w:r>
    </w:p>
    <w:p w:rsidR="00CB7F38" w:rsidRPr="002A745A" w:rsidRDefault="00CB7F38" w:rsidP="00194743">
      <w:pPr>
        <w:pStyle w:val="Zkladntext"/>
        <w:ind w:left="-170" w:right="-170"/>
        <w:rPr>
          <w:rFonts w:ascii="Times New Roman" w:hAnsi="Times New Roman"/>
          <w:i w:val="0"/>
          <w:sz w:val="22"/>
          <w:szCs w:val="22"/>
        </w:rPr>
      </w:pPr>
    </w:p>
    <w:p w:rsidR="00CB7F38" w:rsidRPr="002A745A" w:rsidRDefault="00CB7F38" w:rsidP="004A5AD7">
      <w:pPr>
        <w:pStyle w:val="Zkladntext"/>
        <w:ind w:left="-170" w:right="-170"/>
        <w:rPr>
          <w:rFonts w:ascii="Times New Roman" w:hAnsi="Times New Roman"/>
          <w:b/>
          <w:i w:val="0"/>
          <w:sz w:val="22"/>
          <w:szCs w:val="22"/>
        </w:rPr>
      </w:pPr>
      <w:r w:rsidRPr="002A745A">
        <w:rPr>
          <w:rFonts w:ascii="Times New Roman" w:hAnsi="Times New Roman"/>
          <w:b/>
          <w:i w:val="0"/>
          <w:sz w:val="22"/>
          <w:szCs w:val="22"/>
        </w:rPr>
        <w:t>a</w:t>
      </w:r>
    </w:p>
    <w:p w:rsidR="006C6C27" w:rsidRPr="002A745A" w:rsidRDefault="006C6C27" w:rsidP="004A5AD7">
      <w:pPr>
        <w:pStyle w:val="Zkladntext"/>
        <w:ind w:right="-170"/>
        <w:rPr>
          <w:rFonts w:ascii="Times New Roman" w:hAnsi="Times New Roman"/>
          <w:i w:val="0"/>
          <w:sz w:val="22"/>
          <w:szCs w:val="22"/>
        </w:rPr>
      </w:pPr>
    </w:p>
    <w:p w:rsidR="002F05BC" w:rsidRPr="002A745A" w:rsidRDefault="001C3E54" w:rsidP="002F05BC">
      <w:pPr>
        <w:rPr>
          <w:b/>
          <w:sz w:val="22"/>
          <w:szCs w:val="22"/>
        </w:rPr>
      </w:pPr>
      <w:r w:rsidRPr="002A745A">
        <w:rPr>
          <w:b/>
          <w:sz w:val="22"/>
          <w:szCs w:val="22"/>
        </w:rPr>
        <w:t>Český hydrometeorologický ústav</w:t>
      </w:r>
      <w:r w:rsidR="002F05BC" w:rsidRPr="002A745A">
        <w:rPr>
          <w:b/>
          <w:sz w:val="22"/>
          <w:szCs w:val="22"/>
        </w:rPr>
        <w:t xml:space="preserve"> </w:t>
      </w:r>
    </w:p>
    <w:p w:rsidR="001C3E54" w:rsidRPr="002A745A" w:rsidRDefault="001C3E54" w:rsidP="001C3E54">
      <w:pPr>
        <w:rPr>
          <w:sz w:val="22"/>
          <w:szCs w:val="22"/>
        </w:rPr>
      </w:pPr>
      <w:r w:rsidRPr="002A745A">
        <w:rPr>
          <w:sz w:val="22"/>
          <w:szCs w:val="22"/>
        </w:rPr>
        <w:t xml:space="preserve">se sídlem: Praha  4 - Komořany, Na </w:t>
      </w:r>
      <w:proofErr w:type="spellStart"/>
      <w:r w:rsidRPr="002A745A">
        <w:rPr>
          <w:sz w:val="22"/>
          <w:szCs w:val="22"/>
        </w:rPr>
        <w:t>Šabatce</w:t>
      </w:r>
      <w:proofErr w:type="spellEnd"/>
      <w:r w:rsidRPr="002A745A">
        <w:rPr>
          <w:sz w:val="22"/>
          <w:szCs w:val="22"/>
        </w:rPr>
        <w:t xml:space="preserve"> 2050/17, PSČ 143 06</w:t>
      </w:r>
    </w:p>
    <w:p w:rsidR="001C3E54" w:rsidRPr="002A745A" w:rsidRDefault="001C3E54" w:rsidP="001C3E54">
      <w:pPr>
        <w:rPr>
          <w:sz w:val="22"/>
          <w:szCs w:val="22"/>
        </w:rPr>
      </w:pPr>
      <w:r w:rsidRPr="002A745A">
        <w:rPr>
          <w:sz w:val="22"/>
          <w:szCs w:val="22"/>
        </w:rPr>
        <w:t>IČ: 00020699, DIČ: CZ 00020699</w:t>
      </w:r>
    </w:p>
    <w:p w:rsidR="001C3E54" w:rsidRPr="002A745A" w:rsidRDefault="001C3E54" w:rsidP="001C3E54">
      <w:pPr>
        <w:rPr>
          <w:sz w:val="22"/>
          <w:szCs w:val="22"/>
        </w:rPr>
      </w:pPr>
      <w:r w:rsidRPr="002A745A">
        <w:rPr>
          <w:sz w:val="22"/>
          <w:szCs w:val="22"/>
        </w:rPr>
        <w:t xml:space="preserve">Statutární orgán: </w:t>
      </w:r>
      <w:proofErr w:type="spellStart"/>
      <w:r w:rsidR="0060115F">
        <w:rPr>
          <w:bCs/>
          <w:sz w:val="22"/>
          <w:szCs w:val="22"/>
        </w:rPr>
        <w:t>xxx</w:t>
      </w:r>
      <w:proofErr w:type="spellEnd"/>
    </w:p>
    <w:p w:rsidR="001C3E54" w:rsidRPr="002A745A" w:rsidRDefault="001C3E54" w:rsidP="001C3E54">
      <w:pPr>
        <w:rPr>
          <w:sz w:val="22"/>
          <w:szCs w:val="22"/>
        </w:rPr>
      </w:pPr>
      <w:r w:rsidRPr="002A745A">
        <w:rPr>
          <w:sz w:val="22"/>
          <w:szCs w:val="22"/>
        </w:rPr>
        <w:t xml:space="preserve">Zástupce ve věcech smluvních: </w:t>
      </w:r>
      <w:proofErr w:type="spellStart"/>
      <w:r w:rsidR="0060115F">
        <w:rPr>
          <w:sz w:val="22"/>
          <w:szCs w:val="22"/>
        </w:rPr>
        <w:t>xxx</w:t>
      </w:r>
      <w:proofErr w:type="spellEnd"/>
    </w:p>
    <w:p w:rsidR="001C3E54" w:rsidRPr="002A745A" w:rsidRDefault="001C3E54" w:rsidP="001C3E54">
      <w:pPr>
        <w:rPr>
          <w:sz w:val="22"/>
          <w:szCs w:val="22"/>
        </w:rPr>
      </w:pPr>
      <w:r w:rsidRPr="002A745A">
        <w:rPr>
          <w:sz w:val="22"/>
          <w:szCs w:val="22"/>
        </w:rPr>
        <w:t>Hradec Králové, Dvorská 410, Hradec Králové - Svobodné Dvory, PSČ 503 11</w:t>
      </w:r>
    </w:p>
    <w:p w:rsidR="001C3E54" w:rsidRPr="002A745A" w:rsidRDefault="001C3E54" w:rsidP="0060115F">
      <w:pPr>
        <w:rPr>
          <w:sz w:val="22"/>
          <w:szCs w:val="22"/>
        </w:rPr>
      </w:pPr>
      <w:r w:rsidRPr="002A745A">
        <w:rPr>
          <w:sz w:val="22"/>
          <w:szCs w:val="22"/>
        </w:rPr>
        <w:t xml:space="preserve">Kontaktní osoba: </w:t>
      </w:r>
      <w:proofErr w:type="spellStart"/>
      <w:r w:rsidR="0060115F">
        <w:rPr>
          <w:sz w:val="22"/>
          <w:szCs w:val="22"/>
        </w:rPr>
        <w:t>xxx</w:t>
      </w:r>
      <w:proofErr w:type="spellEnd"/>
    </w:p>
    <w:p w:rsidR="001C3E54" w:rsidRPr="002A745A" w:rsidRDefault="001C3E54" w:rsidP="001C3E54">
      <w:pPr>
        <w:rPr>
          <w:rStyle w:val="Hypertextovodkaz"/>
          <w:color w:val="auto"/>
          <w:sz w:val="22"/>
          <w:szCs w:val="22"/>
          <w:u w:val="none"/>
        </w:rPr>
      </w:pPr>
      <w:r w:rsidRPr="002A745A">
        <w:rPr>
          <w:sz w:val="22"/>
          <w:szCs w:val="22"/>
        </w:rPr>
        <w:t xml:space="preserve">tel. </w:t>
      </w:r>
      <w:proofErr w:type="spellStart"/>
      <w:r w:rsidR="0060115F">
        <w:rPr>
          <w:sz w:val="22"/>
          <w:szCs w:val="22"/>
        </w:rPr>
        <w:t>xxx</w:t>
      </w:r>
      <w:proofErr w:type="spellEnd"/>
    </w:p>
    <w:p w:rsidR="00A46D55" w:rsidRPr="002A745A" w:rsidRDefault="00A46D55" w:rsidP="001C3E54">
      <w:pPr>
        <w:pStyle w:val="Zkladntext"/>
        <w:ind w:right="-170"/>
        <w:rPr>
          <w:rFonts w:ascii="Times New Roman" w:hAnsi="Times New Roman"/>
          <w:i w:val="0"/>
          <w:sz w:val="22"/>
          <w:szCs w:val="22"/>
        </w:rPr>
      </w:pPr>
    </w:p>
    <w:p w:rsidR="00CB7F38" w:rsidRPr="002A745A" w:rsidRDefault="00ED769A" w:rsidP="001C3E54">
      <w:pPr>
        <w:pStyle w:val="Zkladntext"/>
        <w:ind w:right="-170"/>
        <w:rPr>
          <w:rFonts w:ascii="Times New Roman" w:hAnsi="Times New Roman"/>
          <w:b/>
          <w:i w:val="0"/>
          <w:sz w:val="22"/>
          <w:szCs w:val="22"/>
        </w:rPr>
      </w:pPr>
      <w:r w:rsidRPr="002A745A">
        <w:rPr>
          <w:rFonts w:ascii="Times New Roman" w:hAnsi="Times New Roman"/>
          <w:b/>
          <w:i w:val="0"/>
          <w:sz w:val="22"/>
          <w:szCs w:val="22"/>
        </w:rPr>
        <w:t>dále jen</w:t>
      </w:r>
      <w:r w:rsidR="00496597" w:rsidRPr="002A745A">
        <w:rPr>
          <w:rFonts w:ascii="Times New Roman" w:hAnsi="Times New Roman"/>
          <w:b/>
          <w:i w:val="0"/>
          <w:sz w:val="22"/>
          <w:szCs w:val="22"/>
        </w:rPr>
        <w:t xml:space="preserve"> „nájemce“</w:t>
      </w:r>
    </w:p>
    <w:p w:rsidR="00B75CE5" w:rsidRPr="002A745A" w:rsidRDefault="00B75CE5" w:rsidP="00194743">
      <w:pPr>
        <w:pStyle w:val="Zkladntext"/>
        <w:ind w:left="-170" w:right="-170"/>
        <w:rPr>
          <w:rFonts w:ascii="Times New Roman" w:hAnsi="Times New Roman"/>
          <w:i w:val="0"/>
          <w:sz w:val="22"/>
          <w:szCs w:val="22"/>
        </w:rPr>
      </w:pPr>
    </w:p>
    <w:p w:rsidR="00877248" w:rsidRPr="002A745A" w:rsidRDefault="00877248" w:rsidP="00194743">
      <w:pPr>
        <w:pStyle w:val="Zkladntext"/>
        <w:ind w:left="-170" w:right="-170"/>
        <w:rPr>
          <w:rFonts w:ascii="Times New Roman" w:hAnsi="Times New Roman"/>
          <w:i w:val="0"/>
          <w:sz w:val="22"/>
          <w:szCs w:val="22"/>
        </w:rPr>
      </w:pPr>
    </w:p>
    <w:p w:rsidR="00CB7F38" w:rsidRPr="002A745A" w:rsidRDefault="00EF6C27" w:rsidP="00194743">
      <w:pPr>
        <w:pStyle w:val="Zkladntext"/>
        <w:ind w:left="-170" w:right="-170"/>
        <w:jc w:val="center"/>
        <w:rPr>
          <w:rFonts w:ascii="Times New Roman" w:hAnsi="Times New Roman"/>
          <w:b/>
          <w:i w:val="0"/>
          <w:sz w:val="22"/>
          <w:szCs w:val="22"/>
        </w:rPr>
      </w:pPr>
      <w:r w:rsidRPr="002A745A">
        <w:rPr>
          <w:rFonts w:ascii="Times New Roman" w:hAnsi="Times New Roman"/>
          <w:b/>
          <w:i w:val="0"/>
          <w:sz w:val="22"/>
          <w:szCs w:val="22"/>
        </w:rPr>
        <w:t>I</w:t>
      </w:r>
      <w:r w:rsidR="00BC02E9" w:rsidRPr="002A745A">
        <w:rPr>
          <w:rFonts w:ascii="Times New Roman" w:hAnsi="Times New Roman"/>
          <w:b/>
          <w:i w:val="0"/>
          <w:sz w:val="22"/>
          <w:szCs w:val="22"/>
        </w:rPr>
        <w:t>.</w:t>
      </w:r>
    </w:p>
    <w:p w:rsidR="00AA4B0E" w:rsidRPr="002A745A" w:rsidRDefault="00AA4B0E" w:rsidP="00194743">
      <w:pPr>
        <w:pStyle w:val="Zkladntext"/>
        <w:ind w:left="-170" w:right="-170"/>
        <w:jc w:val="center"/>
        <w:rPr>
          <w:rFonts w:ascii="Times New Roman" w:hAnsi="Times New Roman"/>
          <w:b/>
          <w:i w:val="0"/>
          <w:sz w:val="22"/>
          <w:szCs w:val="22"/>
        </w:rPr>
      </w:pPr>
    </w:p>
    <w:p w:rsidR="00496597" w:rsidRPr="002A745A" w:rsidRDefault="006538AF" w:rsidP="0017472D">
      <w:pPr>
        <w:pStyle w:val="Zkladntext"/>
        <w:numPr>
          <w:ilvl w:val="0"/>
          <w:numId w:val="12"/>
        </w:numPr>
        <w:ind w:right="-170"/>
        <w:rPr>
          <w:rFonts w:ascii="Times New Roman" w:hAnsi="Times New Roman"/>
          <w:i w:val="0"/>
          <w:sz w:val="22"/>
          <w:szCs w:val="22"/>
        </w:rPr>
      </w:pPr>
      <w:r w:rsidRPr="002A745A">
        <w:rPr>
          <w:rFonts w:ascii="Times New Roman" w:hAnsi="Times New Roman"/>
          <w:i w:val="0"/>
          <w:sz w:val="22"/>
          <w:szCs w:val="22"/>
        </w:rPr>
        <w:t>Pronajímatel</w:t>
      </w:r>
      <w:r w:rsidR="00D95E03" w:rsidRPr="002A745A">
        <w:rPr>
          <w:rFonts w:ascii="Times New Roman" w:hAnsi="Times New Roman"/>
          <w:i w:val="0"/>
          <w:sz w:val="22"/>
          <w:szCs w:val="22"/>
        </w:rPr>
        <w:t xml:space="preserve"> </w:t>
      </w:r>
      <w:r w:rsidR="00496597" w:rsidRPr="002A745A">
        <w:rPr>
          <w:rFonts w:ascii="Times New Roman" w:hAnsi="Times New Roman"/>
          <w:i w:val="0"/>
          <w:sz w:val="22"/>
          <w:szCs w:val="22"/>
        </w:rPr>
        <w:t xml:space="preserve">prohlašuje, že je vlastníkem </w:t>
      </w:r>
      <w:r w:rsidR="00D24146" w:rsidRPr="002A745A">
        <w:rPr>
          <w:rFonts w:ascii="Times New Roman" w:hAnsi="Times New Roman"/>
          <w:i w:val="0"/>
          <w:sz w:val="22"/>
          <w:szCs w:val="22"/>
        </w:rPr>
        <w:t xml:space="preserve">nemovité věci - </w:t>
      </w:r>
      <w:r w:rsidRPr="002A745A">
        <w:rPr>
          <w:rFonts w:ascii="Times New Roman" w:hAnsi="Times New Roman"/>
          <w:i w:val="0"/>
          <w:sz w:val="22"/>
          <w:szCs w:val="22"/>
        </w:rPr>
        <w:t>budovy</w:t>
      </w:r>
      <w:r w:rsidR="004B6E26" w:rsidRPr="002A745A">
        <w:rPr>
          <w:rFonts w:ascii="Times New Roman" w:hAnsi="Times New Roman"/>
          <w:i w:val="0"/>
          <w:sz w:val="22"/>
          <w:szCs w:val="22"/>
        </w:rPr>
        <w:t xml:space="preserve"> č.</w:t>
      </w:r>
      <w:r w:rsidR="00DC7EAE" w:rsidRPr="002A745A">
        <w:rPr>
          <w:rFonts w:ascii="Times New Roman" w:hAnsi="Times New Roman"/>
          <w:i w:val="0"/>
          <w:sz w:val="22"/>
          <w:szCs w:val="22"/>
        </w:rPr>
        <w:t xml:space="preserve"> </w:t>
      </w:r>
      <w:r w:rsidR="004B6E26" w:rsidRPr="002A745A">
        <w:rPr>
          <w:rFonts w:ascii="Times New Roman" w:hAnsi="Times New Roman"/>
          <w:i w:val="0"/>
          <w:sz w:val="22"/>
          <w:szCs w:val="22"/>
        </w:rPr>
        <w:t>p.</w:t>
      </w:r>
      <w:r w:rsidR="00DA19C0" w:rsidRPr="002A745A">
        <w:rPr>
          <w:rFonts w:ascii="Times New Roman" w:hAnsi="Times New Roman"/>
          <w:i w:val="0"/>
          <w:sz w:val="22"/>
          <w:szCs w:val="22"/>
        </w:rPr>
        <w:t xml:space="preserve"> </w:t>
      </w:r>
      <w:r w:rsidR="00723877" w:rsidRPr="002A745A">
        <w:rPr>
          <w:rFonts w:ascii="Times New Roman" w:hAnsi="Times New Roman"/>
          <w:i w:val="0"/>
          <w:sz w:val="22"/>
          <w:szCs w:val="22"/>
        </w:rPr>
        <w:t>31</w:t>
      </w:r>
      <w:r w:rsidR="004B6E26" w:rsidRPr="002A745A">
        <w:rPr>
          <w:rFonts w:ascii="Times New Roman" w:hAnsi="Times New Roman"/>
          <w:i w:val="0"/>
          <w:sz w:val="22"/>
          <w:szCs w:val="22"/>
        </w:rPr>
        <w:t xml:space="preserve"> </w:t>
      </w:r>
      <w:r w:rsidR="006D3383" w:rsidRPr="002A745A">
        <w:rPr>
          <w:rFonts w:ascii="Times New Roman" w:hAnsi="Times New Roman"/>
          <w:i w:val="0"/>
          <w:sz w:val="22"/>
          <w:szCs w:val="22"/>
        </w:rPr>
        <w:t xml:space="preserve">umístěné </w:t>
      </w:r>
      <w:r w:rsidR="004B6E26" w:rsidRPr="002A745A">
        <w:rPr>
          <w:rFonts w:ascii="Times New Roman" w:hAnsi="Times New Roman"/>
          <w:i w:val="0"/>
          <w:sz w:val="22"/>
          <w:szCs w:val="22"/>
        </w:rPr>
        <w:t xml:space="preserve">na pozemku </w:t>
      </w:r>
      <w:r w:rsidR="00194743" w:rsidRPr="002A745A">
        <w:rPr>
          <w:rFonts w:ascii="Times New Roman" w:hAnsi="Times New Roman"/>
          <w:i w:val="0"/>
          <w:sz w:val="22"/>
          <w:szCs w:val="22"/>
        </w:rPr>
        <w:t xml:space="preserve">st. </w:t>
      </w:r>
      <w:r w:rsidR="004B6E26" w:rsidRPr="002A745A">
        <w:rPr>
          <w:rFonts w:ascii="Times New Roman" w:hAnsi="Times New Roman"/>
          <w:i w:val="0"/>
          <w:sz w:val="22"/>
          <w:szCs w:val="22"/>
        </w:rPr>
        <w:t>p.</w:t>
      </w:r>
      <w:r w:rsidR="00DC7EAE" w:rsidRPr="002A745A">
        <w:rPr>
          <w:rFonts w:ascii="Times New Roman" w:hAnsi="Times New Roman"/>
          <w:i w:val="0"/>
          <w:sz w:val="22"/>
          <w:szCs w:val="22"/>
        </w:rPr>
        <w:t xml:space="preserve"> </w:t>
      </w:r>
      <w:r w:rsidR="004B6E26" w:rsidRPr="002A745A">
        <w:rPr>
          <w:rFonts w:ascii="Times New Roman" w:hAnsi="Times New Roman"/>
          <w:i w:val="0"/>
          <w:sz w:val="22"/>
          <w:szCs w:val="22"/>
        </w:rPr>
        <w:t xml:space="preserve">č. </w:t>
      </w:r>
      <w:r w:rsidR="00723877" w:rsidRPr="002A745A">
        <w:rPr>
          <w:rFonts w:ascii="Times New Roman" w:hAnsi="Times New Roman"/>
          <w:i w:val="0"/>
          <w:sz w:val="22"/>
          <w:szCs w:val="22"/>
        </w:rPr>
        <w:t>339</w:t>
      </w:r>
      <w:r w:rsidR="00DA19C0" w:rsidRPr="002A745A">
        <w:rPr>
          <w:rFonts w:ascii="Times New Roman" w:hAnsi="Times New Roman"/>
          <w:i w:val="0"/>
          <w:sz w:val="22"/>
          <w:szCs w:val="22"/>
        </w:rPr>
        <w:t xml:space="preserve"> </w:t>
      </w:r>
      <w:r w:rsidRPr="002A745A">
        <w:rPr>
          <w:rFonts w:ascii="Times New Roman" w:hAnsi="Times New Roman"/>
          <w:i w:val="0"/>
          <w:sz w:val="22"/>
          <w:szCs w:val="22"/>
        </w:rPr>
        <w:t xml:space="preserve">o výměře </w:t>
      </w:r>
      <w:r w:rsidR="00822981" w:rsidRPr="002A745A">
        <w:rPr>
          <w:rFonts w:ascii="Times New Roman" w:hAnsi="Times New Roman"/>
          <w:i w:val="0"/>
          <w:sz w:val="22"/>
          <w:szCs w:val="22"/>
        </w:rPr>
        <w:t>15</w:t>
      </w:r>
      <w:r w:rsidR="00723877" w:rsidRPr="002A745A">
        <w:rPr>
          <w:rFonts w:ascii="Times New Roman" w:hAnsi="Times New Roman"/>
          <w:i w:val="0"/>
          <w:sz w:val="22"/>
          <w:szCs w:val="22"/>
        </w:rPr>
        <w:t>38</w:t>
      </w:r>
      <w:r w:rsidRPr="002A745A">
        <w:rPr>
          <w:rFonts w:ascii="Times New Roman" w:hAnsi="Times New Roman"/>
          <w:i w:val="0"/>
          <w:sz w:val="22"/>
          <w:szCs w:val="22"/>
        </w:rPr>
        <w:t xml:space="preserve"> m</w:t>
      </w:r>
      <w:r w:rsidR="00477581" w:rsidRPr="002A745A">
        <w:rPr>
          <w:rFonts w:ascii="Times New Roman" w:hAnsi="Times New Roman"/>
          <w:i w:val="0"/>
          <w:sz w:val="22"/>
          <w:szCs w:val="22"/>
          <w:vertAlign w:val="superscript"/>
        </w:rPr>
        <w:t>2</w:t>
      </w:r>
      <w:r w:rsidR="006D3383" w:rsidRPr="002A745A">
        <w:rPr>
          <w:rFonts w:ascii="Times New Roman" w:hAnsi="Times New Roman"/>
          <w:i w:val="0"/>
          <w:sz w:val="22"/>
          <w:szCs w:val="22"/>
        </w:rPr>
        <w:t>, vedené Katastrálním úřadem pro Královéhradecký kraj, katastrální pracoviště Trutno</w:t>
      </w:r>
      <w:r w:rsidR="00743CEC" w:rsidRPr="002A745A">
        <w:rPr>
          <w:rFonts w:ascii="Times New Roman" w:hAnsi="Times New Roman"/>
          <w:i w:val="0"/>
          <w:sz w:val="22"/>
          <w:szCs w:val="22"/>
        </w:rPr>
        <w:t>v</w:t>
      </w:r>
      <w:r w:rsidR="006D3383" w:rsidRPr="002A745A">
        <w:rPr>
          <w:rFonts w:ascii="Times New Roman" w:hAnsi="Times New Roman"/>
          <w:i w:val="0"/>
          <w:sz w:val="22"/>
          <w:szCs w:val="22"/>
        </w:rPr>
        <w:t>, LV č. 749</w:t>
      </w:r>
      <w:r w:rsidR="00496597" w:rsidRPr="002A745A">
        <w:rPr>
          <w:rFonts w:ascii="Times New Roman" w:hAnsi="Times New Roman"/>
          <w:i w:val="0"/>
          <w:sz w:val="22"/>
          <w:szCs w:val="22"/>
        </w:rPr>
        <w:t xml:space="preserve"> a jeho dispoziční právo není ničím omezené. </w:t>
      </w:r>
    </w:p>
    <w:p w:rsidR="009318C3" w:rsidRPr="002A745A" w:rsidRDefault="00496597" w:rsidP="00496597">
      <w:pPr>
        <w:pStyle w:val="Zkladntext"/>
        <w:numPr>
          <w:ilvl w:val="0"/>
          <w:numId w:val="12"/>
        </w:numPr>
        <w:ind w:right="-170"/>
        <w:rPr>
          <w:rFonts w:ascii="Times New Roman" w:hAnsi="Times New Roman"/>
          <w:i w:val="0"/>
          <w:sz w:val="22"/>
          <w:szCs w:val="22"/>
        </w:rPr>
      </w:pPr>
      <w:r w:rsidRPr="002A745A">
        <w:rPr>
          <w:rFonts w:ascii="Times New Roman" w:hAnsi="Times New Roman"/>
          <w:i w:val="0"/>
          <w:sz w:val="22"/>
          <w:szCs w:val="22"/>
        </w:rPr>
        <w:t>Na základě této Nájemní smlouvy (dále jen „</w:t>
      </w:r>
      <w:r w:rsidRPr="002A745A">
        <w:rPr>
          <w:rFonts w:ascii="Times New Roman" w:hAnsi="Times New Roman"/>
          <w:sz w:val="22"/>
          <w:szCs w:val="22"/>
        </w:rPr>
        <w:t>smlouva</w:t>
      </w:r>
      <w:r w:rsidRPr="002A745A">
        <w:rPr>
          <w:rFonts w:ascii="Times New Roman" w:hAnsi="Times New Roman"/>
          <w:i w:val="0"/>
          <w:sz w:val="22"/>
          <w:szCs w:val="22"/>
        </w:rPr>
        <w:t xml:space="preserve">“) přenechává pronajímatel za úplatu nájemci </w:t>
      </w:r>
      <w:r w:rsidR="00743CEC" w:rsidRPr="002A745A">
        <w:rPr>
          <w:rFonts w:ascii="Times New Roman" w:hAnsi="Times New Roman"/>
          <w:i w:val="0"/>
          <w:sz w:val="22"/>
          <w:szCs w:val="22"/>
        </w:rPr>
        <w:t>část</w:t>
      </w:r>
      <w:r w:rsidRPr="002A745A">
        <w:rPr>
          <w:rFonts w:ascii="Times New Roman" w:hAnsi="Times New Roman"/>
          <w:i w:val="0"/>
          <w:sz w:val="22"/>
          <w:szCs w:val="22"/>
        </w:rPr>
        <w:t xml:space="preserve"> nemovité věci dle tohoto </w:t>
      </w:r>
      <w:r w:rsidR="00163971" w:rsidRPr="002A745A">
        <w:rPr>
          <w:rFonts w:ascii="Times New Roman" w:hAnsi="Times New Roman"/>
          <w:i w:val="0"/>
          <w:sz w:val="22"/>
          <w:szCs w:val="22"/>
        </w:rPr>
        <w:t>článku I. v prostorách</w:t>
      </w:r>
      <w:r w:rsidRPr="002A745A">
        <w:rPr>
          <w:rFonts w:ascii="Times New Roman" w:hAnsi="Times New Roman"/>
          <w:i w:val="0"/>
          <w:sz w:val="22"/>
          <w:szCs w:val="22"/>
        </w:rPr>
        <w:t xml:space="preserve"> </w:t>
      </w:r>
      <w:r w:rsidR="004B6E26" w:rsidRPr="002A745A">
        <w:rPr>
          <w:rFonts w:ascii="Times New Roman" w:hAnsi="Times New Roman"/>
          <w:i w:val="0"/>
          <w:sz w:val="22"/>
          <w:szCs w:val="22"/>
        </w:rPr>
        <w:t xml:space="preserve">budovy č. p. </w:t>
      </w:r>
      <w:r w:rsidR="00011C54" w:rsidRPr="002A745A">
        <w:rPr>
          <w:rFonts w:ascii="Times New Roman" w:hAnsi="Times New Roman"/>
          <w:i w:val="0"/>
          <w:sz w:val="22"/>
          <w:szCs w:val="22"/>
        </w:rPr>
        <w:t>31</w:t>
      </w:r>
      <w:r w:rsidR="00640F37" w:rsidRPr="002A745A">
        <w:rPr>
          <w:rFonts w:ascii="Times New Roman" w:hAnsi="Times New Roman"/>
          <w:i w:val="0"/>
          <w:sz w:val="22"/>
          <w:szCs w:val="22"/>
        </w:rPr>
        <w:t xml:space="preserve"> o </w:t>
      </w:r>
      <w:r w:rsidR="00AA48AC" w:rsidRPr="002A745A">
        <w:rPr>
          <w:rFonts w:ascii="Times New Roman" w:hAnsi="Times New Roman"/>
          <w:i w:val="0"/>
          <w:sz w:val="22"/>
          <w:szCs w:val="22"/>
        </w:rPr>
        <w:t>rozloze</w:t>
      </w:r>
      <w:r w:rsidR="00640F37" w:rsidRPr="002A745A">
        <w:rPr>
          <w:rFonts w:ascii="Times New Roman" w:hAnsi="Times New Roman"/>
          <w:i w:val="0"/>
          <w:sz w:val="22"/>
          <w:szCs w:val="22"/>
        </w:rPr>
        <w:t xml:space="preserve"> </w:t>
      </w:r>
      <w:r w:rsidR="00C1399B" w:rsidRPr="002A745A">
        <w:rPr>
          <w:rFonts w:ascii="Times New Roman" w:hAnsi="Times New Roman"/>
          <w:i w:val="0"/>
          <w:sz w:val="22"/>
          <w:szCs w:val="22"/>
        </w:rPr>
        <w:t>14,75</w:t>
      </w:r>
      <w:r w:rsidR="0043144D" w:rsidRPr="002A745A">
        <w:rPr>
          <w:rFonts w:ascii="Times New Roman" w:hAnsi="Times New Roman"/>
          <w:i w:val="0"/>
          <w:sz w:val="22"/>
          <w:szCs w:val="22"/>
        </w:rPr>
        <w:t> </w:t>
      </w:r>
      <w:r w:rsidR="00BF4DFF" w:rsidRPr="002A745A">
        <w:rPr>
          <w:rFonts w:ascii="Times New Roman" w:hAnsi="Times New Roman"/>
          <w:i w:val="0"/>
          <w:sz w:val="22"/>
          <w:szCs w:val="22"/>
        </w:rPr>
        <w:t>m</w:t>
      </w:r>
      <w:r w:rsidR="00BF4DFF" w:rsidRPr="002A745A">
        <w:rPr>
          <w:rFonts w:ascii="Times New Roman" w:hAnsi="Times New Roman"/>
          <w:i w:val="0"/>
          <w:sz w:val="22"/>
          <w:szCs w:val="22"/>
          <w:vertAlign w:val="superscript"/>
        </w:rPr>
        <w:t>2</w:t>
      </w:r>
      <w:r w:rsidRPr="002A745A">
        <w:rPr>
          <w:rFonts w:ascii="Times New Roman" w:hAnsi="Times New Roman"/>
          <w:i w:val="0"/>
          <w:sz w:val="22"/>
          <w:szCs w:val="22"/>
        </w:rPr>
        <w:t xml:space="preserve"> a to </w:t>
      </w:r>
      <w:r w:rsidR="0017472D" w:rsidRPr="002A745A">
        <w:rPr>
          <w:rFonts w:ascii="Times New Roman" w:hAnsi="Times New Roman"/>
          <w:i w:val="0"/>
          <w:sz w:val="22"/>
          <w:szCs w:val="22"/>
        </w:rPr>
        <w:t xml:space="preserve">za účelem uložení </w:t>
      </w:r>
      <w:r w:rsidR="00BF4DFF" w:rsidRPr="002A745A">
        <w:rPr>
          <w:rFonts w:ascii="Times New Roman" w:hAnsi="Times New Roman"/>
          <w:i w:val="0"/>
          <w:sz w:val="22"/>
          <w:szCs w:val="22"/>
        </w:rPr>
        <w:t xml:space="preserve">přístrojové techniky </w:t>
      </w:r>
      <w:r w:rsidR="00AA4B0E" w:rsidRPr="002A745A">
        <w:rPr>
          <w:rFonts w:ascii="Times New Roman" w:hAnsi="Times New Roman"/>
          <w:i w:val="0"/>
          <w:sz w:val="22"/>
          <w:szCs w:val="22"/>
        </w:rPr>
        <w:t xml:space="preserve">a technologie </w:t>
      </w:r>
      <w:r w:rsidR="00BF4DFF" w:rsidRPr="002A745A">
        <w:rPr>
          <w:rFonts w:ascii="Times New Roman" w:hAnsi="Times New Roman"/>
          <w:i w:val="0"/>
          <w:sz w:val="22"/>
          <w:szCs w:val="22"/>
        </w:rPr>
        <w:t xml:space="preserve">nezbytné k provozu </w:t>
      </w:r>
      <w:r w:rsidR="00022AD6" w:rsidRPr="002A745A">
        <w:rPr>
          <w:rFonts w:ascii="Times New Roman" w:hAnsi="Times New Roman"/>
          <w:i w:val="0"/>
          <w:sz w:val="22"/>
          <w:szCs w:val="22"/>
        </w:rPr>
        <w:t xml:space="preserve">automatické klimatologické </w:t>
      </w:r>
      <w:r w:rsidR="00BF4DFF" w:rsidRPr="002A745A">
        <w:rPr>
          <w:rFonts w:ascii="Times New Roman" w:hAnsi="Times New Roman"/>
          <w:i w:val="0"/>
          <w:sz w:val="22"/>
          <w:szCs w:val="22"/>
        </w:rPr>
        <w:t>stanice</w:t>
      </w:r>
      <w:r w:rsidRPr="002A745A">
        <w:rPr>
          <w:rFonts w:ascii="Times New Roman" w:hAnsi="Times New Roman"/>
          <w:i w:val="0"/>
          <w:sz w:val="22"/>
          <w:szCs w:val="22"/>
        </w:rPr>
        <w:t>, které je ve vlastnictví nájemce.</w:t>
      </w:r>
    </w:p>
    <w:p w:rsidR="00BD7FC3" w:rsidRPr="002A745A" w:rsidRDefault="00BD7FC3" w:rsidP="00496597">
      <w:pPr>
        <w:pStyle w:val="Zkladntext"/>
        <w:numPr>
          <w:ilvl w:val="0"/>
          <w:numId w:val="12"/>
        </w:numPr>
        <w:ind w:right="-170"/>
        <w:rPr>
          <w:rFonts w:ascii="Times New Roman" w:hAnsi="Times New Roman"/>
          <w:i w:val="0"/>
          <w:sz w:val="22"/>
          <w:szCs w:val="22"/>
        </w:rPr>
      </w:pPr>
      <w:r w:rsidRPr="002A745A">
        <w:rPr>
          <w:rFonts w:ascii="Times New Roman" w:hAnsi="Times New Roman"/>
          <w:i w:val="0"/>
          <w:sz w:val="22"/>
          <w:szCs w:val="22"/>
        </w:rPr>
        <w:t xml:space="preserve">Odběr elektrické energie </w:t>
      </w:r>
      <w:r w:rsidR="003965D0" w:rsidRPr="002A745A">
        <w:rPr>
          <w:rFonts w:ascii="Times New Roman" w:hAnsi="Times New Roman"/>
          <w:i w:val="0"/>
          <w:sz w:val="22"/>
          <w:szCs w:val="22"/>
        </w:rPr>
        <w:t>bude řešen samostatnou smlouvou mezi smluvními stranami.</w:t>
      </w:r>
      <w:r w:rsidRPr="002A745A">
        <w:rPr>
          <w:rFonts w:ascii="Times New Roman" w:hAnsi="Times New Roman"/>
          <w:i w:val="0"/>
          <w:sz w:val="22"/>
          <w:szCs w:val="22"/>
        </w:rPr>
        <w:t xml:space="preserve"> </w:t>
      </w:r>
    </w:p>
    <w:p w:rsidR="00AA4B0E" w:rsidRPr="002A745A" w:rsidRDefault="00AA4B0E" w:rsidP="00194743">
      <w:pPr>
        <w:pStyle w:val="Zkladntext"/>
        <w:ind w:left="-170" w:right="-170"/>
        <w:jc w:val="center"/>
        <w:rPr>
          <w:rFonts w:ascii="Times New Roman" w:hAnsi="Times New Roman"/>
          <w:b/>
          <w:i w:val="0"/>
          <w:sz w:val="22"/>
          <w:szCs w:val="22"/>
        </w:rPr>
      </w:pPr>
    </w:p>
    <w:p w:rsidR="00EB3965" w:rsidRPr="002A745A" w:rsidRDefault="00EB3965" w:rsidP="00194743">
      <w:pPr>
        <w:pStyle w:val="Zkladntext"/>
        <w:ind w:left="-170" w:right="-170"/>
        <w:jc w:val="center"/>
        <w:rPr>
          <w:rFonts w:ascii="Times New Roman" w:hAnsi="Times New Roman"/>
          <w:b/>
          <w:i w:val="0"/>
          <w:sz w:val="22"/>
          <w:szCs w:val="22"/>
        </w:rPr>
      </w:pPr>
    </w:p>
    <w:p w:rsidR="002A745A" w:rsidRDefault="002A745A" w:rsidP="00194743">
      <w:pPr>
        <w:pStyle w:val="Zkladntext"/>
        <w:ind w:left="-170" w:right="-170"/>
        <w:jc w:val="center"/>
        <w:rPr>
          <w:rFonts w:ascii="Times New Roman" w:hAnsi="Times New Roman"/>
          <w:b/>
          <w:i w:val="0"/>
          <w:sz w:val="22"/>
          <w:szCs w:val="22"/>
        </w:rPr>
      </w:pPr>
    </w:p>
    <w:p w:rsidR="002A745A" w:rsidRDefault="002A745A" w:rsidP="00194743">
      <w:pPr>
        <w:pStyle w:val="Zkladntext"/>
        <w:ind w:left="-170" w:right="-170"/>
        <w:jc w:val="center"/>
        <w:rPr>
          <w:rFonts w:ascii="Times New Roman" w:hAnsi="Times New Roman"/>
          <w:b/>
          <w:i w:val="0"/>
          <w:sz w:val="22"/>
          <w:szCs w:val="22"/>
        </w:rPr>
      </w:pPr>
    </w:p>
    <w:p w:rsidR="002A745A" w:rsidRDefault="002A745A" w:rsidP="00194743">
      <w:pPr>
        <w:pStyle w:val="Zkladntext"/>
        <w:ind w:left="-170" w:right="-170"/>
        <w:jc w:val="center"/>
        <w:rPr>
          <w:rFonts w:ascii="Times New Roman" w:hAnsi="Times New Roman"/>
          <w:b/>
          <w:i w:val="0"/>
          <w:sz w:val="22"/>
          <w:szCs w:val="22"/>
        </w:rPr>
      </w:pPr>
    </w:p>
    <w:p w:rsidR="002A745A" w:rsidRDefault="002A745A" w:rsidP="00194743">
      <w:pPr>
        <w:pStyle w:val="Zkladntext"/>
        <w:ind w:left="-170" w:right="-170"/>
        <w:jc w:val="center"/>
        <w:rPr>
          <w:rFonts w:ascii="Times New Roman" w:hAnsi="Times New Roman"/>
          <w:b/>
          <w:i w:val="0"/>
          <w:sz w:val="22"/>
          <w:szCs w:val="22"/>
        </w:rPr>
      </w:pPr>
    </w:p>
    <w:p w:rsidR="002A745A" w:rsidRPr="002A745A" w:rsidRDefault="002A745A" w:rsidP="00194743">
      <w:pPr>
        <w:pStyle w:val="Zkladntext"/>
        <w:ind w:left="-170" w:right="-170"/>
        <w:jc w:val="center"/>
        <w:rPr>
          <w:rFonts w:ascii="Times New Roman" w:hAnsi="Times New Roman"/>
          <w:b/>
          <w:i w:val="0"/>
          <w:sz w:val="22"/>
          <w:szCs w:val="22"/>
        </w:rPr>
      </w:pPr>
    </w:p>
    <w:p w:rsidR="002A745A" w:rsidRDefault="002A745A" w:rsidP="00AA4B0E">
      <w:pPr>
        <w:ind w:left="-170" w:right="-170"/>
        <w:jc w:val="center"/>
        <w:rPr>
          <w:b/>
          <w:sz w:val="22"/>
          <w:szCs w:val="22"/>
        </w:rPr>
      </w:pPr>
    </w:p>
    <w:p w:rsidR="00AA4B0E" w:rsidRPr="002A745A" w:rsidRDefault="00AA4B0E" w:rsidP="00AA4B0E">
      <w:pPr>
        <w:ind w:left="-170" w:right="-170"/>
        <w:jc w:val="center"/>
        <w:rPr>
          <w:b/>
          <w:sz w:val="22"/>
          <w:szCs w:val="22"/>
        </w:rPr>
      </w:pPr>
      <w:r w:rsidRPr="002A745A">
        <w:rPr>
          <w:b/>
          <w:sz w:val="22"/>
          <w:szCs w:val="22"/>
        </w:rPr>
        <w:t>II.</w:t>
      </w:r>
    </w:p>
    <w:p w:rsidR="00DC7EAE" w:rsidRPr="002A745A" w:rsidRDefault="00DC7EAE" w:rsidP="00AA4B0E">
      <w:pPr>
        <w:ind w:left="-170" w:right="-170"/>
        <w:jc w:val="center"/>
        <w:rPr>
          <w:b/>
          <w:sz w:val="22"/>
          <w:szCs w:val="22"/>
        </w:rPr>
      </w:pPr>
    </w:p>
    <w:p w:rsidR="003965D0" w:rsidRPr="002A745A" w:rsidRDefault="00BD7FC3" w:rsidP="00963F15">
      <w:pPr>
        <w:pStyle w:val="Odstavecseseznamem"/>
        <w:numPr>
          <w:ilvl w:val="0"/>
          <w:numId w:val="13"/>
        </w:numPr>
        <w:jc w:val="both"/>
        <w:rPr>
          <w:sz w:val="22"/>
          <w:szCs w:val="22"/>
        </w:rPr>
      </w:pPr>
      <w:r w:rsidRPr="002A745A">
        <w:rPr>
          <w:sz w:val="22"/>
          <w:szCs w:val="22"/>
        </w:rPr>
        <w:t>Smluvní strany se dohodly na výši nájemného za předmět pronájmu dle čl. I odst. 2, kter</w:t>
      </w:r>
      <w:r w:rsidR="003965D0" w:rsidRPr="002A745A">
        <w:rPr>
          <w:sz w:val="22"/>
          <w:szCs w:val="22"/>
        </w:rPr>
        <w:t xml:space="preserve">é je sjednáno </w:t>
      </w:r>
      <w:r w:rsidR="00963F15" w:rsidRPr="002A745A">
        <w:rPr>
          <w:sz w:val="22"/>
          <w:szCs w:val="22"/>
        </w:rPr>
        <w:t>na částku 1030,-Kč za 1 m</w:t>
      </w:r>
      <w:r w:rsidR="00963F15" w:rsidRPr="002A745A">
        <w:rPr>
          <w:sz w:val="22"/>
          <w:szCs w:val="22"/>
          <w:vertAlign w:val="superscript"/>
        </w:rPr>
        <w:t>2</w:t>
      </w:r>
      <w:r w:rsidR="00963F15" w:rsidRPr="002A745A">
        <w:rPr>
          <w:sz w:val="22"/>
          <w:szCs w:val="22"/>
        </w:rPr>
        <w:t xml:space="preserve">/rok, což činí celkem za předmět nájmu </w:t>
      </w:r>
      <w:r w:rsidR="00AA4B0E" w:rsidRPr="002A745A">
        <w:rPr>
          <w:sz w:val="22"/>
          <w:szCs w:val="22"/>
        </w:rPr>
        <w:t>15</w:t>
      </w:r>
      <w:r w:rsidR="00963F15" w:rsidRPr="002A745A">
        <w:rPr>
          <w:sz w:val="22"/>
          <w:szCs w:val="22"/>
        </w:rPr>
        <w:t>.</w:t>
      </w:r>
      <w:r w:rsidR="00AA4B0E" w:rsidRPr="002A745A">
        <w:rPr>
          <w:sz w:val="22"/>
          <w:szCs w:val="22"/>
        </w:rPr>
        <w:t>192,- Kč</w:t>
      </w:r>
      <w:r w:rsidR="00963F15" w:rsidRPr="002A745A">
        <w:rPr>
          <w:sz w:val="22"/>
          <w:szCs w:val="22"/>
        </w:rPr>
        <w:t>/rok</w:t>
      </w:r>
      <w:r w:rsidR="00AA4B0E" w:rsidRPr="002A745A">
        <w:rPr>
          <w:sz w:val="22"/>
          <w:szCs w:val="22"/>
        </w:rPr>
        <w:t xml:space="preserve"> (slovy patnáct tisíc sto</w:t>
      </w:r>
      <w:r w:rsidR="00D011BC" w:rsidRPr="002A745A">
        <w:rPr>
          <w:sz w:val="22"/>
          <w:szCs w:val="22"/>
        </w:rPr>
        <w:t xml:space="preserve"> </w:t>
      </w:r>
      <w:r w:rsidR="00AA4B0E" w:rsidRPr="002A745A">
        <w:rPr>
          <w:sz w:val="22"/>
          <w:szCs w:val="22"/>
        </w:rPr>
        <w:t>devadesát</w:t>
      </w:r>
      <w:r w:rsidR="00D011BC" w:rsidRPr="002A745A">
        <w:rPr>
          <w:sz w:val="22"/>
          <w:szCs w:val="22"/>
        </w:rPr>
        <w:t xml:space="preserve"> </w:t>
      </w:r>
      <w:r w:rsidR="00AA4B0E" w:rsidRPr="002A745A">
        <w:rPr>
          <w:sz w:val="22"/>
          <w:szCs w:val="22"/>
        </w:rPr>
        <w:t>dvě koruny české) včetně DPH</w:t>
      </w:r>
      <w:r w:rsidR="00963F15" w:rsidRPr="002A745A">
        <w:rPr>
          <w:sz w:val="22"/>
          <w:szCs w:val="22"/>
        </w:rPr>
        <w:t>.</w:t>
      </w:r>
      <w:r w:rsidR="00AA4B0E" w:rsidRPr="002A745A">
        <w:rPr>
          <w:sz w:val="22"/>
          <w:szCs w:val="22"/>
        </w:rPr>
        <w:t xml:space="preserve"> </w:t>
      </w:r>
    </w:p>
    <w:p w:rsidR="00AA4B0E" w:rsidRPr="002A745A" w:rsidRDefault="00AA4B0E" w:rsidP="003965D0">
      <w:pPr>
        <w:pStyle w:val="Odstavecseseznamem"/>
        <w:numPr>
          <w:ilvl w:val="0"/>
          <w:numId w:val="13"/>
        </w:numPr>
        <w:jc w:val="both"/>
        <w:rPr>
          <w:sz w:val="22"/>
          <w:szCs w:val="22"/>
        </w:rPr>
      </w:pPr>
      <w:r w:rsidRPr="002A745A">
        <w:rPr>
          <w:sz w:val="22"/>
          <w:szCs w:val="22"/>
        </w:rPr>
        <w:t xml:space="preserve">Nájemné </w:t>
      </w:r>
      <w:r w:rsidR="003965D0" w:rsidRPr="002A745A">
        <w:rPr>
          <w:sz w:val="22"/>
          <w:szCs w:val="22"/>
        </w:rPr>
        <w:t>bude hrazené ze strany nájemce</w:t>
      </w:r>
      <w:r w:rsidR="00963F15" w:rsidRPr="002A745A">
        <w:rPr>
          <w:sz w:val="22"/>
          <w:szCs w:val="22"/>
        </w:rPr>
        <w:t xml:space="preserve"> vždy každé</w:t>
      </w:r>
      <w:r w:rsidR="003965D0" w:rsidRPr="002A745A">
        <w:rPr>
          <w:sz w:val="22"/>
          <w:szCs w:val="22"/>
        </w:rPr>
        <w:t xml:space="preserve"> </w:t>
      </w:r>
      <w:r w:rsidR="00963F15" w:rsidRPr="002A745A">
        <w:rPr>
          <w:sz w:val="22"/>
          <w:szCs w:val="22"/>
        </w:rPr>
        <w:t xml:space="preserve">jednotlivé čtvrtletí </w:t>
      </w:r>
      <w:r w:rsidRPr="002A745A">
        <w:rPr>
          <w:sz w:val="22"/>
          <w:szCs w:val="22"/>
        </w:rPr>
        <w:t xml:space="preserve">do konce prvního měsíce daného čtvrtletí, na něž je nájemné placeno. </w:t>
      </w:r>
    </w:p>
    <w:p w:rsidR="003965D0" w:rsidRPr="002A745A" w:rsidRDefault="003965D0" w:rsidP="003965D0">
      <w:pPr>
        <w:pStyle w:val="Odstavecseseznamem"/>
        <w:numPr>
          <w:ilvl w:val="0"/>
          <w:numId w:val="13"/>
        </w:numPr>
        <w:jc w:val="both"/>
        <w:rPr>
          <w:sz w:val="22"/>
          <w:szCs w:val="22"/>
        </w:rPr>
      </w:pPr>
      <w:r w:rsidRPr="002A745A">
        <w:rPr>
          <w:sz w:val="22"/>
          <w:szCs w:val="22"/>
        </w:rPr>
        <w:t>V ceně nájemného nejsou zahrnuté služby spojené s</w:t>
      </w:r>
      <w:r w:rsidR="00963F15" w:rsidRPr="002A745A">
        <w:rPr>
          <w:sz w:val="22"/>
          <w:szCs w:val="22"/>
        </w:rPr>
        <w:t> </w:t>
      </w:r>
      <w:r w:rsidRPr="002A745A">
        <w:rPr>
          <w:sz w:val="22"/>
          <w:szCs w:val="22"/>
        </w:rPr>
        <w:t>nájmem</w:t>
      </w:r>
      <w:r w:rsidR="00963F15" w:rsidRPr="002A745A">
        <w:rPr>
          <w:sz w:val="22"/>
          <w:szCs w:val="22"/>
        </w:rPr>
        <w:t>,</w:t>
      </w:r>
      <w:r w:rsidRPr="002A745A">
        <w:rPr>
          <w:sz w:val="22"/>
          <w:szCs w:val="22"/>
        </w:rPr>
        <w:t xml:space="preserve"> vyjma zajištění p</w:t>
      </w:r>
      <w:r w:rsidR="00963F15" w:rsidRPr="002A745A">
        <w:rPr>
          <w:sz w:val="22"/>
          <w:szCs w:val="22"/>
        </w:rPr>
        <w:t xml:space="preserve">řístupu do pronajatých prostor a úhrada elektrické energie podle čl. I odst. 3. </w:t>
      </w:r>
    </w:p>
    <w:p w:rsidR="00AA4B0E" w:rsidRPr="002A745A" w:rsidRDefault="00AA4B0E" w:rsidP="002A745A">
      <w:pPr>
        <w:pStyle w:val="Odstavecseseznamem"/>
        <w:numPr>
          <w:ilvl w:val="0"/>
          <w:numId w:val="13"/>
        </w:numPr>
        <w:jc w:val="both"/>
        <w:rPr>
          <w:iCs/>
          <w:sz w:val="22"/>
          <w:szCs w:val="22"/>
        </w:rPr>
      </w:pPr>
      <w:r w:rsidRPr="002A745A">
        <w:rPr>
          <w:iCs/>
          <w:sz w:val="22"/>
          <w:szCs w:val="22"/>
        </w:rPr>
        <w:t>Skončí-li nájem v průběhu kalendářního roku, náleží pronajímateli pouze poměrná část ročního nájemného zaokrouhlená na celé koruny nahoru. Případný přeplatek nájemného ke dni ukončení smlouvy se pronajímatel zavazuje vrátit na účet nájemce do jednoho měsíce po ukončení nájmu.</w:t>
      </w:r>
    </w:p>
    <w:p w:rsidR="00EB3965" w:rsidRPr="002A745A" w:rsidRDefault="00EB3965" w:rsidP="00194743">
      <w:pPr>
        <w:pStyle w:val="Zkladntext"/>
        <w:ind w:left="-170" w:right="-170"/>
        <w:jc w:val="center"/>
        <w:rPr>
          <w:rFonts w:ascii="Times New Roman" w:hAnsi="Times New Roman"/>
          <w:b/>
          <w:i w:val="0"/>
          <w:sz w:val="22"/>
          <w:szCs w:val="22"/>
        </w:rPr>
      </w:pPr>
    </w:p>
    <w:p w:rsidR="0043144D" w:rsidRPr="002A745A" w:rsidRDefault="00EA22BC" w:rsidP="00194743">
      <w:pPr>
        <w:pStyle w:val="Zkladntext"/>
        <w:ind w:left="-170" w:right="-170"/>
        <w:jc w:val="center"/>
        <w:rPr>
          <w:rFonts w:ascii="Times New Roman" w:hAnsi="Times New Roman"/>
          <w:b/>
          <w:i w:val="0"/>
          <w:sz w:val="22"/>
          <w:szCs w:val="22"/>
        </w:rPr>
      </w:pPr>
      <w:r w:rsidRPr="002A745A">
        <w:rPr>
          <w:rFonts w:ascii="Times New Roman" w:hAnsi="Times New Roman"/>
          <w:b/>
          <w:i w:val="0"/>
          <w:sz w:val="22"/>
          <w:szCs w:val="22"/>
        </w:rPr>
        <w:t>I</w:t>
      </w:r>
      <w:r w:rsidR="00163971" w:rsidRPr="002A745A">
        <w:rPr>
          <w:rFonts w:ascii="Times New Roman" w:hAnsi="Times New Roman"/>
          <w:b/>
          <w:i w:val="0"/>
          <w:sz w:val="22"/>
          <w:szCs w:val="22"/>
        </w:rPr>
        <w:t>II</w:t>
      </w:r>
      <w:r w:rsidR="0043144D" w:rsidRPr="002A745A">
        <w:rPr>
          <w:rFonts w:ascii="Times New Roman" w:hAnsi="Times New Roman"/>
          <w:b/>
          <w:i w:val="0"/>
          <w:sz w:val="22"/>
          <w:szCs w:val="22"/>
        </w:rPr>
        <w:t>.</w:t>
      </w:r>
    </w:p>
    <w:p w:rsidR="005215DC" w:rsidRPr="002A745A" w:rsidRDefault="005215DC" w:rsidP="00AA4B0E">
      <w:pPr>
        <w:ind w:left="720"/>
        <w:jc w:val="both"/>
        <w:rPr>
          <w:sz w:val="22"/>
          <w:szCs w:val="22"/>
        </w:rPr>
      </w:pPr>
    </w:p>
    <w:p w:rsidR="000035DC" w:rsidRPr="002A745A" w:rsidRDefault="000035DC" w:rsidP="004A5AD7">
      <w:pPr>
        <w:pStyle w:val="Odstavecseseznamem"/>
        <w:numPr>
          <w:ilvl w:val="0"/>
          <w:numId w:val="15"/>
        </w:numPr>
        <w:spacing w:after="120"/>
        <w:rPr>
          <w:sz w:val="22"/>
          <w:szCs w:val="22"/>
        </w:rPr>
      </w:pPr>
      <w:r w:rsidRPr="002A745A">
        <w:rPr>
          <w:sz w:val="22"/>
          <w:szCs w:val="22"/>
        </w:rPr>
        <w:t>Nájem započal 1. 1. 2019.</w:t>
      </w:r>
    </w:p>
    <w:p w:rsidR="004A5AD7" w:rsidRPr="002A745A" w:rsidRDefault="004D0BF5" w:rsidP="004A5AD7">
      <w:pPr>
        <w:pStyle w:val="Odstavecseseznamem"/>
        <w:numPr>
          <w:ilvl w:val="0"/>
          <w:numId w:val="15"/>
        </w:numPr>
        <w:spacing w:after="120"/>
        <w:rPr>
          <w:sz w:val="22"/>
          <w:szCs w:val="22"/>
        </w:rPr>
      </w:pPr>
      <w:r w:rsidRPr="002A745A">
        <w:rPr>
          <w:sz w:val="22"/>
          <w:szCs w:val="22"/>
        </w:rPr>
        <w:t xml:space="preserve">Smluvní </w:t>
      </w:r>
      <w:r w:rsidR="003965D0" w:rsidRPr="002A745A">
        <w:rPr>
          <w:sz w:val="22"/>
          <w:szCs w:val="22"/>
        </w:rPr>
        <w:t>strany se dohodly, že cena bude uhrazena na</w:t>
      </w:r>
      <w:r w:rsidRPr="002A745A">
        <w:rPr>
          <w:sz w:val="22"/>
          <w:szCs w:val="22"/>
        </w:rPr>
        <w:t xml:space="preserve"> základě faktury se splatností 30</w:t>
      </w:r>
      <w:r w:rsidR="003965D0" w:rsidRPr="002A745A">
        <w:rPr>
          <w:sz w:val="22"/>
          <w:szCs w:val="22"/>
        </w:rPr>
        <w:t xml:space="preserve"> dnů ode dne jejího prokazatelného doručení </w:t>
      </w:r>
      <w:r w:rsidRPr="002A745A">
        <w:rPr>
          <w:sz w:val="22"/>
          <w:szCs w:val="22"/>
        </w:rPr>
        <w:t>nájemci.</w:t>
      </w:r>
    </w:p>
    <w:p w:rsidR="004D0BF5" w:rsidRPr="002A745A" w:rsidRDefault="003965D0" w:rsidP="004A5AD7">
      <w:pPr>
        <w:pStyle w:val="Odstavecseseznamem"/>
        <w:numPr>
          <w:ilvl w:val="0"/>
          <w:numId w:val="15"/>
        </w:numPr>
        <w:spacing w:after="120"/>
        <w:rPr>
          <w:sz w:val="22"/>
          <w:szCs w:val="22"/>
        </w:rPr>
      </w:pPr>
      <w:r w:rsidRPr="002A745A">
        <w:rPr>
          <w:sz w:val="22"/>
          <w:szCs w:val="22"/>
        </w:rPr>
        <w:t xml:space="preserve">Platba bude provedena v Kč na bankovní účet </w:t>
      </w:r>
      <w:r w:rsidR="004D0BF5" w:rsidRPr="002A745A">
        <w:rPr>
          <w:sz w:val="22"/>
          <w:szCs w:val="22"/>
        </w:rPr>
        <w:t>pronajímatele.</w:t>
      </w:r>
    </w:p>
    <w:p w:rsidR="003965D0" w:rsidRPr="002A745A" w:rsidRDefault="003965D0" w:rsidP="00963F15">
      <w:pPr>
        <w:pStyle w:val="Odstavecseseznamem"/>
        <w:numPr>
          <w:ilvl w:val="0"/>
          <w:numId w:val="15"/>
        </w:numPr>
        <w:spacing w:after="200"/>
        <w:rPr>
          <w:sz w:val="22"/>
          <w:szCs w:val="22"/>
        </w:rPr>
      </w:pPr>
      <w:r w:rsidRPr="002A745A">
        <w:rPr>
          <w:sz w:val="22"/>
          <w:szCs w:val="22"/>
        </w:rPr>
        <w:t>Faktura musí obsahovat zejména:</w:t>
      </w:r>
    </w:p>
    <w:p w:rsidR="002A745A" w:rsidRPr="002A745A" w:rsidRDefault="003965D0" w:rsidP="002A745A">
      <w:pPr>
        <w:numPr>
          <w:ilvl w:val="1"/>
          <w:numId w:val="14"/>
        </w:numPr>
        <w:spacing w:after="200"/>
        <w:rPr>
          <w:sz w:val="22"/>
          <w:szCs w:val="22"/>
        </w:rPr>
      </w:pPr>
      <w:r w:rsidRPr="002A745A">
        <w:rPr>
          <w:sz w:val="22"/>
          <w:szCs w:val="22"/>
        </w:rPr>
        <w:t>označení a číslo faktury,</w:t>
      </w:r>
    </w:p>
    <w:p w:rsidR="003965D0" w:rsidRPr="002A745A" w:rsidRDefault="003965D0" w:rsidP="002A745A">
      <w:pPr>
        <w:numPr>
          <w:ilvl w:val="1"/>
          <w:numId w:val="14"/>
        </w:numPr>
        <w:spacing w:after="200"/>
        <w:rPr>
          <w:sz w:val="22"/>
          <w:szCs w:val="22"/>
        </w:rPr>
      </w:pPr>
      <w:r w:rsidRPr="002A745A">
        <w:rPr>
          <w:sz w:val="22"/>
          <w:szCs w:val="22"/>
        </w:rPr>
        <w:t xml:space="preserve">obchodní jméno a sídlo </w:t>
      </w:r>
      <w:r w:rsidR="00963F15" w:rsidRPr="002A745A">
        <w:rPr>
          <w:sz w:val="22"/>
          <w:szCs w:val="22"/>
        </w:rPr>
        <w:t>pronajímatele a nájemce</w:t>
      </w:r>
      <w:r w:rsidRPr="002A745A">
        <w:rPr>
          <w:sz w:val="22"/>
          <w:szCs w:val="22"/>
        </w:rPr>
        <w:t>, jakož i identifikační číslo a daňové identifikační číslo,</w:t>
      </w:r>
    </w:p>
    <w:p w:rsidR="003965D0" w:rsidRPr="002A745A" w:rsidRDefault="003965D0" w:rsidP="00963F15">
      <w:pPr>
        <w:numPr>
          <w:ilvl w:val="1"/>
          <w:numId w:val="14"/>
        </w:numPr>
        <w:spacing w:after="200"/>
        <w:rPr>
          <w:sz w:val="22"/>
          <w:szCs w:val="22"/>
        </w:rPr>
      </w:pPr>
      <w:r w:rsidRPr="002A745A">
        <w:rPr>
          <w:sz w:val="22"/>
          <w:szCs w:val="22"/>
        </w:rPr>
        <w:t>bankovní spojení,</w:t>
      </w:r>
    </w:p>
    <w:p w:rsidR="003965D0" w:rsidRPr="002A745A" w:rsidRDefault="003965D0" w:rsidP="00963F15">
      <w:pPr>
        <w:numPr>
          <w:ilvl w:val="1"/>
          <w:numId w:val="14"/>
        </w:numPr>
        <w:spacing w:after="200"/>
        <w:rPr>
          <w:sz w:val="22"/>
          <w:szCs w:val="22"/>
        </w:rPr>
      </w:pPr>
      <w:r w:rsidRPr="002A745A">
        <w:rPr>
          <w:sz w:val="22"/>
          <w:szCs w:val="22"/>
        </w:rPr>
        <w:t>předmět smlouvy,</w:t>
      </w:r>
    </w:p>
    <w:p w:rsidR="003965D0" w:rsidRPr="002A745A" w:rsidRDefault="003965D0" w:rsidP="00963F15">
      <w:pPr>
        <w:numPr>
          <w:ilvl w:val="1"/>
          <w:numId w:val="14"/>
        </w:numPr>
        <w:spacing w:after="200"/>
        <w:rPr>
          <w:sz w:val="22"/>
          <w:szCs w:val="22"/>
        </w:rPr>
      </w:pPr>
      <w:r w:rsidRPr="002A745A">
        <w:rPr>
          <w:sz w:val="22"/>
          <w:szCs w:val="22"/>
        </w:rPr>
        <w:t>den odeslání faktury s lhůtou její splatnosti,</w:t>
      </w:r>
    </w:p>
    <w:p w:rsidR="003965D0" w:rsidRPr="002A745A" w:rsidRDefault="003965D0" w:rsidP="00963F15">
      <w:pPr>
        <w:numPr>
          <w:ilvl w:val="1"/>
          <w:numId w:val="14"/>
        </w:numPr>
        <w:spacing w:after="200"/>
        <w:rPr>
          <w:sz w:val="22"/>
          <w:szCs w:val="22"/>
        </w:rPr>
      </w:pPr>
      <w:r w:rsidRPr="002A745A">
        <w:rPr>
          <w:sz w:val="22"/>
          <w:szCs w:val="22"/>
        </w:rPr>
        <w:t xml:space="preserve">cenu </w:t>
      </w:r>
    </w:p>
    <w:p w:rsidR="003965D0" w:rsidRPr="002A745A" w:rsidRDefault="003965D0" w:rsidP="004A5AD7">
      <w:pPr>
        <w:numPr>
          <w:ilvl w:val="1"/>
          <w:numId w:val="14"/>
        </w:numPr>
        <w:spacing w:after="200"/>
        <w:rPr>
          <w:sz w:val="22"/>
          <w:szCs w:val="22"/>
        </w:rPr>
      </w:pPr>
      <w:r w:rsidRPr="002A745A">
        <w:rPr>
          <w:sz w:val="22"/>
          <w:szCs w:val="22"/>
        </w:rPr>
        <w:t>fakturovanou částku a zvlášť částku daně z přidané hodnoty.</w:t>
      </w:r>
    </w:p>
    <w:p w:rsidR="004A5AD7" w:rsidRPr="002A745A" w:rsidRDefault="003965D0" w:rsidP="002A745A">
      <w:pPr>
        <w:pStyle w:val="Odstavecseseznamem"/>
        <w:numPr>
          <w:ilvl w:val="0"/>
          <w:numId w:val="15"/>
        </w:numPr>
        <w:spacing w:after="200" w:line="276" w:lineRule="auto"/>
        <w:ind w:left="1077" w:hanging="357"/>
        <w:jc w:val="both"/>
        <w:rPr>
          <w:sz w:val="22"/>
          <w:szCs w:val="22"/>
        </w:rPr>
      </w:pPr>
      <w:r w:rsidRPr="002A745A">
        <w:rPr>
          <w:sz w:val="22"/>
          <w:szCs w:val="22"/>
        </w:rPr>
        <w:t>Nebude-li faktura obsahovat všechny údaje a náležitosti podle platných právních předpisů a smluvních ujednání, nebo budou-li tyto úda</w:t>
      </w:r>
      <w:r w:rsidR="004D0BF5" w:rsidRPr="002A745A">
        <w:rPr>
          <w:sz w:val="22"/>
          <w:szCs w:val="22"/>
        </w:rPr>
        <w:t xml:space="preserve">je uvedeny chybně, je nájemce </w:t>
      </w:r>
      <w:r w:rsidRPr="002A745A">
        <w:rPr>
          <w:sz w:val="22"/>
          <w:szCs w:val="22"/>
        </w:rPr>
        <w:t xml:space="preserve">oprávněn fakturu vrátit </w:t>
      </w:r>
      <w:r w:rsidR="004D0BF5" w:rsidRPr="002A745A">
        <w:rPr>
          <w:sz w:val="22"/>
          <w:szCs w:val="22"/>
        </w:rPr>
        <w:t>bez zaplacení. Pronajímatel</w:t>
      </w:r>
      <w:r w:rsidRPr="002A745A">
        <w:rPr>
          <w:sz w:val="22"/>
          <w:szCs w:val="22"/>
        </w:rPr>
        <w:t xml:space="preserve"> je povinen podle povahy nesprávnosti fakturu opravit nebo nově vyhotovit. V tomto případě je běh původní lhůty splatnosti přerušen a nová lhůta začne běžet doručením řádně opravené nebo nově vyhotovené faktury.</w:t>
      </w:r>
    </w:p>
    <w:p w:rsidR="003965D0" w:rsidRPr="002A745A" w:rsidRDefault="003965D0" w:rsidP="004D0BF5">
      <w:pPr>
        <w:pStyle w:val="Odstavecseseznamem"/>
        <w:numPr>
          <w:ilvl w:val="0"/>
          <w:numId w:val="15"/>
        </w:numPr>
        <w:spacing w:line="276" w:lineRule="auto"/>
        <w:jc w:val="both"/>
        <w:rPr>
          <w:sz w:val="22"/>
          <w:szCs w:val="22"/>
        </w:rPr>
      </w:pPr>
      <w:r w:rsidRPr="002A745A">
        <w:rPr>
          <w:sz w:val="22"/>
          <w:szCs w:val="22"/>
        </w:rPr>
        <w:t>Faktura musí být vystavena na sídlo ČHM</w:t>
      </w:r>
      <w:r w:rsidR="004D0BF5" w:rsidRPr="002A745A">
        <w:rPr>
          <w:sz w:val="22"/>
          <w:szCs w:val="22"/>
        </w:rPr>
        <w:t>Ú:</w:t>
      </w:r>
    </w:p>
    <w:p w:rsidR="00AA4B0E" w:rsidRPr="002A745A" w:rsidRDefault="00AA4B0E" w:rsidP="004D0BF5">
      <w:pPr>
        <w:ind w:left="720" w:firstLine="696"/>
        <w:rPr>
          <w:b/>
          <w:sz w:val="22"/>
          <w:szCs w:val="22"/>
        </w:rPr>
      </w:pPr>
      <w:r w:rsidRPr="002A745A">
        <w:rPr>
          <w:b/>
          <w:sz w:val="22"/>
          <w:szCs w:val="22"/>
        </w:rPr>
        <w:t xml:space="preserve">Český hydrometeorologický ústav </w:t>
      </w:r>
    </w:p>
    <w:p w:rsidR="00AA4B0E" w:rsidRPr="002A745A" w:rsidRDefault="00AA4B0E" w:rsidP="004D0BF5">
      <w:pPr>
        <w:ind w:left="720" w:firstLine="696"/>
        <w:rPr>
          <w:sz w:val="22"/>
          <w:szCs w:val="22"/>
        </w:rPr>
      </w:pPr>
      <w:r w:rsidRPr="002A745A">
        <w:rPr>
          <w:sz w:val="22"/>
          <w:szCs w:val="22"/>
        </w:rPr>
        <w:t xml:space="preserve">Na </w:t>
      </w:r>
      <w:proofErr w:type="spellStart"/>
      <w:r w:rsidRPr="002A745A">
        <w:rPr>
          <w:sz w:val="22"/>
          <w:szCs w:val="22"/>
        </w:rPr>
        <w:t>Šabatce</w:t>
      </w:r>
      <w:proofErr w:type="spellEnd"/>
      <w:r w:rsidRPr="002A745A">
        <w:rPr>
          <w:sz w:val="22"/>
          <w:szCs w:val="22"/>
        </w:rPr>
        <w:t xml:space="preserve"> </w:t>
      </w:r>
      <w:r w:rsidR="001C3E54" w:rsidRPr="002A745A">
        <w:rPr>
          <w:sz w:val="22"/>
          <w:szCs w:val="22"/>
        </w:rPr>
        <w:t>2050/</w:t>
      </w:r>
      <w:r w:rsidRPr="002A745A">
        <w:rPr>
          <w:sz w:val="22"/>
          <w:szCs w:val="22"/>
        </w:rPr>
        <w:t xml:space="preserve">17 </w:t>
      </w:r>
    </w:p>
    <w:p w:rsidR="006C6C27" w:rsidRPr="002A745A" w:rsidRDefault="00AA4B0E" w:rsidP="002A745A">
      <w:pPr>
        <w:ind w:left="720" w:firstLine="696"/>
        <w:rPr>
          <w:sz w:val="22"/>
          <w:szCs w:val="22"/>
        </w:rPr>
      </w:pPr>
      <w:r w:rsidRPr="002A745A">
        <w:rPr>
          <w:sz w:val="22"/>
          <w:szCs w:val="22"/>
        </w:rPr>
        <w:t>Praha  4 - Komořany, PSČ 143 06</w:t>
      </w:r>
    </w:p>
    <w:p w:rsidR="005215DC" w:rsidRPr="002A745A" w:rsidRDefault="003965D0" w:rsidP="00AA4B0E">
      <w:pPr>
        <w:ind w:left="720"/>
        <w:rPr>
          <w:sz w:val="22"/>
          <w:szCs w:val="22"/>
        </w:rPr>
      </w:pPr>
      <w:r w:rsidRPr="002A745A">
        <w:rPr>
          <w:sz w:val="22"/>
          <w:szCs w:val="22"/>
        </w:rPr>
        <w:t xml:space="preserve">      a zaslána na adresu:</w:t>
      </w:r>
    </w:p>
    <w:p w:rsidR="00AA4B0E" w:rsidRPr="002A745A" w:rsidRDefault="00AA4B0E" w:rsidP="003965D0">
      <w:pPr>
        <w:ind w:left="720" w:firstLine="696"/>
        <w:jc w:val="both"/>
        <w:rPr>
          <w:b/>
          <w:sz w:val="22"/>
          <w:szCs w:val="22"/>
        </w:rPr>
      </w:pPr>
      <w:r w:rsidRPr="002A745A">
        <w:rPr>
          <w:b/>
          <w:sz w:val="22"/>
          <w:szCs w:val="22"/>
        </w:rPr>
        <w:t>Český hydrometeorologický ústav, pobočka Hradec Králové</w:t>
      </w:r>
    </w:p>
    <w:p w:rsidR="00AA4B0E" w:rsidRPr="002A745A" w:rsidRDefault="00AA4B0E" w:rsidP="003965D0">
      <w:pPr>
        <w:ind w:left="720" w:firstLine="696"/>
        <w:jc w:val="both"/>
        <w:rPr>
          <w:sz w:val="22"/>
          <w:szCs w:val="22"/>
        </w:rPr>
      </w:pPr>
      <w:r w:rsidRPr="002A745A">
        <w:rPr>
          <w:sz w:val="22"/>
          <w:szCs w:val="22"/>
        </w:rPr>
        <w:t xml:space="preserve">Dvorská 410 </w:t>
      </w:r>
    </w:p>
    <w:p w:rsidR="00AA4B0E" w:rsidRPr="002A745A" w:rsidRDefault="00AA4B0E" w:rsidP="003965D0">
      <w:pPr>
        <w:pStyle w:val="Zkladntext"/>
        <w:ind w:left="538" w:right="-170" w:firstLine="878"/>
        <w:rPr>
          <w:rFonts w:ascii="Times New Roman" w:hAnsi="Times New Roman"/>
          <w:i w:val="0"/>
          <w:sz w:val="22"/>
          <w:szCs w:val="22"/>
        </w:rPr>
      </w:pPr>
      <w:r w:rsidRPr="002A745A">
        <w:rPr>
          <w:rFonts w:ascii="Times New Roman" w:hAnsi="Times New Roman"/>
          <w:i w:val="0"/>
          <w:sz w:val="22"/>
          <w:szCs w:val="22"/>
        </w:rPr>
        <w:t>Hradec Králové - Svobodné Dvory, PSČ 503 11</w:t>
      </w:r>
    </w:p>
    <w:p w:rsidR="00EB3965" w:rsidRPr="002A745A" w:rsidRDefault="00163971" w:rsidP="002A745A">
      <w:pPr>
        <w:pStyle w:val="Zkladntext"/>
        <w:ind w:left="538" w:right="-170" w:firstLine="878"/>
        <w:rPr>
          <w:rFonts w:ascii="Times New Roman" w:hAnsi="Times New Roman"/>
          <w:i w:val="0"/>
          <w:sz w:val="22"/>
          <w:szCs w:val="22"/>
        </w:rPr>
      </w:pPr>
      <w:r w:rsidRPr="002A745A">
        <w:rPr>
          <w:rFonts w:ascii="Times New Roman" w:hAnsi="Times New Roman"/>
          <w:i w:val="0"/>
          <w:sz w:val="22"/>
          <w:szCs w:val="22"/>
        </w:rPr>
        <w:t xml:space="preserve">nebo na mailovou adresu: </w:t>
      </w:r>
      <w:hyperlink r:id="rId9" w:history="1">
        <w:proofErr w:type="spellStart"/>
        <w:r w:rsidR="0060115F">
          <w:rPr>
            <w:rStyle w:val="Hypertextovodkaz"/>
            <w:rFonts w:ascii="Times New Roman" w:hAnsi="Times New Roman"/>
            <w:i w:val="0"/>
            <w:color w:val="auto"/>
            <w:sz w:val="22"/>
            <w:szCs w:val="22"/>
            <w:u w:val="none"/>
          </w:rPr>
          <w:t>xxxx</w:t>
        </w:r>
        <w:proofErr w:type="spellEnd"/>
      </w:hyperlink>
    </w:p>
    <w:p w:rsidR="00AA4B0E" w:rsidRPr="002A745A" w:rsidRDefault="00163971" w:rsidP="00AA4B0E">
      <w:pPr>
        <w:pStyle w:val="Zkladntext"/>
        <w:ind w:left="-170" w:right="-170" w:firstLine="878"/>
        <w:jc w:val="center"/>
        <w:rPr>
          <w:rFonts w:ascii="Times New Roman" w:hAnsi="Times New Roman"/>
          <w:b/>
          <w:i w:val="0"/>
          <w:sz w:val="22"/>
          <w:szCs w:val="22"/>
        </w:rPr>
      </w:pPr>
      <w:r w:rsidRPr="002A745A">
        <w:rPr>
          <w:rFonts w:ascii="Times New Roman" w:hAnsi="Times New Roman"/>
          <w:b/>
          <w:i w:val="0"/>
          <w:sz w:val="22"/>
          <w:szCs w:val="22"/>
        </w:rPr>
        <w:t>I</w:t>
      </w:r>
      <w:r w:rsidR="00AA4B0E" w:rsidRPr="002A745A">
        <w:rPr>
          <w:rFonts w:ascii="Times New Roman" w:hAnsi="Times New Roman"/>
          <w:b/>
          <w:i w:val="0"/>
          <w:sz w:val="22"/>
          <w:szCs w:val="22"/>
        </w:rPr>
        <w:t>V.</w:t>
      </w:r>
    </w:p>
    <w:p w:rsidR="00E555C2" w:rsidRPr="002A745A" w:rsidRDefault="00E555C2" w:rsidP="00963F15">
      <w:pPr>
        <w:pStyle w:val="Odstavecseseznamem"/>
        <w:numPr>
          <w:ilvl w:val="0"/>
          <w:numId w:val="16"/>
        </w:numPr>
        <w:ind w:right="-170"/>
        <w:jc w:val="both"/>
        <w:rPr>
          <w:sz w:val="22"/>
          <w:szCs w:val="22"/>
        </w:rPr>
      </w:pPr>
      <w:r w:rsidRPr="002A745A">
        <w:rPr>
          <w:sz w:val="22"/>
          <w:szCs w:val="22"/>
        </w:rPr>
        <w:t>Tato smlou</w:t>
      </w:r>
      <w:r w:rsidR="004D0BF5" w:rsidRPr="002A745A">
        <w:rPr>
          <w:sz w:val="22"/>
          <w:szCs w:val="22"/>
        </w:rPr>
        <w:t xml:space="preserve">va se uzavírá na dobu neurčitou </w:t>
      </w:r>
      <w:r w:rsidRPr="002A745A">
        <w:rPr>
          <w:sz w:val="22"/>
          <w:szCs w:val="22"/>
        </w:rPr>
        <w:t xml:space="preserve">s účinností ode dne </w:t>
      </w:r>
      <w:r w:rsidR="00E64784" w:rsidRPr="002A745A">
        <w:rPr>
          <w:b/>
          <w:sz w:val="22"/>
          <w:szCs w:val="22"/>
        </w:rPr>
        <w:t>30</w:t>
      </w:r>
      <w:r w:rsidR="00011C54" w:rsidRPr="002A745A">
        <w:rPr>
          <w:b/>
          <w:sz w:val="22"/>
          <w:szCs w:val="22"/>
        </w:rPr>
        <w:t xml:space="preserve">. </w:t>
      </w:r>
      <w:r w:rsidR="001C3E54" w:rsidRPr="002A745A">
        <w:rPr>
          <w:b/>
          <w:sz w:val="22"/>
          <w:szCs w:val="22"/>
        </w:rPr>
        <w:t>1</w:t>
      </w:r>
      <w:r w:rsidR="00E64784" w:rsidRPr="002A745A">
        <w:rPr>
          <w:b/>
          <w:sz w:val="22"/>
          <w:szCs w:val="22"/>
        </w:rPr>
        <w:t>1</w:t>
      </w:r>
      <w:r w:rsidR="001C3E54" w:rsidRPr="002A745A">
        <w:rPr>
          <w:b/>
          <w:sz w:val="22"/>
          <w:szCs w:val="22"/>
        </w:rPr>
        <w:t>. 2019</w:t>
      </w:r>
      <w:r w:rsidR="00963F15" w:rsidRPr="002A745A">
        <w:rPr>
          <w:sz w:val="22"/>
          <w:szCs w:val="22"/>
        </w:rPr>
        <w:t xml:space="preserve"> a lze ji ukončit </w:t>
      </w:r>
      <w:r w:rsidR="004D0BF5" w:rsidRPr="002A745A">
        <w:rPr>
          <w:sz w:val="22"/>
          <w:szCs w:val="22"/>
        </w:rPr>
        <w:t xml:space="preserve">písemnou </w:t>
      </w:r>
      <w:r w:rsidRPr="002A745A">
        <w:rPr>
          <w:sz w:val="22"/>
          <w:szCs w:val="22"/>
        </w:rPr>
        <w:t>výpovědí každé ze smluvních stran</w:t>
      </w:r>
      <w:r w:rsidR="00477581" w:rsidRPr="002A745A">
        <w:rPr>
          <w:sz w:val="22"/>
          <w:szCs w:val="22"/>
        </w:rPr>
        <w:t>, a to i bez udání důvodu</w:t>
      </w:r>
      <w:r w:rsidR="004D0BF5" w:rsidRPr="002A745A">
        <w:rPr>
          <w:sz w:val="22"/>
          <w:szCs w:val="22"/>
        </w:rPr>
        <w:t xml:space="preserve"> s výpovědní dobou, která činí tři měsíce a počíná běžet </w:t>
      </w:r>
      <w:r w:rsidRPr="002A745A">
        <w:rPr>
          <w:sz w:val="22"/>
          <w:szCs w:val="22"/>
        </w:rPr>
        <w:t>prvním dnem měsíce následujícího po doručení výpovědi.</w:t>
      </w:r>
    </w:p>
    <w:p w:rsidR="00E555C2" w:rsidRPr="002A745A" w:rsidRDefault="00E555C2" w:rsidP="004D0BF5">
      <w:pPr>
        <w:pStyle w:val="Odstavecseseznamem"/>
        <w:numPr>
          <w:ilvl w:val="0"/>
          <w:numId w:val="16"/>
        </w:numPr>
        <w:ind w:right="-170"/>
        <w:jc w:val="both"/>
        <w:rPr>
          <w:sz w:val="22"/>
          <w:szCs w:val="22"/>
        </w:rPr>
      </w:pPr>
      <w:r w:rsidRPr="002A745A">
        <w:rPr>
          <w:sz w:val="22"/>
          <w:szCs w:val="22"/>
        </w:rPr>
        <w:t xml:space="preserve">V případě, že by podmínky umístění stanice nebo zhoršení její činnosti nezaručovaly získávání kvalitních dat v souladu s metodikami a předpisy pro umístění a činnost stanice, je nájemce </w:t>
      </w:r>
      <w:r w:rsidRPr="002A745A">
        <w:rPr>
          <w:sz w:val="22"/>
          <w:szCs w:val="22"/>
        </w:rPr>
        <w:lastRenderedPageBreak/>
        <w:t>oprávněn podat výpověď, kdy pro tento případ je výpovědní lhůta pouze jednoměsíční</w:t>
      </w:r>
      <w:r w:rsidR="009F7487" w:rsidRPr="002A745A">
        <w:rPr>
          <w:sz w:val="22"/>
          <w:szCs w:val="22"/>
        </w:rPr>
        <w:t>.</w:t>
      </w:r>
      <w:r w:rsidRPr="002A745A">
        <w:rPr>
          <w:sz w:val="22"/>
          <w:szCs w:val="22"/>
        </w:rPr>
        <w:t xml:space="preserve"> Výpovědní lhůta začíná běžet prvním dnem měsíce následujícího po doručení výpovědi. Výpověď musí být písemná.</w:t>
      </w:r>
    </w:p>
    <w:p w:rsidR="00477581" w:rsidRPr="002A745A" w:rsidRDefault="00477581" w:rsidP="004D0BF5">
      <w:pPr>
        <w:pStyle w:val="Odstavecseseznamem"/>
        <w:numPr>
          <w:ilvl w:val="0"/>
          <w:numId w:val="16"/>
        </w:numPr>
        <w:ind w:right="-170"/>
        <w:jc w:val="both"/>
        <w:rPr>
          <w:sz w:val="22"/>
          <w:szCs w:val="22"/>
        </w:rPr>
      </w:pPr>
      <w:r w:rsidRPr="002A745A">
        <w:rPr>
          <w:sz w:val="22"/>
          <w:szCs w:val="22"/>
        </w:rPr>
        <w:t>Nájemní vztah založený touto smlouvou je možné ukončit také</w:t>
      </w:r>
      <w:r w:rsidR="004D0BF5" w:rsidRPr="002A745A">
        <w:rPr>
          <w:sz w:val="22"/>
          <w:szCs w:val="22"/>
        </w:rPr>
        <w:t xml:space="preserve"> dohodou, nebo odstoupením od této smlouvy ze zákonných důvodů. </w:t>
      </w:r>
    </w:p>
    <w:p w:rsidR="00DC7EAE" w:rsidRPr="002A745A" w:rsidRDefault="00DC7EAE" w:rsidP="00E555C2">
      <w:pPr>
        <w:pStyle w:val="Zkladntextodsazen2"/>
        <w:spacing w:after="0" w:line="240" w:lineRule="auto"/>
        <w:ind w:left="-170" w:right="-170"/>
        <w:jc w:val="center"/>
        <w:rPr>
          <w:b/>
          <w:sz w:val="22"/>
          <w:szCs w:val="22"/>
        </w:rPr>
      </w:pPr>
    </w:p>
    <w:p w:rsidR="005215DC" w:rsidRPr="002A745A" w:rsidRDefault="005215DC" w:rsidP="001C3E54">
      <w:pPr>
        <w:ind w:right="-170"/>
        <w:jc w:val="both"/>
        <w:rPr>
          <w:sz w:val="22"/>
          <w:szCs w:val="22"/>
        </w:rPr>
      </w:pPr>
    </w:p>
    <w:p w:rsidR="0043144D" w:rsidRPr="002A745A" w:rsidRDefault="00EA22BC" w:rsidP="00194743">
      <w:pPr>
        <w:pStyle w:val="Zkladntext"/>
        <w:ind w:left="-170" w:right="-170"/>
        <w:jc w:val="center"/>
        <w:rPr>
          <w:rFonts w:ascii="Times New Roman" w:hAnsi="Times New Roman"/>
          <w:b/>
          <w:i w:val="0"/>
          <w:sz w:val="22"/>
          <w:szCs w:val="22"/>
        </w:rPr>
      </w:pPr>
      <w:r w:rsidRPr="002A745A">
        <w:rPr>
          <w:rFonts w:ascii="Times New Roman" w:hAnsi="Times New Roman"/>
          <w:b/>
          <w:i w:val="0"/>
          <w:sz w:val="22"/>
          <w:szCs w:val="22"/>
        </w:rPr>
        <w:t>V</w:t>
      </w:r>
      <w:r w:rsidR="0043144D" w:rsidRPr="002A745A">
        <w:rPr>
          <w:rFonts w:ascii="Times New Roman" w:hAnsi="Times New Roman"/>
          <w:b/>
          <w:i w:val="0"/>
          <w:sz w:val="22"/>
          <w:szCs w:val="22"/>
        </w:rPr>
        <w:t>.</w:t>
      </w:r>
    </w:p>
    <w:p w:rsidR="00DC7EAE" w:rsidRPr="002A745A" w:rsidRDefault="00DC7EAE" w:rsidP="00194743">
      <w:pPr>
        <w:pStyle w:val="Zkladntext"/>
        <w:ind w:left="-170" w:right="-170"/>
        <w:jc w:val="center"/>
        <w:rPr>
          <w:rFonts w:ascii="Times New Roman" w:hAnsi="Times New Roman"/>
          <w:b/>
          <w:i w:val="0"/>
          <w:sz w:val="22"/>
          <w:szCs w:val="22"/>
        </w:rPr>
      </w:pPr>
    </w:p>
    <w:p w:rsidR="00E555C2" w:rsidRPr="002A745A" w:rsidRDefault="00041108" w:rsidP="004D0BF5">
      <w:pPr>
        <w:pStyle w:val="Zkladntext"/>
        <w:numPr>
          <w:ilvl w:val="0"/>
          <w:numId w:val="17"/>
        </w:numPr>
        <w:ind w:right="-170"/>
        <w:rPr>
          <w:rFonts w:ascii="Times New Roman" w:hAnsi="Times New Roman"/>
          <w:i w:val="0"/>
          <w:sz w:val="22"/>
          <w:szCs w:val="22"/>
        </w:rPr>
      </w:pPr>
      <w:r w:rsidRPr="002A745A">
        <w:rPr>
          <w:rFonts w:ascii="Times New Roman" w:hAnsi="Times New Roman"/>
          <w:i w:val="0"/>
          <w:sz w:val="22"/>
          <w:szCs w:val="22"/>
        </w:rPr>
        <w:t>Nájemce se zavazuje užívat předmět nájmu pouze ke stanovenému účelu tak, jak je uvedeno v</w:t>
      </w:r>
      <w:r w:rsidR="009318C3" w:rsidRPr="002A745A">
        <w:rPr>
          <w:rFonts w:ascii="Times New Roman" w:hAnsi="Times New Roman"/>
          <w:i w:val="0"/>
          <w:sz w:val="22"/>
          <w:szCs w:val="22"/>
        </w:rPr>
        <w:t> </w:t>
      </w:r>
      <w:r w:rsidRPr="002A745A">
        <w:rPr>
          <w:rFonts w:ascii="Times New Roman" w:hAnsi="Times New Roman"/>
          <w:i w:val="0"/>
          <w:sz w:val="22"/>
          <w:szCs w:val="22"/>
        </w:rPr>
        <w:t>čl</w:t>
      </w:r>
      <w:r w:rsidR="009318C3" w:rsidRPr="002A745A">
        <w:rPr>
          <w:rFonts w:ascii="Times New Roman" w:hAnsi="Times New Roman"/>
          <w:i w:val="0"/>
          <w:sz w:val="22"/>
          <w:szCs w:val="22"/>
        </w:rPr>
        <w:t xml:space="preserve">ánku </w:t>
      </w:r>
      <w:r w:rsidR="00163971" w:rsidRPr="002A745A">
        <w:rPr>
          <w:rFonts w:ascii="Times New Roman" w:hAnsi="Times New Roman"/>
          <w:i w:val="0"/>
          <w:sz w:val="22"/>
          <w:szCs w:val="22"/>
        </w:rPr>
        <w:t>I</w:t>
      </w:r>
      <w:r w:rsidRPr="002A745A">
        <w:rPr>
          <w:rFonts w:ascii="Times New Roman" w:hAnsi="Times New Roman"/>
          <w:i w:val="0"/>
          <w:sz w:val="22"/>
          <w:szCs w:val="22"/>
        </w:rPr>
        <w:t xml:space="preserve">. této smlouvy. </w:t>
      </w:r>
    </w:p>
    <w:p w:rsidR="006E4669" w:rsidRPr="002A745A" w:rsidRDefault="006E4669" w:rsidP="004D0BF5">
      <w:pPr>
        <w:pStyle w:val="Zkladntext"/>
        <w:numPr>
          <w:ilvl w:val="0"/>
          <w:numId w:val="17"/>
        </w:numPr>
        <w:ind w:right="-170"/>
        <w:rPr>
          <w:rFonts w:ascii="Times New Roman" w:hAnsi="Times New Roman"/>
          <w:i w:val="0"/>
          <w:sz w:val="22"/>
          <w:szCs w:val="22"/>
        </w:rPr>
      </w:pPr>
      <w:r w:rsidRPr="002A745A">
        <w:rPr>
          <w:rFonts w:ascii="Times New Roman" w:hAnsi="Times New Roman"/>
          <w:i w:val="0"/>
          <w:sz w:val="22"/>
          <w:szCs w:val="22"/>
        </w:rPr>
        <w:t xml:space="preserve">Při užívání předmětu nájmu se nájemce bude chovat tak, aby pronajímateli nevznikla žádná škoda. Pokud nájemce svým jednáním škodu způsobí, zavazuje se vzniklou škodu </w:t>
      </w:r>
      <w:r w:rsidR="000F0669" w:rsidRPr="002A745A">
        <w:rPr>
          <w:rFonts w:ascii="Times New Roman" w:hAnsi="Times New Roman"/>
          <w:i w:val="0"/>
          <w:sz w:val="22"/>
          <w:szCs w:val="22"/>
        </w:rPr>
        <w:t xml:space="preserve">pronajímateli </w:t>
      </w:r>
      <w:r w:rsidRPr="002A745A">
        <w:rPr>
          <w:rFonts w:ascii="Times New Roman" w:hAnsi="Times New Roman"/>
          <w:i w:val="0"/>
          <w:sz w:val="22"/>
          <w:szCs w:val="22"/>
        </w:rPr>
        <w:t xml:space="preserve">uhradit. </w:t>
      </w:r>
    </w:p>
    <w:p w:rsidR="00357F9A" w:rsidRPr="002A745A" w:rsidRDefault="00357F9A" w:rsidP="004D0BF5">
      <w:pPr>
        <w:pStyle w:val="Odstavecseseznamem"/>
        <w:numPr>
          <w:ilvl w:val="0"/>
          <w:numId w:val="17"/>
        </w:numPr>
        <w:ind w:right="-170"/>
        <w:jc w:val="both"/>
        <w:rPr>
          <w:sz w:val="22"/>
          <w:szCs w:val="22"/>
        </w:rPr>
      </w:pPr>
      <w:r w:rsidRPr="002A745A">
        <w:rPr>
          <w:sz w:val="22"/>
          <w:szCs w:val="22"/>
        </w:rPr>
        <w:t xml:space="preserve">Nejpozději v den skončení nájmu, v případě odstoupení pak nejpozději do </w:t>
      </w:r>
      <w:r w:rsidR="00872696" w:rsidRPr="002A745A">
        <w:rPr>
          <w:sz w:val="22"/>
          <w:szCs w:val="22"/>
        </w:rPr>
        <w:t>30</w:t>
      </w:r>
      <w:r w:rsidRPr="002A745A">
        <w:rPr>
          <w:sz w:val="22"/>
          <w:szCs w:val="22"/>
        </w:rPr>
        <w:t xml:space="preserve"> dnů po doručení oznámení o odstoupení, předá nájemce pronajímateli předmět nájmu řádně vyklizený</w:t>
      </w:r>
      <w:r w:rsidR="009C40C8" w:rsidRPr="002A745A">
        <w:rPr>
          <w:sz w:val="22"/>
          <w:szCs w:val="22"/>
        </w:rPr>
        <w:t>, pokud se smluvní strany nedohodnou jinak</w:t>
      </w:r>
      <w:r w:rsidRPr="002A745A">
        <w:rPr>
          <w:sz w:val="22"/>
          <w:szCs w:val="22"/>
        </w:rPr>
        <w:t xml:space="preserve">. </w:t>
      </w:r>
    </w:p>
    <w:p w:rsidR="00357F9A" w:rsidRPr="002A745A" w:rsidRDefault="00357F9A" w:rsidP="004D0BF5">
      <w:pPr>
        <w:pStyle w:val="Odstavecseseznamem"/>
        <w:numPr>
          <w:ilvl w:val="0"/>
          <w:numId w:val="17"/>
        </w:numPr>
        <w:ind w:right="-170"/>
        <w:jc w:val="both"/>
        <w:rPr>
          <w:sz w:val="22"/>
          <w:szCs w:val="22"/>
        </w:rPr>
      </w:pPr>
      <w:r w:rsidRPr="002A745A">
        <w:rPr>
          <w:sz w:val="22"/>
          <w:szCs w:val="22"/>
        </w:rPr>
        <w:t>Nájemce je povinen předat předmět nájmu ve stavu</w:t>
      </w:r>
      <w:r w:rsidR="00777749" w:rsidRPr="002A745A">
        <w:rPr>
          <w:sz w:val="22"/>
          <w:szCs w:val="22"/>
        </w:rPr>
        <w:t>,</w:t>
      </w:r>
      <w:r w:rsidRPr="002A745A">
        <w:rPr>
          <w:sz w:val="22"/>
          <w:szCs w:val="22"/>
        </w:rPr>
        <w:t xml:space="preserve"> v jakém je převzal s přihlédnutím k obvyklému opotřebení. O faktickém předání a převzetí předmětu nájmu bude smluvními stranami sepsán protokol o předání a převzetí, ve kterém bude uveden jeho stav.</w:t>
      </w:r>
    </w:p>
    <w:p w:rsidR="00EB3965" w:rsidRPr="002A745A" w:rsidRDefault="00EB3965" w:rsidP="00194743">
      <w:pPr>
        <w:pStyle w:val="Zkladntext"/>
        <w:ind w:left="-170" w:right="-170"/>
        <w:jc w:val="center"/>
        <w:rPr>
          <w:rFonts w:ascii="Times New Roman" w:hAnsi="Times New Roman"/>
          <w:b/>
          <w:i w:val="0"/>
          <w:sz w:val="22"/>
          <w:szCs w:val="22"/>
        </w:rPr>
      </w:pPr>
    </w:p>
    <w:p w:rsidR="00CB7F38" w:rsidRPr="002A745A" w:rsidRDefault="00163971" w:rsidP="00194743">
      <w:pPr>
        <w:pStyle w:val="Zkladntext"/>
        <w:ind w:left="-170" w:right="-170"/>
        <w:jc w:val="center"/>
        <w:rPr>
          <w:rFonts w:ascii="Times New Roman" w:hAnsi="Times New Roman"/>
          <w:b/>
          <w:i w:val="0"/>
          <w:sz w:val="22"/>
          <w:szCs w:val="22"/>
        </w:rPr>
      </w:pPr>
      <w:r w:rsidRPr="002A745A">
        <w:rPr>
          <w:rFonts w:ascii="Times New Roman" w:hAnsi="Times New Roman"/>
          <w:b/>
          <w:i w:val="0"/>
          <w:sz w:val="22"/>
          <w:szCs w:val="22"/>
        </w:rPr>
        <w:t>V</w:t>
      </w:r>
      <w:r w:rsidR="001C3E54" w:rsidRPr="002A745A">
        <w:rPr>
          <w:rFonts w:ascii="Times New Roman" w:hAnsi="Times New Roman"/>
          <w:b/>
          <w:i w:val="0"/>
          <w:sz w:val="22"/>
          <w:szCs w:val="22"/>
        </w:rPr>
        <w:t>I.</w:t>
      </w:r>
    </w:p>
    <w:p w:rsidR="00DC7EAE" w:rsidRPr="002A745A" w:rsidRDefault="00DC7EAE" w:rsidP="00194743">
      <w:pPr>
        <w:pStyle w:val="Zkladntext"/>
        <w:ind w:left="-170" w:right="-170"/>
        <w:jc w:val="center"/>
        <w:rPr>
          <w:rFonts w:ascii="Times New Roman" w:hAnsi="Times New Roman"/>
          <w:b/>
          <w:i w:val="0"/>
          <w:sz w:val="22"/>
          <w:szCs w:val="22"/>
        </w:rPr>
      </w:pPr>
    </w:p>
    <w:p w:rsidR="001C3E54" w:rsidRPr="002A745A" w:rsidRDefault="001C3E54" w:rsidP="002A745A">
      <w:pPr>
        <w:pStyle w:val="Odstavecseseznamem"/>
        <w:widowControl w:val="0"/>
        <w:numPr>
          <w:ilvl w:val="0"/>
          <w:numId w:val="18"/>
        </w:numPr>
        <w:autoSpaceDE w:val="0"/>
        <w:autoSpaceDN w:val="0"/>
        <w:adjustRightInd w:val="0"/>
        <w:spacing w:after="120"/>
        <w:jc w:val="both"/>
        <w:rPr>
          <w:sz w:val="22"/>
          <w:szCs w:val="22"/>
        </w:rPr>
      </w:pPr>
      <w:r w:rsidRPr="002A745A">
        <w:rPr>
          <w:sz w:val="22"/>
          <w:szCs w:val="22"/>
        </w:rPr>
        <w:t>Veškeré změny</w:t>
      </w:r>
      <w:r w:rsidR="00696B7E" w:rsidRPr="002A745A">
        <w:rPr>
          <w:sz w:val="22"/>
          <w:szCs w:val="22"/>
        </w:rPr>
        <w:t>, úpravy a doplnění</w:t>
      </w:r>
      <w:r w:rsidRPr="002A745A">
        <w:rPr>
          <w:sz w:val="22"/>
          <w:szCs w:val="22"/>
        </w:rPr>
        <w:t xml:space="preserve"> této smlouvy je možné činit pouze písemně.</w:t>
      </w:r>
    </w:p>
    <w:p w:rsidR="001C3E54" w:rsidRPr="002A745A" w:rsidRDefault="00374A6A" w:rsidP="002A745A">
      <w:pPr>
        <w:pStyle w:val="Odstavecseseznamem"/>
        <w:widowControl w:val="0"/>
        <w:numPr>
          <w:ilvl w:val="0"/>
          <w:numId w:val="18"/>
        </w:numPr>
        <w:autoSpaceDE w:val="0"/>
        <w:autoSpaceDN w:val="0"/>
        <w:adjustRightInd w:val="0"/>
        <w:spacing w:after="120"/>
        <w:jc w:val="both"/>
        <w:rPr>
          <w:sz w:val="22"/>
          <w:szCs w:val="22"/>
        </w:rPr>
      </w:pPr>
      <w:r w:rsidRPr="002A745A">
        <w:rPr>
          <w:sz w:val="22"/>
          <w:szCs w:val="22"/>
        </w:rPr>
        <w:t>Smlouva je uzavřena</w:t>
      </w:r>
      <w:r w:rsidR="001C3E54" w:rsidRPr="002A745A">
        <w:rPr>
          <w:sz w:val="22"/>
          <w:szCs w:val="22"/>
        </w:rPr>
        <w:t xml:space="preserve"> na základě ustanovení zákona č. 89/2012 Sb., občanský zákoník.</w:t>
      </w:r>
    </w:p>
    <w:p w:rsidR="001C3E54" w:rsidRPr="002A745A" w:rsidRDefault="001C3E54" w:rsidP="002A745A">
      <w:pPr>
        <w:pStyle w:val="Odstavecseseznamem"/>
        <w:widowControl w:val="0"/>
        <w:numPr>
          <w:ilvl w:val="0"/>
          <w:numId w:val="18"/>
        </w:numPr>
        <w:autoSpaceDE w:val="0"/>
        <w:autoSpaceDN w:val="0"/>
        <w:adjustRightInd w:val="0"/>
        <w:spacing w:after="120"/>
        <w:jc w:val="both"/>
        <w:rPr>
          <w:sz w:val="22"/>
          <w:szCs w:val="22"/>
        </w:rPr>
      </w:pPr>
      <w:r w:rsidRPr="002A745A">
        <w:rPr>
          <w:sz w:val="22"/>
          <w:szCs w:val="22"/>
        </w:rPr>
        <w:t xml:space="preserve">Tato smlouva nabývá platnosti dnem podpisu smluvních stran a účinnosti </w:t>
      </w:r>
      <w:r w:rsidR="004D0BF5" w:rsidRPr="002A745A">
        <w:rPr>
          <w:sz w:val="22"/>
          <w:szCs w:val="22"/>
        </w:rPr>
        <w:t xml:space="preserve">dnem </w:t>
      </w:r>
      <w:r w:rsidR="00E9437D" w:rsidRPr="002A745A">
        <w:rPr>
          <w:sz w:val="22"/>
          <w:szCs w:val="22"/>
        </w:rPr>
        <w:t>1. 1</w:t>
      </w:r>
      <w:r w:rsidR="006D33BE" w:rsidRPr="002A745A">
        <w:rPr>
          <w:sz w:val="22"/>
          <w:szCs w:val="22"/>
        </w:rPr>
        <w:t>1</w:t>
      </w:r>
      <w:r w:rsidR="00E9437D" w:rsidRPr="002A745A">
        <w:rPr>
          <w:sz w:val="22"/>
          <w:szCs w:val="22"/>
        </w:rPr>
        <w:t>. 2019</w:t>
      </w:r>
      <w:r w:rsidR="004D0BF5" w:rsidRPr="002A745A">
        <w:rPr>
          <w:sz w:val="22"/>
          <w:szCs w:val="22"/>
        </w:rPr>
        <w:t xml:space="preserve">, avšak za podmínky, že před tímto dnem dojde k uveřejnění </w:t>
      </w:r>
      <w:r w:rsidRPr="002A745A">
        <w:rPr>
          <w:sz w:val="22"/>
          <w:szCs w:val="22"/>
        </w:rPr>
        <w:t>v registru smluv na základě zákona č. 340/2015 Sb., o zvláštních podmínkách účinnosti některých smluv a o registru smluv (zákon o registru smluv), pokud se na ní ustanovení zveřejnění daného zákona vztahují.</w:t>
      </w:r>
    </w:p>
    <w:p w:rsidR="004D0BF5" w:rsidRPr="002A745A" w:rsidRDefault="004D0BF5" w:rsidP="002A745A">
      <w:pPr>
        <w:pStyle w:val="Odstavecseseznamem"/>
        <w:widowControl w:val="0"/>
        <w:numPr>
          <w:ilvl w:val="0"/>
          <w:numId w:val="18"/>
        </w:numPr>
        <w:autoSpaceDE w:val="0"/>
        <w:autoSpaceDN w:val="0"/>
        <w:adjustRightInd w:val="0"/>
        <w:spacing w:after="120"/>
        <w:jc w:val="both"/>
        <w:rPr>
          <w:sz w:val="22"/>
          <w:szCs w:val="22"/>
        </w:rPr>
      </w:pPr>
      <w:r w:rsidRPr="002A745A">
        <w:rPr>
          <w:sz w:val="22"/>
          <w:szCs w:val="22"/>
        </w:rPr>
        <w:t>ČHMÚ je povinným subjektem ve smyslu § 2 odst. 1 zákona č. 340/2015 Sb., o zvláštních podmínkách účinnosti některých smluv a o registru smluv (zákon o registru smluv).</w:t>
      </w:r>
    </w:p>
    <w:p w:rsidR="00F45486" w:rsidRPr="002A745A" w:rsidRDefault="00F45486" w:rsidP="002A745A">
      <w:pPr>
        <w:pStyle w:val="Odstavecseseznamem"/>
        <w:widowControl w:val="0"/>
        <w:numPr>
          <w:ilvl w:val="0"/>
          <w:numId w:val="18"/>
        </w:numPr>
        <w:autoSpaceDE w:val="0"/>
        <w:autoSpaceDN w:val="0"/>
        <w:adjustRightInd w:val="0"/>
        <w:spacing w:after="120"/>
        <w:jc w:val="both"/>
        <w:rPr>
          <w:sz w:val="22"/>
          <w:szCs w:val="22"/>
        </w:rPr>
      </w:pPr>
      <w:r w:rsidRPr="002A745A">
        <w:rPr>
          <w:sz w:val="22"/>
          <w:szCs w:val="22"/>
        </w:rPr>
        <w:t xml:space="preserve">ČHMÚ 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týkající </w:t>
      </w:r>
      <w:r w:rsidR="00374A6A" w:rsidRPr="002A745A">
        <w:rPr>
          <w:sz w:val="22"/>
          <w:szCs w:val="22"/>
        </w:rPr>
        <w:t>se</w:t>
      </w:r>
      <w:r w:rsidR="004D0BF5" w:rsidRPr="002A745A">
        <w:rPr>
          <w:sz w:val="22"/>
          <w:szCs w:val="22"/>
        </w:rPr>
        <w:t xml:space="preserve"> zpracování osobních údajů se nachází na </w:t>
      </w:r>
      <w:hyperlink r:id="rId10" w:history="1">
        <w:r w:rsidR="004D0BF5" w:rsidRPr="002A745A">
          <w:rPr>
            <w:rStyle w:val="Hypertextovodkaz"/>
            <w:color w:val="auto"/>
            <w:sz w:val="22"/>
            <w:szCs w:val="22"/>
          </w:rPr>
          <w:t>http://portal.chmi.cz/o-nas/ochrana-osobnich-udaju</w:t>
        </w:r>
      </w:hyperlink>
      <w:r w:rsidR="004D0BF5" w:rsidRPr="002A745A">
        <w:rPr>
          <w:sz w:val="22"/>
          <w:szCs w:val="22"/>
        </w:rPr>
        <w:t>.</w:t>
      </w:r>
    </w:p>
    <w:p w:rsidR="00F45486" w:rsidRDefault="00F45486" w:rsidP="002A745A">
      <w:pPr>
        <w:pStyle w:val="Zkladntext"/>
        <w:numPr>
          <w:ilvl w:val="0"/>
          <w:numId w:val="18"/>
        </w:numPr>
        <w:ind w:right="-170"/>
        <w:rPr>
          <w:rFonts w:ascii="Times New Roman" w:hAnsi="Times New Roman"/>
          <w:i w:val="0"/>
          <w:sz w:val="22"/>
          <w:szCs w:val="22"/>
        </w:rPr>
      </w:pPr>
      <w:r w:rsidRPr="002A745A">
        <w:rPr>
          <w:rFonts w:ascii="Times New Roman" w:hAnsi="Times New Roman"/>
          <w:i w:val="0"/>
          <w:sz w:val="22"/>
          <w:szCs w:val="22"/>
        </w:rPr>
        <w:t>Smluvní strany prohlašují, že si tuto Smlouvu přečetly, jsou srozuměny s jejím obsahem a na důkaz tohoto připojují své podpisy.</w:t>
      </w:r>
    </w:p>
    <w:p w:rsidR="002A745A" w:rsidRPr="002A745A" w:rsidRDefault="002A745A" w:rsidP="002A745A">
      <w:pPr>
        <w:pStyle w:val="Zkladntext"/>
        <w:ind w:right="-170"/>
        <w:rPr>
          <w:rFonts w:ascii="Times New Roman" w:hAnsi="Times New Roman"/>
          <w:i w:val="0"/>
          <w:sz w:val="22"/>
          <w:szCs w:val="22"/>
        </w:rPr>
      </w:pPr>
    </w:p>
    <w:p w:rsidR="00CB7F38" w:rsidRPr="002A745A" w:rsidRDefault="00CB7F38" w:rsidP="001C3E54">
      <w:pPr>
        <w:pStyle w:val="Zkladntext"/>
        <w:ind w:right="-170"/>
        <w:rPr>
          <w:rFonts w:ascii="Times New Roman" w:hAnsi="Times New Roman"/>
          <w:i w:val="0"/>
          <w:sz w:val="22"/>
          <w:szCs w:val="22"/>
        </w:rPr>
      </w:pPr>
    </w:p>
    <w:p w:rsidR="00DC7EAE" w:rsidRPr="002A745A" w:rsidRDefault="009A457E" w:rsidP="00BD62B8">
      <w:pPr>
        <w:tabs>
          <w:tab w:val="num" w:pos="426"/>
          <w:tab w:val="left" w:leader="dot" w:pos="2552"/>
          <w:tab w:val="left" w:leader="dot" w:pos="5670"/>
          <w:tab w:val="left" w:leader="dot" w:pos="9356"/>
        </w:tabs>
        <w:adjustRightInd w:val="0"/>
        <w:spacing w:after="120"/>
        <w:jc w:val="both"/>
        <w:rPr>
          <w:sz w:val="22"/>
          <w:szCs w:val="22"/>
        </w:rPr>
      </w:pPr>
      <w:r w:rsidRPr="002A745A">
        <w:rPr>
          <w:sz w:val="22"/>
          <w:szCs w:val="22"/>
        </w:rPr>
        <w:tab/>
      </w:r>
      <w:r w:rsidR="00BD62B8" w:rsidRPr="002A745A">
        <w:rPr>
          <w:sz w:val="22"/>
          <w:szCs w:val="22"/>
        </w:rPr>
        <w:t>V Hradci Králové</w:t>
      </w:r>
      <w:r w:rsidR="00917C79" w:rsidRPr="002A745A">
        <w:rPr>
          <w:sz w:val="22"/>
          <w:szCs w:val="22"/>
        </w:rPr>
        <w:t xml:space="preserve"> dne: </w:t>
      </w:r>
      <w:r w:rsidR="00057F9B" w:rsidRPr="002A745A">
        <w:rPr>
          <w:sz w:val="22"/>
          <w:szCs w:val="22"/>
        </w:rPr>
        <w:t xml:space="preserve"> </w:t>
      </w:r>
      <w:r w:rsidR="002A745A">
        <w:rPr>
          <w:sz w:val="22"/>
          <w:szCs w:val="22"/>
        </w:rPr>
        <w:t xml:space="preserve">22. 11. </w:t>
      </w:r>
      <w:proofErr w:type="gramStart"/>
      <w:r w:rsidR="002A745A">
        <w:rPr>
          <w:sz w:val="22"/>
          <w:szCs w:val="22"/>
        </w:rPr>
        <w:t>2019</w:t>
      </w:r>
      <w:r w:rsidR="00BD62B8" w:rsidRPr="002A745A">
        <w:rPr>
          <w:sz w:val="22"/>
          <w:szCs w:val="22"/>
        </w:rPr>
        <w:t xml:space="preserve">                                                           V Praze</w:t>
      </w:r>
      <w:proofErr w:type="gramEnd"/>
      <w:r w:rsidR="00BD62B8" w:rsidRPr="002A745A">
        <w:rPr>
          <w:sz w:val="22"/>
          <w:szCs w:val="22"/>
        </w:rPr>
        <w:t xml:space="preserve"> dne:</w:t>
      </w:r>
    </w:p>
    <w:p w:rsidR="002F05BC" w:rsidRPr="002A745A" w:rsidRDefault="002F05BC" w:rsidP="00EB3965">
      <w:pPr>
        <w:jc w:val="center"/>
        <w:rPr>
          <w:sz w:val="22"/>
          <w:szCs w:val="22"/>
        </w:rPr>
      </w:pPr>
    </w:p>
    <w:p w:rsidR="00D22C97" w:rsidRPr="002A745A" w:rsidRDefault="00D22C97" w:rsidP="00EB3965">
      <w:pPr>
        <w:jc w:val="center"/>
        <w:rPr>
          <w:sz w:val="22"/>
          <w:szCs w:val="22"/>
        </w:rPr>
      </w:pPr>
    </w:p>
    <w:p w:rsidR="006C6C27" w:rsidRPr="002A745A" w:rsidRDefault="006C6C27" w:rsidP="00EB3965">
      <w:pPr>
        <w:jc w:val="center"/>
        <w:rPr>
          <w:sz w:val="22"/>
          <w:szCs w:val="22"/>
        </w:rPr>
      </w:pPr>
    </w:p>
    <w:p w:rsidR="00917C79" w:rsidRPr="002A745A" w:rsidRDefault="00917C79" w:rsidP="00EB3965">
      <w:pPr>
        <w:jc w:val="center"/>
        <w:rPr>
          <w:sz w:val="22"/>
          <w:szCs w:val="22"/>
        </w:rPr>
      </w:pPr>
    </w:p>
    <w:p w:rsidR="00DC7EAE" w:rsidRPr="002A745A" w:rsidRDefault="002A745A" w:rsidP="00EB3965">
      <w:pPr>
        <w:rPr>
          <w:sz w:val="22"/>
          <w:szCs w:val="22"/>
        </w:rPr>
      </w:pPr>
      <w:r>
        <w:rPr>
          <w:sz w:val="22"/>
          <w:szCs w:val="22"/>
        </w:rPr>
        <w:t xml:space="preserve">    </w:t>
      </w:r>
      <w:r w:rsidR="004D0BF5" w:rsidRPr="002A745A">
        <w:rPr>
          <w:sz w:val="22"/>
          <w:szCs w:val="22"/>
        </w:rPr>
        <w:t>………….</w:t>
      </w:r>
      <w:r w:rsidR="00DC7EAE" w:rsidRPr="002A745A">
        <w:rPr>
          <w:sz w:val="22"/>
          <w:szCs w:val="22"/>
        </w:rPr>
        <w:t>………………….</w:t>
      </w:r>
      <w:r w:rsidR="00DC7EAE" w:rsidRPr="002A745A">
        <w:rPr>
          <w:sz w:val="22"/>
          <w:szCs w:val="22"/>
        </w:rPr>
        <w:tab/>
      </w:r>
      <w:r w:rsidR="00DC7EAE" w:rsidRPr="002A745A">
        <w:rPr>
          <w:sz w:val="22"/>
          <w:szCs w:val="22"/>
        </w:rPr>
        <w:tab/>
      </w:r>
      <w:r w:rsidR="00EB3965" w:rsidRPr="002A745A">
        <w:rPr>
          <w:sz w:val="22"/>
          <w:szCs w:val="22"/>
        </w:rPr>
        <w:t xml:space="preserve">                       </w:t>
      </w:r>
      <w:r w:rsidR="00DC7EAE" w:rsidRPr="002A745A">
        <w:rPr>
          <w:sz w:val="22"/>
          <w:szCs w:val="22"/>
        </w:rPr>
        <w:tab/>
      </w:r>
      <w:r w:rsidR="00DC7EAE" w:rsidRPr="002A745A">
        <w:rPr>
          <w:sz w:val="22"/>
          <w:szCs w:val="22"/>
        </w:rPr>
        <w:tab/>
        <w:t xml:space="preserve">    </w:t>
      </w:r>
      <w:r w:rsidR="00EB3965" w:rsidRPr="002A745A">
        <w:rPr>
          <w:sz w:val="22"/>
          <w:szCs w:val="22"/>
        </w:rPr>
        <w:t xml:space="preserve">             </w:t>
      </w:r>
      <w:r w:rsidR="00DC7EAE" w:rsidRPr="002A745A">
        <w:rPr>
          <w:sz w:val="22"/>
          <w:szCs w:val="22"/>
        </w:rPr>
        <w:t>.…………………</w:t>
      </w:r>
      <w:r w:rsidR="004D0BF5" w:rsidRPr="002A745A">
        <w:rPr>
          <w:sz w:val="22"/>
          <w:szCs w:val="22"/>
        </w:rPr>
        <w:t>……….</w:t>
      </w:r>
      <w:r w:rsidR="00DC7EAE" w:rsidRPr="002A745A">
        <w:rPr>
          <w:sz w:val="22"/>
          <w:szCs w:val="22"/>
        </w:rPr>
        <w:t>.</w:t>
      </w:r>
    </w:p>
    <w:p w:rsidR="004D0BF5" w:rsidRPr="002A745A" w:rsidRDefault="0060115F" w:rsidP="002A6BA6">
      <w:pPr>
        <w:jc w:val="center"/>
        <w:rPr>
          <w:sz w:val="22"/>
          <w:szCs w:val="22"/>
        </w:rPr>
      </w:pPr>
      <w:proofErr w:type="spellStart"/>
      <w:r>
        <w:rPr>
          <w:sz w:val="22"/>
          <w:szCs w:val="22"/>
        </w:rPr>
        <w:t>xxx</w:t>
      </w:r>
      <w:proofErr w:type="spellEnd"/>
      <w:r w:rsidR="00DC7EAE" w:rsidRPr="002A745A">
        <w:rPr>
          <w:sz w:val="22"/>
          <w:szCs w:val="22"/>
        </w:rPr>
        <w:tab/>
      </w:r>
      <w:r w:rsidR="00DC7EAE" w:rsidRPr="002A745A">
        <w:rPr>
          <w:sz w:val="22"/>
          <w:szCs w:val="22"/>
        </w:rPr>
        <w:tab/>
      </w:r>
      <w:r w:rsidR="00DC7EAE" w:rsidRPr="002A745A">
        <w:rPr>
          <w:sz w:val="22"/>
          <w:szCs w:val="22"/>
        </w:rPr>
        <w:tab/>
      </w:r>
      <w:r w:rsidR="0093476A" w:rsidRPr="002A745A">
        <w:rPr>
          <w:sz w:val="22"/>
          <w:szCs w:val="22"/>
        </w:rPr>
        <w:t xml:space="preserve">      </w:t>
      </w:r>
      <w:r w:rsidR="00A2376B" w:rsidRPr="002A745A">
        <w:rPr>
          <w:sz w:val="22"/>
          <w:szCs w:val="22"/>
        </w:rPr>
        <w:t xml:space="preserve">          </w:t>
      </w:r>
      <w:r w:rsidR="0093476A" w:rsidRPr="002A745A">
        <w:rPr>
          <w:sz w:val="22"/>
          <w:szCs w:val="22"/>
        </w:rPr>
        <w:t xml:space="preserve">  </w:t>
      </w:r>
      <w:r w:rsidR="00A2376B" w:rsidRPr="002A745A">
        <w:rPr>
          <w:sz w:val="22"/>
          <w:szCs w:val="22"/>
        </w:rPr>
        <w:t xml:space="preserve">  </w:t>
      </w:r>
      <w:r w:rsidR="004D0BF5" w:rsidRPr="002A745A">
        <w:rPr>
          <w:sz w:val="22"/>
          <w:szCs w:val="22"/>
        </w:rPr>
        <w:t xml:space="preserve">       </w:t>
      </w:r>
      <w:r w:rsidR="00A2376B" w:rsidRPr="002A745A">
        <w:rPr>
          <w:sz w:val="22"/>
          <w:szCs w:val="22"/>
        </w:rPr>
        <w:t xml:space="preserve">  </w:t>
      </w:r>
      <w:r>
        <w:rPr>
          <w:sz w:val="22"/>
          <w:szCs w:val="22"/>
        </w:rPr>
        <w:t xml:space="preserve">    </w:t>
      </w:r>
      <w:bookmarkStart w:id="0" w:name="_GoBack"/>
      <w:bookmarkEnd w:id="0"/>
      <w:r w:rsidR="0093476A" w:rsidRPr="002A745A">
        <w:rPr>
          <w:sz w:val="22"/>
          <w:szCs w:val="22"/>
        </w:rPr>
        <w:t xml:space="preserve"> </w:t>
      </w:r>
      <w:proofErr w:type="spellStart"/>
      <w:r>
        <w:rPr>
          <w:sz w:val="22"/>
          <w:szCs w:val="22"/>
        </w:rPr>
        <w:t>xxx</w:t>
      </w:r>
      <w:proofErr w:type="spellEnd"/>
    </w:p>
    <w:p w:rsidR="00DC7EAE" w:rsidRPr="002A745A" w:rsidRDefault="00A67F5E" w:rsidP="002A6BA6">
      <w:pPr>
        <w:jc w:val="center"/>
        <w:rPr>
          <w:sz w:val="22"/>
          <w:szCs w:val="22"/>
        </w:rPr>
      </w:pPr>
      <w:r w:rsidRPr="002A745A">
        <w:rPr>
          <w:sz w:val="22"/>
          <w:szCs w:val="22"/>
        </w:rPr>
        <w:t xml:space="preserve">       </w:t>
      </w:r>
      <w:r w:rsidR="00DC7EAE" w:rsidRPr="002A745A">
        <w:rPr>
          <w:sz w:val="22"/>
          <w:szCs w:val="22"/>
        </w:rPr>
        <w:t>ředitel pobočky ČHMÚ</w:t>
      </w:r>
      <w:r w:rsidR="00DC7EAE" w:rsidRPr="002A745A">
        <w:rPr>
          <w:sz w:val="22"/>
          <w:szCs w:val="22"/>
        </w:rPr>
        <w:tab/>
      </w:r>
      <w:r w:rsidR="00DC7EAE" w:rsidRPr="002A745A">
        <w:rPr>
          <w:sz w:val="22"/>
          <w:szCs w:val="22"/>
        </w:rPr>
        <w:tab/>
      </w:r>
      <w:r w:rsidR="00DC7EAE" w:rsidRPr="002A745A">
        <w:rPr>
          <w:sz w:val="22"/>
          <w:szCs w:val="22"/>
        </w:rPr>
        <w:tab/>
      </w:r>
      <w:r w:rsidR="00DC7EAE" w:rsidRPr="002A745A">
        <w:rPr>
          <w:sz w:val="22"/>
          <w:szCs w:val="22"/>
        </w:rPr>
        <w:tab/>
      </w:r>
      <w:r w:rsidR="00DC7EAE" w:rsidRPr="002A745A">
        <w:rPr>
          <w:sz w:val="22"/>
          <w:szCs w:val="22"/>
        </w:rPr>
        <w:tab/>
        <w:t xml:space="preserve"> </w:t>
      </w:r>
      <w:r w:rsidR="00EB3965" w:rsidRPr="002A745A">
        <w:rPr>
          <w:sz w:val="22"/>
          <w:szCs w:val="22"/>
        </w:rPr>
        <w:t xml:space="preserve">         </w:t>
      </w:r>
      <w:r w:rsidRPr="002A745A">
        <w:rPr>
          <w:color w:val="FF0000"/>
          <w:sz w:val="22"/>
          <w:szCs w:val="22"/>
        </w:rPr>
        <w:t xml:space="preserve">   </w:t>
      </w:r>
      <w:r w:rsidR="00A2376B" w:rsidRPr="002A745A">
        <w:rPr>
          <w:sz w:val="22"/>
          <w:szCs w:val="22"/>
        </w:rPr>
        <w:t>jednatel Labské spol. s r.o.</w:t>
      </w:r>
    </w:p>
    <w:p w:rsidR="00DC7EAE" w:rsidRPr="002A745A" w:rsidRDefault="00EB3965" w:rsidP="00EB3965">
      <w:pPr>
        <w:rPr>
          <w:sz w:val="22"/>
          <w:szCs w:val="22"/>
        </w:rPr>
      </w:pPr>
      <w:r w:rsidRPr="002A745A">
        <w:rPr>
          <w:sz w:val="22"/>
          <w:szCs w:val="22"/>
        </w:rPr>
        <w:t xml:space="preserve">               </w:t>
      </w:r>
      <w:r w:rsidR="00DC7EAE" w:rsidRPr="002A745A">
        <w:rPr>
          <w:sz w:val="22"/>
          <w:szCs w:val="22"/>
        </w:rPr>
        <w:t>Hradec Králové</w:t>
      </w:r>
    </w:p>
    <w:p w:rsidR="00CB7F38" w:rsidRDefault="00CB7F38" w:rsidP="00DC7EAE">
      <w:pPr>
        <w:jc w:val="both"/>
        <w:rPr>
          <w:sz w:val="24"/>
        </w:rPr>
      </w:pPr>
    </w:p>
    <w:sectPr w:rsidR="00CB7F38">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B2" w:rsidRDefault="003A26B2">
      <w:r>
        <w:separator/>
      </w:r>
    </w:p>
  </w:endnote>
  <w:endnote w:type="continuationSeparator" w:id="0">
    <w:p w:rsidR="003A26B2" w:rsidRDefault="003A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C0C" w:rsidRDefault="00393C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93C0C" w:rsidRDefault="00393C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C0C" w:rsidRDefault="00393C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3E95">
      <w:rPr>
        <w:rStyle w:val="slostrnky"/>
        <w:noProof/>
      </w:rPr>
      <w:t>3</w:t>
    </w:r>
    <w:r>
      <w:rPr>
        <w:rStyle w:val="slostrnky"/>
      </w:rPr>
      <w:fldChar w:fldCharType="end"/>
    </w:r>
  </w:p>
  <w:p w:rsidR="00393C0C" w:rsidRDefault="00393C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B2" w:rsidRDefault="003A26B2">
      <w:r>
        <w:separator/>
      </w:r>
    </w:p>
  </w:footnote>
  <w:footnote w:type="continuationSeparator" w:id="0">
    <w:p w:rsidR="003A26B2" w:rsidRDefault="003A2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054D"/>
    <w:multiLevelType w:val="hybridMultilevel"/>
    <w:tmpl w:val="678CEE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FC622BB"/>
    <w:multiLevelType w:val="hybridMultilevel"/>
    <w:tmpl w:val="31E6A952"/>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2">
    <w:nsid w:val="21FE3905"/>
    <w:multiLevelType w:val="hybridMultilevel"/>
    <w:tmpl w:val="63F89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B4007A"/>
    <w:multiLevelType w:val="hybridMultilevel"/>
    <w:tmpl w:val="FF4E11FA"/>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4">
    <w:nsid w:val="2BF22EB7"/>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2CF611A5"/>
    <w:multiLevelType w:val="multilevel"/>
    <w:tmpl w:val="440CDE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A8332E"/>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4D0F6D8A"/>
    <w:multiLevelType w:val="multilevel"/>
    <w:tmpl w:val="09CC4A2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50157F0A"/>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53C85484"/>
    <w:multiLevelType w:val="hybridMultilevel"/>
    <w:tmpl w:val="75DE3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400AD4"/>
    <w:multiLevelType w:val="hybridMultilevel"/>
    <w:tmpl w:val="B85A01D2"/>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11">
    <w:nsid w:val="5A7509FA"/>
    <w:multiLevelType w:val="hybridMultilevel"/>
    <w:tmpl w:val="C512E6F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BCE4294"/>
    <w:multiLevelType w:val="hybridMultilevel"/>
    <w:tmpl w:val="8146E0AE"/>
    <w:lvl w:ilvl="0" w:tplc="04050011">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0D22C0E"/>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670750B9"/>
    <w:multiLevelType w:val="hybridMultilevel"/>
    <w:tmpl w:val="7E7CF852"/>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15">
    <w:nsid w:val="6DD6047F"/>
    <w:multiLevelType w:val="hybridMultilevel"/>
    <w:tmpl w:val="4D56417C"/>
    <w:lvl w:ilvl="0" w:tplc="FA089C68">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3275DE3"/>
    <w:multiLevelType w:val="hybridMultilevel"/>
    <w:tmpl w:val="2C28544A"/>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17">
    <w:nsid w:val="763776C8"/>
    <w:multiLevelType w:val="hybridMultilevel"/>
    <w:tmpl w:val="56AEC2E2"/>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18">
    <w:nsid w:val="7CAC26D0"/>
    <w:multiLevelType w:val="hybridMultilevel"/>
    <w:tmpl w:val="0E6A70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13"/>
  </w:num>
  <w:num w:numId="4">
    <w:abstractNumId w:val="8"/>
  </w:num>
  <w:num w:numId="5">
    <w:abstractNumId w:val="5"/>
  </w:num>
  <w:num w:numId="6">
    <w:abstractNumId w:val="7"/>
  </w:num>
  <w:num w:numId="7">
    <w:abstractNumId w:val="0"/>
  </w:num>
  <w:num w:numId="8">
    <w:abstractNumId w:val="15"/>
  </w:num>
  <w:num w:numId="9">
    <w:abstractNumId w:val="17"/>
  </w:num>
  <w:num w:numId="10">
    <w:abstractNumId w:val="3"/>
  </w:num>
  <w:num w:numId="11">
    <w:abstractNumId w:val="1"/>
  </w:num>
  <w:num w:numId="12">
    <w:abstractNumId w:val="16"/>
  </w:num>
  <w:num w:numId="13">
    <w:abstractNumId w:val="9"/>
  </w:num>
  <w:num w:numId="14">
    <w:abstractNumId w:val="12"/>
  </w:num>
  <w:num w:numId="15">
    <w:abstractNumId w:val="11"/>
  </w:num>
  <w:num w:numId="16">
    <w:abstractNumId w:val="10"/>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Yl272iZxVNZWqLjntLnaBWMCJs=" w:salt="UVZ6RLnUlhyOKisrR98/c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2D"/>
    <w:rsid w:val="000035DC"/>
    <w:rsid w:val="00010C44"/>
    <w:rsid w:val="00011C54"/>
    <w:rsid w:val="00022AD6"/>
    <w:rsid w:val="0002530B"/>
    <w:rsid w:val="0002568C"/>
    <w:rsid w:val="00041108"/>
    <w:rsid w:val="00052A2A"/>
    <w:rsid w:val="00057DF8"/>
    <w:rsid w:val="00057F9B"/>
    <w:rsid w:val="00076E7D"/>
    <w:rsid w:val="000B57FB"/>
    <w:rsid w:val="000B6982"/>
    <w:rsid w:val="000C7B08"/>
    <w:rsid w:val="000D5F55"/>
    <w:rsid w:val="000F0669"/>
    <w:rsid w:val="00124D11"/>
    <w:rsid w:val="0012596F"/>
    <w:rsid w:val="00147B4C"/>
    <w:rsid w:val="00154834"/>
    <w:rsid w:val="00163971"/>
    <w:rsid w:val="001744B7"/>
    <w:rsid w:val="0017472D"/>
    <w:rsid w:val="001801EA"/>
    <w:rsid w:val="00181052"/>
    <w:rsid w:val="00186797"/>
    <w:rsid w:val="00191EE8"/>
    <w:rsid w:val="00194743"/>
    <w:rsid w:val="001C3E54"/>
    <w:rsid w:val="001F56E6"/>
    <w:rsid w:val="00207627"/>
    <w:rsid w:val="00212A09"/>
    <w:rsid w:val="00220466"/>
    <w:rsid w:val="00246F61"/>
    <w:rsid w:val="00262289"/>
    <w:rsid w:val="00270B53"/>
    <w:rsid w:val="0028212B"/>
    <w:rsid w:val="002A6BA6"/>
    <w:rsid w:val="002A745A"/>
    <w:rsid w:val="002F05BC"/>
    <w:rsid w:val="00340931"/>
    <w:rsid w:val="00346E56"/>
    <w:rsid w:val="00357F9A"/>
    <w:rsid w:val="0036614C"/>
    <w:rsid w:val="00374A6A"/>
    <w:rsid w:val="00383E5A"/>
    <w:rsid w:val="00393C0C"/>
    <w:rsid w:val="003965D0"/>
    <w:rsid w:val="003A26B2"/>
    <w:rsid w:val="003B75B2"/>
    <w:rsid w:val="003D4D92"/>
    <w:rsid w:val="003D6E15"/>
    <w:rsid w:val="003E3516"/>
    <w:rsid w:val="003F0E2E"/>
    <w:rsid w:val="00425C2D"/>
    <w:rsid w:val="0043144D"/>
    <w:rsid w:val="0046612C"/>
    <w:rsid w:val="00477581"/>
    <w:rsid w:val="00496597"/>
    <w:rsid w:val="004A5AD7"/>
    <w:rsid w:val="004B6E26"/>
    <w:rsid w:val="004D0BF5"/>
    <w:rsid w:val="004D5DBB"/>
    <w:rsid w:val="004E5478"/>
    <w:rsid w:val="004F7739"/>
    <w:rsid w:val="005215DC"/>
    <w:rsid w:val="0053400B"/>
    <w:rsid w:val="00543B4C"/>
    <w:rsid w:val="00596DDE"/>
    <w:rsid w:val="005A1998"/>
    <w:rsid w:val="005A6150"/>
    <w:rsid w:val="005B7961"/>
    <w:rsid w:val="005E31DB"/>
    <w:rsid w:val="005F4439"/>
    <w:rsid w:val="005F77D2"/>
    <w:rsid w:val="0060115F"/>
    <w:rsid w:val="00604793"/>
    <w:rsid w:val="00605C14"/>
    <w:rsid w:val="00611E9D"/>
    <w:rsid w:val="0061516E"/>
    <w:rsid w:val="00640F37"/>
    <w:rsid w:val="006538AF"/>
    <w:rsid w:val="006557C2"/>
    <w:rsid w:val="00664600"/>
    <w:rsid w:val="00666DA6"/>
    <w:rsid w:val="00671EF3"/>
    <w:rsid w:val="0067575D"/>
    <w:rsid w:val="00690661"/>
    <w:rsid w:val="00690A9E"/>
    <w:rsid w:val="00693E95"/>
    <w:rsid w:val="00696B7E"/>
    <w:rsid w:val="006A402C"/>
    <w:rsid w:val="006A789A"/>
    <w:rsid w:val="006B4719"/>
    <w:rsid w:val="006C3075"/>
    <w:rsid w:val="006C6C27"/>
    <w:rsid w:val="006D3383"/>
    <w:rsid w:val="006D33BE"/>
    <w:rsid w:val="006E4669"/>
    <w:rsid w:val="006F0D0C"/>
    <w:rsid w:val="007001F7"/>
    <w:rsid w:val="00723877"/>
    <w:rsid w:val="00727ED1"/>
    <w:rsid w:val="00743CEC"/>
    <w:rsid w:val="00753740"/>
    <w:rsid w:val="007606E5"/>
    <w:rsid w:val="00777749"/>
    <w:rsid w:val="00783945"/>
    <w:rsid w:val="0078442D"/>
    <w:rsid w:val="007A0A0D"/>
    <w:rsid w:val="007A1FD9"/>
    <w:rsid w:val="007B793E"/>
    <w:rsid w:val="008006D3"/>
    <w:rsid w:val="00810CFD"/>
    <w:rsid w:val="008132E7"/>
    <w:rsid w:val="00822981"/>
    <w:rsid w:val="00862294"/>
    <w:rsid w:val="00872696"/>
    <w:rsid w:val="00876F80"/>
    <w:rsid w:val="00877248"/>
    <w:rsid w:val="00877DB2"/>
    <w:rsid w:val="0089172E"/>
    <w:rsid w:val="00897106"/>
    <w:rsid w:val="00897623"/>
    <w:rsid w:val="008B6BC6"/>
    <w:rsid w:val="008C3696"/>
    <w:rsid w:val="008C62BB"/>
    <w:rsid w:val="008E33A7"/>
    <w:rsid w:val="008E478F"/>
    <w:rsid w:val="008E779D"/>
    <w:rsid w:val="00913ECA"/>
    <w:rsid w:val="00917C79"/>
    <w:rsid w:val="009269C8"/>
    <w:rsid w:val="009318C3"/>
    <w:rsid w:val="0093476A"/>
    <w:rsid w:val="00963F15"/>
    <w:rsid w:val="00975D69"/>
    <w:rsid w:val="00981BE2"/>
    <w:rsid w:val="009A457E"/>
    <w:rsid w:val="009A6E16"/>
    <w:rsid w:val="009C40C8"/>
    <w:rsid w:val="009C557D"/>
    <w:rsid w:val="009D2F9A"/>
    <w:rsid w:val="009F7487"/>
    <w:rsid w:val="009F78D1"/>
    <w:rsid w:val="00A2376B"/>
    <w:rsid w:val="00A31A92"/>
    <w:rsid w:val="00A40990"/>
    <w:rsid w:val="00A46D55"/>
    <w:rsid w:val="00A50466"/>
    <w:rsid w:val="00A67F5E"/>
    <w:rsid w:val="00A70FD7"/>
    <w:rsid w:val="00A93FDF"/>
    <w:rsid w:val="00AA48AC"/>
    <w:rsid w:val="00AA4B0E"/>
    <w:rsid w:val="00AD4E2C"/>
    <w:rsid w:val="00B03566"/>
    <w:rsid w:val="00B37A9E"/>
    <w:rsid w:val="00B52B32"/>
    <w:rsid w:val="00B75CE5"/>
    <w:rsid w:val="00B9686C"/>
    <w:rsid w:val="00BA238E"/>
    <w:rsid w:val="00BC02E9"/>
    <w:rsid w:val="00BC4DB5"/>
    <w:rsid w:val="00BD62B8"/>
    <w:rsid w:val="00BD7FC3"/>
    <w:rsid w:val="00BE0632"/>
    <w:rsid w:val="00BF4DFF"/>
    <w:rsid w:val="00C055DE"/>
    <w:rsid w:val="00C1399B"/>
    <w:rsid w:val="00C71185"/>
    <w:rsid w:val="00C72888"/>
    <w:rsid w:val="00C76D62"/>
    <w:rsid w:val="00CB0970"/>
    <w:rsid w:val="00CB4121"/>
    <w:rsid w:val="00CB7F38"/>
    <w:rsid w:val="00CE5C49"/>
    <w:rsid w:val="00D003FA"/>
    <w:rsid w:val="00D011BC"/>
    <w:rsid w:val="00D1489A"/>
    <w:rsid w:val="00D22C97"/>
    <w:rsid w:val="00D24146"/>
    <w:rsid w:val="00D543CE"/>
    <w:rsid w:val="00D76EA9"/>
    <w:rsid w:val="00D95E03"/>
    <w:rsid w:val="00DA19C0"/>
    <w:rsid w:val="00DB1145"/>
    <w:rsid w:val="00DB539E"/>
    <w:rsid w:val="00DC7EAE"/>
    <w:rsid w:val="00DF77CC"/>
    <w:rsid w:val="00E21195"/>
    <w:rsid w:val="00E555C2"/>
    <w:rsid w:val="00E64784"/>
    <w:rsid w:val="00E67164"/>
    <w:rsid w:val="00E9437D"/>
    <w:rsid w:val="00EA22BC"/>
    <w:rsid w:val="00EB14D1"/>
    <w:rsid w:val="00EB3965"/>
    <w:rsid w:val="00EC7F14"/>
    <w:rsid w:val="00ED4382"/>
    <w:rsid w:val="00ED769A"/>
    <w:rsid w:val="00EE65C6"/>
    <w:rsid w:val="00EF6C27"/>
    <w:rsid w:val="00F01A3F"/>
    <w:rsid w:val="00F37FBD"/>
    <w:rsid w:val="00F45486"/>
    <w:rsid w:val="00FA3254"/>
    <w:rsid w:val="00FC267E"/>
    <w:rsid w:val="00FC5188"/>
    <w:rsid w:val="00FE7530"/>
    <w:rsid w:val="00FE76C7"/>
    <w:rsid w:val="00FF6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ntique Olv (WE)" w:hAnsi="Antique Olv (WE)"/>
      <w:i/>
    </w:rPr>
  </w:style>
  <w:style w:type="paragraph" w:styleId="Nadpis2">
    <w:name w:val="heading 2"/>
    <w:basedOn w:val="Normln"/>
    <w:next w:val="Normln"/>
    <w:qFormat/>
    <w:pPr>
      <w:keepNext/>
      <w:outlineLvl w:val="1"/>
    </w:pPr>
    <w:rPr>
      <w:rFonts w:ascii="Antique Olv (WE)" w:hAnsi="Antique Olv (WE)"/>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rFonts w:ascii="Antique Olv (WE)" w:hAnsi="Antique Olv (WE)"/>
      <w:i/>
    </w:rPr>
  </w:style>
  <w:style w:type="paragraph" w:styleId="Zkladntext2">
    <w:name w:val="Body Text 2"/>
    <w:basedOn w:val="Normln"/>
    <w:semiHidden/>
    <w:pPr>
      <w:jc w:val="center"/>
    </w:pPr>
    <w:rPr>
      <w:rFonts w:ascii="Antique Olv (WE)" w:hAnsi="Antique Olv (WE)"/>
      <w:i/>
    </w:rPr>
  </w:style>
  <w:style w:type="paragraph" w:styleId="Zpat">
    <w:name w:val="footer"/>
    <w:basedOn w:val="Norml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semiHidden/>
    <w:rsid w:val="006F0D0C"/>
    <w:rPr>
      <w:rFonts w:ascii="Tahoma" w:hAnsi="Tahoma" w:cs="Tahoma"/>
      <w:sz w:val="16"/>
      <w:szCs w:val="16"/>
    </w:rPr>
  </w:style>
  <w:style w:type="paragraph" w:styleId="Zkladntextodsazen2">
    <w:name w:val="Body Text Indent 2"/>
    <w:basedOn w:val="Normln"/>
    <w:rsid w:val="00FF6273"/>
    <w:pPr>
      <w:spacing w:after="120" w:line="480" w:lineRule="auto"/>
      <w:ind w:left="283"/>
    </w:pPr>
  </w:style>
  <w:style w:type="paragraph" w:styleId="Nzev">
    <w:name w:val="Title"/>
    <w:basedOn w:val="Normln"/>
    <w:link w:val="NzevChar"/>
    <w:qFormat/>
    <w:rsid w:val="00822981"/>
    <w:pPr>
      <w:jc w:val="center"/>
    </w:pPr>
    <w:rPr>
      <w:sz w:val="28"/>
      <w:lang w:val="x-none" w:eastAsia="x-none"/>
    </w:rPr>
  </w:style>
  <w:style w:type="character" w:customStyle="1" w:styleId="NzevChar">
    <w:name w:val="Název Char"/>
    <w:link w:val="Nzev"/>
    <w:rsid w:val="00822981"/>
    <w:rPr>
      <w:sz w:val="28"/>
    </w:rPr>
  </w:style>
  <w:style w:type="paragraph" w:styleId="Bezmezer">
    <w:name w:val="No Spacing"/>
    <w:uiPriority w:val="1"/>
    <w:qFormat/>
    <w:rsid w:val="00822981"/>
    <w:pPr>
      <w:autoSpaceDE w:val="0"/>
      <w:autoSpaceDN w:val="0"/>
    </w:pPr>
    <w:rPr>
      <w:sz w:val="24"/>
      <w:szCs w:val="24"/>
    </w:rPr>
  </w:style>
  <w:style w:type="paragraph" w:styleId="FormtovanvHTML">
    <w:name w:val="HTML Preformatted"/>
    <w:basedOn w:val="Normln"/>
    <w:link w:val="FormtovanvHTMLChar"/>
    <w:uiPriority w:val="99"/>
    <w:unhideWhenUsed/>
    <w:rsid w:val="00BA2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FormtovanvHTMLChar">
    <w:name w:val="Formátovaný v HTML Char"/>
    <w:link w:val="FormtovanvHTML"/>
    <w:uiPriority w:val="99"/>
    <w:rsid w:val="00BA238E"/>
    <w:rPr>
      <w:rFonts w:ascii="Courier New" w:hAnsi="Courier New" w:cs="Courier New"/>
    </w:rPr>
  </w:style>
  <w:style w:type="character" w:styleId="Hypertextovodkaz">
    <w:name w:val="Hyperlink"/>
    <w:uiPriority w:val="99"/>
    <w:unhideWhenUsed/>
    <w:rsid w:val="002F05BC"/>
    <w:rPr>
      <w:color w:val="0000FF"/>
      <w:u w:val="single"/>
    </w:rPr>
  </w:style>
  <w:style w:type="paragraph" w:styleId="Odstavecseseznamem">
    <w:name w:val="List Paragraph"/>
    <w:basedOn w:val="Normln"/>
    <w:uiPriority w:val="34"/>
    <w:qFormat/>
    <w:rsid w:val="00396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ntique Olv (WE)" w:hAnsi="Antique Olv (WE)"/>
      <w:i/>
    </w:rPr>
  </w:style>
  <w:style w:type="paragraph" w:styleId="Nadpis2">
    <w:name w:val="heading 2"/>
    <w:basedOn w:val="Normln"/>
    <w:next w:val="Normln"/>
    <w:qFormat/>
    <w:pPr>
      <w:keepNext/>
      <w:outlineLvl w:val="1"/>
    </w:pPr>
    <w:rPr>
      <w:rFonts w:ascii="Antique Olv (WE)" w:hAnsi="Antique Olv (WE)"/>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rFonts w:ascii="Antique Olv (WE)" w:hAnsi="Antique Olv (WE)"/>
      <w:i/>
    </w:rPr>
  </w:style>
  <w:style w:type="paragraph" w:styleId="Zkladntext2">
    <w:name w:val="Body Text 2"/>
    <w:basedOn w:val="Normln"/>
    <w:semiHidden/>
    <w:pPr>
      <w:jc w:val="center"/>
    </w:pPr>
    <w:rPr>
      <w:rFonts w:ascii="Antique Olv (WE)" w:hAnsi="Antique Olv (WE)"/>
      <w:i/>
    </w:rPr>
  </w:style>
  <w:style w:type="paragraph" w:styleId="Zpat">
    <w:name w:val="footer"/>
    <w:basedOn w:val="Norml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semiHidden/>
    <w:rsid w:val="006F0D0C"/>
    <w:rPr>
      <w:rFonts w:ascii="Tahoma" w:hAnsi="Tahoma" w:cs="Tahoma"/>
      <w:sz w:val="16"/>
      <w:szCs w:val="16"/>
    </w:rPr>
  </w:style>
  <w:style w:type="paragraph" w:styleId="Zkladntextodsazen2">
    <w:name w:val="Body Text Indent 2"/>
    <w:basedOn w:val="Normln"/>
    <w:rsid w:val="00FF6273"/>
    <w:pPr>
      <w:spacing w:after="120" w:line="480" w:lineRule="auto"/>
      <w:ind w:left="283"/>
    </w:pPr>
  </w:style>
  <w:style w:type="paragraph" w:styleId="Nzev">
    <w:name w:val="Title"/>
    <w:basedOn w:val="Normln"/>
    <w:link w:val="NzevChar"/>
    <w:qFormat/>
    <w:rsid w:val="00822981"/>
    <w:pPr>
      <w:jc w:val="center"/>
    </w:pPr>
    <w:rPr>
      <w:sz w:val="28"/>
      <w:lang w:val="x-none" w:eastAsia="x-none"/>
    </w:rPr>
  </w:style>
  <w:style w:type="character" w:customStyle="1" w:styleId="NzevChar">
    <w:name w:val="Název Char"/>
    <w:link w:val="Nzev"/>
    <w:rsid w:val="00822981"/>
    <w:rPr>
      <w:sz w:val="28"/>
    </w:rPr>
  </w:style>
  <w:style w:type="paragraph" w:styleId="Bezmezer">
    <w:name w:val="No Spacing"/>
    <w:uiPriority w:val="1"/>
    <w:qFormat/>
    <w:rsid w:val="00822981"/>
    <w:pPr>
      <w:autoSpaceDE w:val="0"/>
      <w:autoSpaceDN w:val="0"/>
    </w:pPr>
    <w:rPr>
      <w:sz w:val="24"/>
      <w:szCs w:val="24"/>
    </w:rPr>
  </w:style>
  <w:style w:type="paragraph" w:styleId="FormtovanvHTML">
    <w:name w:val="HTML Preformatted"/>
    <w:basedOn w:val="Normln"/>
    <w:link w:val="FormtovanvHTMLChar"/>
    <w:uiPriority w:val="99"/>
    <w:unhideWhenUsed/>
    <w:rsid w:val="00BA2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FormtovanvHTMLChar">
    <w:name w:val="Formátovaný v HTML Char"/>
    <w:link w:val="FormtovanvHTML"/>
    <w:uiPriority w:val="99"/>
    <w:rsid w:val="00BA238E"/>
    <w:rPr>
      <w:rFonts w:ascii="Courier New" w:hAnsi="Courier New" w:cs="Courier New"/>
    </w:rPr>
  </w:style>
  <w:style w:type="character" w:styleId="Hypertextovodkaz">
    <w:name w:val="Hyperlink"/>
    <w:uiPriority w:val="99"/>
    <w:unhideWhenUsed/>
    <w:rsid w:val="002F05BC"/>
    <w:rPr>
      <w:color w:val="0000FF"/>
      <w:u w:val="single"/>
    </w:rPr>
  </w:style>
  <w:style w:type="paragraph" w:styleId="Odstavecseseznamem">
    <w:name w:val="List Paragraph"/>
    <w:basedOn w:val="Normln"/>
    <w:uiPriority w:val="34"/>
    <w:qFormat/>
    <w:rsid w:val="00396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7502">
      <w:bodyDiv w:val="1"/>
      <w:marLeft w:val="0"/>
      <w:marRight w:val="0"/>
      <w:marTop w:val="0"/>
      <w:marBottom w:val="0"/>
      <w:divBdr>
        <w:top w:val="none" w:sz="0" w:space="0" w:color="auto"/>
        <w:left w:val="none" w:sz="0" w:space="0" w:color="auto"/>
        <w:bottom w:val="none" w:sz="0" w:space="0" w:color="auto"/>
        <w:right w:val="none" w:sz="0" w:space="0" w:color="auto"/>
      </w:divBdr>
    </w:div>
    <w:div w:id="235553219">
      <w:bodyDiv w:val="1"/>
      <w:marLeft w:val="0"/>
      <w:marRight w:val="0"/>
      <w:marTop w:val="0"/>
      <w:marBottom w:val="0"/>
      <w:divBdr>
        <w:top w:val="none" w:sz="0" w:space="0" w:color="auto"/>
        <w:left w:val="none" w:sz="0" w:space="0" w:color="auto"/>
        <w:bottom w:val="none" w:sz="0" w:space="0" w:color="auto"/>
        <w:right w:val="none" w:sz="0" w:space="0" w:color="auto"/>
      </w:divBdr>
    </w:div>
    <w:div w:id="990866676">
      <w:bodyDiv w:val="1"/>
      <w:marLeft w:val="0"/>
      <w:marRight w:val="0"/>
      <w:marTop w:val="0"/>
      <w:marBottom w:val="0"/>
      <w:divBdr>
        <w:top w:val="none" w:sz="0" w:space="0" w:color="auto"/>
        <w:left w:val="none" w:sz="0" w:space="0" w:color="auto"/>
        <w:bottom w:val="none" w:sz="0" w:space="0" w:color="auto"/>
        <w:right w:val="none" w:sz="0" w:space="0" w:color="auto"/>
      </w:divBdr>
    </w:div>
    <w:div w:id="1789886378">
      <w:bodyDiv w:val="1"/>
      <w:marLeft w:val="0"/>
      <w:marRight w:val="0"/>
      <w:marTop w:val="0"/>
      <w:marBottom w:val="0"/>
      <w:divBdr>
        <w:top w:val="none" w:sz="0" w:space="0" w:color="auto"/>
        <w:left w:val="none" w:sz="0" w:space="0" w:color="auto"/>
        <w:bottom w:val="none" w:sz="0" w:space="0" w:color="auto"/>
        <w:right w:val="none" w:sz="0" w:space="0" w:color="auto"/>
      </w:divBdr>
      <w:divsChild>
        <w:div w:id="122382321">
          <w:marLeft w:val="0"/>
          <w:marRight w:val="0"/>
          <w:marTop w:val="0"/>
          <w:marBottom w:val="0"/>
          <w:divBdr>
            <w:top w:val="none" w:sz="0" w:space="0" w:color="auto"/>
            <w:left w:val="none" w:sz="0" w:space="0" w:color="auto"/>
            <w:bottom w:val="none" w:sz="0" w:space="0" w:color="auto"/>
            <w:right w:val="none" w:sz="0" w:space="0" w:color="auto"/>
          </w:divBdr>
        </w:div>
        <w:div w:id="473447017">
          <w:marLeft w:val="0"/>
          <w:marRight w:val="0"/>
          <w:marTop w:val="0"/>
          <w:marBottom w:val="0"/>
          <w:divBdr>
            <w:top w:val="none" w:sz="0" w:space="0" w:color="auto"/>
            <w:left w:val="none" w:sz="0" w:space="0" w:color="auto"/>
            <w:bottom w:val="none" w:sz="0" w:space="0" w:color="auto"/>
            <w:right w:val="none" w:sz="0" w:space="0" w:color="auto"/>
          </w:divBdr>
        </w:div>
        <w:div w:id="67010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ortal.chmi.cz/o-nas/ochrana-osobnich-udaju" TargetMode="External"/><Relationship Id="rId4" Type="http://schemas.microsoft.com/office/2007/relationships/stylesWithEffects" Target="stylesWithEffects.xml"/><Relationship Id="rId9" Type="http://schemas.openxmlformats.org/officeDocument/2006/relationships/hyperlink" Target="mailto:hradec@chmi.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B3D6-5FAA-4673-B699-9C0B335D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5835</Characters>
  <Application>Microsoft Office Word</Application>
  <DocSecurity>8</DocSecurity>
  <Lines>48</Lines>
  <Paragraphs>13</Paragraphs>
  <ScaleCrop>false</ScaleCrop>
  <HeadingPairs>
    <vt:vector size="2" baseType="variant">
      <vt:variant>
        <vt:lpstr>Název</vt:lpstr>
      </vt:variant>
      <vt:variant>
        <vt:i4>1</vt:i4>
      </vt:variant>
    </vt:vector>
  </HeadingPairs>
  <TitlesOfParts>
    <vt:vector size="1" baseType="lpstr">
      <vt:lpstr>Smlouva o budoucí nájemní smlouvě</vt:lpstr>
    </vt:vector>
  </TitlesOfParts>
  <Company>ObU Praha 6</Company>
  <LinksUpToDate>false</LinksUpToDate>
  <CharactersWithSpaces>6810</CharactersWithSpaces>
  <SharedDoc>false</SharedDoc>
  <HLinks>
    <vt:vector size="6" baseType="variant">
      <vt:variant>
        <vt:i4>2883615</vt:i4>
      </vt:variant>
      <vt:variant>
        <vt:i4>0</vt:i4>
      </vt:variant>
      <vt:variant>
        <vt:i4>0</vt:i4>
      </vt:variant>
      <vt:variant>
        <vt:i4>5</vt:i4>
      </vt:variant>
      <vt:variant>
        <vt:lpwstr>mailto:hradec@chmi.cz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nájemní smlouvě</dc:title>
  <dc:creator>Žaludova Kateřina</dc:creator>
  <cp:lastModifiedBy>Tibitanzlova</cp:lastModifiedBy>
  <cp:revision>3</cp:revision>
  <cp:lastPrinted>2019-11-22T09:24:00Z</cp:lastPrinted>
  <dcterms:created xsi:type="dcterms:W3CDTF">2019-12-09T12:35:00Z</dcterms:created>
  <dcterms:modified xsi:type="dcterms:W3CDTF">2019-12-09T12:36:00Z</dcterms:modified>
</cp:coreProperties>
</file>