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088F5" w14:textId="77777777" w:rsidR="004B12F3" w:rsidRDefault="00F35C53" w:rsidP="004B7F74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DÍLO </w:t>
      </w:r>
    </w:p>
    <w:p w14:paraId="75230F8B" w14:textId="1154213C" w:rsidR="00FB1246" w:rsidRPr="000A6FAB" w:rsidRDefault="00FB1246" w:rsidP="00FB1246">
      <w:pPr>
        <w:jc w:val="center"/>
        <w:rPr>
          <w:rFonts w:ascii="Arial" w:hAnsi="Arial" w:cs="Arial"/>
          <w:b/>
        </w:rPr>
      </w:pPr>
      <w:r w:rsidRPr="000A6FAB">
        <w:rPr>
          <w:rFonts w:ascii="Arial" w:hAnsi="Arial" w:cs="Arial"/>
          <w:b/>
        </w:rPr>
        <w:t xml:space="preserve">číslo smlouvy IS </w:t>
      </w:r>
      <w:proofErr w:type="spellStart"/>
      <w:r w:rsidRPr="000A6FAB">
        <w:rPr>
          <w:rFonts w:ascii="Arial" w:hAnsi="Arial" w:cs="Arial"/>
          <w:b/>
        </w:rPr>
        <w:t>AVIS</w:t>
      </w:r>
      <w:r w:rsidRPr="000A6FAB">
        <w:rPr>
          <w:rFonts w:ascii="Arial" w:hAnsi="Arial" w:cs="Arial"/>
          <w:b/>
          <w:vertAlign w:val="superscript"/>
        </w:rPr>
        <w:t>me</w:t>
      </w:r>
      <w:proofErr w:type="spellEnd"/>
      <w:r w:rsidRPr="000A6FAB">
        <w:rPr>
          <w:rFonts w:ascii="Arial" w:hAnsi="Arial" w:cs="Arial"/>
          <w:b/>
        </w:rPr>
        <w:t>:</w:t>
      </w:r>
      <w:r w:rsidR="002856B9">
        <w:rPr>
          <w:rFonts w:ascii="Arial" w:hAnsi="Arial" w:cs="Arial"/>
          <w:b/>
        </w:rPr>
        <w:t xml:space="preserve"> </w:t>
      </w:r>
      <w:r w:rsidR="002856B9" w:rsidRPr="002856B9">
        <w:rPr>
          <w:rFonts w:ascii="Arial" w:hAnsi="Arial" w:cs="Arial"/>
          <w:b/>
        </w:rPr>
        <w:t>19/7700/0370</w:t>
      </w:r>
    </w:p>
    <w:p w14:paraId="5D1840F4" w14:textId="77777777" w:rsidR="00D43639" w:rsidRPr="004B7F74" w:rsidRDefault="00D43639" w:rsidP="004B7F74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80BB6B" w14:textId="77777777" w:rsidR="004B7F74" w:rsidRDefault="004B7F74" w:rsidP="004B7F74">
      <w:pPr>
        <w:pStyle w:val="Zkladntext1"/>
        <w:jc w:val="both"/>
        <w:rPr>
          <w:rFonts w:ascii="Arial" w:hAnsi="Arial" w:cs="Arial"/>
          <w:b/>
          <w:bCs/>
          <w:sz w:val="22"/>
          <w:szCs w:val="22"/>
        </w:rPr>
      </w:pPr>
    </w:p>
    <w:p w14:paraId="13A2A521" w14:textId="77777777" w:rsidR="00964F2D" w:rsidRPr="004B7F74" w:rsidRDefault="00964F2D" w:rsidP="004B7F74">
      <w:pPr>
        <w:pStyle w:val="Zkladntext1"/>
        <w:jc w:val="both"/>
        <w:rPr>
          <w:rFonts w:ascii="Arial" w:hAnsi="Arial" w:cs="Arial"/>
          <w:b/>
          <w:bCs/>
          <w:sz w:val="22"/>
          <w:szCs w:val="22"/>
        </w:rPr>
      </w:pPr>
      <w:r w:rsidRPr="004B7F74">
        <w:rPr>
          <w:rFonts w:ascii="Arial" w:hAnsi="Arial" w:cs="Arial"/>
          <w:b/>
          <w:bCs/>
          <w:sz w:val="22"/>
          <w:szCs w:val="22"/>
        </w:rPr>
        <w:t>Objednatel:</w:t>
      </w:r>
    </w:p>
    <w:p w14:paraId="61A5B1BC" w14:textId="77777777" w:rsidR="00710041" w:rsidRPr="004B7F74" w:rsidRDefault="00710041" w:rsidP="004B7F74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b/>
          <w:bCs/>
          <w:sz w:val="22"/>
          <w:szCs w:val="22"/>
        </w:rPr>
        <w:t xml:space="preserve">Česká republika - Generální finanční ředitelství </w:t>
      </w:r>
    </w:p>
    <w:p w14:paraId="2CA075D4" w14:textId="77777777" w:rsidR="00710041" w:rsidRPr="004B7F74" w:rsidRDefault="001E46BC" w:rsidP="004B7F74">
      <w:pPr>
        <w:pStyle w:val="Zkladntext1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s</w:t>
      </w:r>
      <w:r w:rsidR="0068738D" w:rsidRPr="004B7F74">
        <w:rPr>
          <w:rFonts w:ascii="Arial" w:hAnsi="Arial" w:cs="Arial"/>
          <w:sz w:val="22"/>
          <w:szCs w:val="22"/>
        </w:rPr>
        <w:t>e sídlem:</w:t>
      </w:r>
      <w:r w:rsidR="00964F2D" w:rsidRPr="004B7F74">
        <w:rPr>
          <w:rFonts w:ascii="Arial" w:hAnsi="Arial" w:cs="Arial"/>
          <w:sz w:val="22"/>
          <w:szCs w:val="22"/>
        </w:rPr>
        <w:tab/>
      </w:r>
      <w:r w:rsidR="00964F2D" w:rsidRPr="004B7F74">
        <w:rPr>
          <w:rFonts w:ascii="Arial" w:hAnsi="Arial" w:cs="Arial"/>
          <w:sz w:val="22"/>
          <w:szCs w:val="22"/>
        </w:rPr>
        <w:tab/>
      </w:r>
      <w:r w:rsidR="00964F2D" w:rsidRPr="004B7F74">
        <w:rPr>
          <w:rFonts w:ascii="Arial" w:hAnsi="Arial" w:cs="Arial"/>
          <w:sz w:val="22"/>
          <w:szCs w:val="22"/>
        </w:rPr>
        <w:tab/>
      </w:r>
      <w:r w:rsidR="00DF5DFB" w:rsidRPr="004B7F74">
        <w:rPr>
          <w:rFonts w:ascii="Arial" w:hAnsi="Arial" w:cs="Arial"/>
          <w:sz w:val="22"/>
          <w:szCs w:val="22"/>
        </w:rPr>
        <w:t xml:space="preserve">Lazarská 15/7, 117 22 </w:t>
      </w:r>
      <w:r w:rsidR="00710041" w:rsidRPr="004B7F74">
        <w:rPr>
          <w:rFonts w:ascii="Arial" w:hAnsi="Arial" w:cs="Arial"/>
          <w:sz w:val="22"/>
          <w:szCs w:val="22"/>
        </w:rPr>
        <w:t>Praha 1</w:t>
      </w:r>
      <w:r w:rsidR="00DF5DFB" w:rsidRPr="004B7F74">
        <w:rPr>
          <w:rFonts w:ascii="Arial" w:hAnsi="Arial" w:cs="Arial"/>
          <w:sz w:val="22"/>
          <w:szCs w:val="22"/>
        </w:rPr>
        <w:t xml:space="preserve"> - </w:t>
      </w:r>
      <w:r w:rsidR="00710041" w:rsidRPr="004B7F74">
        <w:rPr>
          <w:rFonts w:ascii="Arial" w:hAnsi="Arial" w:cs="Arial"/>
          <w:sz w:val="22"/>
          <w:szCs w:val="22"/>
        </w:rPr>
        <w:t xml:space="preserve">Nové Město </w:t>
      </w:r>
    </w:p>
    <w:p w14:paraId="22D51B83" w14:textId="77777777" w:rsidR="00710041" w:rsidRPr="004B7F74" w:rsidRDefault="00710041" w:rsidP="004B7F74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IČO: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Pr="004B7F74">
        <w:rPr>
          <w:rFonts w:ascii="Arial" w:hAnsi="Arial" w:cs="Arial"/>
          <w:sz w:val="22"/>
          <w:szCs w:val="22"/>
        </w:rPr>
        <w:t>72080043</w:t>
      </w:r>
    </w:p>
    <w:p w14:paraId="4F29BFDD" w14:textId="601684B4" w:rsidR="000D6FA4" w:rsidRDefault="001E46BC" w:rsidP="000D6FA4">
      <w:pPr>
        <w:widowControl w:val="0"/>
        <w:ind w:left="708" w:hanging="708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z</w:t>
      </w:r>
      <w:r w:rsidR="00710041" w:rsidRPr="004B7F74">
        <w:rPr>
          <w:rFonts w:ascii="Arial" w:hAnsi="Arial" w:cs="Arial"/>
          <w:sz w:val="22"/>
          <w:szCs w:val="22"/>
        </w:rPr>
        <w:t>astoupen</w:t>
      </w:r>
      <w:r w:rsidR="0068738D" w:rsidRPr="004B7F74">
        <w:rPr>
          <w:rFonts w:ascii="Arial" w:hAnsi="Arial" w:cs="Arial"/>
          <w:sz w:val="22"/>
          <w:szCs w:val="22"/>
        </w:rPr>
        <w:t>á: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r w:rsidR="000D6FA4">
        <w:rPr>
          <w:rFonts w:ascii="Arial" w:hAnsi="Arial" w:cs="Arial"/>
          <w:sz w:val="22"/>
          <w:szCs w:val="22"/>
        </w:rPr>
        <w:t>, ředitelkou</w:t>
      </w:r>
      <w:proofErr w:type="gramEnd"/>
      <w:r w:rsidR="000D6FA4">
        <w:rPr>
          <w:rFonts w:ascii="Arial" w:hAnsi="Arial" w:cs="Arial"/>
          <w:sz w:val="22"/>
          <w:szCs w:val="22"/>
        </w:rPr>
        <w:t xml:space="preserve"> Odboru provozního    </w:t>
      </w:r>
    </w:p>
    <w:p w14:paraId="1720412B" w14:textId="4719DAE9" w:rsidR="0068738D" w:rsidRPr="004B7F74" w:rsidRDefault="000D6FA4" w:rsidP="000D6FA4">
      <w:pPr>
        <w:widowControl w:val="0"/>
        <w:ind w:left="708" w:hanging="708"/>
        <w:rPr>
          <w:rFonts w:ascii="Arial" w:hAnsi="Arial" w:cs="Arial"/>
          <w:i/>
          <w:color w:val="C0504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zabezpečení</w:t>
      </w:r>
    </w:p>
    <w:p w14:paraId="4093A217" w14:textId="7FF368FF" w:rsidR="00710041" w:rsidRPr="004B7F74" w:rsidRDefault="001E46BC" w:rsidP="004B7F74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b</w:t>
      </w:r>
      <w:r w:rsidR="00710041" w:rsidRPr="004B7F74">
        <w:rPr>
          <w:rFonts w:ascii="Arial" w:hAnsi="Arial" w:cs="Arial"/>
          <w:sz w:val="22"/>
          <w:szCs w:val="22"/>
        </w:rPr>
        <w:t xml:space="preserve">ankovní spojení: </w:t>
      </w:r>
      <w:r w:rsidR="00710041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proofErr w:type="gramEnd"/>
    </w:p>
    <w:p w14:paraId="7ABE1E2D" w14:textId="2AF0E193" w:rsidR="00964F2D" w:rsidRPr="004B7F74" w:rsidRDefault="001E46BC" w:rsidP="004B7F74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č</w:t>
      </w:r>
      <w:r w:rsidR="00710041" w:rsidRPr="004B7F74">
        <w:rPr>
          <w:rFonts w:ascii="Arial" w:hAnsi="Arial" w:cs="Arial"/>
          <w:sz w:val="22"/>
          <w:szCs w:val="22"/>
        </w:rPr>
        <w:t>íslo účtu: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proofErr w:type="gramEnd"/>
    </w:p>
    <w:p w14:paraId="793331E7" w14:textId="1737A466" w:rsidR="00FB5941" w:rsidRPr="004B7F74" w:rsidRDefault="003A6F96" w:rsidP="004B7F74">
      <w:pPr>
        <w:pStyle w:val="Zkladntext1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 xml:space="preserve">(dále jen </w:t>
      </w:r>
      <w:r w:rsidRPr="004B7F74">
        <w:rPr>
          <w:rFonts w:ascii="Arial" w:hAnsi="Arial" w:cs="Arial"/>
          <w:b/>
          <w:i/>
          <w:sz w:val="22"/>
          <w:szCs w:val="22"/>
        </w:rPr>
        <w:t>„objednatel“)</w:t>
      </w:r>
    </w:p>
    <w:p w14:paraId="3C0E64C0" w14:textId="77777777" w:rsidR="00FB5941" w:rsidRPr="004B7F74" w:rsidRDefault="00FB5941" w:rsidP="004B7F74">
      <w:pPr>
        <w:pStyle w:val="Zkladntext1"/>
        <w:rPr>
          <w:rFonts w:ascii="Arial" w:hAnsi="Arial" w:cs="Arial"/>
          <w:sz w:val="22"/>
          <w:szCs w:val="22"/>
        </w:rPr>
      </w:pPr>
    </w:p>
    <w:p w14:paraId="0F3C0114" w14:textId="77777777" w:rsidR="00710041" w:rsidRPr="004B7F74" w:rsidRDefault="004B12F3" w:rsidP="004B7F74">
      <w:pPr>
        <w:pStyle w:val="Zkladntext1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a</w:t>
      </w:r>
    </w:p>
    <w:p w14:paraId="0C022241" w14:textId="77777777" w:rsidR="001702CB" w:rsidRPr="004B7F74" w:rsidRDefault="001702CB" w:rsidP="004B7F74">
      <w:pPr>
        <w:pStyle w:val="Zkladntext1"/>
        <w:rPr>
          <w:rFonts w:ascii="Arial" w:hAnsi="Arial" w:cs="Arial"/>
          <w:b/>
          <w:sz w:val="22"/>
          <w:szCs w:val="22"/>
        </w:rPr>
      </w:pPr>
    </w:p>
    <w:p w14:paraId="48E8BDC0" w14:textId="77777777" w:rsidR="00964F2D" w:rsidRDefault="008C26CC" w:rsidP="004B7F74">
      <w:pPr>
        <w:pStyle w:val="Zkladntext1"/>
        <w:rPr>
          <w:rFonts w:ascii="Arial" w:hAnsi="Arial" w:cs="Arial"/>
          <w:b/>
          <w:sz w:val="22"/>
          <w:szCs w:val="22"/>
        </w:rPr>
      </w:pPr>
      <w:r w:rsidRPr="004B7F74">
        <w:rPr>
          <w:rFonts w:ascii="Arial" w:hAnsi="Arial" w:cs="Arial"/>
          <w:b/>
          <w:sz w:val="22"/>
          <w:szCs w:val="22"/>
        </w:rPr>
        <w:t>Zhotovitel</w:t>
      </w:r>
      <w:r w:rsidR="004B12F3" w:rsidRPr="004B7F74">
        <w:rPr>
          <w:rFonts w:ascii="Arial" w:hAnsi="Arial" w:cs="Arial"/>
          <w:b/>
          <w:sz w:val="22"/>
          <w:szCs w:val="22"/>
        </w:rPr>
        <w:t>:</w:t>
      </w:r>
    </w:p>
    <w:p w14:paraId="3BF808E9" w14:textId="357AA24B" w:rsidR="007C6203" w:rsidRPr="004B7F74" w:rsidRDefault="007C6203" w:rsidP="004B7F74">
      <w:pPr>
        <w:pStyle w:val="Zkladntext1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AMPeng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3EBF5C65" w14:textId="71FCDE71" w:rsidR="00BF4BED" w:rsidRPr="004B7F74" w:rsidRDefault="001E46BC" w:rsidP="004B7F74">
      <w:pPr>
        <w:widowControl w:val="0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s</w:t>
      </w:r>
      <w:r w:rsidR="00710041" w:rsidRPr="004B7F74">
        <w:rPr>
          <w:rFonts w:ascii="Arial" w:hAnsi="Arial" w:cs="Arial"/>
          <w:sz w:val="22"/>
          <w:szCs w:val="22"/>
        </w:rPr>
        <w:t>e sídlem:</w:t>
      </w:r>
      <w:r w:rsidR="00710041" w:rsidRPr="004B7F74">
        <w:rPr>
          <w:rFonts w:ascii="Arial" w:hAnsi="Arial" w:cs="Arial"/>
          <w:sz w:val="22"/>
          <w:szCs w:val="22"/>
        </w:rPr>
        <w:tab/>
      </w:r>
      <w:r w:rsidR="00710041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7C6203">
        <w:rPr>
          <w:rFonts w:ascii="Arial" w:hAnsi="Arial" w:cs="Arial"/>
          <w:sz w:val="22"/>
          <w:szCs w:val="22"/>
        </w:rPr>
        <w:t>Štěrboholská 1434/102a, 102 00, Praha 10</w:t>
      </w:r>
    </w:p>
    <w:p w14:paraId="4E4866F5" w14:textId="3C760189" w:rsidR="00964F2D" w:rsidRPr="004B7F74" w:rsidRDefault="001E46BC" w:rsidP="004B7F74">
      <w:pPr>
        <w:widowControl w:val="0"/>
        <w:rPr>
          <w:rFonts w:ascii="Arial" w:hAnsi="Arial" w:cs="Arial"/>
          <w:i/>
          <w:color w:val="C0504D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z</w:t>
      </w:r>
      <w:r w:rsidR="00710041" w:rsidRPr="004B7F74">
        <w:rPr>
          <w:rFonts w:ascii="Arial" w:hAnsi="Arial" w:cs="Arial"/>
          <w:sz w:val="22"/>
          <w:szCs w:val="22"/>
        </w:rPr>
        <w:t>astoupená: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r w:rsidR="007C6203">
        <w:rPr>
          <w:rFonts w:ascii="Arial" w:hAnsi="Arial" w:cs="Arial"/>
          <w:sz w:val="22"/>
          <w:szCs w:val="22"/>
        </w:rPr>
        <w:t>, jednatelem</w:t>
      </w:r>
      <w:proofErr w:type="gramEnd"/>
      <w:r w:rsidR="007C6203">
        <w:rPr>
          <w:rFonts w:ascii="Arial" w:hAnsi="Arial" w:cs="Arial"/>
          <w:sz w:val="22"/>
          <w:szCs w:val="22"/>
        </w:rPr>
        <w:t xml:space="preserve"> společnosti</w:t>
      </w:r>
    </w:p>
    <w:p w14:paraId="4AA29DCB" w14:textId="1EC81A1C" w:rsidR="00964F2D" w:rsidRPr="004B7F74" w:rsidRDefault="00710041" w:rsidP="004B7F74">
      <w:pPr>
        <w:widowControl w:val="0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IČO: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7C6203">
        <w:rPr>
          <w:rFonts w:ascii="Arial" w:hAnsi="Arial" w:cs="Arial"/>
          <w:sz w:val="22"/>
          <w:szCs w:val="22"/>
        </w:rPr>
        <w:t>26885093</w:t>
      </w:r>
    </w:p>
    <w:p w14:paraId="5B8C57F3" w14:textId="406CB7C4" w:rsidR="00964F2D" w:rsidRPr="004B7F74" w:rsidRDefault="0068738D" w:rsidP="004B7F74">
      <w:pPr>
        <w:widowControl w:val="0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DIČ:</w:t>
      </w:r>
      <w:r w:rsidRPr="004B7F74">
        <w:rPr>
          <w:rFonts w:ascii="Arial" w:hAnsi="Arial" w:cs="Arial"/>
          <w:sz w:val="22"/>
          <w:szCs w:val="22"/>
        </w:rPr>
        <w:tab/>
      </w:r>
      <w:r w:rsidRPr="004B7F74">
        <w:rPr>
          <w:rFonts w:ascii="Arial" w:hAnsi="Arial" w:cs="Arial"/>
          <w:sz w:val="22"/>
          <w:szCs w:val="22"/>
        </w:rPr>
        <w:tab/>
      </w:r>
      <w:r w:rsidRPr="004B7F74">
        <w:rPr>
          <w:rFonts w:ascii="Arial" w:hAnsi="Arial" w:cs="Arial"/>
          <w:sz w:val="22"/>
          <w:szCs w:val="22"/>
        </w:rPr>
        <w:tab/>
      </w:r>
      <w:r w:rsidRPr="004B7F74">
        <w:rPr>
          <w:rFonts w:ascii="Arial" w:hAnsi="Arial" w:cs="Arial"/>
          <w:sz w:val="22"/>
          <w:szCs w:val="22"/>
        </w:rPr>
        <w:tab/>
      </w:r>
      <w:r w:rsidR="007C6203">
        <w:rPr>
          <w:rFonts w:ascii="Arial" w:hAnsi="Arial" w:cs="Arial"/>
          <w:sz w:val="22"/>
          <w:szCs w:val="22"/>
        </w:rPr>
        <w:t>CZ26885093</w:t>
      </w:r>
    </w:p>
    <w:p w14:paraId="3216F200" w14:textId="3D62C2EE" w:rsidR="00710041" w:rsidRPr="004B7F74" w:rsidRDefault="001E46BC" w:rsidP="0050047F">
      <w:pPr>
        <w:widowControl w:val="0"/>
        <w:ind w:left="2835" w:hanging="2835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z</w:t>
      </w:r>
      <w:r w:rsidR="0068738D" w:rsidRPr="004B7F74">
        <w:rPr>
          <w:rFonts w:ascii="Arial" w:hAnsi="Arial" w:cs="Arial"/>
          <w:sz w:val="22"/>
          <w:szCs w:val="22"/>
        </w:rPr>
        <w:t xml:space="preserve">apsaná: 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710041" w:rsidRPr="004B7F74">
        <w:rPr>
          <w:rFonts w:ascii="Arial" w:hAnsi="Arial" w:cs="Arial"/>
          <w:sz w:val="22"/>
          <w:szCs w:val="22"/>
        </w:rPr>
        <w:t>v</w:t>
      </w:r>
      <w:r w:rsidR="0068738D" w:rsidRPr="004B7F74">
        <w:rPr>
          <w:rFonts w:ascii="Arial" w:hAnsi="Arial" w:cs="Arial"/>
          <w:sz w:val="22"/>
          <w:szCs w:val="22"/>
        </w:rPr>
        <w:t xml:space="preserve"> OR </w:t>
      </w:r>
      <w:r w:rsidR="00710041" w:rsidRPr="004B7F74">
        <w:rPr>
          <w:rFonts w:ascii="Arial" w:hAnsi="Arial" w:cs="Arial"/>
          <w:sz w:val="22"/>
          <w:szCs w:val="22"/>
        </w:rPr>
        <w:t>vedeném Krajským</w:t>
      </w:r>
      <w:r w:rsidR="0050047F">
        <w:rPr>
          <w:rFonts w:ascii="Arial" w:hAnsi="Arial" w:cs="Arial"/>
          <w:sz w:val="22"/>
          <w:szCs w:val="22"/>
        </w:rPr>
        <w:t xml:space="preserve"> (Městským)</w:t>
      </w:r>
      <w:r w:rsidR="00710041" w:rsidRPr="004B7F74">
        <w:rPr>
          <w:rFonts w:ascii="Arial" w:hAnsi="Arial" w:cs="Arial"/>
          <w:sz w:val="22"/>
          <w:szCs w:val="22"/>
        </w:rPr>
        <w:t xml:space="preserve"> s</w:t>
      </w:r>
      <w:r w:rsidR="0068738D" w:rsidRPr="004B7F74">
        <w:rPr>
          <w:rFonts w:ascii="Arial" w:hAnsi="Arial" w:cs="Arial"/>
          <w:sz w:val="22"/>
          <w:szCs w:val="22"/>
        </w:rPr>
        <w:t>oudem</w:t>
      </w:r>
      <w:r w:rsidR="0050047F">
        <w:rPr>
          <w:rFonts w:ascii="Arial" w:hAnsi="Arial" w:cs="Arial"/>
          <w:sz w:val="22"/>
          <w:szCs w:val="22"/>
        </w:rPr>
        <w:t xml:space="preserve"> v</w:t>
      </w:r>
      <w:r w:rsidR="007C6203">
        <w:rPr>
          <w:rFonts w:ascii="Arial" w:hAnsi="Arial" w:cs="Arial"/>
          <w:sz w:val="22"/>
          <w:szCs w:val="22"/>
        </w:rPr>
        <w:t> Práce,</w:t>
      </w:r>
      <w:r w:rsidR="0068738D" w:rsidRPr="004B7F74">
        <w:rPr>
          <w:rFonts w:ascii="Arial" w:hAnsi="Arial" w:cs="Arial"/>
          <w:sz w:val="22"/>
          <w:szCs w:val="22"/>
        </w:rPr>
        <w:t xml:space="preserve"> oddíl </w:t>
      </w:r>
      <w:r w:rsidR="007C6203">
        <w:rPr>
          <w:rFonts w:ascii="Arial" w:hAnsi="Arial" w:cs="Arial"/>
          <w:sz w:val="22"/>
          <w:szCs w:val="22"/>
        </w:rPr>
        <w:t xml:space="preserve">C, </w:t>
      </w:r>
      <w:proofErr w:type="spellStart"/>
      <w:r w:rsidR="007C6203">
        <w:rPr>
          <w:rFonts w:ascii="Arial" w:hAnsi="Arial" w:cs="Arial"/>
          <w:sz w:val="22"/>
          <w:szCs w:val="22"/>
        </w:rPr>
        <w:t>vl</w:t>
      </w:r>
      <w:proofErr w:type="spellEnd"/>
      <w:r w:rsidR="007C6203">
        <w:rPr>
          <w:rFonts w:ascii="Arial" w:hAnsi="Arial" w:cs="Arial"/>
          <w:sz w:val="22"/>
          <w:szCs w:val="22"/>
        </w:rPr>
        <w:t>. 146133</w:t>
      </w:r>
    </w:p>
    <w:p w14:paraId="354EB2FB" w14:textId="278217E5" w:rsidR="0068738D" w:rsidRPr="004B7F74" w:rsidRDefault="001E46BC" w:rsidP="004B7F74">
      <w:pPr>
        <w:widowControl w:val="0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ba</w:t>
      </w:r>
      <w:r w:rsidR="00710041" w:rsidRPr="004B7F74">
        <w:rPr>
          <w:rFonts w:ascii="Arial" w:hAnsi="Arial" w:cs="Arial"/>
          <w:sz w:val="22"/>
          <w:szCs w:val="22"/>
        </w:rPr>
        <w:t>nkovní spojení: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68738D" w:rsidRPr="004B7F74">
        <w:rPr>
          <w:rFonts w:ascii="Arial" w:hAnsi="Arial" w:cs="Arial"/>
          <w:sz w:val="22"/>
          <w:szCs w:val="22"/>
        </w:rPr>
        <w:tab/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proofErr w:type="gramEnd"/>
    </w:p>
    <w:p w14:paraId="27351DE1" w14:textId="6F732F36" w:rsidR="00710041" w:rsidRPr="004B7F74" w:rsidRDefault="001E46BC" w:rsidP="004B7F74">
      <w:pPr>
        <w:widowControl w:val="0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č</w:t>
      </w:r>
      <w:r w:rsidR="00710041" w:rsidRPr="004B7F74">
        <w:rPr>
          <w:rFonts w:ascii="Arial" w:hAnsi="Arial" w:cs="Arial"/>
          <w:sz w:val="22"/>
          <w:szCs w:val="22"/>
        </w:rPr>
        <w:t>íslo účtu:</w:t>
      </w:r>
      <w:r w:rsidR="0068738D" w:rsidRPr="004B7F74">
        <w:rPr>
          <w:rFonts w:ascii="Arial" w:hAnsi="Arial" w:cs="Arial"/>
          <w:sz w:val="22"/>
          <w:szCs w:val="22"/>
        </w:rPr>
        <w:tab/>
      </w:r>
      <w:r w:rsidR="007C6203">
        <w:rPr>
          <w:rFonts w:ascii="Arial" w:hAnsi="Arial" w:cs="Arial"/>
          <w:sz w:val="22"/>
          <w:szCs w:val="22"/>
        </w:rPr>
        <w:tab/>
      </w:r>
      <w:r w:rsidR="007C6203">
        <w:rPr>
          <w:rFonts w:ascii="Arial" w:hAnsi="Arial" w:cs="Arial"/>
          <w:sz w:val="22"/>
          <w:szCs w:val="22"/>
        </w:rPr>
        <w:tab/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proofErr w:type="gramEnd"/>
      <w:r w:rsidR="00710041" w:rsidRPr="004B7F74">
        <w:rPr>
          <w:rFonts w:ascii="Arial" w:hAnsi="Arial" w:cs="Arial"/>
          <w:sz w:val="22"/>
          <w:szCs w:val="22"/>
        </w:rPr>
        <w:tab/>
      </w:r>
      <w:r w:rsidR="00710041" w:rsidRPr="004B7F74">
        <w:rPr>
          <w:rFonts w:ascii="Arial" w:hAnsi="Arial" w:cs="Arial"/>
          <w:sz w:val="22"/>
          <w:szCs w:val="22"/>
        </w:rPr>
        <w:tab/>
      </w:r>
      <w:r w:rsidR="00710041" w:rsidRPr="004B7F74">
        <w:rPr>
          <w:rFonts w:ascii="Arial" w:hAnsi="Arial" w:cs="Arial"/>
          <w:sz w:val="22"/>
          <w:szCs w:val="22"/>
        </w:rPr>
        <w:tab/>
      </w:r>
    </w:p>
    <w:p w14:paraId="3BC7FA49" w14:textId="77777777" w:rsidR="0068738D" w:rsidRPr="004B7F74" w:rsidRDefault="0068738D" w:rsidP="004B7F74">
      <w:pPr>
        <w:widowControl w:val="0"/>
        <w:rPr>
          <w:rFonts w:ascii="Arial" w:hAnsi="Arial" w:cs="Arial"/>
          <w:i/>
          <w:sz w:val="22"/>
          <w:szCs w:val="22"/>
        </w:rPr>
      </w:pPr>
    </w:p>
    <w:p w14:paraId="5D5B5A8F" w14:textId="52047871" w:rsidR="00964F2D" w:rsidRPr="004B7F74" w:rsidRDefault="00DF5DFB" w:rsidP="004B7F74">
      <w:pPr>
        <w:widowControl w:val="0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ab/>
      </w:r>
    </w:p>
    <w:p w14:paraId="14AE1404" w14:textId="77777777" w:rsidR="00710041" w:rsidRPr="004B7F74" w:rsidRDefault="00710041" w:rsidP="004B7F74">
      <w:pPr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 xml:space="preserve">(dále jen </w:t>
      </w:r>
      <w:r w:rsidRPr="004B7F74">
        <w:rPr>
          <w:rFonts w:ascii="Arial" w:hAnsi="Arial" w:cs="Arial"/>
          <w:b/>
          <w:i/>
          <w:sz w:val="22"/>
          <w:szCs w:val="22"/>
        </w:rPr>
        <w:t>„</w:t>
      </w:r>
      <w:r w:rsidR="008C26CC" w:rsidRPr="004B7F74">
        <w:rPr>
          <w:rFonts w:ascii="Arial" w:hAnsi="Arial" w:cs="Arial"/>
          <w:b/>
          <w:i/>
          <w:sz w:val="22"/>
          <w:szCs w:val="22"/>
        </w:rPr>
        <w:t>zhotovitel</w:t>
      </w:r>
      <w:r w:rsidR="00126B14" w:rsidRPr="004B7F74">
        <w:rPr>
          <w:rFonts w:ascii="Arial" w:hAnsi="Arial" w:cs="Arial"/>
          <w:b/>
          <w:i/>
          <w:sz w:val="22"/>
          <w:szCs w:val="22"/>
        </w:rPr>
        <w:t>“</w:t>
      </w:r>
      <w:r w:rsidRPr="004B7F74">
        <w:rPr>
          <w:rFonts w:ascii="Arial" w:hAnsi="Arial" w:cs="Arial"/>
          <w:sz w:val="22"/>
          <w:szCs w:val="22"/>
        </w:rPr>
        <w:t>)</w:t>
      </w:r>
    </w:p>
    <w:p w14:paraId="75429ECA" w14:textId="77777777" w:rsidR="00710041" w:rsidRPr="004B7F74" w:rsidRDefault="00710041" w:rsidP="004B7F74">
      <w:pPr>
        <w:jc w:val="both"/>
        <w:rPr>
          <w:rFonts w:ascii="Arial" w:hAnsi="Arial" w:cs="Arial"/>
          <w:sz w:val="22"/>
          <w:szCs w:val="22"/>
        </w:rPr>
      </w:pPr>
    </w:p>
    <w:p w14:paraId="17D29436" w14:textId="77777777" w:rsidR="00710041" w:rsidRPr="004B7F74" w:rsidRDefault="00710041" w:rsidP="004B7F74">
      <w:pPr>
        <w:pStyle w:val="Zkladntext1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společně také jako „</w:t>
      </w:r>
      <w:r w:rsidRPr="004B7F74">
        <w:rPr>
          <w:rFonts w:ascii="Arial" w:hAnsi="Arial" w:cs="Arial"/>
          <w:b/>
          <w:i/>
          <w:sz w:val="22"/>
          <w:szCs w:val="22"/>
        </w:rPr>
        <w:t>smluvní strany</w:t>
      </w:r>
      <w:r w:rsidRPr="004B7F74">
        <w:rPr>
          <w:rFonts w:ascii="Arial" w:hAnsi="Arial" w:cs="Arial"/>
          <w:sz w:val="22"/>
          <w:szCs w:val="22"/>
        </w:rPr>
        <w:t xml:space="preserve">“ </w:t>
      </w:r>
      <w:r w:rsidR="00ED08CF">
        <w:rPr>
          <w:rFonts w:ascii="Arial" w:hAnsi="Arial" w:cs="Arial"/>
          <w:sz w:val="22"/>
          <w:szCs w:val="22"/>
        </w:rPr>
        <w:t xml:space="preserve">nebo jednotlivě jen </w:t>
      </w:r>
      <w:r w:rsidR="00ED08CF" w:rsidRPr="00ED08CF">
        <w:rPr>
          <w:rFonts w:ascii="Arial" w:hAnsi="Arial" w:cs="Arial"/>
          <w:b/>
          <w:i/>
          <w:sz w:val="22"/>
          <w:szCs w:val="22"/>
        </w:rPr>
        <w:t>„smluvní strana“</w:t>
      </w:r>
    </w:p>
    <w:p w14:paraId="048C9398" w14:textId="77777777" w:rsidR="00710041" w:rsidRPr="004B7F74" w:rsidRDefault="00710041" w:rsidP="004B7F74">
      <w:pPr>
        <w:jc w:val="both"/>
        <w:rPr>
          <w:rFonts w:ascii="Arial" w:hAnsi="Arial" w:cs="Arial"/>
          <w:sz w:val="22"/>
          <w:szCs w:val="22"/>
        </w:rPr>
      </w:pPr>
    </w:p>
    <w:p w14:paraId="2006D5A2" w14:textId="77777777" w:rsidR="00FB1246" w:rsidRDefault="00FB1246" w:rsidP="004B7F7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3E7028" w14:textId="70EA76A0" w:rsidR="004B12F3" w:rsidRPr="00553B36" w:rsidRDefault="00ED08CF" w:rsidP="004B7F7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53B36">
        <w:rPr>
          <w:rFonts w:ascii="Arial" w:hAnsi="Arial" w:cs="Arial"/>
          <w:sz w:val="22"/>
          <w:szCs w:val="22"/>
        </w:rPr>
        <w:t xml:space="preserve">Smluvní strany uzavřely v souladu s ustanovením § 27 a § 31 zákona č. 134/2016 Sb., o zadávání veřejných zakázek, ve znění pozdějších předpisů, na základě výsledků výběrového řízení a v souladu s ustanovením § 2586 a násl. zákona č. 89/2012 Sb., občanský zákoník, ve znění pozdějších předpisů (dále jen </w:t>
      </w:r>
      <w:r w:rsidRPr="00553B36">
        <w:rPr>
          <w:rFonts w:ascii="Arial" w:hAnsi="Arial" w:cs="Arial"/>
          <w:b/>
          <w:sz w:val="22"/>
          <w:szCs w:val="22"/>
        </w:rPr>
        <w:t>„</w:t>
      </w:r>
      <w:r w:rsidRPr="00553B36">
        <w:rPr>
          <w:rFonts w:ascii="Arial" w:hAnsi="Arial" w:cs="Arial"/>
          <w:b/>
          <w:i/>
          <w:sz w:val="22"/>
          <w:szCs w:val="22"/>
        </w:rPr>
        <w:t>občanský zákoník</w:t>
      </w:r>
      <w:r w:rsidRPr="00553B36">
        <w:rPr>
          <w:rFonts w:ascii="Arial" w:hAnsi="Arial" w:cs="Arial"/>
          <w:b/>
          <w:sz w:val="22"/>
          <w:szCs w:val="22"/>
        </w:rPr>
        <w:t>“</w:t>
      </w:r>
      <w:r w:rsidRPr="00553B36">
        <w:rPr>
          <w:rFonts w:ascii="Arial" w:hAnsi="Arial" w:cs="Arial"/>
          <w:sz w:val="22"/>
          <w:szCs w:val="22"/>
        </w:rPr>
        <w:t>), tuto</w:t>
      </w:r>
    </w:p>
    <w:p w14:paraId="1361933D" w14:textId="77777777" w:rsidR="004B7F74" w:rsidRDefault="004B7F74" w:rsidP="004B7F7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5A436F" w14:textId="77777777" w:rsidR="004B7F74" w:rsidRPr="00253A99" w:rsidRDefault="00253A99" w:rsidP="004B7F7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A99">
        <w:rPr>
          <w:rFonts w:ascii="Arial" w:hAnsi="Arial" w:cs="Arial"/>
          <w:b/>
          <w:sz w:val="22"/>
          <w:szCs w:val="22"/>
        </w:rPr>
        <w:t>Smlouvu o dílo</w:t>
      </w:r>
    </w:p>
    <w:p w14:paraId="300101CF" w14:textId="1BC68A83" w:rsidR="000A74B9" w:rsidRDefault="000A74B9" w:rsidP="000A74B9">
      <w:pPr>
        <w:ind w:firstLine="708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</w:rPr>
        <w:t>„Vyhotovení požárně bezpečnostního řešení stavby v objekt</w:t>
      </w:r>
      <w:r w:rsidR="008D16E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GFŘ </w:t>
      </w:r>
      <w:r w:rsidR="008D16EF">
        <w:rPr>
          <w:rFonts w:ascii="Arial" w:hAnsi="Arial" w:cs="Arial"/>
          <w:b/>
        </w:rPr>
        <w:t>nábřeží kapitána Jaroše</w:t>
      </w:r>
      <w:r>
        <w:rPr>
          <w:rFonts w:ascii="Arial" w:hAnsi="Arial" w:cs="Arial"/>
          <w:b/>
        </w:rPr>
        <w:t>“</w:t>
      </w:r>
    </w:p>
    <w:p w14:paraId="22258ADC" w14:textId="31AF2809" w:rsidR="00553B36" w:rsidRPr="00553B36" w:rsidRDefault="000A74B9" w:rsidP="000A74B9">
      <w:pPr>
        <w:spacing w:after="240"/>
        <w:ind w:right="284"/>
        <w:jc w:val="center"/>
        <w:rPr>
          <w:rFonts w:ascii="Arial" w:hAnsi="Arial" w:cs="Arial"/>
          <w:sz w:val="22"/>
          <w:szCs w:val="22"/>
        </w:rPr>
      </w:pPr>
      <w:r w:rsidRPr="00553B36">
        <w:rPr>
          <w:rFonts w:ascii="Arial" w:hAnsi="Arial" w:cs="Arial"/>
          <w:sz w:val="22"/>
          <w:szCs w:val="22"/>
        </w:rPr>
        <w:t xml:space="preserve"> </w:t>
      </w:r>
      <w:r w:rsidR="00553B36" w:rsidRPr="00553B36">
        <w:rPr>
          <w:rFonts w:ascii="Arial" w:hAnsi="Arial" w:cs="Arial"/>
          <w:sz w:val="22"/>
          <w:szCs w:val="22"/>
        </w:rPr>
        <w:t xml:space="preserve">(dále jen </w:t>
      </w:r>
      <w:r w:rsidR="00553B36" w:rsidRPr="00553B36">
        <w:rPr>
          <w:rFonts w:ascii="Arial" w:hAnsi="Arial" w:cs="Arial"/>
          <w:b/>
          <w:sz w:val="22"/>
          <w:szCs w:val="22"/>
        </w:rPr>
        <w:t>„s</w:t>
      </w:r>
      <w:r w:rsidR="00553B36" w:rsidRPr="00553B36">
        <w:rPr>
          <w:rFonts w:ascii="Arial" w:hAnsi="Arial" w:cs="Arial"/>
          <w:b/>
          <w:i/>
          <w:sz w:val="22"/>
          <w:szCs w:val="22"/>
        </w:rPr>
        <w:t>mlouva“</w:t>
      </w:r>
      <w:r w:rsidR="00553B36" w:rsidRPr="00553B36">
        <w:rPr>
          <w:rFonts w:ascii="Arial" w:hAnsi="Arial" w:cs="Arial"/>
          <w:sz w:val="22"/>
          <w:szCs w:val="22"/>
        </w:rPr>
        <w:t>)</w:t>
      </w:r>
    </w:p>
    <w:p w14:paraId="154CD9C4" w14:textId="77777777" w:rsidR="00134DD4" w:rsidRPr="004B7F74" w:rsidRDefault="007104E4" w:rsidP="004B7F74">
      <w:pPr>
        <w:pStyle w:val="Nadpis1"/>
        <w:spacing w:after="120"/>
      </w:pPr>
      <w:r w:rsidRPr="004B7F74">
        <w:t>I.</w:t>
      </w:r>
      <w:r w:rsidR="00945933" w:rsidRPr="004B7F74">
        <w:t xml:space="preserve"> </w:t>
      </w:r>
      <w:r w:rsidR="00134DD4" w:rsidRPr="004B7F74">
        <w:t xml:space="preserve">Předmět </w:t>
      </w:r>
      <w:r w:rsidR="007C75F1" w:rsidRPr="004B7F74">
        <w:t>smlouvy</w:t>
      </w:r>
      <w:r w:rsidR="00F67B99" w:rsidRPr="004B7F74">
        <w:t xml:space="preserve"> a místo plnění</w:t>
      </w:r>
    </w:p>
    <w:p w14:paraId="404ADE63" w14:textId="15787CDC" w:rsidR="00EF37FB" w:rsidRPr="004B7F74" w:rsidRDefault="00EF37FB" w:rsidP="00EF37FB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Zhotovitel se zavazuje prov</w:t>
      </w:r>
      <w:r w:rsidR="001A7E9C">
        <w:rPr>
          <w:rFonts w:ascii="Arial" w:hAnsi="Arial" w:cs="Arial"/>
          <w:sz w:val="22"/>
          <w:szCs w:val="22"/>
        </w:rPr>
        <w:t>ést</w:t>
      </w:r>
      <w:r w:rsidRPr="004B7F74">
        <w:rPr>
          <w:rFonts w:ascii="Arial" w:hAnsi="Arial" w:cs="Arial"/>
          <w:sz w:val="22"/>
          <w:szCs w:val="22"/>
        </w:rPr>
        <w:t xml:space="preserve"> pro objednatele na svůj náklad a na své nebezpečí dílo spočívající v</w:t>
      </w:r>
      <w:r w:rsidR="000A74B9">
        <w:rPr>
          <w:rFonts w:ascii="Arial" w:hAnsi="Arial" w:cs="Arial"/>
          <w:sz w:val="22"/>
          <w:szCs w:val="22"/>
        </w:rPr>
        <w:t>e vyhotovení Požárně bezpečnostního řešení budovy GFŘ v objektu nábřeží Kapitána Jaroše 1000/7, Praha 7</w:t>
      </w:r>
      <w:r w:rsidR="008D16EF">
        <w:rPr>
          <w:rFonts w:ascii="Arial" w:hAnsi="Arial" w:cs="Arial"/>
          <w:sz w:val="22"/>
          <w:szCs w:val="22"/>
        </w:rPr>
        <w:t xml:space="preserve"> </w:t>
      </w:r>
      <w:r w:rsidR="000A74B9">
        <w:rPr>
          <w:rFonts w:ascii="Arial" w:hAnsi="Arial" w:cs="Arial"/>
          <w:sz w:val="22"/>
          <w:szCs w:val="22"/>
        </w:rPr>
        <w:t xml:space="preserve">včetně souvisejících dokumentů tak, jak je uvedeno ve Výzvě k podání nabídky na veřejnou zakázku malého rozsahu </w:t>
      </w:r>
      <w:proofErr w:type="gramStart"/>
      <w:r w:rsidR="000A74B9">
        <w:rPr>
          <w:rFonts w:ascii="Arial" w:hAnsi="Arial" w:cs="Arial"/>
          <w:sz w:val="22"/>
          <w:szCs w:val="22"/>
        </w:rPr>
        <w:t>č.j.</w:t>
      </w:r>
      <w:proofErr w:type="gramEnd"/>
      <w:r w:rsidR="000A74B9">
        <w:rPr>
          <w:rFonts w:ascii="Arial" w:hAnsi="Arial" w:cs="Arial"/>
          <w:sz w:val="22"/>
          <w:szCs w:val="22"/>
        </w:rPr>
        <w:t xml:space="preserve"> </w:t>
      </w:r>
      <w:r w:rsidR="000D6FA4" w:rsidRPr="00AF78EC">
        <w:rPr>
          <w:rFonts w:ascii="Arial" w:hAnsi="Arial" w:cs="Arial"/>
          <w:sz w:val="22"/>
          <w:szCs w:val="22"/>
        </w:rPr>
        <w:t>91304/19/7300-30171-050930</w:t>
      </w:r>
      <w:r w:rsidR="000D6FA4">
        <w:rPr>
          <w:rFonts w:ascii="Arial" w:hAnsi="Arial" w:cs="Arial"/>
          <w:sz w:val="22"/>
          <w:szCs w:val="22"/>
        </w:rPr>
        <w:t xml:space="preserve"> (</w:t>
      </w:r>
      <w:r w:rsidRPr="004B7F74">
        <w:rPr>
          <w:rFonts w:ascii="Arial" w:hAnsi="Arial" w:cs="Arial"/>
          <w:sz w:val="22"/>
          <w:szCs w:val="22"/>
        </w:rPr>
        <w:t>dále jen „</w:t>
      </w:r>
      <w:r w:rsidRPr="004B7F74">
        <w:rPr>
          <w:rFonts w:ascii="Arial" w:hAnsi="Arial" w:cs="Arial"/>
          <w:b/>
          <w:i/>
          <w:sz w:val="22"/>
          <w:szCs w:val="22"/>
        </w:rPr>
        <w:t>dílo</w:t>
      </w:r>
      <w:r w:rsidRPr="004B7F74">
        <w:rPr>
          <w:rFonts w:ascii="Arial" w:hAnsi="Arial" w:cs="Arial"/>
          <w:sz w:val="22"/>
          <w:szCs w:val="22"/>
        </w:rPr>
        <w:t>“), za podmínek sjednaných v této smlouvě.</w:t>
      </w:r>
    </w:p>
    <w:p w14:paraId="13425FEC" w14:textId="77777777" w:rsidR="00AA70B1" w:rsidRPr="00B9139E" w:rsidRDefault="00AA70B1" w:rsidP="00B838B4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9139E">
        <w:rPr>
          <w:rFonts w:ascii="Arial" w:hAnsi="Arial" w:cs="Arial"/>
          <w:sz w:val="22"/>
          <w:szCs w:val="22"/>
        </w:rPr>
        <w:t>Zhotovitel se zavazuje prov</w:t>
      </w:r>
      <w:r w:rsidR="00B9139E">
        <w:rPr>
          <w:rFonts w:ascii="Arial" w:hAnsi="Arial" w:cs="Arial"/>
          <w:sz w:val="22"/>
          <w:szCs w:val="22"/>
        </w:rPr>
        <w:t>és</w:t>
      </w:r>
      <w:r w:rsidRPr="00B9139E">
        <w:rPr>
          <w:rFonts w:ascii="Arial" w:hAnsi="Arial" w:cs="Arial"/>
          <w:sz w:val="22"/>
          <w:szCs w:val="22"/>
        </w:rPr>
        <w:t>t</w:t>
      </w:r>
      <w:r w:rsidR="00E93883" w:rsidRPr="00B9139E">
        <w:rPr>
          <w:rFonts w:ascii="Arial" w:hAnsi="Arial" w:cs="Arial"/>
          <w:sz w:val="22"/>
          <w:szCs w:val="22"/>
        </w:rPr>
        <w:t xml:space="preserve"> </w:t>
      </w:r>
      <w:r w:rsidRPr="00B9139E">
        <w:rPr>
          <w:rFonts w:ascii="Arial" w:hAnsi="Arial" w:cs="Arial"/>
          <w:sz w:val="22"/>
          <w:szCs w:val="22"/>
        </w:rPr>
        <w:t xml:space="preserve">dílo </w:t>
      </w:r>
      <w:r w:rsidR="00B9139E">
        <w:rPr>
          <w:rFonts w:ascii="Arial" w:hAnsi="Arial" w:cs="Arial"/>
          <w:sz w:val="22"/>
          <w:szCs w:val="22"/>
        </w:rPr>
        <w:t xml:space="preserve">(tj. dokončit a předat objednateli) </w:t>
      </w:r>
      <w:r w:rsidRPr="00B9139E">
        <w:rPr>
          <w:rFonts w:ascii="Arial" w:hAnsi="Arial" w:cs="Arial"/>
          <w:sz w:val="22"/>
          <w:szCs w:val="22"/>
        </w:rPr>
        <w:t>řádně, včas</w:t>
      </w:r>
      <w:r w:rsidR="00B9139E">
        <w:rPr>
          <w:rFonts w:ascii="Arial" w:hAnsi="Arial" w:cs="Arial"/>
          <w:sz w:val="22"/>
          <w:szCs w:val="22"/>
        </w:rPr>
        <w:t>,</w:t>
      </w:r>
      <w:r w:rsidR="0078697B">
        <w:rPr>
          <w:rFonts w:ascii="Arial" w:hAnsi="Arial" w:cs="Arial"/>
          <w:sz w:val="22"/>
          <w:szCs w:val="22"/>
        </w:rPr>
        <w:t xml:space="preserve"> ve </w:t>
      </w:r>
      <w:r w:rsidRPr="00B9139E">
        <w:rPr>
          <w:rFonts w:ascii="Arial" w:hAnsi="Arial" w:cs="Arial"/>
          <w:sz w:val="22"/>
          <w:szCs w:val="22"/>
        </w:rPr>
        <w:t xml:space="preserve">sjednané kvalitě </w:t>
      </w:r>
      <w:r w:rsidR="00B9139E">
        <w:rPr>
          <w:rFonts w:ascii="Arial" w:hAnsi="Arial" w:cs="Arial"/>
          <w:sz w:val="22"/>
          <w:szCs w:val="22"/>
        </w:rPr>
        <w:t xml:space="preserve">a </w:t>
      </w:r>
      <w:r w:rsidRPr="00B9139E">
        <w:rPr>
          <w:rFonts w:ascii="Arial" w:hAnsi="Arial" w:cs="Arial"/>
          <w:sz w:val="22"/>
          <w:szCs w:val="22"/>
        </w:rPr>
        <w:t>dle podmínek stanovených v Příloze č. 1 této smlouvy.</w:t>
      </w:r>
    </w:p>
    <w:p w14:paraId="7466A00C" w14:textId="62D21A3E" w:rsidR="00662980" w:rsidRPr="00B9139E" w:rsidRDefault="00AA70B1" w:rsidP="00B838B4">
      <w:pPr>
        <w:pStyle w:val="Odstavecseseznamem"/>
        <w:numPr>
          <w:ilvl w:val="0"/>
          <w:numId w:val="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9139E">
        <w:rPr>
          <w:rFonts w:ascii="Arial" w:hAnsi="Arial" w:cs="Arial"/>
          <w:sz w:val="22"/>
          <w:szCs w:val="22"/>
        </w:rPr>
        <w:lastRenderedPageBreak/>
        <w:t xml:space="preserve">Místem plnění díla je: </w:t>
      </w:r>
      <w:r w:rsidR="000A74B9">
        <w:rPr>
          <w:rFonts w:ascii="Arial" w:hAnsi="Arial" w:cs="Arial"/>
          <w:sz w:val="22"/>
          <w:szCs w:val="22"/>
        </w:rPr>
        <w:t>budova GFŘ, nábřeží Kapitána Jaroše 1000/7, Praha 7</w:t>
      </w:r>
      <w:r w:rsidRPr="00B9139E">
        <w:rPr>
          <w:rFonts w:ascii="Arial" w:hAnsi="Arial" w:cs="Arial"/>
          <w:sz w:val="22"/>
          <w:szCs w:val="22"/>
        </w:rPr>
        <w:t xml:space="preserve"> (dále jen „</w:t>
      </w:r>
      <w:r w:rsidRPr="00B9139E">
        <w:rPr>
          <w:rFonts w:ascii="Arial" w:hAnsi="Arial" w:cs="Arial"/>
          <w:b/>
          <w:i/>
          <w:sz w:val="22"/>
          <w:szCs w:val="22"/>
        </w:rPr>
        <w:t>místo plnění díla</w:t>
      </w:r>
      <w:r w:rsidRPr="00B9139E">
        <w:rPr>
          <w:rFonts w:ascii="Arial" w:hAnsi="Arial" w:cs="Arial"/>
          <w:sz w:val="22"/>
          <w:szCs w:val="22"/>
        </w:rPr>
        <w:t xml:space="preserve">‟).  </w:t>
      </w:r>
      <w:r w:rsidR="00F9623A" w:rsidRPr="00B9139E">
        <w:rPr>
          <w:rFonts w:ascii="Arial" w:hAnsi="Arial" w:cs="Arial"/>
          <w:sz w:val="22"/>
          <w:szCs w:val="22"/>
        </w:rPr>
        <w:t xml:space="preserve"> </w:t>
      </w:r>
    </w:p>
    <w:p w14:paraId="2016D8DC" w14:textId="77777777" w:rsidR="004B7F74" w:rsidRPr="0022505D" w:rsidRDefault="004B7F74" w:rsidP="00B838B4">
      <w:pPr>
        <w:pStyle w:val="Odstavecseseznamem"/>
        <w:numPr>
          <w:ilvl w:val="0"/>
          <w:numId w:val="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2505D">
        <w:rPr>
          <w:rFonts w:ascii="Arial" w:hAnsi="Arial" w:cs="Arial"/>
          <w:sz w:val="22"/>
          <w:szCs w:val="22"/>
        </w:rPr>
        <w:t xml:space="preserve">Objednatel je povinen řádně a včas </w:t>
      </w:r>
      <w:r w:rsidR="0022505D" w:rsidRPr="0022505D">
        <w:rPr>
          <w:rFonts w:ascii="Arial" w:hAnsi="Arial" w:cs="Arial"/>
          <w:sz w:val="22"/>
          <w:szCs w:val="22"/>
        </w:rPr>
        <w:t>provedené dílo převzít a zaplatit za něj zhotoviteli sjednanou cenu.</w:t>
      </w:r>
    </w:p>
    <w:p w14:paraId="278A2400" w14:textId="77777777" w:rsidR="00AD011D" w:rsidRDefault="00AD011D" w:rsidP="00AD011D">
      <w:pPr>
        <w:pStyle w:val="Odstavecseseznamem"/>
        <w:tabs>
          <w:tab w:val="left" w:pos="426"/>
        </w:tabs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993D0B0" w14:textId="77777777" w:rsidR="000C57BD" w:rsidRPr="004B7F74" w:rsidRDefault="000C57BD" w:rsidP="00312D7F">
      <w:pPr>
        <w:pStyle w:val="Nadpis1"/>
        <w:keepLines/>
        <w:spacing w:before="200" w:after="120"/>
        <w:ind w:left="1080" w:hanging="720"/>
        <w:contextualSpacing/>
      </w:pPr>
      <w:r w:rsidRPr="004B7F74">
        <w:t>II. Doba plnění</w:t>
      </w:r>
    </w:p>
    <w:p w14:paraId="36B9F516" w14:textId="698F635E" w:rsidR="0022505D" w:rsidRPr="00FB1246" w:rsidRDefault="0022505D" w:rsidP="0022505D">
      <w:pPr>
        <w:numPr>
          <w:ilvl w:val="0"/>
          <w:numId w:val="17"/>
        </w:numPr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B1246">
        <w:rPr>
          <w:rFonts w:ascii="Arial" w:hAnsi="Arial" w:cs="Arial"/>
          <w:sz w:val="22"/>
          <w:szCs w:val="22"/>
        </w:rPr>
        <w:t>Zhotovitel se zavazuje provést dílo (tj. dokončit a předat objednateli) nejpozději do </w:t>
      </w:r>
      <w:proofErr w:type="gramStart"/>
      <w:r w:rsidR="00E47864">
        <w:rPr>
          <w:rFonts w:ascii="Arial" w:hAnsi="Arial" w:cs="Arial"/>
          <w:sz w:val="22"/>
          <w:szCs w:val="22"/>
        </w:rPr>
        <w:t>15.12.2019</w:t>
      </w:r>
      <w:proofErr w:type="gramEnd"/>
      <w:r w:rsidRPr="00FB1246">
        <w:rPr>
          <w:rFonts w:ascii="Arial" w:hAnsi="Arial" w:cs="Arial"/>
          <w:sz w:val="22"/>
          <w:szCs w:val="22"/>
        </w:rPr>
        <w:t xml:space="preserve"> od </w:t>
      </w:r>
      <w:r w:rsidR="00843E06">
        <w:rPr>
          <w:rFonts w:ascii="Arial" w:hAnsi="Arial" w:cs="Arial"/>
          <w:sz w:val="22"/>
          <w:szCs w:val="22"/>
        </w:rPr>
        <w:t>uveřejnění smlouvy v registru smluv</w:t>
      </w:r>
      <w:r w:rsidR="009028DF" w:rsidRPr="00FB1246">
        <w:rPr>
          <w:rFonts w:ascii="Arial" w:hAnsi="Arial" w:cs="Arial"/>
          <w:sz w:val="22"/>
          <w:szCs w:val="22"/>
        </w:rPr>
        <w:t>.</w:t>
      </w:r>
      <w:r w:rsidRPr="00FB1246">
        <w:rPr>
          <w:rFonts w:ascii="Arial" w:hAnsi="Arial" w:cs="Arial"/>
          <w:sz w:val="22"/>
          <w:szCs w:val="22"/>
        </w:rPr>
        <w:t xml:space="preserve"> Předání </w:t>
      </w:r>
      <w:r w:rsidR="00FF1682" w:rsidRPr="00FB1246">
        <w:rPr>
          <w:rFonts w:ascii="Arial" w:hAnsi="Arial" w:cs="Arial"/>
          <w:sz w:val="22"/>
          <w:szCs w:val="22"/>
        </w:rPr>
        <w:t xml:space="preserve">díla </w:t>
      </w:r>
      <w:r w:rsidRPr="00FB1246">
        <w:rPr>
          <w:rFonts w:ascii="Arial" w:hAnsi="Arial" w:cs="Arial"/>
          <w:sz w:val="22"/>
          <w:szCs w:val="22"/>
        </w:rPr>
        <w:t>proběhne způsobem sjednaným v čl. V smlouvy.</w:t>
      </w:r>
    </w:p>
    <w:p w14:paraId="110A2394" w14:textId="635B675F" w:rsidR="00FF1682" w:rsidRPr="00E47864" w:rsidRDefault="00FF1682" w:rsidP="001A7E9C">
      <w:pPr>
        <w:numPr>
          <w:ilvl w:val="0"/>
          <w:numId w:val="17"/>
        </w:numPr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B93012">
        <w:rPr>
          <w:rFonts w:ascii="Arial" w:hAnsi="Arial" w:cs="Arial"/>
          <w:sz w:val="22"/>
          <w:szCs w:val="22"/>
        </w:rPr>
        <w:t xml:space="preserve">Zhotovitel se zavazuje dílo provádět v provozní době </w:t>
      </w:r>
      <w:r w:rsidRPr="00E47864">
        <w:rPr>
          <w:rFonts w:ascii="Arial" w:hAnsi="Arial" w:cs="Arial"/>
          <w:sz w:val="22"/>
          <w:szCs w:val="22"/>
        </w:rPr>
        <w:t>objednatele (pondělí až pátek</w:t>
      </w:r>
      <w:r w:rsidRPr="00E47864">
        <w:rPr>
          <w:rFonts w:ascii="Arial" w:hAnsi="Arial" w:cs="Arial"/>
          <w:sz w:val="22"/>
          <w:szCs w:val="22"/>
          <w:lang w:eastAsia="cs-CZ"/>
        </w:rPr>
        <w:t xml:space="preserve"> od </w:t>
      </w:r>
      <w:r w:rsidR="00E47864" w:rsidRPr="00E47864">
        <w:rPr>
          <w:rFonts w:ascii="Arial" w:hAnsi="Arial" w:cs="Arial"/>
          <w:sz w:val="22"/>
          <w:szCs w:val="22"/>
        </w:rPr>
        <w:t>6,00</w:t>
      </w:r>
      <w:r w:rsidRPr="00E47864">
        <w:rPr>
          <w:rFonts w:ascii="Arial" w:hAnsi="Arial" w:cs="Arial"/>
          <w:sz w:val="22"/>
          <w:szCs w:val="22"/>
          <w:lang w:eastAsia="cs-CZ"/>
        </w:rPr>
        <w:t xml:space="preserve"> do </w:t>
      </w:r>
      <w:r w:rsidR="00E47864" w:rsidRPr="00E47864">
        <w:rPr>
          <w:rFonts w:ascii="Arial" w:hAnsi="Arial" w:cs="Arial"/>
          <w:sz w:val="22"/>
          <w:szCs w:val="22"/>
        </w:rPr>
        <w:t>20,00</w:t>
      </w:r>
      <w:r w:rsidRPr="00E47864">
        <w:rPr>
          <w:rFonts w:ascii="Arial" w:hAnsi="Arial" w:cs="Arial"/>
          <w:sz w:val="22"/>
          <w:szCs w:val="22"/>
          <w:lang w:eastAsia="cs-CZ"/>
        </w:rPr>
        <w:t xml:space="preserve"> hodin)</w:t>
      </w:r>
      <w:r w:rsidRPr="00E47864">
        <w:rPr>
          <w:rFonts w:ascii="Arial" w:hAnsi="Arial" w:cs="Arial"/>
          <w:sz w:val="22"/>
          <w:szCs w:val="22"/>
        </w:rPr>
        <w:t xml:space="preserve">, pokud se smluvní strany nedohodnou jinak.  </w:t>
      </w:r>
    </w:p>
    <w:p w14:paraId="636B5170" w14:textId="77777777" w:rsidR="0022505D" w:rsidRPr="0022505D" w:rsidRDefault="0022505D" w:rsidP="00FB1246">
      <w:pPr>
        <w:numPr>
          <w:ilvl w:val="0"/>
          <w:numId w:val="17"/>
        </w:numPr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2505D">
        <w:rPr>
          <w:rFonts w:ascii="Arial" w:hAnsi="Arial" w:cs="Arial"/>
          <w:sz w:val="22"/>
          <w:szCs w:val="22"/>
        </w:rPr>
        <w:t xml:space="preserve">V případě prodlení </w:t>
      </w:r>
      <w:r w:rsidRPr="00FB1246">
        <w:rPr>
          <w:rFonts w:ascii="Arial" w:hAnsi="Arial" w:cs="Arial"/>
          <w:sz w:val="22"/>
          <w:szCs w:val="22"/>
        </w:rPr>
        <w:t>zhotovitele se zahájením provádění díla nebo</w:t>
      </w:r>
      <w:r w:rsidR="00FB1246">
        <w:rPr>
          <w:rFonts w:ascii="Arial" w:hAnsi="Arial" w:cs="Arial"/>
          <w:sz w:val="22"/>
          <w:szCs w:val="22"/>
        </w:rPr>
        <w:t xml:space="preserve"> s prováděním díla </w:t>
      </w:r>
      <w:r w:rsidRPr="0022505D">
        <w:rPr>
          <w:rFonts w:ascii="Arial" w:hAnsi="Arial" w:cs="Arial"/>
          <w:sz w:val="22"/>
          <w:szCs w:val="22"/>
        </w:rPr>
        <w:t>z</w:t>
      </w:r>
      <w:r w:rsidR="00FB1246">
        <w:rPr>
          <w:rFonts w:ascii="Arial" w:hAnsi="Arial" w:cs="Arial"/>
          <w:sz w:val="22"/>
          <w:szCs w:val="22"/>
        </w:rPr>
        <w:t> </w:t>
      </w:r>
      <w:r w:rsidRPr="0022505D">
        <w:rPr>
          <w:rFonts w:ascii="Arial" w:hAnsi="Arial" w:cs="Arial"/>
          <w:sz w:val="22"/>
          <w:szCs w:val="22"/>
        </w:rPr>
        <w:t xml:space="preserve">důvodů na straně objednatele se prodlužuje o tuto dobu prodlení i termín dokončení </w:t>
      </w:r>
      <w:r w:rsidRPr="0022505D">
        <w:rPr>
          <w:rFonts w:ascii="Arial" w:hAnsi="Arial" w:cs="Arial"/>
          <w:sz w:val="22"/>
          <w:szCs w:val="22"/>
        </w:rPr>
        <w:br/>
        <w:t>a předání díla.</w:t>
      </w:r>
    </w:p>
    <w:p w14:paraId="272016A6" w14:textId="77777777" w:rsidR="0022505D" w:rsidRPr="00B93012" w:rsidRDefault="0022505D" w:rsidP="0022505D">
      <w:pPr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1511936F" w14:textId="77777777" w:rsidR="004B7F74" w:rsidRPr="004B7F74" w:rsidRDefault="007A15F9" w:rsidP="00312D7F">
      <w:pPr>
        <w:pStyle w:val="Nadpis1"/>
        <w:keepLines/>
        <w:spacing w:before="200" w:after="120"/>
        <w:ind w:left="1080" w:hanging="720"/>
        <w:contextualSpacing/>
      </w:pPr>
      <w:r>
        <w:t xml:space="preserve">III. </w:t>
      </w:r>
      <w:r w:rsidR="004B7F74" w:rsidRPr="004B7F74">
        <w:t xml:space="preserve">Cena </w:t>
      </w:r>
      <w:r w:rsidR="002F7996">
        <w:t xml:space="preserve">za </w:t>
      </w:r>
      <w:r w:rsidR="004B7F74" w:rsidRPr="004B7F74">
        <w:t>díl</w:t>
      </w:r>
      <w:r w:rsidR="002F7996">
        <w:t>o</w:t>
      </w:r>
    </w:p>
    <w:p w14:paraId="5C6E4AD8" w14:textId="7B88ECCD" w:rsidR="00FB1246" w:rsidRPr="000D6FA4" w:rsidRDefault="009028DF" w:rsidP="000D6FA4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D6FA4">
        <w:rPr>
          <w:rFonts w:ascii="Arial" w:hAnsi="Arial" w:cs="Arial"/>
          <w:sz w:val="22"/>
          <w:szCs w:val="22"/>
        </w:rPr>
        <w:t xml:space="preserve">Cena za dílo </w:t>
      </w:r>
      <w:r w:rsidR="009E434E" w:rsidRPr="000D6FA4">
        <w:rPr>
          <w:rFonts w:ascii="Arial" w:hAnsi="Arial" w:cs="Arial"/>
          <w:sz w:val="22"/>
          <w:szCs w:val="22"/>
        </w:rPr>
        <w:t xml:space="preserve">(dále jen </w:t>
      </w:r>
      <w:r w:rsidR="009E434E" w:rsidRPr="000D6FA4">
        <w:rPr>
          <w:rFonts w:ascii="Arial" w:hAnsi="Arial" w:cs="Arial"/>
          <w:b/>
          <w:i/>
          <w:sz w:val="22"/>
          <w:szCs w:val="22"/>
        </w:rPr>
        <w:t>„cena“</w:t>
      </w:r>
      <w:r w:rsidR="009E434E" w:rsidRPr="000D6FA4">
        <w:rPr>
          <w:rFonts w:ascii="Arial" w:hAnsi="Arial" w:cs="Arial"/>
          <w:sz w:val="22"/>
          <w:szCs w:val="22"/>
        </w:rPr>
        <w:t>)</w:t>
      </w:r>
      <w:r w:rsidR="000D6FA4">
        <w:rPr>
          <w:rFonts w:ascii="Arial" w:hAnsi="Arial" w:cs="Arial"/>
          <w:sz w:val="22"/>
          <w:szCs w:val="22"/>
        </w:rPr>
        <w:t xml:space="preserve"> </w:t>
      </w:r>
      <w:r w:rsidR="007C6203">
        <w:rPr>
          <w:rFonts w:ascii="Arial" w:hAnsi="Arial" w:cs="Arial"/>
          <w:sz w:val="22"/>
          <w:szCs w:val="22"/>
        </w:rPr>
        <w:t>činí 482.669</w:t>
      </w:r>
      <w:r w:rsidR="00FB1246" w:rsidRPr="000D6FA4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7C6203">
        <w:rPr>
          <w:rFonts w:ascii="Arial" w:hAnsi="Arial" w:cs="Arial"/>
          <w:sz w:val="22"/>
          <w:szCs w:val="22"/>
        </w:rPr>
        <w:t>čtyřistaosmdesátdvatisícšestsetšedesátdevět</w:t>
      </w:r>
      <w:proofErr w:type="spellEnd"/>
      <w:r w:rsidR="00FB1246" w:rsidRPr="000D6FA4">
        <w:rPr>
          <w:rFonts w:ascii="Arial" w:hAnsi="Arial" w:cs="Arial"/>
          <w:sz w:val="22"/>
          <w:szCs w:val="22"/>
        </w:rPr>
        <w:t xml:space="preserve"> korun českých) a sestává se z ceny bez DPH ve výši </w:t>
      </w:r>
      <w:r w:rsidR="007C6203">
        <w:rPr>
          <w:rFonts w:ascii="Arial" w:hAnsi="Arial" w:cs="Arial"/>
          <w:sz w:val="22"/>
          <w:szCs w:val="22"/>
        </w:rPr>
        <w:t xml:space="preserve">398.900 </w:t>
      </w:r>
      <w:r w:rsidR="00FB1246" w:rsidRPr="000D6FA4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7C6203">
        <w:rPr>
          <w:rFonts w:ascii="Arial" w:hAnsi="Arial" w:cs="Arial"/>
          <w:sz w:val="22"/>
          <w:szCs w:val="22"/>
        </w:rPr>
        <w:t>třistadevadesátosmtisícdevětset</w:t>
      </w:r>
      <w:proofErr w:type="spellEnd"/>
      <w:r w:rsidR="007C6203">
        <w:rPr>
          <w:rFonts w:ascii="Arial" w:hAnsi="Arial" w:cs="Arial"/>
          <w:sz w:val="22"/>
          <w:szCs w:val="22"/>
        </w:rPr>
        <w:t xml:space="preserve"> </w:t>
      </w:r>
      <w:r w:rsidR="00FB1246" w:rsidRPr="000D6FA4">
        <w:rPr>
          <w:rFonts w:ascii="Arial" w:hAnsi="Arial" w:cs="Arial"/>
          <w:sz w:val="22"/>
          <w:szCs w:val="22"/>
        </w:rPr>
        <w:t xml:space="preserve">korun českých) a DPH </w:t>
      </w:r>
      <w:r w:rsidR="007C6203">
        <w:rPr>
          <w:rFonts w:ascii="Arial" w:hAnsi="Arial" w:cs="Arial"/>
          <w:sz w:val="22"/>
          <w:szCs w:val="22"/>
        </w:rPr>
        <w:t xml:space="preserve">21% </w:t>
      </w:r>
      <w:r w:rsidR="00FB1246" w:rsidRPr="000D6FA4">
        <w:rPr>
          <w:rFonts w:ascii="Arial" w:hAnsi="Arial" w:cs="Arial"/>
          <w:sz w:val="22"/>
          <w:szCs w:val="22"/>
        </w:rPr>
        <w:t>ve výši</w:t>
      </w:r>
      <w:r w:rsidR="007C6203">
        <w:rPr>
          <w:rFonts w:ascii="Arial" w:hAnsi="Arial" w:cs="Arial"/>
          <w:sz w:val="22"/>
          <w:szCs w:val="22"/>
        </w:rPr>
        <w:t xml:space="preserve"> 83.769 </w:t>
      </w:r>
      <w:r w:rsidR="00FB1246" w:rsidRPr="000D6FA4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7C6203">
        <w:rPr>
          <w:rFonts w:ascii="Arial" w:hAnsi="Arial" w:cs="Arial"/>
          <w:sz w:val="22"/>
          <w:szCs w:val="22"/>
        </w:rPr>
        <w:t>osmdesáttřitisícsedmsetšedesátdevět</w:t>
      </w:r>
      <w:proofErr w:type="spellEnd"/>
      <w:r w:rsidR="00FB1246" w:rsidRPr="000D6FA4">
        <w:rPr>
          <w:rFonts w:ascii="Arial" w:hAnsi="Arial" w:cs="Arial"/>
          <w:sz w:val="22"/>
          <w:szCs w:val="22"/>
        </w:rPr>
        <w:t xml:space="preserve"> korun českých).</w:t>
      </w:r>
    </w:p>
    <w:p w14:paraId="098C1451" w14:textId="77777777" w:rsidR="00FB1246" w:rsidRPr="0078697B" w:rsidRDefault="00FB1246" w:rsidP="00FB1246">
      <w:pPr>
        <w:pStyle w:val="Odstavecseseznamem"/>
        <w:ind w:left="51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7B34D5B" w14:textId="7069D6E9" w:rsidR="002661B4" w:rsidRPr="00E47864" w:rsidRDefault="002661B4" w:rsidP="002661B4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8697B">
        <w:rPr>
          <w:rFonts w:ascii="Arial" w:hAnsi="Arial" w:cs="Arial"/>
          <w:sz w:val="22"/>
          <w:szCs w:val="22"/>
        </w:rPr>
        <w:t xml:space="preserve">Cena uvedená v odst. 1 tohoto článku je cenou konečnou a nepřekročitelnou a zahrnuje veškeré náklady zhotovitele spojené s provedením díla, </w:t>
      </w:r>
      <w:r w:rsidRPr="00E47864">
        <w:rPr>
          <w:rFonts w:ascii="Arial" w:hAnsi="Arial" w:cs="Arial"/>
          <w:sz w:val="22"/>
          <w:szCs w:val="22"/>
        </w:rPr>
        <w:t xml:space="preserve">tj. veškeré práce, vedlejší, pomocné a doplňkové výkony, režijní náklady, dopravu, atd. </w:t>
      </w:r>
    </w:p>
    <w:p w14:paraId="34AB9332" w14:textId="77777777" w:rsidR="002661B4" w:rsidRPr="0078697B" w:rsidRDefault="002661B4" w:rsidP="002661B4">
      <w:pPr>
        <w:pStyle w:val="Odstavecseseznamem"/>
        <w:ind w:left="0"/>
        <w:contextualSpacing w:val="0"/>
        <w:jc w:val="both"/>
        <w:rPr>
          <w:rFonts w:ascii="Arial" w:hAnsi="Arial" w:cs="Arial"/>
          <w:i/>
          <w:color w:val="C00000"/>
          <w:sz w:val="22"/>
          <w:szCs w:val="22"/>
        </w:rPr>
      </w:pPr>
    </w:p>
    <w:p w14:paraId="797D8784" w14:textId="77777777" w:rsidR="00FB1246" w:rsidRPr="0078697B" w:rsidRDefault="00FB1246" w:rsidP="00FB1246">
      <w:pPr>
        <w:pStyle w:val="Odstavecseseznamem"/>
        <w:ind w:left="51"/>
        <w:contextualSpacing w:val="0"/>
        <w:jc w:val="both"/>
        <w:rPr>
          <w:rFonts w:ascii="Arial" w:hAnsi="Arial" w:cs="Arial"/>
          <w:i/>
          <w:color w:val="C00000"/>
          <w:sz w:val="22"/>
          <w:szCs w:val="22"/>
        </w:rPr>
      </w:pPr>
    </w:p>
    <w:p w14:paraId="5FC4C72A" w14:textId="77777777" w:rsidR="004B7F74" w:rsidRPr="00855785" w:rsidRDefault="003614A4" w:rsidP="004B7F74">
      <w:pPr>
        <w:pStyle w:val="Nadpis1"/>
        <w:keepLines/>
        <w:spacing w:before="200" w:after="120"/>
        <w:ind w:left="1080" w:hanging="720"/>
        <w:contextualSpacing/>
      </w:pPr>
      <w:r w:rsidRPr="00855785">
        <w:t xml:space="preserve">IV. </w:t>
      </w:r>
      <w:r w:rsidR="002A514C">
        <w:t>Fakturace a p</w:t>
      </w:r>
      <w:r w:rsidR="004B7F74" w:rsidRPr="00855785">
        <w:t>latební podmínky</w:t>
      </w:r>
    </w:p>
    <w:p w14:paraId="1B198BF9" w14:textId="77777777" w:rsidR="009E434E" w:rsidRPr="002A514C" w:rsidRDefault="009E434E" w:rsidP="009E434E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514C">
        <w:rPr>
          <w:rFonts w:ascii="Arial" w:hAnsi="Arial" w:cs="Arial"/>
          <w:sz w:val="22"/>
          <w:szCs w:val="22"/>
        </w:rPr>
        <w:t>Objednatel neposkytuje zálohy.</w:t>
      </w:r>
    </w:p>
    <w:p w14:paraId="3E1B90A5" w14:textId="5B015FA6" w:rsidR="00952EDA" w:rsidRPr="00673D84" w:rsidRDefault="009E434E" w:rsidP="00673D84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52EDA">
        <w:rPr>
          <w:rFonts w:ascii="Arial" w:hAnsi="Arial" w:cs="Arial"/>
          <w:sz w:val="22"/>
          <w:szCs w:val="22"/>
        </w:rPr>
        <w:t xml:space="preserve">Úhrada ceny bude provedena po dokončení a předání díla objednateli na základě účetního dokladu – faktury (dále jen </w:t>
      </w:r>
      <w:r w:rsidRPr="00952EDA">
        <w:rPr>
          <w:rFonts w:ascii="Arial" w:hAnsi="Arial" w:cs="Arial"/>
          <w:b/>
          <w:i/>
          <w:sz w:val="22"/>
          <w:szCs w:val="22"/>
        </w:rPr>
        <w:t>„faktura“</w:t>
      </w:r>
      <w:r w:rsidRPr="00952EDA">
        <w:rPr>
          <w:rFonts w:ascii="Arial" w:hAnsi="Arial" w:cs="Arial"/>
          <w:sz w:val="22"/>
          <w:szCs w:val="22"/>
        </w:rPr>
        <w:t>) vystavené zhotovitelem a doručené objednateli. Podkladem pro fakturu bude protokol o předání a převzetí potvrzený objednatelem</w:t>
      </w:r>
      <w:r w:rsidR="00A84BBA" w:rsidRPr="00952EDA">
        <w:rPr>
          <w:rFonts w:ascii="Arial" w:hAnsi="Arial" w:cs="Arial"/>
          <w:sz w:val="22"/>
          <w:szCs w:val="22"/>
        </w:rPr>
        <w:t xml:space="preserve">. </w:t>
      </w:r>
    </w:p>
    <w:p w14:paraId="4288E4D4" w14:textId="77777777" w:rsidR="009E434E" w:rsidRPr="00952EDA" w:rsidRDefault="009E434E" w:rsidP="00EF665A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52EDA">
        <w:rPr>
          <w:rFonts w:ascii="Arial" w:hAnsi="Arial" w:cs="Arial"/>
          <w:sz w:val="22"/>
          <w:szCs w:val="22"/>
        </w:rPr>
        <w:t xml:space="preserve">Faktura musí obsahovat veškeré náležitosti dle platných právních předpisů, a to zejména náležitosti dle zákona č. 563/1991 Sb., o účetnictví, ve znění pozdějších předpisů, náležitosti uvedené v § 435 občanského zákoníku a náležitosti daňového dokladu dle § 29 zákona č. 235/2004 Sb., o dani z přidané hodnoty, ve znění pozdějších předpisů, je-li zhotovitel plátcem DPH. </w:t>
      </w:r>
    </w:p>
    <w:p w14:paraId="18BF7F85" w14:textId="77777777" w:rsidR="009E434E" w:rsidRPr="002A514C" w:rsidRDefault="009E434E" w:rsidP="009E434E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2A514C">
        <w:rPr>
          <w:rFonts w:ascii="Arial" w:hAnsi="Arial" w:cs="Arial"/>
          <w:sz w:val="22"/>
          <w:szCs w:val="22"/>
        </w:rPr>
        <w:t>Faktura musí být vystavena ve prospěch bankovního účtu uvedeného v záhlaví smlouvy. Je-li zhotovitel plátcem DPH, musí se jednat o bankovní účet zveřejněný způsobem umožňující</w:t>
      </w:r>
      <w:r w:rsidR="00FF1682">
        <w:rPr>
          <w:rFonts w:ascii="Arial" w:hAnsi="Arial" w:cs="Arial"/>
          <w:sz w:val="22"/>
          <w:szCs w:val="22"/>
        </w:rPr>
        <w:t>m</w:t>
      </w:r>
      <w:r w:rsidRPr="002A514C">
        <w:rPr>
          <w:rFonts w:ascii="Arial" w:hAnsi="Arial" w:cs="Arial"/>
          <w:sz w:val="22"/>
          <w:szCs w:val="22"/>
        </w:rPr>
        <w:t xml:space="preserve"> dálkový přístup, dle zákona č. 235/2004 Sb., o dani z přidané hodnoty, ve znění pozdějších předpisů.</w:t>
      </w:r>
    </w:p>
    <w:p w14:paraId="058BD761" w14:textId="77777777" w:rsidR="009E434E" w:rsidRPr="002A514C" w:rsidRDefault="009E434E" w:rsidP="009E434E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514C">
        <w:rPr>
          <w:rFonts w:ascii="Arial" w:hAnsi="Arial" w:cs="Arial"/>
          <w:sz w:val="22"/>
          <w:szCs w:val="22"/>
        </w:rPr>
        <w:t xml:space="preserve">Splatnost řádně vystavené faktury činí </w:t>
      </w:r>
      <w:r w:rsidR="002A514C" w:rsidRPr="002A514C">
        <w:rPr>
          <w:rFonts w:ascii="Arial" w:hAnsi="Arial" w:cs="Arial"/>
          <w:sz w:val="22"/>
          <w:szCs w:val="22"/>
        </w:rPr>
        <w:t>21</w:t>
      </w:r>
      <w:r w:rsidRPr="002A514C">
        <w:rPr>
          <w:rFonts w:ascii="Arial" w:hAnsi="Arial" w:cs="Arial"/>
          <w:sz w:val="22"/>
          <w:szCs w:val="22"/>
        </w:rPr>
        <w:t xml:space="preserve"> dn</w:t>
      </w:r>
      <w:r w:rsidR="00FF1682">
        <w:rPr>
          <w:rFonts w:ascii="Arial" w:hAnsi="Arial" w:cs="Arial"/>
          <w:sz w:val="22"/>
          <w:szCs w:val="22"/>
        </w:rPr>
        <w:t>ů</w:t>
      </w:r>
      <w:r w:rsidRPr="002A514C">
        <w:rPr>
          <w:rFonts w:ascii="Arial" w:hAnsi="Arial" w:cs="Arial"/>
          <w:sz w:val="22"/>
          <w:szCs w:val="22"/>
        </w:rPr>
        <w:t xml:space="preserve"> ode dne jejího doručení objednateli. Za den splnění platební povinnosti se považuje den odepsání fakturované částky z bankovního účtu objednatele ve prospěch bankovního účtu zhotovitele.</w:t>
      </w:r>
    </w:p>
    <w:p w14:paraId="60D25158" w14:textId="26EDD6F0" w:rsidR="009E434E" w:rsidRPr="002A514C" w:rsidRDefault="009E434E" w:rsidP="009E434E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514C">
        <w:rPr>
          <w:rFonts w:ascii="Arial" w:hAnsi="Arial" w:cs="Arial"/>
          <w:sz w:val="22"/>
          <w:szCs w:val="22"/>
        </w:rPr>
        <w:lastRenderedPageBreak/>
        <w:t>Fakturu zhotovitel objednateli doručí elektroni</w:t>
      </w:r>
      <w:r w:rsidR="000D6FA4">
        <w:rPr>
          <w:rFonts w:ascii="Arial" w:hAnsi="Arial" w:cs="Arial"/>
          <w:sz w:val="22"/>
          <w:szCs w:val="22"/>
        </w:rPr>
        <w:t xml:space="preserve">cky na e-mailovou adresu </w:t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r w:rsidRPr="002A514C">
        <w:rPr>
          <w:rFonts w:ascii="Arial" w:hAnsi="Arial" w:cs="Arial"/>
          <w:sz w:val="22"/>
          <w:szCs w:val="22"/>
        </w:rPr>
        <w:t>. Objednatel</w:t>
      </w:r>
      <w:proofErr w:type="gramEnd"/>
      <w:r w:rsidRPr="002A514C">
        <w:rPr>
          <w:rFonts w:ascii="Arial" w:hAnsi="Arial" w:cs="Arial"/>
          <w:sz w:val="22"/>
          <w:szCs w:val="22"/>
        </w:rPr>
        <w:t xml:space="preserve"> upřednostňuje elektronické faktury vytvářené v IS DOC nebo ve formátu PDF.</w:t>
      </w:r>
    </w:p>
    <w:p w14:paraId="7F878424" w14:textId="77777777" w:rsidR="009E434E" w:rsidRPr="002A514C" w:rsidRDefault="009E434E" w:rsidP="009E434E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514C">
        <w:rPr>
          <w:rFonts w:ascii="Arial" w:hAnsi="Arial" w:cs="Arial"/>
          <w:sz w:val="22"/>
          <w:szCs w:val="22"/>
        </w:rPr>
        <w:t xml:space="preserve">Objednatel má právo fakturu před uplynutím lhůty její splatnosti bez zaplacení vrátit, aniž by došlo k prodlení s její úhradou, nesplňuje-li požadované náležitosti. Zhotovitel je povinen dle povahy nesprávnosti fakturu opravit. Nová lhůta splatnosti v délce </w:t>
      </w:r>
      <w:r w:rsidR="002A514C" w:rsidRPr="002A514C">
        <w:rPr>
          <w:rFonts w:ascii="Arial" w:hAnsi="Arial" w:cs="Arial"/>
          <w:sz w:val="22"/>
          <w:szCs w:val="22"/>
        </w:rPr>
        <w:t>21</w:t>
      </w:r>
      <w:r w:rsidRPr="002A514C">
        <w:rPr>
          <w:rFonts w:ascii="Arial" w:hAnsi="Arial" w:cs="Arial"/>
          <w:sz w:val="22"/>
          <w:szCs w:val="22"/>
        </w:rPr>
        <w:t xml:space="preserve"> dnů počne plynout ode dne doručení opravené faktury objednateli.</w:t>
      </w:r>
    </w:p>
    <w:p w14:paraId="0CE55DDB" w14:textId="77777777" w:rsidR="009E434E" w:rsidRPr="002A514C" w:rsidRDefault="009E434E" w:rsidP="009E434E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514C">
        <w:rPr>
          <w:rFonts w:ascii="Arial" w:hAnsi="Arial" w:cs="Arial"/>
          <w:sz w:val="22"/>
          <w:szCs w:val="22"/>
        </w:rPr>
        <w:t>Platba bude provedena výhradně v české měně a rovněž všechny cenové údaje budou uvedeny v této měně.</w:t>
      </w:r>
    </w:p>
    <w:p w14:paraId="564E48F0" w14:textId="77777777" w:rsidR="009E434E" w:rsidRDefault="009E434E" w:rsidP="009E434E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514C">
        <w:rPr>
          <w:rFonts w:ascii="Arial" w:hAnsi="Arial" w:cs="Arial"/>
          <w:sz w:val="22"/>
          <w:szCs w:val="22"/>
        </w:rPr>
        <w:t>Smluvní strany se dohodly, že je-li zhotovitel plátcem DPH a je v okamžiku uskutečnění zdanitelného plnění veden v rejstříku nespolehlivých plátců DPH, anebo nastane některá z jiných skutečností rozhodných pro ručení objednatele, je objednatel oprávněn zaplatit zhotoviteli pouze dohodnutou cenu bez DPH a DPH odvést příslušnému správci daně dle platných právních předpisů, nedohodnou-li se smluvní strany jinak. O provedené úhradě DPH správci daně bude objednatel zhotovitele informovat kopií oznámení pro správce daně dle §109a zákona č. 235/2004 Sb., o dani z přidané hodnoty, ve znění pozdějších předpisů, bez zbytečného odkladu.</w:t>
      </w:r>
    </w:p>
    <w:p w14:paraId="145109BD" w14:textId="77777777" w:rsidR="002A514C" w:rsidRDefault="002A514C" w:rsidP="002A514C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EF5661" w14:textId="77777777" w:rsidR="002A514C" w:rsidRPr="002A514C" w:rsidRDefault="002A514C" w:rsidP="002A514C">
      <w:pPr>
        <w:pStyle w:val="Nadpis1"/>
        <w:keepLines/>
        <w:spacing w:before="200" w:after="120"/>
        <w:ind w:left="1080" w:hanging="720"/>
        <w:contextualSpacing/>
      </w:pPr>
      <w:r>
        <w:t xml:space="preserve">V. </w:t>
      </w:r>
      <w:r w:rsidRPr="002A514C">
        <w:t>Předání a převzetí díla</w:t>
      </w:r>
    </w:p>
    <w:p w14:paraId="0FD17BFE" w14:textId="77777777" w:rsidR="002A514C" w:rsidRDefault="002A514C" w:rsidP="002A514C">
      <w:pPr>
        <w:pStyle w:val="Odstavecseseznamem"/>
        <w:ind w:left="426"/>
        <w:jc w:val="both"/>
        <w:rPr>
          <w:rFonts w:ascii="Arial" w:hAnsi="Arial" w:cs="Arial"/>
        </w:rPr>
      </w:pPr>
    </w:p>
    <w:p w14:paraId="728E6DF3" w14:textId="7C173B0A" w:rsidR="002A514C" w:rsidRPr="00965B1B" w:rsidRDefault="002A514C" w:rsidP="004936C3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65B1B">
        <w:rPr>
          <w:rFonts w:ascii="Arial" w:hAnsi="Arial" w:cs="Arial"/>
          <w:sz w:val="22"/>
          <w:szCs w:val="22"/>
        </w:rPr>
        <w:t>Zhotovitel</w:t>
      </w:r>
      <w:r w:rsidRPr="00965B1B">
        <w:rPr>
          <w:rFonts w:ascii="Arial" w:hAnsi="Arial" w:cs="Arial"/>
          <w:b/>
          <w:sz w:val="22"/>
          <w:szCs w:val="22"/>
        </w:rPr>
        <w:t xml:space="preserve"> </w:t>
      </w:r>
      <w:r w:rsidRPr="00965B1B">
        <w:rPr>
          <w:rFonts w:ascii="Arial" w:hAnsi="Arial" w:cs="Arial"/>
          <w:sz w:val="22"/>
          <w:szCs w:val="22"/>
        </w:rPr>
        <w:t>se zavazuje předat objednateli dílo, a to protokolem o předání a převzetí díla, podepsaným oběma smluvními stranami.</w:t>
      </w:r>
      <w:r w:rsidR="004936C3">
        <w:rPr>
          <w:rFonts w:ascii="Arial" w:hAnsi="Arial" w:cs="Arial"/>
          <w:sz w:val="22"/>
          <w:szCs w:val="22"/>
        </w:rPr>
        <w:t xml:space="preserve"> </w:t>
      </w:r>
    </w:p>
    <w:p w14:paraId="5D1D09B2" w14:textId="77777777" w:rsidR="002A514C" w:rsidRPr="00965B1B" w:rsidRDefault="002A514C" w:rsidP="002A514C">
      <w:pPr>
        <w:pStyle w:val="Odstavecseseznamem"/>
        <w:numPr>
          <w:ilvl w:val="0"/>
          <w:numId w:val="27"/>
        </w:numPr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65B1B">
        <w:rPr>
          <w:rFonts w:ascii="Arial" w:hAnsi="Arial" w:cs="Arial"/>
          <w:sz w:val="22"/>
          <w:szCs w:val="22"/>
        </w:rPr>
        <w:t>Protokol o předání a převzetí díla bude obsahovat minimálně následující údaje:</w:t>
      </w:r>
    </w:p>
    <w:p w14:paraId="3E09ECC6" w14:textId="77777777" w:rsidR="002A514C" w:rsidRPr="00965B1B" w:rsidRDefault="002A514C" w:rsidP="002A514C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ind w:left="106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65B1B">
        <w:rPr>
          <w:rFonts w:ascii="Arial" w:hAnsi="Arial" w:cs="Arial"/>
          <w:sz w:val="22"/>
          <w:szCs w:val="22"/>
        </w:rPr>
        <w:t>název díla,</w:t>
      </w:r>
    </w:p>
    <w:p w14:paraId="1DCD2C1E" w14:textId="77777777" w:rsidR="002A514C" w:rsidRPr="00965B1B" w:rsidRDefault="002A514C" w:rsidP="002A514C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ind w:left="106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65B1B">
        <w:rPr>
          <w:rFonts w:ascii="Arial" w:hAnsi="Arial" w:cs="Arial"/>
          <w:sz w:val="22"/>
          <w:szCs w:val="22"/>
        </w:rPr>
        <w:t>datum a místo předání a převzetí díla,</w:t>
      </w:r>
    </w:p>
    <w:p w14:paraId="6322399D" w14:textId="77777777" w:rsidR="002A514C" w:rsidRPr="00965B1B" w:rsidRDefault="002A514C" w:rsidP="002A514C">
      <w:pPr>
        <w:pStyle w:val="Odstavecseseznamem"/>
        <w:numPr>
          <w:ilvl w:val="0"/>
          <w:numId w:val="26"/>
        </w:numPr>
        <w:tabs>
          <w:tab w:val="left" w:pos="1080"/>
        </w:tabs>
        <w:spacing w:line="276" w:lineRule="auto"/>
        <w:ind w:left="106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65B1B">
        <w:rPr>
          <w:rFonts w:ascii="Arial" w:hAnsi="Arial" w:cs="Arial"/>
          <w:sz w:val="22"/>
          <w:szCs w:val="22"/>
        </w:rPr>
        <w:t>zúčastněné strany při předání a převzetí díla s uvedením jména a funkce oprávněných zástupců smluvních stran,</w:t>
      </w:r>
    </w:p>
    <w:p w14:paraId="7EC9E1D8" w14:textId="77777777" w:rsidR="002A514C" w:rsidRPr="001516DA" w:rsidRDefault="002A514C" w:rsidP="002A514C">
      <w:pPr>
        <w:pStyle w:val="Odstavecseseznamem"/>
        <w:numPr>
          <w:ilvl w:val="0"/>
          <w:numId w:val="26"/>
        </w:numPr>
        <w:tabs>
          <w:tab w:val="left" w:pos="1080"/>
        </w:tabs>
        <w:spacing w:line="276" w:lineRule="auto"/>
        <w:ind w:left="106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516DA">
        <w:rPr>
          <w:rFonts w:ascii="Arial" w:hAnsi="Arial" w:cs="Arial"/>
          <w:sz w:val="22"/>
          <w:szCs w:val="22"/>
        </w:rPr>
        <w:t xml:space="preserve">seznam předaných dokladů, </w:t>
      </w:r>
    </w:p>
    <w:p w14:paraId="2E22FC93" w14:textId="77777777" w:rsidR="002A514C" w:rsidRPr="00965B1B" w:rsidRDefault="002A514C" w:rsidP="002A514C">
      <w:pPr>
        <w:pStyle w:val="Odstavecseseznamem"/>
        <w:numPr>
          <w:ilvl w:val="0"/>
          <w:numId w:val="26"/>
        </w:numPr>
        <w:tabs>
          <w:tab w:val="left" w:pos="1080"/>
        </w:tabs>
        <w:spacing w:line="276" w:lineRule="auto"/>
        <w:ind w:left="106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65B1B">
        <w:rPr>
          <w:rFonts w:ascii="Arial" w:hAnsi="Arial" w:cs="Arial"/>
          <w:sz w:val="22"/>
          <w:szCs w:val="22"/>
        </w:rPr>
        <w:t>podpisy oprávněných zástupců smluvních stran.</w:t>
      </w:r>
    </w:p>
    <w:p w14:paraId="0F405797" w14:textId="77777777" w:rsidR="002A514C" w:rsidRPr="00965B1B" w:rsidRDefault="002A514C" w:rsidP="002A514C">
      <w:pPr>
        <w:pStyle w:val="Odstavecseseznamem"/>
        <w:tabs>
          <w:tab w:val="left" w:pos="1080"/>
        </w:tabs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C3D0EB7" w14:textId="77777777" w:rsidR="002661B4" w:rsidRPr="00965B1B" w:rsidRDefault="002661B4" w:rsidP="002661B4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D6A5CD8" w14:textId="77777777" w:rsidR="004B7F74" w:rsidRPr="004B7F74" w:rsidRDefault="00C44905" w:rsidP="004B7F74">
      <w:pPr>
        <w:pStyle w:val="Nadpis1"/>
        <w:keepLines/>
        <w:spacing w:before="200" w:after="120"/>
        <w:ind w:left="1080" w:hanging="720"/>
        <w:contextualSpacing/>
      </w:pPr>
      <w:r>
        <w:t>V</w:t>
      </w:r>
      <w:r w:rsidR="00965B1B">
        <w:t>I</w:t>
      </w:r>
      <w:r>
        <w:t>. Práva</w:t>
      </w:r>
      <w:r w:rsidR="004B7F74" w:rsidRPr="004B7F74">
        <w:t xml:space="preserve"> a povinnosti objednatele</w:t>
      </w:r>
    </w:p>
    <w:p w14:paraId="5478A68E" w14:textId="77777777" w:rsidR="00DC5D55" w:rsidRDefault="004B7F74" w:rsidP="00B838B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4B7F74">
        <w:rPr>
          <w:rFonts w:ascii="Arial" w:hAnsi="Arial" w:cs="Arial"/>
          <w:sz w:val="22"/>
          <w:szCs w:val="22"/>
          <w:lang w:eastAsia="cs-CZ"/>
        </w:rPr>
        <w:t xml:space="preserve">Objednatel je povinen </w:t>
      </w:r>
      <w:r w:rsidR="00DC5D55">
        <w:rPr>
          <w:rFonts w:ascii="Arial" w:hAnsi="Arial" w:cs="Arial"/>
          <w:sz w:val="22"/>
          <w:szCs w:val="22"/>
          <w:lang w:eastAsia="cs-CZ"/>
        </w:rPr>
        <w:t xml:space="preserve">zajistit zhotoviteli </w:t>
      </w:r>
      <w:r w:rsidR="006F457E" w:rsidRPr="006F457E">
        <w:rPr>
          <w:rFonts w:ascii="Arial" w:hAnsi="Arial" w:cs="Arial"/>
          <w:sz w:val="22"/>
          <w:szCs w:val="22"/>
          <w:lang w:eastAsia="cs-CZ"/>
        </w:rPr>
        <w:t>součinnost nezbytnou k provedení díla</w:t>
      </w:r>
      <w:r w:rsidR="00DC5D55">
        <w:rPr>
          <w:rFonts w:ascii="Arial" w:hAnsi="Arial" w:cs="Arial"/>
          <w:sz w:val="22"/>
          <w:szCs w:val="22"/>
          <w:lang w:eastAsia="cs-CZ"/>
        </w:rPr>
        <w:t>.</w:t>
      </w:r>
    </w:p>
    <w:p w14:paraId="40F48F3A" w14:textId="77777777" w:rsidR="004B7F74" w:rsidRPr="004B7F74" w:rsidRDefault="004B7F74" w:rsidP="002661B4"/>
    <w:p w14:paraId="01277945" w14:textId="77777777" w:rsidR="004B7F74" w:rsidRPr="00400464" w:rsidRDefault="00DC5D55" w:rsidP="004B7F74">
      <w:pPr>
        <w:pStyle w:val="Nadpis1"/>
        <w:keepLines/>
        <w:spacing w:before="200" w:after="120"/>
        <w:ind w:left="1080" w:hanging="720"/>
        <w:contextualSpacing/>
        <w:rPr>
          <w:highlight w:val="yellow"/>
        </w:rPr>
      </w:pPr>
      <w:r w:rsidRPr="00400464">
        <w:t>V</w:t>
      </w:r>
      <w:r w:rsidR="008375CE" w:rsidRPr="00400464">
        <w:t>I</w:t>
      </w:r>
      <w:r w:rsidRPr="00400464">
        <w:t xml:space="preserve">I. Práva </w:t>
      </w:r>
      <w:r w:rsidR="004B7F74" w:rsidRPr="00400464">
        <w:t>a povinnosti zhotovitele</w:t>
      </w:r>
    </w:p>
    <w:p w14:paraId="6263ED55" w14:textId="608C80A2" w:rsidR="004D61F1" w:rsidRPr="00DB1C4C" w:rsidRDefault="004D61F1" w:rsidP="00DB1C4C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94C899" w14:textId="1ABF5D05" w:rsidR="008D30EA" w:rsidRPr="001516DA" w:rsidRDefault="008D30EA" w:rsidP="00B838B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 xml:space="preserve">Zhotovitel </w:t>
      </w:r>
      <w:r w:rsidRPr="00770104">
        <w:rPr>
          <w:rFonts w:ascii="Arial" w:hAnsi="Arial" w:cs="Arial"/>
          <w:sz w:val="22"/>
          <w:szCs w:val="22"/>
        </w:rPr>
        <w:t xml:space="preserve">odpovídá za bezpečnost a ochranu zdraví svých pracovníků, pracovníků poddodavatelů a třetích osob </w:t>
      </w:r>
      <w:r w:rsidR="00770104" w:rsidRPr="00770104">
        <w:rPr>
          <w:rFonts w:ascii="Arial" w:hAnsi="Arial" w:cs="Arial"/>
          <w:sz w:val="22"/>
          <w:szCs w:val="22"/>
        </w:rPr>
        <w:t xml:space="preserve">nacházejících se v místě plnění díla </w:t>
      </w:r>
      <w:r w:rsidRPr="00770104">
        <w:rPr>
          <w:rFonts w:ascii="Arial" w:hAnsi="Arial" w:cs="Arial"/>
          <w:sz w:val="22"/>
          <w:szCs w:val="22"/>
        </w:rPr>
        <w:t>a za dodržování</w:t>
      </w:r>
      <w:r w:rsidRPr="004B7F74">
        <w:rPr>
          <w:rFonts w:ascii="Arial" w:hAnsi="Arial" w:cs="Arial"/>
          <w:sz w:val="22"/>
          <w:szCs w:val="22"/>
        </w:rPr>
        <w:t xml:space="preserve"> bezpečnostních předpisů, předpisů protipožární ochrany a ochrany životního prostředí a interních předpisů objednatele, zejm. provozní řád místa plnění, směrnice </w:t>
      </w:r>
      <w:r w:rsidR="004D61F1">
        <w:rPr>
          <w:rFonts w:ascii="Arial" w:hAnsi="Arial" w:cs="Arial"/>
          <w:sz w:val="22"/>
          <w:szCs w:val="22"/>
        </w:rPr>
        <w:t>bezpečnosti a ochrany zdraví při práci</w:t>
      </w:r>
      <w:r w:rsidR="0078697B">
        <w:rPr>
          <w:rFonts w:ascii="Arial" w:hAnsi="Arial" w:cs="Arial"/>
          <w:sz w:val="22"/>
          <w:szCs w:val="22"/>
        </w:rPr>
        <w:t xml:space="preserve"> a </w:t>
      </w:r>
      <w:r w:rsidR="004D61F1">
        <w:rPr>
          <w:rFonts w:ascii="Arial" w:hAnsi="Arial" w:cs="Arial"/>
          <w:sz w:val="22"/>
          <w:szCs w:val="22"/>
        </w:rPr>
        <w:t>p</w:t>
      </w:r>
      <w:r w:rsidR="00B86AB4">
        <w:rPr>
          <w:rFonts w:ascii="Arial" w:hAnsi="Arial" w:cs="Arial"/>
          <w:sz w:val="22"/>
          <w:szCs w:val="22"/>
        </w:rPr>
        <w:t>rotip</w:t>
      </w:r>
      <w:r w:rsidR="004D61F1">
        <w:rPr>
          <w:rFonts w:ascii="Arial" w:hAnsi="Arial" w:cs="Arial"/>
          <w:sz w:val="22"/>
          <w:szCs w:val="22"/>
        </w:rPr>
        <w:t>ožární ochrany</w:t>
      </w:r>
      <w:r w:rsidRPr="004B7F74">
        <w:rPr>
          <w:rFonts w:ascii="Arial" w:hAnsi="Arial" w:cs="Arial"/>
          <w:sz w:val="22"/>
          <w:szCs w:val="22"/>
        </w:rPr>
        <w:t xml:space="preserve">, se kterými jej objednatel seznámí. </w:t>
      </w:r>
      <w:r w:rsidRPr="001516DA">
        <w:rPr>
          <w:rFonts w:ascii="Arial" w:hAnsi="Arial" w:cs="Arial"/>
          <w:sz w:val="22"/>
          <w:szCs w:val="22"/>
        </w:rPr>
        <w:t xml:space="preserve">Zhotovitel je povinen vybavit a dohlížet na používání osobních ochranných pomůcek svými zaměstnanci při realizaci díla, přičemž rozsah a určení osobních ochranných pomůcek bude odpovídat provozním podmínkám. </w:t>
      </w:r>
    </w:p>
    <w:p w14:paraId="659E7C41" w14:textId="77777777" w:rsidR="008D30EA" w:rsidRDefault="008D30EA" w:rsidP="00B838B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lastRenderedPageBreak/>
        <w:t xml:space="preserve">Zhotovitel je povinen při provádění díla </w:t>
      </w:r>
      <w:r w:rsidRPr="001516DA">
        <w:rPr>
          <w:rFonts w:ascii="Arial" w:hAnsi="Arial" w:cs="Arial"/>
          <w:sz w:val="22"/>
          <w:szCs w:val="22"/>
        </w:rPr>
        <w:t>přihlížet k oprávněným potřebám zaměstnanců objednatele a dbát pokynů objednatele, pokud tyto nebrání řádnému provádění díla</w:t>
      </w:r>
      <w:r w:rsidRPr="004B7F74">
        <w:rPr>
          <w:rFonts w:ascii="Arial" w:hAnsi="Arial" w:cs="Arial"/>
          <w:sz w:val="22"/>
          <w:szCs w:val="22"/>
        </w:rPr>
        <w:t xml:space="preserve"> a</w:t>
      </w:r>
      <w:r w:rsidR="00B5685F">
        <w:rPr>
          <w:rFonts w:ascii="Arial" w:hAnsi="Arial" w:cs="Arial"/>
          <w:sz w:val="22"/>
          <w:szCs w:val="22"/>
        </w:rPr>
        <w:t> </w:t>
      </w:r>
      <w:r w:rsidRPr="004B7F74">
        <w:rPr>
          <w:rFonts w:ascii="Arial" w:hAnsi="Arial" w:cs="Arial"/>
          <w:sz w:val="22"/>
          <w:szCs w:val="22"/>
        </w:rPr>
        <w:t xml:space="preserve">nejsou v rozporu s účelem této smlouvy. </w:t>
      </w:r>
    </w:p>
    <w:p w14:paraId="0C11B6CA" w14:textId="77777777" w:rsidR="008D30EA" w:rsidRPr="001516DA" w:rsidRDefault="008D30EA" w:rsidP="00B838B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516DA">
        <w:rPr>
          <w:rFonts w:ascii="Arial" w:hAnsi="Arial" w:cs="Arial"/>
          <w:sz w:val="22"/>
          <w:szCs w:val="22"/>
        </w:rPr>
        <w:t>Zhotovitel je povinen počínat si v místě plnění díla tak, aby nepřiměřeně nenarušoval provoz v objektu místa plnění díla.</w:t>
      </w:r>
    </w:p>
    <w:p w14:paraId="55BCE12E" w14:textId="66BD9D92" w:rsidR="00DC5D55" w:rsidRDefault="00DC5D55" w:rsidP="00B838B4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C4234">
        <w:rPr>
          <w:rFonts w:ascii="Arial" w:hAnsi="Arial" w:cs="Arial"/>
          <w:sz w:val="22"/>
          <w:szCs w:val="22"/>
        </w:rPr>
        <w:t>Zhotovitel odpovídá za škody na majetku objednatele vzniklé jednáním pracovníků zhotovitele</w:t>
      </w:r>
      <w:r>
        <w:rPr>
          <w:rFonts w:ascii="Arial" w:hAnsi="Arial" w:cs="Arial"/>
          <w:sz w:val="22"/>
          <w:szCs w:val="22"/>
        </w:rPr>
        <w:t xml:space="preserve"> a porušením právních předpisů </w:t>
      </w:r>
      <w:r w:rsidRPr="003C4234">
        <w:rPr>
          <w:rFonts w:ascii="Arial" w:hAnsi="Arial" w:cs="Arial"/>
          <w:sz w:val="22"/>
          <w:szCs w:val="22"/>
        </w:rPr>
        <w:t>a norem pro poskytování služeb, případně používáním prost</w:t>
      </w:r>
      <w:r>
        <w:rPr>
          <w:rFonts w:ascii="Arial" w:hAnsi="Arial" w:cs="Arial"/>
          <w:sz w:val="22"/>
          <w:szCs w:val="22"/>
        </w:rPr>
        <w:t>ředků</w:t>
      </w:r>
      <w:r w:rsidRPr="003C4234">
        <w:rPr>
          <w:rFonts w:ascii="Arial" w:hAnsi="Arial" w:cs="Arial"/>
          <w:sz w:val="22"/>
          <w:szCs w:val="22"/>
        </w:rPr>
        <w:t xml:space="preserve"> neodpovídající</w:t>
      </w:r>
      <w:r w:rsidR="008375CE">
        <w:rPr>
          <w:rFonts w:ascii="Arial" w:hAnsi="Arial" w:cs="Arial"/>
          <w:sz w:val="22"/>
          <w:szCs w:val="22"/>
        </w:rPr>
        <w:t>ch</w:t>
      </w:r>
      <w:r w:rsidRPr="003C4234">
        <w:rPr>
          <w:rFonts w:ascii="Arial" w:hAnsi="Arial" w:cs="Arial"/>
          <w:sz w:val="22"/>
          <w:szCs w:val="22"/>
        </w:rPr>
        <w:t xml:space="preserve"> platným právním normám.</w:t>
      </w:r>
      <w:r>
        <w:rPr>
          <w:rFonts w:ascii="Arial" w:hAnsi="Arial" w:cs="Arial"/>
          <w:sz w:val="22"/>
          <w:szCs w:val="22"/>
        </w:rPr>
        <w:t xml:space="preserve"> </w:t>
      </w:r>
      <w:r w:rsidRPr="00E3729C">
        <w:rPr>
          <w:rFonts w:ascii="Arial" w:hAnsi="Arial" w:cs="Arial"/>
          <w:sz w:val="22"/>
          <w:szCs w:val="22"/>
        </w:rPr>
        <w:t xml:space="preserve">Všechny škody, vzniklé zaviněním zhotovitele </w:t>
      </w:r>
      <w:r w:rsidRPr="00DC5D55">
        <w:rPr>
          <w:rFonts w:ascii="Arial" w:hAnsi="Arial" w:cs="Arial"/>
          <w:sz w:val="22"/>
          <w:szCs w:val="22"/>
        </w:rPr>
        <w:t>na majetku objednatele,</w:t>
      </w:r>
      <w:r w:rsidRPr="00E3729C">
        <w:rPr>
          <w:rFonts w:ascii="Arial" w:hAnsi="Arial" w:cs="Arial"/>
          <w:sz w:val="22"/>
          <w:szCs w:val="22"/>
        </w:rPr>
        <w:t xml:space="preserve"> které byly bez zbytečného odkladu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E3729C">
        <w:rPr>
          <w:rFonts w:ascii="Arial" w:hAnsi="Arial" w:cs="Arial"/>
          <w:sz w:val="22"/>
          <w:szCs w:val="22"/>
        </w:rPr>
        <w:t>u zhotovitele uplatněny, odstraní zhotovitel neprodleně na své náklady</w:t>
      </w:r>
      <w:r>
        <w:rPr>
          <w:rFonts w:ascii="Arial" w:hAnsi="Arial" w:cs="Arial"/>
          <w:sz w:val="22"/>
          <w:szCs w:val="22"/>
        </w:rPr>
        <w:t>, případně takto vzniklou škodu uhradí v penězích</w:t>
      </w:r>
      <w:r w:rsidRPr="00E3729C">
        <w:rPr>
          <w:rFonts w:ascii="Arial" w:hAnsi="Arial" w:cs="Arial"/>
          <w:sz w:val="22"/>
          <w:szCs w:val="22"/>
        </w:rPr>
        <w:t xml:space="preserve">. </w:t>
      </w:r>
    </w:p>
    <w:p w14:paraId="4A17799A" w14:textId="77777777" w:rsidR="004B7F74" w:rsidRPr="004B7F74" w:rsidRDefault="004B7F74" w:rsidP="004B7F74">
      <w:pPr>
        <w:pStyle w:val="Odstavecseseznamem"/>
        <w:spacing w:after="120"/>
        <w:contextualSpacing w:val="0"/>
        <w:rPr>
          <w:rFonts w:ascii="Arial" w:hAnsi="Arial" w:cs="Arial"/>
          <w:sz w:val="22"/>
          <w:szCs w:val="22"/>
        </w:rPr>
      </w:pPr>
    </w:p>
    <w:p w14:paraId="224C2355" w14:textId="77777777" w:rsidR="004B7F74" w:rsidRPr="004B7F74" w:rsidRDefault="00B86AB4" w:rsidP="004B7F74">
      <w:pPr>
        <w:pStyle w:val="Nadpis1"/>
        <w:keepLines/>
        <w:spacing w:before="200" w:after="120"/>
        <w:ind w:left="1080" w:hanging="720"/>
        <w:contextualSpacing/>
      </w:pPr>
      <w:r>
        <w:t>IX</w:t>
      </w:r>
      <w:r w:rsidR="008B2646">
        <w:t xml:space="preserve">. </w:t>
      </w:r>
      <w:r w:rsidR="004B7F74" w:rsidRPr="004B7F74">
        <w:t>Pojištění zhotovitele</w:t>
      </w:r>
    </w:p>
    <w:p w14:paraId="5DF4312B" w14:textId="0E2AD83B" w:rsidR="004B7F74" w:rsidRDefault="004B7F74" w:rsidP="00B86AB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>Zhotovitel s</w:t>
      </w:r>
      <w:r w:rsidR="00055E5A">
        <w:rPr>
          <w:rFonts w:ascii="Arial" w:hAnsi="Arial" w:cs="Arial"/>
          <w:sz w:val="22"/>
          <w:szCs w:val="22"/>
        </w:rPr>
        <w:t>e zavazuje po dobu trvání této s</w:t>
      </w:r>
      <w:r w:rsidRPr="004B7F74">
        <w:rPr>
          <w:rFonts w:ascii="Arial" w:hAnsi="Arial" w:cs="Arial"/>
          <w:sz w:val="22"/>
          <w:szCs w:val="22"/>
        </w:rPr>
        <w:t xml:space="preserve">mlouvy mít sjednané pojištění odpovědnosti za škodu způsobenou třetím osobám jeho činností, včetně možných škod způsobených jeho pracovníky, a to s limitem pojistného plnění min. </w:t>
      </w:r>
      <w:r w:rsidR="00E93DDF">
        <w:rPr>
          <w:rFonts w:ascii="Arial" w:hAnsi="Arial" w:cs="Arial"/>
          <w:sz w:val="22"/>
          <w:szCs w:val="22"/>
        </w:rPr>
        <w:t>1000000</w:t>
      </w:r>
      <w:r w:rsidRPr="004B7F74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93DDF">
        <w:rPr>
          <w:rFonts w:ascii="Arial" w:hAnsi="Arial" w:cs="Arial"/>
          <w:sz w:val="22"/>
          <w:szCs w:val="22"/>
        </w:rPr>
        <w:t>jedenmilion</w:t>
      </w:r>
      <w:proofErr w:type="spellEnd"/>
      <w:r w:rsidRPr="004B7F74">
        <w:rPr>
          <w:rFonts w:ascii="Arial" w:hAnsi="Arial" w:cs="Arial"/>
          <w:sz w:val="22"/>
          <w:szCs w:val="22"/>
        </w:rPr>
        <w:t xml:space="preserve"> korun českých). Smluvní strany prohlašují, že zhotovitel k pro</w:t>
      </w:r>
      <w:r w:rsidR="00B5685F">
        <w:rPr>
          <w:rFonts w:ascii="Arial" w:hAnsi="Arial" w:cs="Arial"/>
          <w:sz w:val="22"/>
          <w:szCs w:val="22"/>
        </w:rPr>
        <w:t>kázání sjednaného pojištění dle </w:t>
      </w:r>
      <w:r w:rsidRPr="004B7F74">
        <w:rPr>
          <w:rFonts w:ascii="Arial" w:hAnsi="Arial" w:cs="Arial"/>
          <w:sz w:val="22"/>
          <w:szCs w:val="22"/>
        </w:rPr>
        <w:t xml:space="preserve">tohoto ustanovení předal </w:t>
      </w:r>
      <w:r w:rsidR="00055E5A">
        <w:rPr>
          <w:rFonts w:ascii="Arial" w:hAnsi="Arial" w:cs="Arial"/>
          <w:sz w:val="22"/>
          <w:szCs w:val="22"/>
        </w:rPr>
        <w:t>objednateli před podpisem této s</w:t>
      </w:r>
      <w:r w:rsidRPr="004B7F74">
        <w:rPr>
          <w:rFonts w:ascii="Arial" w:hAnsi="Arial" w:cs="Arial"/>
          <w:sz w:val="22"/>
          <w:szCs w:val="22"/>
        </w:rPr>
        <w:t xml:space="preserve">mlouvy kopii pojistné smlouvy (pojistného certifikátu). </w:t>
      </w:r>
    </w:p>
    <w:p w14:paraId="7C0F2EC9" w14:textId="77777777" w:rsidR="00055E5A" w:rsidRDefault="00055E5A" w:rsidP="00B86AB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zavazuje, že dojde-li v průběhu trvání této smlouvy ke změně pojistné smlouvy, předá zhotovitel objednateli bezodkladně kopii nové pojistné smlouvy, případně kopii dodatku, kterým se objednateli doložená pojistná smlouva mění.</w:t>
      </w:r>
    </w:p>
    <w:p w14:paraId="6D82D1FF" w14:textId="77777777" w:rsidR="00B86AB4" w:rsidRDefault="00B86AB4" w:rsidP="00B86AB4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EBF22F0" w14:textId="77777777" w:rsidR="00B86AB4" w:rsidRPr="00B86AB4" w:rsidRDefault="00B86AB4" w:rsidP="00B86AB4">
      <w:pPr>
        <w:tabs>
          <w:tab w:val="left" w:pos="426"/>
        </w:tabs>
        <w:spacing w:after="120"/>
        <w:ind w:left="425" w:right="6"/>
        <w:jc w:val="center"/>
        <w:rPr>
          <w:rFonts w:ascii="Arial" w:hAnsi="Arial" w:cs="Arial"/>
          <w:b/>
          <w:sz w:val="22"/>
          <w:szCs w:val="22"/>
        </w:rPr>
      </w:pPr>
      <w:r w:rsidRPr="00B86AB4">
        <w:rPr>
          <w:rFonts w:ascii="Arial" w:hAnsi="Arial" w:cs="Arial"/>
          <w:b/>
          <w:sz w:val="22"/>
          <w:szCs w:val="22"/>
        </w:rPr>
        <w:t>X. Uveřejňování informací</w:t>
      </w:r>
    </w:p>
    <w:p w14:paraId="15AC4268" w14:textId="77777777" w:rsidR="00B86AB4" w:rsidRPr="00B86AB4" w:rsidRDefault="00B86AB4" w:rsidP="005F4698">
      <w:pPr>
        <w:tabs>
          <w:tab w:val="left" w:pos="426"/>
        </w:tabs>
        <w:suppressAutoHyphens w:val="0"/>
        <w:spacing w:after="120"/>
        <w:ind w:right="6"/>
        <w:jc w:val="both"/>
        <w:rPr>
          <w:rFonts w:ascii="Arial" w:hAnsi="Arial" w:cs="Arial"/>
          <w:sz w:val="22"/>
          <w:szCs w:val="22"/>
        </w:rPr>
      </w:pPr>
      <w:r w:rsidRPr="00B86AB4">
        <w:rPr>
          <w:rFonts w:ascii="Arial" w:hAnsi="Arial" w:cs="Arial"/>
          <w:sz w:val="22"/>
          <w:szCs w:val="22"/>
        </w:rPr>
        <w:t>Zhotovitel uzavřením této smlouvy souhlasí s uveřejněním smlouvy včetně jejích příloh a případných dodatků v plném rozsahu se znečitelněním osobních údajů na internetových stránkách objednatele, na profilu objednatele a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B86AB4">
        <w:rPr>
          <w:rFonts w:ascii="Arial" w:hAnsi="Arial" w:cs="Arial"/>
          <w:sz w:val="22"/>
          <w:szCs w:val="22"/>
        </w:rPr>
        <w:t xml:space="preserve"> a současně tímto prohlašuje, že smlouva neobsahuje obchodní tajemství dle § 504 občanského zákoníku. </w:t>
      </w:r>
      <w:r w:rsidRPr="001516DA">
        <w:rPr>
          <w:rFonts w:ascii="Arial" w:hAnsi="Arial" w:cs="Arial"/>
          <w:sz w:val="22"/>
          <w:szCs w:val="22"/>
        </w:rPr>
        <w:t>Uveřejnění smlouvy v registru smluv zajistí objednatel.</w:t>
      </w:r>
    </w:p>
    <w:p w14:paraId="0C7C54DE" w14:textId="77777777" w:rsidR="00B86AB4" w:rsidRPr="00B86AB4" w:rsidRDefault="00B86AB4" w:rsidP="00B86AB4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8D08E42" w14:textId="77777777" w:rsidR="004B7F74" w:rsidRPr="004B7F74" w:rsidRDefault="008B2646" w:rsidP="004B7F74">
      <w:pPr>
        <w:pStyle w:val="Nadpis1"/>
        <w:keepLines/>
        <w:spacing w:before="200" w:after="120"/>
        <w:ind w:left="1080" w:hanging="720"/>
        <w:contextualSpacing/>
        <w:rPr>
          <w:u w:val="single"/>
        </w:rPr>
      </w:pPr>
      <w:r>
        <w:t>X</w:t>
      </w:r>
      <w:r w:rsidR="00B86AB4">
        <w:t>I</w:t>
      </w:r>
      <w:r>
        <w:t xml:space="preserve">. </w:t>
      </w:r>
      <w:r w:rsidR="004B7F74" w:rsidRPr="004B7F74">
        <w:t>Sankční ujednání a náhrada újmy</w:t>
      </w:r>
    </w:p>
    <w:p w14:paraId="13EE4A01" w14:textId="77777777" w:rsidR="00B86AB4" w:rsidRPr="00B86AB4" w:rsidRDefault="00B86AB4" w:rsidP="00B86AB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86AB4">
        <w:rPr>
          <w:rFonts w:ascii="Arial" w:hAnsi="Arial" w:cs="Arial"/>
          <w:sz w:val="22"/>
          <w:szCs w:val="22"/>
        </w:rPr>
        <w:t>V případě prodlení zhotovitele s provedením díla má objednatel právo uplatnit vůči němu smluvní pokutu ve výši 0,05 % z celkové ceny za dílo, a to za každý, byť i započatý den prodlení.</w:t>
      </w:r>
    </w:p>
    <w:p w14:paraId="1C861C1F" w14:textId="77777777" w:rsidR="00B86AB4" w:rsidRPr="00B86AB4" w:rsidRDefault="00B86AB4" w:rsidP="00B86AB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86AB4">
        <w:rPr>
          <w:rFonts w:ascii="Arial" w:hAnsi="Arial" w:cs="Arial"/>
          <w:sz w:val="22"/>
          <w:szCs w:val="22"/>
        </w:rPr>
        <w:t xml:space="preserve">Zhotovitel odpovídá za veškerou újmu způsobenou objednateli porušením smlouvy v plné výši. </w:t>
      </w:r>
    </w:p>
    <w:p w14:paraId="5FF19DFD" w14:textId="77777777" w:rsidR="00B86AB4" w:rsidRPr="00B86AB4" w:rsidRDefault="00B86AB4" w:rsidP="00B86AB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86AB4">
        <w:rPr>
          <w:rFonts w:ascii="Arial" w:hAnsi="Arial" w:cs="Arial"/>
          <w:sz w:val="22"/>
          <w:szCs w:val="22"/>
        </w:rPr>
        <w:t>Náhrada újmy se řídí ustanoveními občanského zákoníku.</w:t>
      </w:r>
    </w:p>
    <w:p w14:paraId="5346CCC0" w14:textId="77777777" w:rsidR="00B86AB4" w:rsidRPr="00B86AB4" w:rsidRDefault="00B86AB4" w:rsidP="00B86AB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86AB4">
        <w:rPr>
          <w:rFonts w:ascii="Arial" w:hAnsi="Arial" w:cs="Arial"/>
          <w:sz w:val="22"/>
          <w:szCs w:val="22"/>
        </w:rPr>
        <w:t>Jakékoliv omezování výše případných sankcí ze strany zhotovitele se nepřipouští.</w:t>
      </w:r>
    </w:p>
    <w:p w14:paraId="5E29B36C" w14:textId="48946B00" w:rsidR="00B86AB4" w:rsidRPr="00B86AB4" w:rsidRDefault="00B86AB4" w:rsidP="00B86AB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86AB4">
        <w:rPr>
          <w:rFonts w:ascii="Arial" w:hAnsi="Arial" w:cs="Arial"/>
          <w:sz w:val="22"/>
          <w:szCs w:val="22"/>
        </w:rPr>
        <w:t xml:space="preserve">V případě prodlení kterékoliv smluvní strany se zaplacením peněžité částky má oprávněná smluvní strana právo na zaplacení úroku z prodlení ve výši stanovené nařízením vlády č. 351/2013 Sb., kterým se určuje výše úroků z prodlení a nákladů spojených s uplatněním pohledávky, určuje odměna likvidátora, likvidačního správce a člena orgánu právnické osoby jmenovaného soudem a upravují některé otázky Obchodního věstníku, veřejných rejstříků právnických a fyzických osob a evidence </w:t>
      </w:r>
      <w:r w:rsidRPr="00B86AB4">
        <w:rPr>
          <w:rFonts w:ascii="Arial" w:hAnsi="Arial" w:cs="Arial"/>
          <w:sz w:val="22"/>
          <w:szCs w:val="22"/>
        </w:rPr>
        <w:lastRenderedPageBreak/>
        <w:t>svěřen</w:t>
      </w:r>
      <w:r w:rsidR="007F7B5B">
        <w:rPr>
          <w:rFonts w:ascii="Arial" w:hAnsi="Arial" w:cs="Arial"/>
          <w:sz w:val="22"/>
          <w:szCs w:val="22"/>
        </w:rPr>
        <w:t>ec</w:t>
      </w:r>
      <w:r w:rsidRPr="00B86AB4">
        <w:rPr>
          <w:rFonts w:ascii="Arial" w:hAnsi="Arial" w:cs="Arial"/>
          <w:sz w:val="22"/>
          <w:szCs w:val="22"/>
        </w:rPr>
        <w:t>kých fondů a evidence údajů o skutečných majitelích, ve znění pozdějších předpisů.</w:t>
      </w:r>
    </w:p>
    <w:p w14:paraId="00D50FA1" w14:textId="77777777" w:rsidR="00B86AB4" w:rsidRPr="00B86AB4" w:rsidRDefault="00B86AB4" w:rsidP="00B86AB4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86AB4">
        <w:rPr>
          <w:rFonts w:ascii="Arial" w:hAnsi="Arial" w:cs="Arial"/>
          <w:sz w:val="22"/>
          <w:szCs w:val="22"/>
        </w:rPr>
        <w:t>Smluvní pokuta a úrok z prodlení jsou splatné ve lhůtě 21 kalendářních dnů ode dne doručení jejich vyúčtování, nedohodnou-li smluvní strany v konkrétním případě jinak.</w:t>
      </w:r>
    </w:p>
    <w:p w14:paraId="08C53B5B" w14:textId="77777777" w:rsidR="004B7F74" w:rsidRPr="004B7F74" w:rsidRDefault="004B7F74" w:rsidP="004B7F74">
      <w:pPr>
        <w:spacing w:after="120"/>
        <w:rPr>
          <w:rFonts w:ascii="Arial" w:hAnsi="Arial" w:cs="Arial"/>
          <w:sz w:val="22"/>
          <w:szCs w:val="22"/>
        </w:rPr>
      </w:pPr>
    </w:p>
    <w:p w14:paraId="1182B774" w14:textId="77777777" w:rsidR="004B7F74" w:rsidRDefault="00B24C24" w:rsidP="004B7F74">
      <w:pPr>
        <w:pStyle w:val="Nadpis1"/>
        <w:keepLines/>
        <w:spacing w:before="200" w:after="120"/>
        <w:ind w:left="1080" w:hanging="720"/>
        <w:contextualSpacing/>
      </w:pPr>
      <w:r w:rsidRPr="007C6203">
        <w:t>X</w:t>
      </w:r>
      <w:r w:rsidR="00B86AB4" w:rsidRPr="007C6203">
        <w:t>II</w:t>
      </w:r>
      <w:r w:rsidRPr="007C6203">
        <w:t xml:space="preserve">. </w:t>
      </w:r>
      <w:r w:rsidR="00B86AB4" w:rsidRPr="007C6203">
        <w:t>U</w:t>
      </w:r>
      <w:r w:rsidR="004B7F74" w:rsidRPr="007C6203">
        <w:t>končení smlouvy</w:t>
      </w:r>
    </w:p>
    <w:p w14:paraId="6101E27C" w14:textId="332323EA" w:rsidR="00CD2C22" w:rsidRPr="007C6203" w:rsidRDefault="007C6203" w:rsidP="007C6203">
      <w:pPr>
        <w:pStyle w:val="Odstavecseseznamem"/>
        <w:widowControl w:val="0"/>
        <w:numPr>
          <w:ilvl w:val="1"/>
          <w:numId w:val="1"/>
        </w:numPr>
        <w:tabs>
          <w:tab w:val="num" w:pos="426"/>
        </w:tabs>
        <w:spacing w:after="60"/>
        <w:ind w:left="1497" w:hanging="1497"/>
        <w:contextualSpacing w:val="0"/>
        <w:rPr>
          <w:lang w:eastAsia="cs-CZ"/>
        </w:rPr>
      </w:pPr>
      <w:r>
        <w:rPr>
          <w:rFonts w:ascii="Arial" w:hAnsi="Arial" w:cs="Arial"/>
          <w:sz w:val="22"/>
          <w:szCs w:val="22"/>
        </w:rPr>
        <w:t>Smlouva se uzavírá na dobu určitou, a to na dobu do 31. 12. 2019.</w:t>
      </w:r>
    </w:p>
    <w:p w14:paraId="3F4E78DB" w14:textId="77777777" w:rsidR="004B7F74" w:rsidRPr="00B86AB4" w:rsidRDefault="004B7F74" w:rsidP="004B7F74">
      <w:pPr>
        <w:spacing w:after="120"/>
        <w:rPr>
          <w:rFonts w:ascii="Arial" w:hAnsi="Arial" w:cs="Arial"/>
          <w:sz w:val="22"/>
          <w:szCs w:val="22"/>
        </w:rPr>
      </w:pPr>
    </w:p>
    <w:p w14:paraId="407F46EB" w14:textId="77777777" w:rsidR="00CB2A29" w:rsidRPr="00E402F1" w:rsidRDefault="00CB2A29" w:rsidP="00AD011D">
      <w:pPr>
        <w:pStyle w:val="Nadpis1"/>
        <w:spacing w:before="200" w:after="120"/>
      </w:pPr>
      <w:r>
        <w:t>X</w:t>
      </w:r>
      <w:r w:rsidR="005F4698">
        <w:t>II</w:t>
      </w:r>
      <w:r>
        <w:t>I</w:t>
      </w:r>
      <w:r w:rsidRPr="00E402F1">
        <w:t>. Oprávněné osoby</w:t>
      </w:r>
    </w:p>
    <w:p w14:paraId="6DD08BA5" w14:textId="77777777" w:rsidR="00CB2A29" w:rsidRPr="00E402F1" w:rsidRDefault="00CB2A29" w:rsidP="002856B9">
      <w:pPr>
        <w:pStyle w:val="Odstavecseseznamem"/>
        <w:widowControl w:val="0"/>
        <w:numPr>
          <w:ilvl w:val="0"/>
          <w:numId w:val="47"/>
        </w:numPr>
        <w:spacing w:after="6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E402F1">
        <w:rPr>
          <w:rFonts w:ascii="Arial" w:hAnsi="Arial" w:cs="Arial"/>
          <w:sz w:val="22"/>
          <w:szCs w:val="22"/>
        </w:rPr>
        <w:t>Osoby oprávněné jednat za smluvní strany ve věcech technických a organizačních:</w:t>
      </w:r>
    </w:p>
    <w:p w14:paraId="748A36D1" w14:textId="77777777" w:rsidR="00CB2A29" w:rsidRPr="00E402F1" w:rsidRDefault="00CB2A29" w:rsidP="00CB2A29">
      <w:pPr>
        <w:widowControl w:val="0"/>
        <w:spacing w:after="120"/>
        <w:ind w:left="426"/>
        <w:rPr>
          <w:rFonts w:ascii="Arial" w:hAnsi="Arial" w:cs="Arial"/>
          <w:sz w:val="22"/>
          <w:szCs w:val="22"/>
        </w:rPr>
      </w:pPr>
      <w:r w:rsidRPr="00E402F1">
        <w:rPr>
          <w:rFonts w:ascii="Arial" w:hAnsi="Arial" w:cs="Arial"/>
          <w:sz w:val="22"/>
          <w:szCs w:val="22"/>
        </w:rPr>
        <w:t>Za objednatele:</w:t>
      </w:r>
    </w:p>
    <w:p w14:paraId="583E1EB5" w14:textId="141F8223" w:rsidR="007C6203" w:rsidRDefault="00CB2A29" w:rsidP="00CB2A29">
      <w:pPr>
        <w:pStyle w:val="Zkladntext1"/>
        <w:spacing w:after="60"/>
        <w:jc w:val="both"/>
        <w:rPr>
          <w:rFonts w:ascii="Arial" w:hAnsi="Arial" w:cs="Arial"/>
          <w:sz w:val="22"/>
          <w:szCs w:val="22"/>
        </w:rPr>
      </w:pPr>
      <w:r w:rsidRPr="00E402F1">
        <w:rPr>
          <w:rFonts w:ascii="Arial" w:hAnsi="Arial" w:cs="Arial"/>
          <w:sz w:val="22"/>
          <w:szCs w:val="22"/>
        </w:rPr>
        <w:t xml:space="preserve">     </w:t>
      </w:r>
      <w:r w:rsidR="007C6203">
        <w:rPr>
          <w:rFonts w:ascii="Arial" w:hAnsi="Arial" w:cs="Arial"/>
          <w:sz w:val="22"/>
          <w:szCs w:val="22"/>
        </w:rPr>
        <w:t xml:space="preserve">  </w:t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r w:rsidR="002856B9">
        <w:rPr>
          <w:rFonts w:ascii="Arial" w:hAnsi="Arial" w:cs="Arial"/>
          <w:sz w:val="22"/>
          <w:szCs w:val="22"/>
        </w:rPr>
        <w:t>,</w:t>
      </w:r>
      <w:r w:rsidRPr="00E402F1">
        <w:rPr>
          <w:rFonts w:ascii="Arial" w:hAnsi="Arial" w:cs="Arial"/>
          <w:sz w:val="22"/>
          <w:szCs w:val="22"/>
        </w:rPr>
        <w:t xml:space="preserve"> tel.</w:t>
      </w:r>
      <w:proofErr w:type="gramEnd"/>
      <w:r w:rsidRPr="00E402F1">
        <w:rPr>
          <w:rFonts w:ascii="Arial" w:hAnsi="Arial" w:cs="Arial"/>
          <w:sz w:val="22"/>
          <w:szCs w:val="22"/>
        </w:rPr>
        <w:t xml:space="preserve">: </w:t>
      </w:r>
      <w:r w:rsidR="005F48B1">
        <w:rPr>
          <w:highlight w:val="lightGray"/>
        </w:rPr>
        <w:t>……………………..</w:t>
      </w:r>
      <w:r>
        <w:rPr>
          <w:rFonts w:ascii="Arial" w:hAnsi="Arial" w:cs="Arial"/>
          <w:sz w:val="22"/>
          <w:szCs w:val="22"/>
        </w:rPr>
        <w:t>, e-mail.:</w:t>
      </w:r>
      <w:r w:rsidRPr="002856B9">
        <w:rPr>
          <w:rFonts w:ascii="Arial" w:hAnsi="Arial" w:cs="Arial"/>
          <w:color w:val="auto"/>
          <w:sz w:val="22"/>
          <w:szCs w:val="22"/>
        </w:rPr>
        <w:t xml:space="preserve"> </w:t>
      </w:r>
      <w:r w:rsidR="005F48B1">
        <w:rPr>
          <w:highlight w:val="lightGray"/>
        </w:rPr>
        <w:t>……………………..</w:t>
      </w:r>
    </w:p>
    <w:p w14:paraId="33BA492A" w14:textId="412A1C77" w:rsidR="002856B9" w:rsidRPr="002856B9" w:rsidRDefault="007C6203" w:rsidP="00CB2A29">
      <w:pPr>
        <w:pStyle w:val="Zkladntext1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r w:rsidR="002856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tel.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5F48B1">
        <w:rPr>
          <w:highlight w:val="lightGray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, e-mail.: </w:t>
      </w:r>
      <w:r w:rsidR="005F48B1">
        <w:rPr>
          <w:highlight w:val="lightGray"/>
        </w:rPr>
        <w:t>……………………..</w:t>
      </w:r>
    </w:p>
    <w:p w14:paraId="639FE963" w14:textId="77777777" w:rsidR="00CB2A29" w:rsidRPr="00E402F1" w:rsidRDefault="00CB2A29" w:rsidP="00CB2A29">
      <w:pPr>
        <w:widowControl w:val="0"/>
        <w:spacing w:after="120"/>
        <w:ind w:left="425"/>
        <w:rPr>
          <w:rFonts w:ascii="Arial" w:hAnsi="Arial" w:cs="Arial"/>
          <w:sz w:val="22"/>
          <w:szCs w:val="22"/>
        </w:rPr>
      </w:pPr>
      <w:r w:rsidRPr="00E402F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zhotovitel</w:t>
      </w:r>
      <w:r w:rsidRPr="00E402F1">
        <w:rPr>
          <w:rFonts w:ascii="Arial" w:hAnsi="Arial" w:cs="Arial"/>
          <w:sz w:val="22"/>
          <w:szCs w:val="22"/>
        </w:rPr>
        <w:t>e:</w:t>
      </w:r>
    </w:p>
    <w:p w14:paraId="08C96AFD" w14:textId="22178F6D" w:rsidR="00CB2A29" w:rsidRPr="00E402F1" w:rsidRDefault="00CB2A29" w:rsidP="00CB2A29">
      <w:pPr>
        <w:pStyle w:val="Zkladntext1"/>
        <w:spacing w:after="120"/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F48B1">
        <w:rPr>
          <w:highlight w:val="lightGray"/>
        </w:rPr>
        <w:t>…………………</w:t>
      </w:r>
      <w:proofErr w:type="gramStart"/>
      <w:r w:rsidR="005F48B1">
        <w:rPr>
          <w:highlight w:val="lightGray"/>
        </w:rPr>
        <w:t>…..</w:t>
      </w:r>
      <w:r w:rsidR="002856B9">
        <w:rPr>
          <w:rFonts w:ascii="Arial" w:hAnsi="Arial" w:cs="Arial"/>
          <w:sz w:val="22"/>
          <w:szCs w:val="22"/>
        </w:rPr>
        <w:t>, tel.</w:t>
      </w:r>
      <w:proofErr w:type="gramEnd"/>
      <w:r w:rsidRPr="00E402F1">
        <w:rPr>
          <w:rFonts w:ascii="Arial" w:hAnsi="Arial" w:cs="Arial"/>
          <w:sz w:val="22"/>
          <w:szCs w:val="22"/>
        </w:rPr>
        <w:t>:</w:t>
      </w:r>
      <w:r w:rsidR="002856B9">
        <w:rPr>
          <w:rFonts w:ascii="Arial" w:hAnsi="Arial" w:cs="Arial"/>
          <w:sz w:val="22"/>
          <w:szCs w:val="22"/>
        </w:rPr>
        <w:t xml:space="preserve"> </w:t>
      </w:r>
      <w:r w:rsidR="005F48B1">
        <w:rPr>
          <w:highlight w:val="lightGray"/>
        </w:rPr>
        <w:t>……………………..</w:t>
      </w:r>
      <w:r w:rsidR="002856B9">
        <w:rPr>
          <w:rFonts w:ascii="Arial" w:hAnsi="Arial" w:cs="Arial"/>
          <w:sz w:val="22"/>
          <w:szCs w:val="22"/>
        </w:rPr>
        <w:t xml:space="preserve">, e-mail.: </w:t>
      </w:r>
      <w:r w:rsidR="005F48B1">
        <w:rPr>
          <w:highlight w:val="lightGray"/>
        </w:rPr>
        <w:t>……………………..</w:t>
      </w:r>
    </w:p>
    <w:p w14:paraId="321A0E3A" w14:textId="77777777" w:rsidR="00CB2A29" w:rsidRDefault="00CB2A29" w:rsidP="002856B9">
      <w:pPr>
        <w:widowControl w:val="0"/>
        <w:numPr>
          <w:ilvl w:val="0"/>
          <w:numId w:val="47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402F1">
        <w:rPr>
          <w:rFonts w:ascii="Arial" w:hAnsi="Arial" w:cs="Arial"/>
          <w:sz w:val="22"/>
          <w:szCs w:val="22"/>
        </w:rPr>
        <w:t>Změna oprávněné osob</w:t>
      </w:r>
      <w:r>
        <w:rPr>
          <w:rFonts w:ascii="Arial" w:hAnsi="Arial" w:cs="Arial"/>
          <w:sz w:val="22"/>
          <w:szCs w:val="22"/>
        </w:rPr>
        <w:t>y</w:t>
      </w:r>
      <w:r w:rsidRPr="00E402F1">
        <w:rPr>
          <w:rFonts w:ascii="Arial" w:hAnsi="Arial" w:cs="Arial"/>
          <w:sz w:val="22"/>
          <w:szCs w:val="22"/>
        </w:rPr>
        <w:t xml:space="preserve"> nebude smluvními stranami považována za podstatnou změnu smlouvy </w:t>
      </w:r>
      <w:r>
        <w:rPr>
          <w:rFonts w:ascii="Arial" w:hAnsi="Arial" w:cs="Arial"/>
          <w:sz w:val="22"/>
          <w:szCs w:val="22"/>
        </w:rPr>
        <w:t xml:space="preserve">s nutností </w:t>
      </w:r>
      <w:r w:rsidRPr="00E402F1">
        <w:rPr>
          <w:rFonts w:ascii="Arial" w:hAnsi="Arial" w:cs="Arial"/>
          <w:sz w:val="22"/>
          <w:szCs w:val="22"/>
        </w:rPr>
        <w:t>uzavír</w:t>
      </w:r>
      <w:r>
        <w:rPr>
          <w:rFonts w:ascii="Arial" w:hAnsi="Arial" w:cs="Arial"/>
          <w:sz w:val="22"/>
          <w:szCs w:val="22"/>
        </w:rPr>
        <w:t xml:space="preserve">at </w:t>
      </w:r>
      <w:r w:rsidRPr="00E402F1">
        <w:rPr>
          <w:rFonts w:ascii="Arial" w:hAnsi="Arial" w:cs="Arial"/>
          <w:sz w:val="22"/>
          <w:szCs w:val="22"/>
        </w:rPr>
        <w:t xml:space="preserve">dodatek ke smlouvě. </w:t>
      </w:r>
      <w:r>
        <w:rPr>
          <w:rFonts w:ascii="Arial" w:hAnsi="Arial" w:cs="Arial"/>
          <w:sz w:val="22"/>
          <w:szCs w:val="22"/>
        </w:rPr>
        <w:t>Z</w:t>
      </w:r>
      <w:r w:rsidRPr="00E402F1">
        <w:rPr>
          <w:rFonts w:ascii="Arial" w:hAnsi="Arial" w:cs="Arial"/>
          <w:sz w:val="22"/>
          <w:szCs w:val="22"/>
        </w:rPr>
        <w:t xml:space="preserve">měnu oprávněné osoby si smluvní strany sdělí </w:t>
      </w:r>
      <w:r>
        <w:rPr>
          <w:rFonts w:ascii="Arial" w:hAnsi="Arial" w:cs="Arial"/>
          <w:sz w:val="22"/>
          <w:szCs w:val="22"/>
        </w:rPr>
        <w:t>písemně na korespondenční adresy</w:t>
      </w:r>
      <w:r w:rsidRPr="00F9383F">
        <w:rPr>
          <w:rFonts w:ascii="Arial" w:hAnsi="Arial" w:cs="Arial"/>
          <w:color w:val="C0504D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uvedené v záhlaví smlouvy.</w:t>
      </w:r>
    </w:p>
    <w:p w14:paraId="2CA0A841" w14:textId="77777777" w:rsidR="00AD011D" w:rsidRPr="00E402F1" w:rsidRDefault="00AD011D" w:rsidP="00AD011D">
      <w:pPr>
        <w:widowControl w:val="0"/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A638FA5" w14:textId="77777777" w:rsidR="00CB2A29" w:rsidRPr="00E402F1" w:rsidRDefault="00CB2A29" w:rsidP="00AD011D">
      <w:pPr>
        <w:pStyle w:val="Nadpis1"/>
        <w:spacing w:before="200" w:after="120"/>
      </w:pPr>
      <w:r w:rsidRPr="00E402F1">
        <w:t>X</w:t>
      </w:r>
      <w:r>
        <w:t>I</w:t>
      </w:r>
      <w:r w:rsidR="00D42959">
        <w:t>V</w:t>
      </w:r>
      <w:r w:rsidRPr="00E402F1">
        <w:t>. Ochrana informací</w:t>
      </w:r>
    </w:p>
    <w:p w14:paraId="488A721A" w14:textId="77777777" w:rsidR="00D42959" w:rsidRPr="00D42959" w:rsidRDefault="00D42959" w:rsidP="00D42959">
      <w:pPr>
        <w:pStyle w:val="Odstavecseseznamem"/>
        <w:widowControl w:val="0"/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959">
        <w:rPr>
          <w:rFonts w:ascii="Arial" w:hAnsi="Arial" w:cs="Arial"/>
          <w:sz w:val="22"/>
          <w:szCs w:val="22"/>
        </w:rPr>
        <w:t xml:space="preserve">Smluvní strany se zavazují, že zachovají jako důvěrné informace týkající se vlastní spolupráce a vnitřních záležitostí smluvních stran a předmětu smlouvy, pokud by jejich uveřejnění nebo zpřístupnění třetí osobě mohlo způsobit újmu druhé smluvní straně. Smluvní strany se zavazují zachovávat o těchto skutečnostech mlčenlivost. </w:t>
      </w:r>
    </w:p>
    <w:p w14:paraId="02481C07" w14:textId="77777777" w:rsidR="00D42959" w:rsidRPr="00D42959" w:rsidRDefault="00D42959" w:rsidP="00D42959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959">
        <w:rPr>
          <w:rFonts w:ascii="Arial" w:hAnsi="Arial" w:cs="Arial"/>
          <w:sz w:val="22"/>
          <w:szCs w:val="22"/>
        </w:rPr>
        <w:t xml:space="preserve">Smluvní strany se zavazují, že neuvolní třetí osobě důvěrné informace druhé smluvní strany bez jejího souhlasu, a to v jakékoliv formě a že podniknou všechny nezbytné kroky k zabezpečení těchto informací. </w:t>
      </w:r>
    </w:p>
    <w:p w14:paraId="2367DE16" w14:textId="77777777" w:rsidR="00D42959" w:rsidRPr="00D42959" w:rsidRDefault="00D42959" w:rsidP="00D42959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959">
        <w:rPr>
          <w:rFonts w:ascii="Arial" w:hAnsi="Arial" w:cs="Arial"/>
          <w:sz w:val="22"/>
          <w:szCs w:val="22"/>
        </w:rPr>
        <w:t>Závazek mlčenlivosti není časově omezen. Povinnost zachovávat mlčenlivost o důvěrných informacích trvá i po ukončení účinnosti této smlouvy.</w:t>
      </w:r>
    </w:p>
    <w:p w14:paraId="62BFA58B" w14:textId="77777777" w:rsidR="00D42959" w:rsidRPr="00D42959" w:rsidRDefault="00D42959" w:rsidP="00D42959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959">
        <w:rPr>
          <w:rFonts w:ascii="Arial" w:hAnsi="Arial" w:cs="Arial"/>
          <w:sz w:val="22"/>
          <w:szCs w:val="22"/>
        </w:rPr>
        <w:t>Povinnost poskytovat informace podle zákona č. 106/1999 Sb., o svobodném přístupu k informacím, ve znění pozdějších předpisů, není tímto článkem dotčena.</w:t>
      </w:r>
    </w:p>
    <w:p w14:paraId="6D3EB523" w14:textId="77777777" w:rsidR="00CB2A29" w:rsidRPr="00D42959" w:rsidRDefault="00D42959" w:rsidP="00D42959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959">
        <w:rPr>
          <w:rFonts w:ascii="Arial" w:hAnsi="Arial" w:cs="Arial"/>
          <w:sz w:val="22"/>
          <w:szCs w:val="22"/>
        </w:rPr>
        <w:t>Za prokázané porušení ustanovení v tomto článku má druhá smluvní strana právo požadovat náhradu takto vzniklé újmy.</w:t>
      </w:r>
    </w:p>
    <w:p w14:paraId="19B7F248" w14:textId="77777777" w:rsidR="00CB2A29" w:rsidRPr="00E402F1" w:rsidRDefault="00CB2A29" w:rsidP="00CB2A29">
      <w:pPr>
        <w:pStyle w:val="Odstavecseseznamem"/>
        <w:widowControl w:val="0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40D683A8" w14:textId="77777777" w:rsidR="004B7F74" w:rsidRPr="004B7F74" w:rsidRDefault="00554052" w:rsidP="005F4698">
      <w:pPr>
        <w:pStyle w:val="Nadpis1"/>
        <w:keepLines/>
        <w:tabs>
          <w:tab w:val="left" w:pos="2625"/>
          <w:tab w:val="center" w:pos="4535"/>
        </w:tabs>
        <w:spacing w:before="200" w:after="120"/>
        <w:ind w:left="284" w:hanging="284"/>
        <w:contextualSpacing/>
      </w:pPr>
      <w:r>
        <w:t>XV</w:t>
      </w:r>
      <w:r w:rsidR="00CB2A29">
        <w:t xml:space="preserve">. </w:t>
      </w:r>
      <w:r w:rsidR="004B7F74" w:rsidRPr="004B7F74">
        <w:t>Ostatní ustanovení</w:t>
      </w:r>
    </w:p>
    <w:p w14:paraId="00859329" w14:textId="77777777" w:rsidR="004B7F74" w:rsidRDefault="004B7F74" w:rsidP="00CB2A29">
      <w:pPr>
        <w:pStyle w:val="Odstavecseseznamem"/>
        <w:spacing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4B7F74">
        <w:rPr>
          <w:rFonts w:ascii="Arial" w:hAnsi="Arial" w:cs="Arial"/>
          <w:sz w:val="22"/>
          <w:szCs w:val="22"/>
        </w:rPr>
        <w:t xml:space="preserve">Zhotovitel potvrzuje, že se v plném rozsahu seznámil se současným stavem </w:t>
      </w:r>
      <w:r w:rsidR="00CB2A29">
        <w:rPr>
          <w:rFonts w:ascii="Arial" w:hAnsi="Arial" w:cs="Arial"/>
          <w:sz w:val="22"/>
          <w:szCs w:val="22"/>
        </w:rPr>
        <w:t>místa plnění díla</w:t>
      </w:r>
      <w:r w:rsidRPr="004B7F74">
        <w:rPr>
          <w:rFonts w:ascii="Arial" w:hAnsi="Arial" w:cs="Arial"/>
          <w:sz w:val="22"/>
          <w:szCs w:val="22"/>
        </w:rPr>
        <w:t>, se všemi okolnostmi a že si plně uvědomuje rozsah prací, které jím mají být provedeny, a veškeré technické, kvalitativní a jiné podmínky nezbytné k provedení díla.</w:t>
      </w:r>
    </w:p>
    <w:p w14:paraId="1F6B382E" w14:textId="77777777" w:rsidR="005F4698" w:rsidRDefault="005F4698" w:rsidP="00CB2A29">
      <w:pPr>
        <w:pStyle w:val="Odstavecseseznamem"/>
        <w:spacing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F56FD99" w14:textId="77777777" w:rsidR="005F4698" w:rsidRPr="005F4698" w:rsidRDefault="005F4698" w:rsidP="005F4698">
      <w:pPr>
        <w:pStyle w:val="Nadpis1"/>
        <w:keepLines/>
        <w:tabs>
          <w:tab w:val="left" w:pos="2625"/>
          <w:tab w:val="center" w:pos="4535"/>
        </w:tabs>
        <w:spacing w:before="200" w:after="120"/>
        <w:ind w:left="284" w:hanging="284"/>
        <w:contextualSpacing/>
      </w:pPr>
      <w:r w:rsidRPr="005F4698">
        <w:lastRenderedPageBreak/>
        <w:t>XVI. Závěrečná ustanovení</w:t>
      </w:r>
    </w:p>
    <w:p w14:paraId="2116E2C5" w14:textId="7F75E515" w:rsidR="0078697B" w:rsidRPr="0078697B" w:rsidRDefault="0078697B" w:rsidP="0078697B">
      <w:pPr>
        <w:pStyle w:val="Odstavecseseznamem"/>
        <w:numPr>
          <w:ilvl w:val="0"/>
          <w:numId w:val="4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97B">
        <w:rPr>
          <w:rFonts w:ascii="Arial" w:hAnsi="Arial" w:cs="Arial"/>
          <w:sz w:val="22"/>
          <w:szCs w:val="22"/>
        </w:rPr>
        <w:t xml:space="preserve">Smlouva nabývá </w:t>
      </w:r>
      <w:r w:rsidRPr="0078697B">
        <w:rPr>
          <w:rFonts w:ascii="Arial" w:hAnsi="Arial" w:cs="Arial"/>
          <w:b/>
          <w:sz w:val="22"/>
          <w:szCs w:val="22"/>
        </w:rPr>
        <w:t>platnosti</w:t>
      </w:r>
      <w:r w:rsidRPr="0078697B">
        <w:rPr>
          <w:rFonts w:ascii="Arial" w:hAnsi="Arial" w:cs="Arial"/>
          <w:sz w:val="22"/>
          <w:szCs w:val="22"/>
        </w:rPr>
        <w:t xml:space="preserve"> dnem podpisu oprávněnými zástupci obou smluvních stran a </w:t>
      </w:r>
      <w:r w:rsidRPr="00C04DDE">
        <w:rPr>
          <w:rFonts w:ascii="Arial" w:hAnsi="Arial" w:cs="Arial"/>
          <w:b/>
          <w:sz w:val="22"/>
          <w:szCs w:val="22"/>
        </w:rPr>
        <w:t>účinnosti</w:t>
      </w:r>
      <w:r w:rsidRPr="00C04DDE">
        <w:rPr>
          <w:rFonts w:ascii="Arial" w:hAnsi="Arial" w:cs="Arial"/>
          <w:sz w:val="22"/>
          <w:szCs w:val="22"/>
        </w:rPr>
        <w:t xml:space="preserve"> dnem jejího uveřejnění v registru smluv</w:t>
      </w:r>
      <w:r w:rsidR="00C04DDE" w:rsidRPr="00C04DDE">
        <w:rPr>
          <w:rFonts w:ascii="Arial" w:hAnsi="Arial" w:cs="Arial"/>
          <w:sz w:val="22"/>
          <w:szCs w:val="22"/>
        </w:rPr>
        <w:t>.</w:t>
      </w:r>
    </w:p>
    <w:p w14:paraId="06065F09" w14:textId="77777777" w:rsidR="00D02FD0" w:rsidRPr="00763B53" w:rsidRDefault="00D02FD0" w:rsidP="0078697B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3B53">
        <w:rPr>
          <w:rFonts w:ascii="Arial" w:hAnsi="Arial" w:cs="Arial"/>
          <w:sz w:val="22"/>
          <w:szCs w:val="22"/>
        </w:rPr>
        <w:t>Všechny právní vztahy, které vzniknou při realizaci práv a povinností vyplývajících z této smlouvy, se řídí právním řádem České republiky, zejména občanským zákoníkem.</w:t>
      </w:r>
    </w:p>
    <w:p w14:paraId="3D7889FA" w14:textId="77777777" w:rsidR="00D42959" w:rsidRPr="005F4698" w:rsidRDefault="00D42959" w:rsidP="0078697B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4698">
        <w:rPr>
          <w:rFonts w:ascii="Arial" w:hAnsi="Arial" w:cs="Arial"/>
          <w:sz w:val="22"/>
          <w:szCs w:val="22"/>
        </w:rPr>
        <w:t>Smlouvu lze měnit nebo doplňovat pouze písemnými dodatky číslovanými ve vzestupné řadě, odsouhlasenými oběma smluvními stranami, není-li ve smlouvě stanoveno jinak.</w:t>
      </w:r>
    </w:p>
    <w:p w14:paraId="54520E04" w14:textId="77777777" w:rsidR="00D42959" w:rsidRPr="005F4698" w:rsidRDefault="00D42959" w:rsidP="0078697B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4698">
        <w:rPr>
          <w:rFonts w:ascii="Arial" w:hAnsi="Arial" w:cs="Arial"/>
          <w:sz w:val="22"/>
          <w:szCs w:val="22"/>
        </w:rPr>
        <w:t>Každá ze smluvních stran je povinna bezodkladně uvědomit druhou smluvní stranu o změně údajů uvedených v záhlaví této smlouvy. Ke změně bankovního spojení včetně čísla bankovního účtu smluvních stran může dojít pouze písemným dodatkem ke smlouvě.</w:t>
      </w:r>
    </w:p>
    <w:p w14:paraId="6AF09341" w14:textId="77777777" w:rsidR="00D42959" w:rsidRPr="005F4698" w:rsidRDefault="00D42959" w:rsidP="0078697B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4698">
        <w:rPr>
          <w:rFonts w:ascii="Arial" w:hAnsi="Arial" w:cs="Arial"/>
          <w:sz w:val="22"/>
          <w:szCs w:val="22"/>
        </w:rPr>
        <w:t xml:space="preserve">Smluvní strany nejsou oprávněny převést nebo postoupit práva a povinnosti vyplývající ze smlouvy na </w:t>
      </w:r>
      <w:r w:rsidR="006520F8">
        <w:rPr>
          <w:rFonts w:ascii="Arial" w:hAnsi="Arial" w:cs="Arial"/>
          <w:sz w:val="22"/>
          <w:szCs w:val="22"/>
        </w:rPr>
        <w:t>třetí</w:t>
      </w:r>
      <w:r w:rsidRPr="005F4698">
        <w:rPr>
          <w:rFonts w:ascii="Arial" w:hAnsi="Arial" w:cs="Arial"/>
          <w:sz w:val="22"/>
          <w:szCs w:val="22"/>
        </w:rPr>
        <w:t xml:space="preserve"> osobu bez souhlasu druhé smluvní strany. </w:t>
      </w:r>
    </w:p>
    <w:p w14:paraId="2A4E22B8" w14:textId="77777777" w:rsidR="00D42959" w:rsidRPr="00C04DDE" w:rsidRDefault="00D42959" w:rsidP="0078697B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4698">
        <w:rPr>
          <w:rFonts w:ascii="Arial" w:hAnsi="Arial" w:cs="Arial"/>
          <w:sz w:val="22"/>
          <w:szCs w:val="22"/>
        </w:rPr>
        <w:t xml:space="preserve">Smlouva je vyhotovena ve </w:t>
      </w:r>
      <w:r w:rsidRPr="00C04DDE">
        <w:rPr>
          <w:rFonts w:ascii="Arial" w:hAnsi="Arial" w:cs="Arial"/>
          <w:sz w:val="22"/>
          <w:szCs w:val="22"/>
        </w:rPr>
        <w:t xml:space="preserve">třech stejnopisech s platností originálu. Zhotovitel obdrží jedno vyhotovení a objednatel obdrží dvě vyhotovení. </w:t>
      </w:r>
    </w:p>
    <w:p w14:paraId="1296BB4C" w14:textId="77777777" w:rsidR="00D42959" w:rsidRPr="005F4698" w:rsidRDefault="00D42959" w:rsidP="0078697B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4698">
        <w:rPr>
          <w:rFonts w:ascii="Arial" w:hAnsi="Arial" w:cs="Arial"/>
          <w:sz w:val="22"/>
          <w:szCs w:val="22"/>
        </w:rPr>
        <w:t>Smluvní strany tímto prohlašují, že si smlouvu pře</w:t>
      </w:r>
      <w:r w:rsidR="0078697B">
        <w:rPr>
          <w:rFonts w:ascii="Arial" w:hAnsi="Arial" w:cs="Arial"/>
          <w:sz w:val="22"/>
          <w:szCs w:val="22"/>
        </w:rPr>
        <w:t>d jejím podpisem přečetly, a že </w:t>
      </w:r>
      <w:r w:rsidRPr="005F4698">
        <w:rPr>
          <w:rFonts w:ascii="Arial" w:hAnsi="Arial" w:cs="Arial"/>
          <w:sz w:val="22"/>
          <w:szCs w:val="22"/>
        </w:rPr>
        <w:t>ji uzavírají podle jejich pravé a svobodné vůle, urč</w:t>
      </w:r>
      <w:r w:rsidR="0078697B">
        <w:rPr>
          <w:rFonts w:ascii="Arial" w:hAnsi="Arial" w:cs="Arial"/>
          <w:sz w:val="22"/>
          <w:szCs w:val="22"/>
        </w:rPr>
        <w:t>itě, vážně a srozumitelně, a na </w:t>
      </w:r>
      <w:r w:rsidRPr="005F4698">
        <w:rPr>
          <w:rFonts w:ascii="Arial" w:hAnsi="Arial" w:cs="Arial"/>
          <w:sz w:val="22"/>
          <w:szCs w:val="22"/>
        </w:rPr>
        <w:t>důkaz toho připojují níže své podpisy.</w:t>
      </w:r>
    </w:p>
    <w:p w14:paraId="3B9C0CE7" w14:textId="77777777" w:rsidR="00D42959" w:rsidRPr="005F4698" w:rsidRDefault="00D42959" w:rsidP="0078697B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4698">
        <w:rPr>
          <w:rFonts w:ascii="Arial" w:hAnsi="Arial" w:cs="Arial"/>
          <w:sz w:val="22"/>
          <w:szCs w:val="22"/>
        </w:rPr>
        <w:t xml:space="preserve">Nedílnou součástí smlouvy jsou přílohy: </w:t>
      </w:r>
    </w:p>
    <w:p w14:paraId="6CA7DFE5" w14:textId="77777777" w:rsidR="00D42959" w:rsidRPr="005F4698" w:rsidRDefault="00D42959" w:rsidP="00D42959">
      <w:pPr>
        <w:rPr>
          <w:rFonts w:ascii="Arial" w:hAnsi="Arial" w:cs="Arial"/>
          <w:sz w:val="22"/>
          <w:szCs w:val="22"/>
        </w:rPr>
      </w:pPr>
    </w:p>
    <w:p w14:paraId="7F453632" w14:textId="0E3DE572" w:rsidR="00D42959" w:rsidRDefault="00D42959" w:rsidP="00D42959">
      <w:pPr>
        <w:ind w:left="426"/>
        <w:rPr>
          <w:rFonts w:ascii="Arial" w:hAnsi="Arial" w:cs="Arial"/>
          <w:sz w:val="22"/>
          <w:szCs w:val="22"/>
        </w:rPr>
      </w:pPr>
      <w:r w:rsidRPr="00324F39">
        <w:rPr>
          <w:rFonts w:ascii="Arial" w:hAnsi="Arial" w:cs="Arial"/>
          <w:sz w:val="22"/>
          <w:szCs w:val="22"/>
        </w:rPr>
        <w:t xml:space="preserve">Příloha č. 1 </w:t>
      </w:r>
      <w:r w:rsidR="008D16EF">
        <w:rPr>
          <w:rFonts w:ascii="Arial" w:hAnsi="Arial" w:cs="Arial"/>
          <w:sz w:val="22"/>
          <w:szCs w:val="22"/>
        </w:rPr>
        <w:t>–</w:t>
      </w:r>
      <w:r w:rsidRPr="00324F39">
        <w:rPr>
          <w:rFonts w:ascii="Arial" w:hAnsi="Arial" w:cs="Arial"/>
          <w:sz w:val="22"/>
          <w:szCs w:val="22"/>
        </w:rPr>
        <w:t xml:space="preserve"> </w:t>
      </w:r>
      <w:r w:rsidR="008D16EF">
        <w:rPr>
          <w:rFonts w:ascii="Arial" w:hAnsi="Arial" w:cs="Arial"/>
          <w:sz w:val="22"/>
          <w:szCs w:val="22"/>
        </w:rPr>
        <w:t>Popis budovy</w:t>
      </w:r>
    </w:p>
    <w:p w14:paraId="79CCEBB5" w14:textId="7FBC1C48" w:rsidR="00770104" w:rsidRPr="00324F39" w:rsidRDefault="00770104" w:rsidP="00D42959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</w:t>
      </w:r>
      <w:r w:rsidR="007422ED">
        <w:rPr>
          <w:rFonts w:ascii="Arial" w:hAnsi="Arial" w:cs="Arial"/>
          <w:sz w:val="22"/>
          <w:szCs w:val="22"/>
        </w:rPr>
        <w:t>–</w:t>
      </w:r>
      <w:r w:rsidRPr="00324F39">
        <w:rPr>
          <w:rFonts w:ascii="Arial" w:hAnsi="Arial" w:cs="Arial"/>
          <w:sz w:val="22"/>
          <w:szCs w:val="22"/>
        </w:rPr>
        <w:t xml:space="preserve"> </w:t>
      </w:r>
      <w:r w:rsidR="007422ED">
        <w:rPr>
          <w:rFonts w:ascii="Arial" w:hAnsi="Arial" w:cs="Arial"/>
          <w:sz w:val="22"/>
          <w:szCs w:val="22"/>
        </w:rPr>
        <w:t>Krycí list</w:t>
      </w:r>
    </w:p>
    <w:p w14:paraId="1D3D0C7C" w14:textId="77777777" w:rsidR="00D42959" w:rsidRPr="005F4698" w:rsidRDefault="00D42959" w:rsidP="00D42959">
      <w:pPr>
        <w:jc w:val="both"/>
        <w:rPr>
          <w:rFonts w:ascii="Arial" w:hAnsi="Arial" w:cs="Arial"/>
          <w:i/>
          <w:sz w:val="22"/>
          <w:szCs w:val="22"/>
        </w:rPr>
      </w:pPr>
    </w:p>
    <w:p w14:paraId="4A14AF50" w14:textId="77777777" w:rsidR="00D42959" w:rsidRPr="005F4698" w:rsidRDefault="00D42959" w:rsidP="00D42959">
      <w:pPr>
        <w:jc w:val="both"/>
        <w:rPr>
          <w:rFonts w:ascii="Arial" w:hAnsi="Arial" w:cs="Arial"/>
          <w:sz w:val="22"/>
          <w:szCs w:val="22"/>
        </w:rPr>
      </w:pPr>
    </w:p>
    <w:p w14:paraId="169667BB" w14:textId="77777777" w:rsidR="00D42959" w:rsidRPr="00181031" w:rsidRDefault="00D42959" w:rsidP="00D4295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850"/>
        <w:gridCol w:w="1277"/>
        <w:gridCol w:w="2851"/>
      </w:tblGrid>
      <w:tr w:rsidR="005F4698" w:rsidRPr="00181031" w14:paraId="2ACE0F93" w14:textId="77777777" w:rsidTr="00556FA9">
        <w:trPr>
          <w:trHeight w:val="269"/>
          <w:jc w:val="center"/>
        </w:trPr>
        <w:tc>
          <w:tcPr>
            <w:tcW w:w="4129" w:type="dxa"/>
          </w:tcPr>
          <w:p w14:paraId="23163858" w14:textId="316EF68D" w:rsidR="005F4698" w:rsidRPr="00181031" w:rsidRDefault="005F4698" w:rsidP="002856B9">
            <w:pPr>
              <w:rPr>
                <w:rFonts w:ascii="Arial" w:hAnsi="Arial" w:cs="Arial"/>
                <w:sz w:val="22"/>
                <w:szCs w:val="22"/>
              </w:rPr>
            </w:pPr>
            <w:r w:rsidRPr="0018103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856B9">
              <w:rPr>
                <w:rFonts w:ascii="Arial" w:hAnsi="Arial" w:cs="Arial"/>
                <w:sz w:val="22"/>
                <w:szCs w:val="22"/>
              </w:rPr>
              <w:t>Praze dne 05. 12. 2019</w:t>
            </w:r>
          </w:p>
        </w:tc>
        <w:tc>
          <w:tcPr>
            <w:tcW w:w="850" w:type="dxa"/>
          </w:tcPr>
          <w:p w14:paraId="267C3F6B" w14:textId="77777777" w:rsidR="005F4698" w:rsidRPr="00181031" w:rsidRDefault="005F4698" w:rsidP="00556F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0799AF3C" w14:textId="34A03F59" w:rsidR="005F4698" w:rsidRPr="00181031" w:rsidRDefault="002856B9" w:rsidP="00556F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</w:p>
        </w:tc>
        <w:tc>
          <w:tcPr>
            <w:tcW w:w="2851" w:type="dxa"/>
            <w:shd w:val="clear" w:color="auto" w:fill="auto"/>
          </w:tcPr>
          <w:p w14:paraId="2DE44F97" w14:textId="4C4B59B0" w:rsidR="005F4698" w:rsidRPr="00181031" w:rsidRDefault="002856B9" w:rsidP="00556F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 05. 12. 2019</w:t>
            </w:r>
          </w:p>
        </w:tc>
      </w:tr>
    </w:tbl>
    <w:p w14:paraId="3E384B53" w14:textId="193AB6AB" w:rsidR="005F4698" w:rsidRPr="00181031" w:rsidRDefault="002856B9" w:rsidP="005F4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4698" w:rsidRPr="00181031"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Za zhotovitele:</w:t>
      </w:r>
    </w:p>
    <w:p w14:paraId="10AE8F97" w14:textId="77777777" w:rsidR="005F4698" w:rsidRPr="00181031" w:rsidRDefault="005F4698" w:rsidP="005F4698">
      <w:pPr>
        <w:jc w:val="both"/>
        <w:rPr>
          <w:rFonts w:ascii="Arial" w:hAnsi="Arial" w:cs="Arial"/>
          <w:sz w:val="22"/>
          <w:szCs w:val="22"/>
        </w:rPr>
      </w:pPr>
    </w:p>
    <w:p w14:paraId="13C73E91" w14:textId="77777777" w:rsidR="005F4698" w:rsidRPr="00181031" w:rsidRDefault="005F4698" w:rsidP="005F4698">
      <w:pPr>
        <w:jc w:val="both"/>
        <w:rPr>
          <w:rFonts w:ascii="Arial" w:hAnsi="Arial" w:cs="Arial"/>
          <w:sz w:val="22"/>
          <w:szCs w:val="22"/>
        </w:rPr>
      </w:pPr>
    </w:p>
    <w:p w14:paraId="5DB808AE" w14:textId="77777777" w:rsidR="005F4698" w:rsidRPr="00181031" w:rsidRDefault="005F4698" w:rsidP="005F4698">
      <w:pPr>
        <w:jc w:val="both"/>
        <w:rPr>
          <w:rFonts w:ascii="Arial" w:hAnsi="Arial" w:cs="Arial"/>
          <w:sz w:val="22"/>
          <w:szCs w:val="22"/>
        </w:rPr>
      </w:pPr>
    </w:p>
    <w:p w14:paraId="7831EA67" w14:textId="77777777" w:rsidR="005F4698" w:rsidRPr="00181031" w:rsidRDefault="005F4698" w:rsidP="005F4698">
      <w:pPr>
        <w:jc w:val="both"/>
        <w:rPr>
          <w:rFonts w:ascii="Arial" w:hAnsi="Arial" w:cs="Arial"/>
          <w:sz w:val="22"/>
          <w:szCs w:val="22"/>
        </w:rPr>
      </w:pPr>
    </w:p>
    <w:p w14:paraId="2DFA608A" w14:textId="77777777" w:rsidR="005F4698" w:rsidRPr="00181031" w:rsidRDefault="005F4698" w:rsidP="005F4698">
      <w:pPr>
        <w:jc w:val="both"/>
        <w:rPr>
          <w:rFonts w:ascii="Arial" w:hAnsi="Arial" w:cs="Arial"/>
          <w:sz w:val="22"/>
          <w:szCs w:val="22"/>
        </w:rPr>
      </w:pPr>
    </w:p>
    <w:p w14:paraId="79564FFE" w14:textId="416F5F82" w:rsidR="005F4698" w:rsidRPr="00181031" w:rsidRDefault="002856B9" w:rsidP="005F4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F4698" w:rsidRPr="00181031">
        <w:rPr>
          <w:rFonts w:ascii="Arial" w:hAnsi="Arial" w:cs="Arial"/>
          <w:sz w:val="22"/>
          <w:szCs w:val="22"/>
        </w:rPr>
        <w:t>………………………………….</w:t>
      </w:r>
      <w:r w:rsidR="005F4698" w:rsidRPr="00181031">
        <w:rPr>
          <w:rFonts w:ascii="Arial" w:hAnsi="Arial" w:cs="Arial"/>
          <w:sz w:val="22"/>
          <w:szCs w:val="22"/>
        </w:rPr>
        <w:tab/>
      </w:r>
      <w:r w:rsidR="005F4698" w:rsidRPr="00181031">
        <w:rPr>
          <w:rFonts w:ascii="Arial" w:hAnsi="Arial" w:cs="Arial"/>
          <w:sz w:val="22"/>
          <w:szCs w:val="22"/>
        </w:rPr>
        <w:tab/>
      </w:r>
      <w:r w:rsidR="005F4698" w:rsidRPr="0018103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74F44A64" w14:textId="29DAE667" w:rsidR="005F4698" w:rsidRPr="00181031" w:rsidRDefault="002856B9" w:rsidP="005F4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F48B1">
        <w:rPr>
          <w:highlight w:val="lightGray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48B1">
        <w:rPr>
          <w:highlight w:val="lightGray"/>
        </w:rPr>
        <w:t>……………………..</w:t>
      </w:r>
      <w:bookmarkStart w:id="0" w:name="_GoBack"/>
      <w:bookmarkEnd w:id="0"/>
    </w:p>
    <w:p w14:paraId="5AD6DDA1" w14:textId="6E8CFED6" w:rsidR="005F4698" w:rsidRPr="00181031" w:rsidRDefault="002856B9" w:rsidP="005F4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Odboru provozního zabezpečení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jednatel společnosti </w:t>
      </w:r>
      <w:proofErr w:type="spellStart"/>
      <w:r>
        <w:rPr>
          <w:rFonts w:ascii="Arial" w:hAnsi="Arial" w:cs="Arial"/>
          <w:sz w:val="22"/>
          <w:szCs w:val="22"/>
        </w:rPr>
        <w:t>AMPeng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00015AB6" w14:textId="77777777" w:rsidR="005F4698" w:rsidRPr="00181031" w:rsidRDefault="005F4698" w:rsidP="005F4698">
      <w:pPr>
        <w:jc w:val="both"/>
        <w:rPr>
          <w:rFonts w:ascii="Arial" w:hAnsi="Arial" w:cs="Arial"/>
          <w:sz w:val="22"/>
          <w:szCs w:val="22"/>
        </w:rPr>
      </w:pPr>
    </w:p>
    <w:p w14:paraId="4F0196D6" w14:textId="77777777" w:rsidR="00D42959" w:rsidRPr="00181031" w:rsidRDefault="00D42959" w:rsidP="00D42959">
      <w:pPr>
        <w:jc w:val="both"/>
        <w:rPr>
          <w:rFonts w:ascii="Arial" w:hAnsi="Arial" w:cs="Arial"/>
          <w:sz w:val="22"/>
          <w:szCs w:val="22"/>
        </w:rPr>
      </w:pPr>
    </w:p>
    <w:sectPr w:rsidR="00D42959" w:rsidRPr="00181031" w:rsidSect="009B3BFC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3AC3F" w14:textId="77777777" w:rsidR="00646364" w:rsidRDefault="00646364" w:rsidP="006B4719">
      <w:r>
        <w:separator/>
      </w:r>
    </w:p>
  </w:endnote>
  <w:endnote w:type="continuationSeparator" w:id="0">
    <w:p w14:paraId="50DF481C" w14:textId="77777777" w:rsidR="00646364" w:rsidRDefault="00646364" w:rsidP="006B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E87FD" w14:textId="77777777" w:rsidR="002C0939" w:rsidRPr="002C0939" w:rsidRDefault="002C0939" w:rsidP="002C0939">
    <w:pPr>
      <w:pStyle w:val="Zpat"/>
      <w:jc w:val="right"/>
      <w:rPr>
        <w:rFonts w:ascii="Arial" w:hAnsi="Arial" w:cs="Arial"/>
        <w:sz w:val="20"/>
        <w:szCs w:val="20"/>
      </w:rPr>
    </w:pPr>
    <w:r w:rsidRPr="002C0939">
      <w:rPr>
        <w:rFonts w:ascii="Arial" w:hAnsi="Arial" w:cs="Arial"/>
        <w:sz w:val="20"/>
        <w:szCs w:val="20"/>
      </w:rPr>
      <w:t xml:space="preserve">Stránka </w:t>
    </w:r>
    <w:r w:rsidRPr="002C0939">
      <w:rPr>
        <w:rFonts w:ascii="Arial" w:hAnsi="Arial" w:cs="Arial"/>
        <w:bCs/>
        <w:sz w:val="20"/>
        <w:szCs w:val="20"/>
      </w:rPr>
      <w:fldChar w:fldCharType="begin"/>
    </w:r>
    <w:r w:rsidRPr="002C0939">
      <w:rPr>
        <w:rFonts w:ascii="Arial" w:hAnsi="Arial" w:cs="Arial"/>
        <w:bCs/>
        <w:sz w:val="20"/>
        <w:szCs w:val="20"/>
      </w:rPr>
      <w:instrText>PAGE</w:instrText>
    </w:r>
    <w:r w:rsidRPr="002C0939">
      <w:rPr>
        <w:rFonts w:ascii="Arial" w:hAnsi="Arial" w:cs="Arial"/>
        <w:bCs/>
        <w:sz w:val="20"/>
        <w:szCs w:val="20"/>
      </w:rPr>
      <w:fldChar w:fldCharType="separate"/>
    </w:r>
    <w:r w:rsidR="005F48B1">
      <w:rPr>
        <w:rFonts w:ascii="Arial" w:hAnsi="Arial" w:cs="Arial"/>
        <w:bCs/>
        <w:noProof/>
        <w:sz w:val="20"/>
        <w:szCs w:val="20"/>
      </w:rPr>
      <w:t>2</w:t>
    </w:r>
    <w:r w:rsidRPr="002C0939">
      <w:rPr>
        <w:rFonts w:ascii="Arial" w:hAnsi="Arial" w:cs="Arial"/>
        <w:bCs/>
        <w:sz w:val="20"/>
        <w:szCs w:val="20"/>
      </w:rPr>
      <w:fldChar w:fldCharType="end"/>
    </w:r>
    <w:r w:rsidRPr="002C0939">
      <w:rPr>
        <w:rFonts w:ascii="Arial" w:hAnsi="Arial" w:cs="Arial"/>
        <w:sz w:val="20"/>
        <w:szCs w:val="20"/>
      </w:rPr>
      <w:t xml:space="preserve"> z </w:t>
    </w:r>
    <w:r w:rsidRPr="002C0939">
      <w:rPr>
        <w:rFonts w:ascii="Arial" w:hAnsi="Arial" w:cs="Arial"/>
        <w:bCs/>
        <w:sz w:val="20"/>
        <w:szCs w:val="20"/>
      </w:rPr>
      <w:fldChar w:fldCharType="begin"/>
    </w:r>
    <w:r w:rsidRPr="002C0939">
      <w:rPr>
        <w:rFonts w:ascii="Arial" w:hAnsi="Arial" w:cs="Arial"/>
        <w:bCs/>
        <w:sz w:val="20"/>
        <w:szCs w:val="20"/>
      </w:rPr>
      <w:instrText>NUMPAGES</w:instrText>
    </w:r>
    <w:r w:rsidRPr="002C0939">
      <w:rPr>
        <w:rFonts w:ascii="Arial" w:hAnsi="Arial" w:cs="Arial"/>
        <w:bCs/>
        <w:sz w:val="20"/>
        <w:szCs w:val="20"/>
      </w:rPr>
      <w:fldChar w:fldCharType="separate"/>
    </w:r>
    <w:r w:rsidR="005F48B1">
      <w:rPr>
        <w:rFonts w:ascii="Arial" w:hAnsi="Arial" w:cs="Arial"/>
        <w:bCs/>
        <w:noProof/>
        <w:sz w:val="20"/>
        <w:szCs w:val="20"/>
      </w:rPr>
      <w:t>6</w:t>
    </w:r>
    <w:r w:rsidRPr="002C0939">
      <w:rPr>
        <w:rFonts w:ascii="Arial" w:hAnsi="Arial" w:cs="Arial"/>
        <w:bCs/>
        <w:sz w:val="20"/>
        <w:szCs w:val="20"/>
      </w:rPr>
      <w:fldChar w:fldCharType="end"/>
    </w:r>
  </w:p>
  <w:p w14:paraId="1393C6E2" w14:textId="77777777" w:rsidR="00160068" w:rsidRDefault="001600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BDA86" w14:textId="77777777" w:rsidR="00646364" w:rsidRDefault="00646364" w:rsidP="006B4719">
      <w:r>
        <w:separator/>
      </w:r>
    </w:p>
  </w:footnote>
  <w:footnote w:type="continuationSeparator" w:id="0">
    <w:p w14:paraId="188B708B" w14:textId="77777777" w:rsidR="00646364" w:rsidRDefault="00646364" w:rsidP="006B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A1338" w14:textId="77777777" w:rsidR="000072FA" w:rsidRPr="00F9383F" w:rsidRDefault="000072FA" w:rsidP="000072FA">
    <w:pPr>
      <w:pStyle w:val="Zhlav"/>
      <w:jc w:val="right"/>
      <w:rPr>
        <w:rFonts w:ascii="Calibri" w:hAnsi="Calibri"/>
        <w:sz w:val="20"/>
        <w:szCs w:val="20"/>
      </w:rPr>
    </w:pPr>
    <w:r w:rsidRPr="00F9383F">
      <w:rPr>
        <w:rFonts w:ascii="Calibri" w:hAnsi="Calibri"/>
        <w:sz w:val="20"/>
        <w:szCs w:val="20"/>
      </w:rPr>
      <w:t>V</w:t>
    </w:r>
    <w:r w:rsidR="00945933" w:rsidRPr="00F9383F">
      <w:rPr>
        <w:rFonts w:ascii="Calibri" w:hAnsi="Calibri"/>
        <w:sz w:val="20"/>
        <w:szCs w:val="20"/>
      </w:rPr>
      <w:t>ZOR OPPP</w:t>
    </w:r>
    <w:r w:rsidR="00945933" w:rsidRPr="00A2091D">
      <w:rPr>
        <w:rFonts w:ascii="Calibri" w:hAnsi="Calibri"/>
        <w:sz w:val="20"/>
        <w:szCs w:val="20"/>
      </w:rPr>
      <w:t>_</w:t>
    </w:r>
    <w:r w:rsidR="00FB1246">
      <w:rPr>
        <w:rFonts w:ascii="Calibri" w:hAnsi="Calibri"/>
        <w:sz w:val="20"/>
        <w:szCs w:val="20"/>
      </w:rPr>
      <w:t>015</w:t>
    </w:r>
    <w:r w:rsidRPr="00F9383F">
      <w:rPr>
        <w:rFonts w:ascii="Calibri" w:hAnsi="Calibri"/>
        <w:sz w:val="20"/>
        <w:szCs w:val="20"/>
      </w:rPr>
      <w:t>_v01</w:t>
    </w:r>
  </w:p>
  <w:p w14:paraId="70F01CDD" w14:textId="77777777" w:rsidR="000072FA" w:rsidRDefault="00007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BAB"/>
    <w:multiLevelType w:val="hybridMultilevel"/>
    <w:tmpl w:val="AE6613E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077313"/>
    <w:multiLevelType w:val="hybridMultilevel"/>
    <w:tmpl w:val="ECDC55B8"/>
    <w:lvl w:ilvl="0" w:tplc="E7AA1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27C"/>
    <w:multiLevelType w:val="hybridMultilevel"/>
    <w:tmpl w:val="404E80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3F80FAE">
      <w:start w:val="1"/>
      <w:numFmt w:val="decimal"/>
      <w:lvlText w:val="%4."/>
      <w:lvlJc w:val="left"/>
      <w:pPr>
        <w:ind w:left="2880" w:hanging="360"/>
      </w:pPr>
      <w:rPr>
        <w:i w:val="0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06D22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2E76984"/>
    <w:multiLevelType w:val="hybridMultilevel"/>
    <w:tmpl w:val="A2F8A01E"/>
    <w:lvl w:ilvl="0" w:tplc="986E1E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15594"/>
    <w:multiLevelType w:val="hybridMultilevel"/>
    <w:tmpl w:val="48A65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01CC1"/>
    <w:multiLevelType w:val="hybridMultilevel"/>
    <w:tmpl w:val="6360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97292"/>
    <w:multiLevelType w:val="hybridMultilevel"/>
    <w:tmpl w:val="45C612C8"/>
    <w:lvl w:ilvl="0" w:tplc="CAA0E7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4CC2"/>
    <w:multiLevelType w:val="hybridMultilevel"/>
    <w:tmpl w:val="D9F2BB4E"/>
    <w:lvl w:ilvl="0" w:tplc="BD5054F0">
      <w:start w:val="1"/>
      <w:numFmt w:val="decimal"/>
      <w:lvlText w:val="%1.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22A"/>
    <w:multiLevelType w:val="hybridMultilevel"/>
    <w:tmpl w:val="50CAE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6540"/>
    <w:multiLevelType w:val="hybridMultilevel"/>
    <w:tmpl w:val="499E946A"/>
    <w:lvl w:ilvl="0" w:tplc="88B4E184">
      <w:start w:val="3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951"/>
    <w:multiLevelType w:val="hybridMultilevel"/>
    <w:tmpl w:val="B10A76C6"/>
    <w:lvl w:ilvl="0" w:tplc="8AEAB3A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9F31D09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C4BD6"/>
    <w:multiLevelType w:val="hybridMultilevel"/>
    <w:tmpl w:val="B5680518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7" w15:restartNumberingAfterBreak="0">
    <w:nsid w:val="32B875F2"/>
    <w:multiLevelType w:val="hybridMultilevel"/>
    <w:tmpl w:val="2AB6F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69E6"/>
    <w:multiLevelType w:val="hybridMultilevel"/>
    <w:tmpl w:val="EA4AC7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744D7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7358E"/>
    <w:multiLevelType w:val="hybridMultilevel"/>
    <w:tmpl w:val="01B866DC"/>
    <w:lvl w:ilvl="0" w:tplc="88B4E184">
      <w:start w:val="3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3E67"/>
    <w:multiLevelType w:val="hybridMultilevel"/>
    <w:tmpl w:val="548AAB84"/>
    <w:lvl w:ilvl="0" w:tplc="53067C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C0EA3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3C9C6C74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D672A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D0B42"/>
    <w:multiLevelType w:val="hybridMultilevel"/>
    <w:tmpl w:val="0518C10C"/>
    <w:lvl w:ilvl="0" w:tplc="F7426900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05EE0"/>
    <w:multiLevelType w:val="hybridMultilevel"/>
    <w:tmpl w:val="14520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3F80FAE">
      <w:start w:val="1"/>
      <w:numFmt w:val="decimal"/>
      <w:lvlText w:val="%4."/>
      <w:lvlJc w:val="left"/>
      <w:pPr>
        <w:ind w:left="2880" w:hanging="360"/>
      </w:pPr>
      <w:rPr>
        <w:i w:val="0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961FD"/>
    <w:multiLevelType w:val="hybridMultilevel"/>
    <w:tmpl w:val="DBCCC5E4"/>
    <w:lvl w:ilvl="0" w:tplc="04050015">
      <w:start w:val="1"/>
      <w:numFmt w:val="upperLetter"/>
      <w:lvlText w:val="%1."/>
      <w:lvlJc w:val="left"/>
      <w:pPr>
        <w:ind w:left="1131" w:hanging="360"/>
      </w:pPr>
    </w:lvl>
    <w:lvl w:ilvl="1" w:tplc="04050019">
      <w:start w:val="1"/>
      <w:numFmt w:val="lowerLetter"/>
      <w:lvlText w:val="%2."/>
      <w:lvlJc w:val="left"/>
      <w:pPr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8" w15:restartNumberingAfterBreak="0">
    <w:nsid w:val="485E7E73"/>
    <w:multiLevelType w:val="hybridMultilevel"/>
    <w:tmpl w:val="B4361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B427C"/>
    <w:multiLevelType w:val="hybridMultilevel"/>
    <w:tmpl w:val="F24E5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C7C84"/>
    <w:multiLevelType w:val="hybridMultilevel"/>
    <w:tmpl w:val="7A7A14F4"/>
    <w:lvl w:ilvl="0" w:tplc="213431E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90409"/>
    <w:multiLevelType w:val="hybridMultilevel"/>
    <w:tmpl w:val="BE2AFEF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1E7530C"/>
    <w:multiLevelType w:val="hybridMultilevel"/>
    <w:tmpl w:val="580C4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96321"/>
    <w:multiLevelType w:val="hybridMultilevel"/>
    <w:tmpl w:val="8DB004D2"/>
    <w:lvl w:ilvl="0" w:tplc="52804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3F80FAE">
      <w:start w:val="1"/>
      <w:numFmt w:val="decimal"/>
      <w:lvlText w:val="%4."/>
      <w:lvlJc w:val="left"/>
      <w:pPr>
        <w:ind w:left="2880" w:hanging="360"/>
      </w:pPr>
      <w:rPr>
        <w:i w:val="0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46333"/>
    <w:multiLevelType w:val="hybridMultilevel"/>
    <w:tmpl w:val="83B8B768"/>
    <w:lvl w:ilvl="0" w:tplc="C48489D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5" w15:restartNumberingAfterBreak="0">
    <w:nsid w:val="56582A6C"/>
    <w:multiLevelType w:val="hybridMultilevel"/>
    <w:tmpl w:val="5BCC1FDC"/>
    <w:lvl w:ilvl="0" w:tplc="98963B68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1" w:hanging="360"/>
      </w:pPr>
    </w:lvl>
    <w:lvl w:ilvl="2" w:tplc="0405001B" w:tentative="1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6" w15:restartNumberingAfterBreak="0">
    <w:nsid w:val="5AAD56FC"/>
    <w:multiLevelType w:val="hybridMultilevel"/>
    <w:tmpl w:val="CA9C5C9A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275E979E">
      <w:start w:val="1"/>
      <w:numFmt w:val="upperLetter"/>
      <w:lvlText w:val="%2)"/>
      <w:lvlJc w:val="left"/>
      <w:pPr>
        <w:ind w:left="11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7" w15:restartNumberingAfterBreak="0">
    <w:nsid w:val="62D01247"/>
    <w:multiLevelType w:val="hybridMultilevel"/>
    <w:tmpl w:val="AD643FFE"/>
    <w:lvl w:ilvl="0" w:tplc="9D38EE34">
      <w:start w:val="2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E72A7"/>
    <w:multiLevelType w:val="hybridMultilevel"/>
    <w:tmpl w:val="7206AD40"/>
    <w:lvl w:ilvl="0" w:tplc="04050015">
      <w:start w:val="1"/>
      <w:numFmt w:val="upperLetter"/>
      <w:lvlText w:val="%1."/>
      <w:lvlJc w:val="left"/>
      <w:pPr>
        <w:ind w:left="1131" w:hanging="360"/>
      </w:pPr>
    </w:lvl>
    <w:lvl w:ilvl="1" w:tplc="04050015">
      <w:start w:val="1"/>
      <w:numFmt w:val="upperLetter"/>
      <w:lvlText w:val="%2."/>
      <w:lvlJc w:val="left"/>
      <w:pPr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9" w15:restartNumberingAfterBreak="0">
    <w:nsid w:val="652D3E25"/>
    <w:multiLevelType w:val="hybridMultilevel"/>
    <w:tmpl w:val="C5D2A18C"/>
    <w:lvl w:ilvl="0" w:tplc="2520C6CA">
      <w:start w:val="3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9496B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900A1"/>
    <w:multiLevelType w:val="hybridMultilevel"/>
    <w:tmpl w:val="A2F8A01E"/>
    <w:lvl w:ilvl="0" w:tplc="986E1E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934CB"/>
    <w:multiLevelType w:val="hybridMultilevel"/>
    <w:tmpl w:val="19181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1738C"/>
    <w:multiLevelType w:val="hybridMultilevel"/>
    <w:tmpl w:val="2496D3AE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7CD842D6"/>
    <w:multiLevelType w:val="hybridMultilevel"/>
    <w:tmpl w:val="B3CAF466"/>
    <w:lvl w:ilvl="0" w:tplc="7E8C529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7F873D7B"/>
    <w:multiLevelType w:val="multilevel"/>
    <w:tmpl w:val="ECD68204"/>
    <w:styleLink w:val="Styl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17"/>
  </w:num>
  <w:num w:numId="4">
    <w:abstractNumId w:val="8"/>
  </w:num>
  <w:num w:numId="5">
    <w:abstractNumId w:val="33"/>
  </w:num>
  <w:num w:numId="6">
    <w:abstractNumId w:val="2"/>
  </w:num>
  <w:num w:numId="7">
    <w:abstractNumId w:val="26"/>
  </w:num>
  <w:num w:numId="8">
    <w:abstractNumId w:val="28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7"/>
  </w:num>
  <w:num w:numId="14">
    <w:abstractNumId w:val="30"/>
  </w:num>
  <w:num w:numId="15">
    <w:abstractNumId w:val="32"/>
  </w:num>
  <w:num w:numId="16">
    <w:abstractNumId w:val="13"/>
  </w:num>
  <w:num w:numId="17">
    <w:abstractNumId w:val="11"/>
  </w:num>
  <w:num w:numId="18">
    <w:abstractNumId w:val="31"/>
  </w:num>
  <w:num w:numId="19">
    <w:abstractNumId w:val="25"/>
  </w:num>
  <w:num w:numId="20">
    <w:abstractNumId w:val="16"/>
  </w:num>
  <w:num w:numId="21">
    <w:abstractNumId w:val="21"/>
  </w:num>
  <w:num w:numId="22">
    <w:abstractNumId w:val="1"/>
  </w:num>
  <w:num w:numId="23">
    <w:abstractNumId w:val="23"/>
  </w:num>
  <w:num w:numId="24">
    <w:abstractNumId w:val="36"/>
  </w:num>
  <w:num w:numId="25">
    <w:abstractNumId w:val="12"/>
  </w:num>
  <w:num w:numId="26">
    <w:abstractNumId w:val="34"/>
  </w:num>
  <w:num w:numId="27">
    <w:abstractNumId w:val="29"/>
  </w:num>
  <w:num w:numId="28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0"/>
  </w:num>
  <w:num w:numId="30">
    <w:abstractNumId w:val="19"/>
  </w:num>
  <w:num w:numId="31">
    <w:abstractNumId w:val="4"/>
  </w:num>
  <w:num w:numId="32">
    <w:abstractNumId w:val="14"/>
  </w:num>
  <w:num w:numId="33">
    <w:abstractNumId w:val="43"/>
  </w:num>
  <w:num w:numId="34">
    <w:abstractNumId w:val="22"/>
  </w:num>
  <w:num w:numId="35">
    <w:abstractNumId w:val="24"/>
  </w:num>
  <w:num w:numId="36">
    <w:abstractNumId w:val="20"/>
  </w:num>
  <w:num w:numId="37">
    <w:abstractNumId w:val="27"/>
  </w:num>
  <w:num w:numId="38">
    <w:abstractNumId w:val="38"/>
  </w:num>
  <w:num w:numId="39">
    <w:abstractNumId w:val="37"/>
  </w:num>
  <w:num w:numId="40">
    <w:abstractNumId w:val="39"/>
  </w:num>
  <w:num w:numId="41">
    <w:abstractNumId w:val="35"/>
  </w:num>
  <w:num w:numId="42">
    <w:abstractNumId w:val="41"/>
  </w:num>
  <w:num w:numId="43">
    <w:abstractNumId w:val="5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0"/>
  </w:num>
  <w:num w:numId="47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89"/>
    <w:rsid w:val="00000794"/>
    <w:rsid w:val="00003AC8"/>
    <w:rsid w:val="0000664E"/>
    <w:rsid w:val="00006D88"/>
    <w:rsid w:val="000072FA"/>
    <w:rsid w:val="00010A17"/>
    <w:rsid w:val="00013E49"/>
    <w:rsid w:val="00020DC7"/>
    <w:rsid w:val="0002297A"/>
    <w:rsid w:val="0003316E"/>
    <w:rsid w:val="00036F3A"/>
    <w:rsid w:val="0004107A"/>
    <w:rsid w:val="00041F5F"/>
    <w:rsid w:val="00043A21"/>
    <w:rsid w:val="00046F5C"/>
    <w:rsid w:val="0005079D"/>
    <w:rsid w:val="00050FA9"/>
    <w:rsid w:val="000541F1"/>
    <w:rsid w:val="00055C01"/>
    <w:rsid w:val="00055E5A"/>
    <w:rsid w:val="000643B0"/>
    <w:rsid w:val="000644F5"/>
    <w:rsid w:val="0006455C"/>
    <w:rsid w:val="000657D4"/>
    <w:rsid w:val="0006710D"/>
    <w:rsid w:val="0007013F"/>
    <w:rsid w:val="00072F88"/>
    <w:rsid w:val="00074F7D"/>
    <w:rsid w:val="00076A63"/>
    <w:rsid w:val="00090209"/>
    <w:rsid w:val="00090C69"/>
    <w:rsid w:val="00094ECE"/>
    <w:rsid w:val="00095736"/>
    <w:rsid w:val="00097137"/>
    <w:rsid w:val="000A0059"/>
    <w:rsid w:val="000A37D3"/>
    <w:rsid w:val="000A3A32"/>
    <w:rsid w:val="000A3E4E"/>
    <w:rsid w:val="000A74B9"/>
    <w:rsid w:val="000A7E46"/>
    <w:rsid w:val="000B3174"/>
    <w:rsid w:val="000B54A7"/>
    <w:rsid w:val="000B587F"/>
    <w:rsid w:val="000B7AC6"/>
    <w:rsid w:val="000C3438"/>
    <w:rsid w:val="000C4B29"/>
    <w:rsid w:val="000C4CD8"/>
    <w:rsid w:val="000C4E1E"/>
    <w:rsid w:val="000C57BD"/>
    <w:rsid w:val="000C6456"/>
    <w:rsid w:val="000D1925"/>
    <w:rsid w:val="000D2D61"/>
    <w:rsid w:val="000D4299"/>
    <w:rsid w:val="000D4D9F"/>
    <w:rsid w:val="000D6FA4"/>
    <w:rsid w:val="000E6173"/>
    <w:rsid w:val="000F449F"/>
    <w:rsid w:val="000F695D"/>
    <w:rsid w:val="00104FC2"/>
    <w:rsid w:val="00111EF2"/>
    <w:rsid w:val="00112606"/>
    <w:rsid w:val="00117095"/>
    <w:rsid w:val="00126B14"/>
    <w:rsid w:val="00134DD4"/>
    <w:rsid w:val="00134FAC"/>
    <w:rsid w:val="00137A6A"/>
    <w:rsid w:val="0014271F"/>
    <w:rsid w:val="001468A6"/>
    <w:rsid w:val="00146F00"/>
    <w:rsid w:val="001477BF"/>
    <w:rsid w:val="001516DA"/>
    <w:rsid w:val="00153071"/>
    <w:rsid w:val="00153653"/>
    <w:rsid w:val="00155E53"/>
    <w:rsid w:val="00160068"/>
    <w:rsid w:val="00161EA8"/>
    <w:rsid w:val="00164683"/>
    <w:rsid w:val="001702CB"/>
    <w:rsid w:val="00172989"/>
    <w:rsid w:val="001732F2"/>
    <w:rsid w:val="00180885"/>
    <w:rsid w:val="00180CA5"/>
    <w:rsid w:val="00181031"/>
    <w:rsid w:val="0018232A"/>
    <w:rsid w:val="00183C68"/>
    <w:rsid w:val="00185184"/>
    <w:rsid w:val="00187CFB"/>
    <w:rsid w:val="00192980"/>
    <w:rsid w:val="00196832"/>
    <w:rsid w:val="001969A3"/>
    <w:rsid w:val="001A7E1A"/>
    <w:rsid w:val="001A7E9C"/>
    <w:rsid w:val="001B00DD"/>
    <w:rsid w:val="001B0E23"/>
    <w:rsid w:val="001B6C6D"/>
    <w:rsid w:val="001C2AEF"/>
    <w:rsid w:val="001C405D"/>
    <w:rsid w:val="001C6DD4"/>
    <w:rsid w:val="001C7DFC"/>
    <w:rsid w:val="001D2695"/>
    <w:rsid w:val="001D6553"/>
    <w:rsid w:val="001D694D"/>
    <w:rsid w:val="001E46BC"/>
    <w:rsid w:val="001E557C"/>
    <w:rsid w:val="00202597"/>
    <w:rsid w:val="002027FC"/>
    <w:rsid w:val="00204065"/>
    <w:rsid w:val="00206461"/>
    <w:rsid w:val="00207BBA"/>
    <w:rsid w:val="00213F5B"/>
    <w:rsid w:val="002149E2"/>
    <w:rsid w:val="00217532"/>
    <w:rsid w:val="00222C22"/>
    <w:rsid w:val="0022505D"/>
    <w:rsid w:val="00232B63"/>
    <w:rsid w:val="0023565F"/>
    <w:rsid w:val="00244CBB"/>
    <w:rsid w:val="002453F6"/>
    <w:rsid w:val="002457CD"/>
    <w:rsid w:val="00253A99"/>
    <w:rsid w:val="00263516"/>
    <w:rsid w:val="00263B4C"/>
    <w:rsid w:val="002661B4"/>
    <w:rsid w:val="002665BE"/>
    <w:rsid w:val="00272F4A"/>
    <w:rsid w:val="002749AF"/>
    <w:rsid w:val="00276E71"/>
    <w:rsid w:val="0028450C"/>
    <w:rsid w:val="002856B9"/>
    <w:rsid w:val="00290CF9"/>
    <w:rsid w:val="00295A20"/>
    <w:rsid w:val="00297DD5"/>
    <w:rsid w:val="002A217E"/>
    <w:rsid w:val="002A514C"/>
    <w:rsid w:val="002A76FD"/>
    <w:rsid w:val="002B1858"/>
    <w:rsid w:val="002B1E1C"/>
    <w:rsid w:val="002B3D74"/>
    <w:rsid w:val="002B55F5"/>
    <w:rsid w:val="002B5C2A"/>
    <w:rsid w:val="002B5ECE"/>
    <w:rsid w:val="002C0939"/>
    <w:rsid w:val="002C1182"/>
    <w:rsid w:val="002C48C9"/>
    <w:rsid w:val="002C5C8E"/>
    <w:rsid w:val="002D06B4"/>
    <w:rsid w:val="002D0A90"/>
    <w:rsid w:val="002D272C"/>
    <w:rsid w:val="002D43BB"/>
    <w:rsid w:val="002D67A9"/>
    <w:rsid w:val="002E286E"/>
    <w:rsid w:val="002E7430"/>
    <w:rsid w:val="002F20FC"/>
    <w:rsid w:val="002F4C81"/>
    <w:rsid w:val="002F6B82"/>
    <w:rsid w:val="002F7996"/>
    <w:rsid w:val="00302C48"/>
    <w:rsid w:val="00305F84"/>
    <w:rsid w:val="00306C26"/>
    <w:rsid w:val="00312D7F"/>
    <w:rsid w:val="0031547C"/>
    <w:rsid w:val="00321C82"/>
    <w:rsid w:val="00322917"/>
    <w:rsid w:val="003247CF"/>
    <w:rsid w:val="00324F39"/>
    <w:rsid w:val="0032749E"/>
    <w:rsid w:val="003358D9"/>
    <w:rsid w:val="00340459"/>
    <w:rsid w:val="00341D3F"/>
    <w:rsid w:val="00341FD9"/>
    <w:rsid w:val="00347B1D"/>
    <w:rsid w:val="0035255B"/>
    <w:rsid w:val="00353365"/>
    <w:rsid w:val="00353C98"/>
    <w:rsid w:val="003614A4"/>
    <w:rsid w:val="003648AD"/>
    <w:rsid w:val="00366E46"/>
    <w:rsid w:val="003766C3"/>
    <w:rsid w:val="00387308"/>
    <w:rsid w:val="00392C52"/>
    <w:rsid w:val="00393AA6"/>
    <w:rsid w:val="00394836"/>
    <w:rsid w:val="003A2F9D"/>
    <w:rsid w:val="003A6497"/>
    <w:rsid w:val="003A6F96"/>
    <w:rsid w:val="003B0E61"/>
    <w:rsid w:val="003B13EE"/>
    <w:rsid w:val="003B3F80"/>
    <w:rsid w:val="003B6EF2"/>
    <w:rsid w:val="003C44AF"/>
    <w:rsid w:val="003C552B"/>
    <w:rsid w:val="003D1763"/>
    <w:rsid w:val="003D7A7A"/>
    <w:rsid w:val="003E1EFF"/>
    <w:rsid w:val="003E228D"/>
    <w:rsid w:val="003E3028"/>
    <w:rsid w:val="003E72D9"/>
    <w:rsid w:val="003F0F08"/>
    <w:rsid w:val="003F6C8D"/>
    <w:rsid w:val="00400464"/>
    <w:rsid w:val="00401781"/>
    <w:rsid w:val="004027E0"/>
    <w:rsid w:val="00416D16"/>
    <w:rsid w:val="00417889"/>
    <w:rsid w:val="004226D5"/>
    <w:rsid w:val="00422AA6"/>
    <w:rsid w:val="004240F8"/>
    <w:rsid w:val="00431163"/>
    <w:rsid w:val="00432E84"/>
    <w:rsid w:val="00444FA0"/>
    <w:rsid w:val="00451291"/>
    <w:rsid w:val="00455EC1"/>
    <w:rsid w:val="00456730"/>
    <w:rsid w:val="00456C91"/>
    <w:rsid w:val="00463264"/>
    <w:rsid w:val="00473871"/>
    <w:rsid w:val="00473E8A"/>
    <w:rsid w:val="004763F6"/>
    <w:rsid w:val="00480164"/>
    <w:rsid w:val="004836D3"/>
    <w:rsid w:val="0048679B"/>
    <w:rsid w:val="004933C5"/>
    <w:rsid w:val="004936C3"/>
    <w:rsid w:val="00494BD9"/>
    <w:rsid w:val="0049775E"/>
    <w:rsid w:val="004B11B5"/>
    <w:rsid w:val="004B12F3"/>
    <w:rsid w:val="004B440F"/>
    <w:rsid w:val="004B457D"/>
    <w:rsid w:val="004B71C7"/>
    <w:rsid w:val="004B741F"/>
    <w:rsid w:val="004B7F74"/>
    <w:rsid w:val="004C3D95"/>
    <w:rsid w:val="004C6C75"/>
    <w:rsid w:val="004D3ECF"/>
    <w:rsid w:val="004D4568"/>
    <w:rsid w:val="004D61F1"/>
    <w:rsid w:val="004E0923"/>
    <w:rsid w:val="004E0F04"/>
    <w:rsid w:val="004E1343"/>
    <w:rsid w:val="004E37E7"/>
    <w:rsid w:val="004E5B9B"/>
    <w:rsid w:val="004E5DE5"/>
    <w:rsid w:val="004E61CC"/>
    <w:rsid w:val="004F1B38"/>
    <w:rsid w:val="004F3FB0"/>
    <w:rsid w:val="0050045A"/>
    <w:rsid w:val="0050047F"/>
    <w:rsid w:val="00504A2C"/>
    <w:rsid w:val="005057FB"/>
    <w:rsid w:val="00505936"/>
    <w:rsid w:val="00507341"/>
    <w:rsid w:val="005076FC"/>
    <w:rsid w:val="005204CD"/>
    <w:rsid w:val="00527A0D"/>
    <w:rsid w:val="00530C75"/>
    <w:rsid w:val="00533979"/>
    <w:rsid w:val="00534C94"/>
    <w:rsid w:val="00536C24"/>
    <w:rsid w:val="00545A93"/>
    <w:rsid w:val="00545C44"/>
    <w:rsid w:val="0054792B"/>
    <w:rsid w:val="00551029"/>
    <w:rsid w:val="0055112A"/>
    <w:rsid w:val="00552717"/>
    <w:rsid w:val="00553505"/>
    <w:rsid w:val="00553B36"/>
    <w:rsid w:val="00554052"/>
    <w:rsid w:val="005543E7"/>
    <w:rsid w:val="0055556F"/>
    <w:rsid w:val="00555D11"/>
    <w:rsid w:val="00556FA9"/>
    <w:rsid w:val="005579D7"/>
    <w:rsid w:val="00560808"/>
    <w:rsid w:val="005638E4"/>
    <w:rsid w:val="00565E67"/>
    <w:rsid w:val="005661E9"/>
    <w:rsid w:val="0057503E"/>
    <w:rsid w:val="00582A23"/>
    <w:rsid w:val="00592953"/>
    <w:rsid w:val="005937F7"/>
    <w:rsid w:val="00595672"/>
    <w:rsid w:val="00596AB6"/>
    <w:rsid w:val="005A08E2"/>
    <w:rsid w:val="005B227E"/>
    <w:rsid w:val="005B3B71"/>
    <w:rsid w:val="005B4DB6"/>
    <w:rsid w:val="005B4FE2"/>
    <w:rsid w:val="005B7228"/>
    <w:rsid w:val="005D135A"/>
    <w:rsid w:val="005D3D75"/>
    <w:rsid w:val="005D52CF"/>
    <w:rsid w:val="005E45A8"/>
    <w:rsid w:val="005E713C"/>
    <w:rsid w:val="005F4698"/>
    <w:rsid w:val="005F48B1"/>
    <w:rsid w:val="005F659C"/>
    <w:rsid w:val="005F6A35"/>
    <w:rsid w:val="00601F75"/>
    <w:rsid w:val="006055CA"/>
    <w:rsid w:val="00606AC2"/>
    <w:rsid w:val="00607D75"/>
    <w:rsid w:val="0061176C"/>
    <w:rsid w:val="006145DB"/>
    <w:rsid w:val="00615257"/>
    <w:rsid w:val="00615876"/>
    <w:rsid w:val="00616389"/>
    <w:rsid w:val="00626E3B"/>
    <w:rsid w:val="00630572"/>
    <w:rsid w:val="00634FC6"/>
    <w:rsid w:val="006400CB"/>
    <w:rsid w:val="00646364"/>
    <w:rsid w:val="006520F8"/>
    <w:rsid w:val="00655553"/>
    <w:rsid w:val="00657858"/>
    <w:rsid w:val="0066226C"/>
    <w:rsid w:val="00662980"/>
    <w:rsid w:val="00665127"/>
    <w:rsid w:val="00666CE6"/>
    <w:rsid w:val="00673D84"/>
    <w:rsid w:val="006750B8"/>
    <w:rsid w:val="0067706D"/>
    <w:rsid w:val="00681BE3"/>
    <w:rsid w:val="00681C6D"/>
    <w:rsid w:val="006820C9"/>
    <w:rsid w:val="00685B6C"/>
    <w:rsid w:val="0068738D"/>
    <w:rsid w:val="00691A27"/>
    <w:rsid w:val="00691E4C"/>
    <w:rsid w:val="00693296"/>
    <w:rsid w:val="00694E74"/>
    <w:rsid w:val="006964DF"/>
    <w:rsid w:val="006A11EA"/>
    <w:rsid w:val="006B12CC"/>
    <w:rsid w:val="006B421D"/>
    <w:rsid w:val="006B44EE"/>
    <w:rsid w:val="006B4719"/>
    <w:rsid w:val="006C2B76"/>
    <w:rsid w:val="006D4FC9"/>
    <w:rsid w:val="006D555D"/>
    <w:rsid w:val="006D6139"/>
    <w:rsid w:val="006E3C8C"/>
    <w:rsid w:val="006F1205"/>
    <w:rsid w:val="006F1C62"/>
    <w:rsid w:val="006F1E18"/>
    <w:rsid w:val="006F2E6F"/>
    <w:rsid w:val="006F354B"/>
    <w:rsid w:val="006F457E"/>
    <w:rsid w:val="006F615C"/>
    <w:rsid w:val="006F6B39"/>
    <w:rsid w:val="007013ED"/>
    <w:rsid w:val="00703749"/>
    <w:rsid w:val="007058AF"/>
    <w:rsid w:val="00710041"/>
    <w:rsid w:val="007100B6"/>
    <w:rsid w:val="007104E4"/>
    <w:rsid w:val="00711668"/>
    <w:rsid w:val="00716132"/>
    <w:rsid w:val="00717FEF"/>
    <w:rsid w:val="00722BBF"/>
    <w:rsid w:val="00724096"/>
    <w:rsid w:val="00725C46"/>
    <w:rsid w:val="00735084"/>
    <w:rsid w:val="0073545B"/>
    <w:rsid w:val="00735A45"/>
    <w:rsid w:val="00741840"/>
    <w:rsid w:val="00741B3C"/>
    <w:rsid w:val="007422ED"/>
    <w:rsid w:val="0074270C"/>
    <w:rsid w:val="007449CF"/>
    <w:rsid w:val="00744A8B"/>
    <w:rsid w:val="007458ED"/>
    <w:rsid w:val="00751007"/>
    <w:rsid w:val="007530ED"/>
    <w:rsid w:val="007540C8"/>
    <w:rsid w:val="00763B53"/>
    <w:rsid w:val="0076517B"/>
    <w:rsid w:val="00767707"/>
    <w:rsid w:val="00770104"/>
    <w:rsid w:val="00770FBE"/>
    <w:rsid w:val="00772C5E"/>
    <w:rsid w:val="007740D6"/>
    <w:rsid w:val="0077477F"/>
    <w:rsid w:val="0077659F"/>
    <w:rsid w:val="007770A8"/>
    <w:rsid w:val="0078697B"/>
    <w:rsid w:val="007927D1"/>
    <w:rsid w:val="007956F0"/>
    <w:rsid w:val="007A15F9"/>
    <w:rsid w:val="007A68D5"/>
    <w:rsid w:val="007A6B8C"/>
    <w:rsid w:val="007B0617"/>
    <w:rsid w:val="007C13B0"/>
    <w:rsid w:val="007C6203"/>
    <w:rsid w:val="007C75F1"/>
    <w:rsid w:val="007E02C3"/>
    <w:rsid w:val="007E178A"/>
    <w:rsid w:val="007E2F73"/>
    <w:rsid w:val="007F6452"/>
    <w:rsid w:val="007F77C8"/>
    <w:rsid w:val="007F7B5B"/>
    <w:rsid w:val="00800874"/>
    <w:rsid w:val="008012F3"/>
    <w:rsid w:val="0080555D"/>
    <w:rsid w:val="00811D71"/>
    <w:rsid w:val="0081312C"/>
    <w:rsid w:val="0081463A"/>
    <w:rsid w:val="0081622A"/>
    <w:rsid w:val="0082267C"/>
    <w:rsid w:val="00824115"/>
    <w:rsid w:val="00824D80"/>
    <w:rsid w:val="0082799B"/>
    <w:rsid w:val="008370D9"/>
    <w:rsid w:val="008375CE"/>
    <w:rsid w:val="00843E06"/>
    <w:rsid w:val="00845EAE"/>
    <w:rsid w:val="008468A8"/>
    <w:rsid w:val="00855139"/>
    <w:rsid w:val="00855785"/>
    <w:rsid w:val="00855808"/>
    <w:rsid w:val="0086306E"/>
    <w:rsid w:val="00867B84"/>
    <w:rsid w:val="008825C8"/>
    <w:rsid w:val="008854C6"/>
    <w:rsid w:val="00891252"/>
    <w:rsid w:val="00895793"/>
    <w:rsid w:val="008963B7"/>
    <w:rsid w:val="008A0EA9"/>
    <w:rsid w:val="008B0DC6"/>
    <w:rsid w:val="008B13ED"/>
    <w:rsid w:val="008B2646"/>
    <w:rsid w:val="008C26CC"/>
    <w:rsid w:val="008D022F"/>
    <w:rsid w:val="008D16EF"/>
    <w:rsid w:val="008D30EA"/>
    <w:rsid w:val="008D6C2E"/>
    <w:rsid w:val="008D7B6D"/>
    <w:rsid w:val="008E4D34"/>
    <w:rsid w:val="008E527E"/>
    <w:rsid w:val="008E5536"/>
    <w:rsid w:val="008E6544"/>
    <w:rsid w:val="008E695F"/>
    <w:rsid w:val="008E74DE"/>
    <w:rsid w:val="008F76E8"/>
    <w:rsid w:val="009028DF"/>
    <w:rsid w:val="00903AA7"/>
    <w:rsid w:val="0091034F"/>
    <w:rsid w:val="009127EC"/>
    <w:rsid w:val="009130A7"/>
    <w:rsid w:val="00924A89"/>
    <w:rsid w:val="00925097"/>
    <w:rsid w:val="00926A6E"/>
    <w:rsid w:val="00934226"/>
    <w:rsid w:val="00935822"/>
    <w:rsid w:val="00935D0C"/>
    <w:rsid w:val="009369DA"/>
    <w:rsid w:val="0094206A"/>
    <w:rsid w:val="00943540"/>
    <w:rsid w:val="00945933"/>
    <w:rsid w:val="00952EDA"/>
    <w:rsid w:val="00952F6F"/>
    <w:rsid w:val="00960736"/>
    <w:rsid w:val="0096125E"/>
    <w:rsid w:val="00964269"/>
    <w:rsid w:val="00964513"/>
    <w:rsid w:val="00964F2D"/>
    <w:rsid w:val="00965B1B"/>
    <w:rsid w:val="009666BD"/>
    <w:rsid w:val="00966C88"/>
    <w:rsid w:val="00984CF2"/>
    <w:rsid w:val="00985FD0"/>
    <w:rsid w:val="00993DD7"/>
    <w:rsid w:val="00993DFD"/>
    <w:rsid w:val="00994FDE"/>
    <w:rsid w:val="00996D48"/>
    <w:rsid w:val="009975DB"/>
    <w:rsid w:val="009A20A6"/>
    <w:rsid w:val="009A4A74"/>
    <w:rsid w:val="009A55D2"/>
    <w:rsid w:val="009A7E41"/>
    <w:rsid w:val="009B196F"/>
    <w:rsid w:val="009B3123"/>
    <w:rsid w:val="009B3BFC"/>
    <w:rsid w:val="009B6659"/>
    <w:rsid w:val="009B67E6"/>
    <w:rsid w:val="009B7CE7"/>
    <w:rsid w:val="009B7E15"/>
    <w:rsid w:val="009C283A"/>
    <w:rsid w:val="009C2DAA"/>
    <w:rsid w:val="009C6016"/>
    <w:rsid w:val="009E434E"/>
    <w:rsid w:val="009E57B9"/>
    <w:rsid w:val="009F2BB7"/>
    <w:rsid w:val="009F329C"/>
    <w:rsid w:val="009F3C1C"/>
    <w:rsid w:val="009F456F"/>
    <w:rsid w:val="009F4B6D"/>
    <w:rsid w:val="009F6886"/>
    <w:rsid w:val="009F7B63"/>
    <w:rsid w:val="00A00934"/>
    <w:rsid w:val="00A07A51"/>
    <w:rsid w:val="00A2091D"/>
    <w:rsid w:val="00A279DA"/>
    <w:rsid w:val="00A35737"/>
    <w:rsid w:val="00A358B9"/>
    <w:rsid w:val="00A362DF"/>
    <w:rsid w:val="00A36E6B"/>
    <w:rsid w:val="00A37E09"/>
    <w:rsid w:val="00A43EB6"/>
    <w:rsid w:val="00A46EA6"/>
    <w:rsid w:val="00A473F3"/>
    <w:rsid w:val="00A50617"/>
    <w:rsid w:val="00A51878"/>
    <w:rsid w:val="00A51CF6"/>
    <w:rsid w:val="00A56E5C"/>
    <w:rsid w:val="00A6273E"/>
    <w:rsid w:val="00A62CA4"/>
    <w:rsid w:val="00A71787"/>
    <w:rsid w:val="00A71A6E"/>
    <w:rsid w:val="00A772D7"/>
    <w:rsid w:val="00A807F2"/>
    <w:rsid w:val="00A80B63"/>
    <w:rsid w:val="00A81A1F"/>
    <w:rsid w:val="00A821F3"/>
    <w:rsid w:val="00A84BBA"/>
    <w:rsid w:val="00A84D0B"/>
    <w:rsid w:val="00A860CE"/>
    <w:rsid w:val="00A90AE3"/>
    <w:rsid w:val="00A92CC6"/>
    <w:rsid w:val="00A946A0"/>
    <w:rsid w:val="00A971CC"/>
    <w:rsid w:val="00A97D71"/>
    <w:rsid w:val="00AA4F18"/>
    <w:rsid w:val="00AA70B1"/>
    <w:rsid w:val="00AB0FDD"/>
    <w:rsid w:val="00AB2A1C"/>
    <w:rsid w:val="00AB34E6"/>
    <w:rsid w:val="00AC1DBB"/>
    <w:rsid w:val="00AC290C"/>
    <w:rsid w:val="00AC4FEC"/>
    <w:rsid w:val="00AD011D"/>
    <w:rsid w:val="00AD0351"/>
    <w:rsid w:val="00AD07A1"/>
    <w:rsid w:val="00AD665A"/>
    <w:rsid w:val="00AD6A51"/>
    <w:rsid w:val="00AE4EDF"/>
    <w:rsid w:val="00AE7504"/>
    <w:rsid w:val="00AF370A"/>
    <w:rsid w:val="00AF50F5"/>
    <w:rsid w:val="00AF744E"/>
    <w:rsid w:val="00B03839"/>
    <w:rsid w:val="00B05E8C"/>
    <w:rsid w:val="00B127FB"/>
    <w:rsid w:val="00B1307C"/>
    <w:rsid w:val="00B130EE"/>
    <w:rsid w:val="00B20EFC"/>
    <w:rsid w:val="00B238AA"/>
    <w:rsid w:val="00B24C24"/>
    <w:rsid w:val="00B31E8C"/>
    <w:rsid w:val="00B360E5"/>
    <w:rsid w:val="00B43C02"/>
    <w:rsid w:val="00B47138"/>
    <w:rsid w:val="00B47E42"/>
    <w:rsid w:val="00B50973"/>
    <w:rsid w:val="00B5456A"/>
    <w:rsid w:val="00B55DF6"/>
    <w:rsid w:val="00B5635C"/>
    <w:rsid w:val="00B5685F"/>
    <w:rsid w:val="00B602C4"/>
    <w:rsid w:val="00B64677"/>
    <w:rsid w:val="00B7278C"/>
    <w:rsid w:val="00B72C06"/>
    <w:rsid w:val="00B838B4"/>
    <w:rsid w:val="00B8517E"/>
    <w:rsid w:val="00B86AB4"/>
    <w:rsid w:val="00B9108F"/>
    <w:rsid w:val="00B9139E"/>
    <w:rsid w:val="00B92F91"/>
    <w:rsid w:val="00B93012"/>
    <w:rsid w:val="00B95750"/>
    <w:rsid w:val="00B97E60"/>
    <w:rsid w:val="00BA32BB"/>
    <w:rsid w:val="00BA48EF"/>
    <w:rsid w:val="00BA4964"/>
    <w:rsid w:val="00BA7313"/>
    <w:rsid w:val="00BA7406"/>
    <w:rsid w:val="00BA7712"/>
    <w:rsid w:val="00BB0AC4"/>
    <w:rsid w:val="00BB4C8C"/>
    <w:rsid w:val="00BB4F6B"/>
    <w:rsid w:val="00BC2A19"/>
    <w:rsid w:val="00BC346F"/>
    <w:rsid w:val="00BC4CC2"/>
    <w:rsid w:val="00BC61AF"/>
    <w:rsid w:val="00BD085C"/>
    <w:rsid w:val="00BD33C4"/>
    <w:rsid w:val="00BD692F"/>
    <w:rsid w:val="00BE0627"/>
    <w:rsid w:val="00BE0FE6"/>
    <w:rsid w:val="00BE1363"/>
    <w:rsid w:val="00BE16AE"/>
    <w:rsid w:val="00BE2B0D"/>
    <w:rsid w:val="00BE3C1A"/>
    <w:rsid w:val="00BE7100"/>
    <w:rsid w:val="00BF3BAC"/>
    <w:rsid w:val="00BF4BED"/>
    <w:rsid w:val="00BF7DFB"/>
    <w:rsid w:val="00C04DDE"/>
    <w:rsid w:val="00C16EC7"/>
    <w:rsid w:val="00C25404"/>
    <w:rsid w:val="00C305B2"/>
    <w:rsid w:val="00C34564"/>
    <w:rsid w:val="00C36961"/>
    <w:rsid w:val="00C40521"/>
    <w:rsid w:val="00C42F85"/>
    <w:rsid w:val="00C44905"/>
    <w:rsid w:val="00C45393"/>
    <w:rsid w:val="00C465C5"/>
    <w:rsid w:val="00C522F6"/>
    <w:rsid w:val="00C52391"/>
    <w:rsid w:val="00C53665"/>
    <w:rsid w:val="00C548DE"/>
    <w:rsid w:val="00C56B0B"/>
    <w:rsid w:val="00C61CE0"/>
    <w:rsid w:val="00C621F7"/>
    <w:rsid w:val="00C67B1C"/>
    <w:rsid w:val="00C70BB7"/>
    <w:rsid w:val="00C71920"/>
    <w:rsid w:val="00C729FA"/>
    <w:rsid w:val="00C741DB"/>
    <w:rsid w:val="00C74495"/>
    <w:rsid w:val="00C76CE2"/>
    <w:rsid w:val="00C77131"/>
    <w:rsid w:val="00C82F4E"/>
    <w:rsid w:val="00C86C46"/>
    <w:rsid w:val="00C91BA7"/>
    <w:rsid w:val="00C9314B"/>
    <w:rsid w:val="00C94042"/>
    <w:rsid w:val="00CA0A54"/>
    <w:rsid w:val="00CA6C72"/>
    <w:rsid w:val="00CB2A29"/>
    <w:rsid w:val="00CB7B06"/>
    <w:rsid w:val="00CC2018"/>
    <w:rsid w:val="00CD13E7"/>
    <w:rsid w:val="00CD1BF9"/>
    <w:rsid w:val="00CD275C"/>
    <w:rsid w:val="00CD2C22"/>
    <w:rsid w:val="00CD4156"/>
    <w:rsid w:val="00CD573E"/>
    <w:rsid w:val="00CF0E0A"/>
    <w:rsid w:val="00CF39C5"/>
    <w:rsid w:val="00CF3A7A"/>
    <w:rsid w:val="00D0274F"/>
    <w:rsid w:val="00D02D93"/>
    <w:rsid w:val="00D02FD0"/>
    <w:rsid w:val="00D10D94"/>
    <w:rsid w:val="00D11FE1"/>
    <w:rsid w:val="00D2312F"/>
    <w:rsid w:val="00D23C71"/>
    <w:rsid w:val="00D24591"/>
    <w:rsid w:val="00D27092"/>
    <w:rsid w:val="00D33FD3"/>
    <w:rsid w:val="00D3496A"/>
    <w:rsid w:val="00D40E21"/>
    <w:rsid w:val="00D42959"/>
    <w:rsid w:val="00D42F99"/>
    <w:rsid w:val="00D43639"/>
    <w:rsid w:val="00D445AF"/>
    <w:rsid w:val="00D527DC"/>
    <w:rsid w:val="00D55B16"/>
    <w:rsid w:val="00D615B1"/>
    <w:rsid w:val="00D6248A"/>
    <w:rsid w:val="00D6319C"/>
    <w:rsid w:val="00D6353E"/>
    <w:rsid w:val="00D75D0F"/>
    <w:rsid w:val="00D8730D"/>
    <w:rsid w:val="00D91402"/>
    <w:rsid w:val="00D9224E"/>
    <w:rsid w:val="00D92D7C"/>
    <w:rsid w:val="00D943C5"/>
    <w:rsid w:val="00D9560B"/>
    <w:rsid w:val="00DA14CE"/>
    <w:rsid w:val="00DB1C4C"/>
    <w:rsid w:val="00DB39BF"/>
    <w:rsid w:val="00DB6460"/>
    <w:rsid w:val="00DC0ED7"/>
    <w:rsid w:val="00DC52CF"/>
    <w:rsid w:val="00DC5D55"/>
    <w:rsid w:val="00DC799E"/>
    <w:rsid w:val="00DE0148"/>
    <w:rsid w:val="00DF24A2"/>
    <w:rsid w:val="00DF29DC"/>
    <w:rsid w:val="00DF37BD"/>
    <w:rsid w:val="00DF45C7"/>
    <w:rsid w:val="00DF5DFB"/>
    <w:rsid w:val="00DF6732"/>
    <w:rsid w:val="00DF6F61"/>
    <w:rsid w:val="00DF7064"/>
    <w:rsid w:val="00DF7663"/>
    <w:rsid w:val="00E05755"/>
    <w:rsid w:val="00E07EE3"/>
    <w:rsid w:val="00E12B7E"/>
    <w:rsid w:val="00E14715"/>
    <w:rsid w:val="00E14A08"/>
    <w:rsid w:val="00E1597F"/>
    <w:rsid w:val="00E22FEB"/>
    <w:rsid w:val="00E23BBA"/>
    <w:rsid w:val="00E240D6"/>
    <w:rsid w:val="00E31045"/>
    <w:rsid w:val="00E31BC6"/>
    <w:rsid w:val="00E31F3D"/>
    <w:rsid w:val="00E329B2"/>
    <w:rsid w:val="00E402F1"/>
    <w:rsid w:val="00E423E5"/>
    <w:rsid w:val="00E42403"/>
    <w:rsid w:val="00E42791"/>
    <w:rsid w:val="00E43332"/>
    <w:rsid w:val="00E47864"/>
    <w:rsid w:val="00E530A1"/>
    <w:rsid w:val="00E57E76"/>
    <w:rsid w:val="00E61D41"/>
    <w:rsid w:val="00E66506"/>
    <w:rsid w:val="00E66634"/>
    <w:rsid w:val="00E66AB9"/>
    <w:rsid w:val="00E70BEB"/>
    <w:rsid w:val="00E748C6"/>
    <w:rsid w:val="00E83113"/>
    <w:rsid w:val="00E86831"/>
    <w:rsid w:val="00E90D87"/>
    <w:rsid w:val="00E91056"/>
    <w:rsid w:val="00E925FD"/>
    <w:rsid w:val="00E93883"/>
    <w:rsid w:val="00E93DDF"/>
    <w:rsid w:val="00E9722A"/>
    <w:rsid w:val="00EA11BA"/>
    <w:rsid w:val="00EA28E3"/>
    <w:rsid w:val="00EA7DAF"/>
    <w:rsid w:val="00EB304F"/>
    <w:rsid w:val="00EB6C16"/>
    <w:rsid w:val="00EB76D9"/>
    <w:rsid w:val="00EC1FFE"/>
    <w:rsid w:val="00EC41F7"/>
    <w:rsid w:val="00EC47D5"/>
    <w:rsid w:val="00EC635B"/>
    <w:rsid w:val="00ED08CF"/>
    <w:rsid w:val="00ED091D"/>
    <w:rsid w:val="00ED46F0"/>
    <w:rsid w:val="00EE1A5D"/>
    <w:rsid w:val="00EE41C0"/>
    <w:rsid w:val="00EE5E32"/>
    <w:rsid w:val="00EE601B"/>
    <w:rsid w:val="00EE7074"/>
    <w:rsid w:val="00EE76E3"/>
    <w:rsid w:val="00EF3653"/>
    <w:rsid w:val="00EF37FB"/>
    <w:rsid w:val="00EF665A"/>
    <w:rsid w:val="00F0018C"/>
    <w:rsid w:val="00F0071C"/>
    <w:rsid w:val="00F05C36"/>
    <w:rsid w:val="00F07502"/>
    <w:rsid w:val="00F10ACB"/>
    <w:rsid w:val="00F113FE"/>
    <w:rsid w:val="00F12AB2"/>
    <w:rsid w:val="00F137AA"/>
    <w:rsid w:val="00F14081"/>
    <w:rsid w:val="00F24E4B"/>
    <w:rsid w:val="00F26225"/>
    <w:rsid w:val="00F317A6"/>
    <w:rsid w:val="00F35C53"/>
    <w:rsid w:val="00F3666B"/>
    <w:rsid w:val="00F40C29"/>
    <w:rsid w:val="00F43754"/>
    <w:rsid w:val="00F4377A"/>
    <w:rsid w:val="00F446CA"/>
    <w:rsid w:val="00F47FB2"/>
    <w:rsid w:val="00F51897"/>
    <w:rsid w:val="00F548A3"/>
    <w:rsid w:val="00F55F8B"/>
    <w:rsid w:val="00F57005"/>
    <w:rsid w:val="00F608DE"/>
    <w:rsid w:val="00F62763"/>
    <w:rsid w:val="00F63F4E"/>
    <w:rsid w:val="00F6547D"/>
    <w:rsid w:val="00F66696"/>
    <w:rsid w:val="00F671E0"/>
    <w:rsid w:val="00F67B99"/>
    <w:rsid w:val="00F749F5"/>
    <w:rsid w:val="00F74E7C"/>
    <w:rsid w:val="00F74FC1"/>
    <w:rsid w:val="00F85795"/>
    <w:rsid w:val="00F92F37"/>
    <w:rsid w:val="00F9383F"/>
    <w:rsid w:val="00F941F0"/>
    <w:rsid w:val="00F947E9"/>
    <w:rsid w:val="00F9623A"/>
    <w:rsid w:val="00FA1946"/>
    <w:rsid w:val="00FA3F27"/>
    <w:rsid w:val="00FA566E"/>
    <w:rsid w:val="00FA56D3"/>
    <w:rsid w:val="00FB1246"/>
    <w:rsid w:val="00FB52A0"/>
    <w:rsid w:val="00FB5941"/>
    <w:rsid w:val="00FC0693"/>
    <w:rsid w:val="00FC1DB3"/>
    <w:rsid w:val="00FC209D"/>
    <w:rsid w:val="00FC298F"/>
    <w:rsid w:val="00FC5360"/>
    <w:rsid w:val="00FD20FA"/>
    <w:rsid w:val="00FD3765"/>
    <w:rsid w:val="00FD5214"/>
    <w:rsid w:val="00FD536D"/>
    <w:rsid w:val="00FD7041"/>
    <w:rsid w:val="00FD7B5C"/>
    <w:rsid w:val="00FE1C1C"/>
    <w:rsid w:val="00FE3E34"/>
    <w:rsid w:val="00FE4735"/>
    <w:rsid w:val="00FE6AF1"/>
    <w:rsid w:val="00FF0A22"/>
    <w:rsid w:val="00FF1682"/>
    <w:rsid w:val="00FF1E5A"/>
    <w:rsid w:val="00FF5EF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03B5"/>
  <w15:chartTrackingRefBased/>
  <w15:docId w15:val="{FF542661-E248-45E0-8933-71FA729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E0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45933"/>
    <w:pPr>
      <w:keepNext/>
      <w:suppressAutoHyphens w:val="0"/>
      <w:spacing w:before="480" w:after="240"/>
      <w:jc w:val="center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E228D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6D5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1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5933"/>
    <w:rPr>
      <w:rFonts w:ascii="Arial" w:hAnsi="Arial" w:cs="Arial"/>
      <w:b/>
      <w:bCs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4B584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locked/>
    <w:rsid w:val="006D555D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  <w:rsid w:val="003E228D"/>
  </w:style>
  <w:style w:type="character" w:customStyle="1" w:styleId="WW-Absatz-Standardschriftart">
    <w:name w:val="WW-Absatz-Standardschriftart"/>
    <w:rsid w:val="003E228D"/>
  </w:style>
  <w:style w:type="character" w:customStyle="1" w:styleId="WW-Absatz-Standardschriftart1">
    <w:name w:val="WW-Absatz-Standardschriftart1"/>
    <w:rsid w:val="003E228D"/>
  </w:style>
  <w:style w:type="character" w:customStyle="1" w:styleId="Standardnpsmoodstavce1">
    <w:name w:val="Standardní písmo odstavce1"/>
    <w:rsid w:val="003E228D"/>
  </w:style>
  <w:style w:type="paragraph" w:customStyle="1" w:styleId="Nadpis">
    <w:name w:val="Nadpis"/>
    <w:basedOn w:val="Normln"/>
    <w:next w:val="Zkladntext"/>
    <w:rsid w:val="003E228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E228D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5D52CF"/>
    <w:rPr>
      <w:rFonts w:cs="Times New Roman"/>
      <w:sz w:val="24"/>
      <w:szCs w:val="24"/>
      <w:lang w:val="x-none" w:eastAsia="ar-SA" w:bidi="ar-SA"/>
    </w:rPr>
  </w:style>
  <w:style w:type="paragraph" w:styleId="Seznam">
    <w:name w:val="List"/>
    <w:basedOn w:val="Zkladntext"/>
    <w:uiPriority w:val="99"/>
    <w:rsid w:val="003E228D"/>
    <w:rPr>
      <w:rFonts w:cs="Tahoma"/>
    </w:rPr>
  </w:style>
  <w:style w:type="paragraph" w:customStyle="1" w:styleId="Popisek">
    <w:name w:val="Popisek"/>
    <w:basedOn w:val="Normln"/>
    <w:rsid w:val="003E228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E228D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uiPriority w:val="99"/>
    <w:rsid w:val="009A7E41"/>
    <w:pPr>
      <w:ind w:left="862"/>
      <w:jc w:val="both"/>
    </w:pPr>
    <w:rPr>
      <w:b/>
      <w:bCs/>
    </w:rPr>
  </w:style>
  <w:style w:type="character" w:customStyle="1" w:styleId="Zkladntext2Char">
    <w:name w:val="Základní text 2 Char"/>
    <w:link w:val="Zkladntext2"/>
    <w:uiPriority w:val="99"/>
    <w:rsid w:val="004B5848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8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C283A"/>
    <w:rPr>
      <w:rFonts w:ascii="Tahoma" w:hAnsi="Tahoma" w:cs="Tahoma"/>
      <w:sz w:val="16"/>
      <w:szCs w:val="16"/>
      <w:lang w:val="x-none" w:eastAsia="ar-SA" w:bidi="ar-SA"/>
    </w:rPr>
  </w:style>
  <w:style w:type="character" w:styleId="Hypertextovodkaz">
    <w:name w:val="Hyperlink"/>
    <w:uiPriority w:val="99"/>
    <w:unhideWhenUsed/>
    <w:rsid w:val="00A43EB6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F40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40C29"/>
    <w:rPr>
      <w:rFonts w:cs="Times New Roman"/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40C29"/>
    <w:rPr>
      <w:rFonts w:cs="Times New Roman"/>
      <w:b/>
      <w:bCs/>
      <w:lang w:val="x-none"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6B47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B4719"/>
    <w:rPr>
      <w:rFonts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6B47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B4719"/>
    <w:rPr>
      <w:rFonts w:cs="Times New Roman"/>
      <w:sz w:val="24"/>
      <w:szCs w:val="24"/>
      <w:lang w:val="x-none" w:eastAsia="ar-SA" w:bidi="ar-SA"/>
    </w:rPr>
  </w:style>
  <w:style w:type="paragraph" w:styleId="Odstavecseseznamem">
    <w:name w:val="List Paragraph"/>
    <w:aliases w:val="List Paragraph (Czech Tourism)"/>
    <w:basedOn w:val="Normln"/>
    <w:uiPriority w:val="72"/>
    <w:qFormat/>
    <w:rsid w:val="00966C88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Bezmezer">
    <w:name w:val="No Spacing"/>
    <w:uiPriority w:val="1"/>
    <w:qFormat/>
    <w:rsid w:val="00966C88"/>
    <w:rPr>
      <w:rFonts w:ascii="Calibri" w:eastAsia="Calibri" w:hAnsi="Calibri"/>
      <w:sz w:val="22"/>
      <w:szCs w:val="22"/>
      <w:lang w:eastAsia="en-US"/>
    </w:rPr>
  </w:style>
  <w:style w:type="paragraph" w:styleId="Seznam2">
    <w:name w:val="List 2"/>
    <w:basedOn w:val="Normln"/>
    <w:uiPriority w:val="99"/>
    <w:semiHidden/>
    <w:unhideWhenUsed/>
    <w:rsid w:val="00D9560B"/>
    <w:pPr>
      <w:ind w:left="566" w:hanging="283"/>
      <w:contextualSpacing/>
    </w:pPr>
  </w:style>
  <w:style w:type="paragraph" w:customStyle="1" w:styleId="Zkladntext1">
    <w:name w:val="Základní text1"/>
    <w:basedOn w:val="Normln"/>
    <w:uiPriority w:val="99"/>
    <w:rsid w:val="00710041"/>
    <w:pPr>
      <w:suppressAutoHyphens w:val="0"/>
    </w:pPr>
    <w:rPr>
      <w:rFonts w:eastAsia="Calibri"/>
      <w:color w:val="000000"/>
    </w:rPr>
  </w:style>
  <w:style w:type="table" w:styleId="Mkatabulky">
    <w:name w:val="Table Grid"/>
    <w:basedOn w:val="Normlntabulka"/>
    <w:rsid w:val="00BD33C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24115"/>
    <w:pPr>
      <w:numPr>
        <w:numId w:val="2"/>
      </w:numPr>
    </w:pPr>
  </w:style>
  <w:style w:type="paragraph" w:customStyle="1" w:styleId="ZkladntextIMP">
    <w:name w:val="Základní text_IMP"/>
    <w:basedOn w:val="Normln"/>
    <w:rsid w:val="00B20EFC"/>
    <w:pPr>
      <w:spacing w:line="276" w:lineRule="auto"/>
    </w:pPr>
    <w:rPr>
      <w:rFonts w:cs="Arial"/>
      <w:szCs w:val="20"/>
    </w:rPr>
  </w:style>
  <w:style w:type="character" w:styleId="Zdraznnintenzivn">
    <w:name w:val="Intense Emphasis"/>
    <w:uiPriority w:val="21"/>
    <w:qFormat/>
    <w:rsid w:val="005B7228"/>
    <w:rPr>
      <w:b/>
      <w:bCs/>
      <w:i/>
      <w:iCs/>
      <w:color w:val="4F81BD"/>
    </w:rPr>
  </w:style>
  <w:style w:type="character" w:customStyle="1" w:styleId="Zvraznn">
    <w:name w:val="Zvýraznění"/>
    <w:uiPriority w:val="99"/>
    <w:qFormat/>
    <w:rsid w:val="004B7F74"/>
    <w:rPr>
      <w:rFonts w:cs="Times New Roman"/>
      <w:i/>
    </w:rPr>
  </w:style>
  <w:style w:type="paragraph" w:customStyle="1" w:styleId="CharChar1CharChar">
    <w:name w:val="Char Char1 Char Char"/>
    <w:basedOn w:val="Normln"/>
    <w:rsid w:val="009028DF"/>
    <w:pPr>
      <w:tabs>
        <w:tab w:val="left" w:pos="1100"/>
      </w:tabs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">
    <w:name w:val="Nadpis 5 Char"/>
    <w:link w:val="Nadpis5"/>
    <w:uiPriority w:val="9"/>
    <w:semiHidden/>
    <w:rsid w:val="002A514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harChar1CharChar1">
    <w:name w:val="Char Char1 Char Char1"/>
    <w:basedOn w:val="Normln"/>
    <w:rsid w:val="00FB1246"/>
    <w:pPr>
      <w:tabs>
        <w:tab w:val="left" w:pos="1100"/>
      </w:tabs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c2635e7c621fca76ab29cb312089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cf5c7bc39c8b8a7230ab92cd059f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2340-BC12-4DCC-92BC-F706B2E7D1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57204-21C4-4EB5-A162-FE16A106D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B006-780A-43FA-9EFF-A46693755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B320E-BC08-4F8D-9804-93003C07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1977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Čurdová Jitka Mgr. (GFŘ)</dc:creator>
  <cp:keywords/>
  <cp:lastModifiedBy>Čurdová Jitka Mgr. (GFŘ)</cp:lastModifiedBy>
  <cp:revision>4</cp:revision>
  <cp:lastPrinted>2019-12-05T07:22:00Z</cp:lastPrinted>
  <dcterms:created xsi:type="dcterms:W3CDTF">2019-12-06T11:31:00Z</dcterms:created>
  <dcterms:modified xsi:type="dcterms:W3CDTF">2019-12-06T11:33:00Z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0x0101006B3FB99E71BB0B4094FF78CA1A92D680</vt:lpwstr>
  </property>
</Properties>
</file>