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3DE" w:rsidRDefault="003F73DE">
      <w:pPr>
        <w:spacing w:line="240" w:lineRule="exact"/>
        <w:rPr>
          <w:sz w:val="19"/>
          <w:szCs w:val="19"/>
        </w:rPr>
      </w:pPr>
    </w:p>
    <w:p w:rsidR="003F73DE" w:rsidRDefault="003F73DE">
      <w:pPr>
        <w:spacing w:line="240" w:lineRule="exact"/>
        <w:rPr>
          <w:sz w:val="19"/>
          <w:szCs w:val="19"/>
        </w:rPr>
      </w:pPr>
    </w:p>
    <w:p w:rsidR="003F73DE" w:rsidRDefault="003F73DE">
      <w:pPr>
        <w:spacing w:line="240" w:lineRule="exact"/>
        <w:rPr>
          <w:sz w:val="19"/>
          <w:szCs w:val="19"/>
        </w:rPr>
      </w:pPr>
    </w:p>
    <w:p w:rsidR="003F73DE" w:rsidRDefault="003F73DE">
      <w:pPr>
        <w:spacing w:line="240" w:lineRule="exact"/>
        <w:rPr>
          <w:sz w:val="19"/>
          <w:szCs w:val="19"/>
        </w:rPr>
      </w:pPr>
    </w:p>
    <w:p w:rsidR="003F73DE" w:rsidRDefault="003F73DE">
      <w:pPr>
        <w:spacing w:line="240" w:lineRule="exact"/>
        <w:rPr>
          <w:sz w:val="19"/>
          <w:szCs w:val="19"/>
        </w:rPr>
      </w:pPr>
    </w:p>
    <w:p w:rsidR="003F73DE" w:rsidRDefault="003F73DE">
      <w:pPr>
        <w:spacing w:line="240" w:lineRule="exact"/>
        <w:rPr>
          <w:sz w:val="19"/>
          <w:szCs w:val="19"/>
        </w:rPr>
      </w:pPr>
    </w:p>
    <w:p w:rsidR="003F73DE" w:rsidRDefault="003F73DE">
      <w:pPr>
        <w:spacing w:line="240" w:lineRule="exact"/>
        <w:rPr>
          <w:sz w:val="19"/>
          <w:szCs w:val="19"/>
        </w:rPr>
      </w:pPr>
    </w:p>
    <w:p w:rsidR="003F73DE" w:rsidRDefault="003F73DE">
      <w:pPr>
        <w:spacing w:before="41" w:after="41" w:line="240" w:lineRule="exact"/>
        <w:rPr>
          <w:sz w:val="19"/>
          <w:szCs w:val="19"/>
        </w:rPr>
      </w:pPr>
    </w:p>
    <w:p w:rsidR="003F73DE" w:rsidRDefault="003F73DE">
      <w:pPr>
        <w:rPr>
          <w:sz w:val="2"/>
          <w:szCs w:val="2"/>
        </w:rPr>
        <w:sectPr w:rsidR="003F73DE">
          <w:footerReference w:type="even" r:id="rId8"/>
          <w:footerReference w:type="default" r:id="rId9"/>
          <w:pgSz w:w="11900" w:h="16840"/>
          <w:pgMar w:top="91" w:right="0" w:bottom="1191" w:left="0" w:header="0" w:footer="3" w:gutter="0"/>
          <w:cols w:space="720"/>
          <w:noEndnote/>
          <w:docGrid w:linePitch="360"/>
        </w:sectPr>
      </w:pPr>
    </w:p>
    <w:p w:rsidR="003F73DE" w:rsidRDefault="0018260A">
      <w:pPr>
        <w:pStyle w:val="Nadpis20"/>
        <w:keepNext/>
        <w:keepLines/>
        <w:shd w:val="clear" w:color="auto" w:fill="auto"/>
        <w:spacing w:after="224" w:line="260" w:lineRule="exact"/>
        <w:ind w:left="20"/>
      </w:pPr>
      <w:bookmarkStart w:id="0" w:name="bookmark0"/>
      <w:r>
        <w:lastRenderedPageBreak/>
        <w:t>DODATEK C. 4 k SMLOUVĚ O DÍLO</w:t>
      </w:r>
      <w:bookmarkEnd w:id="0"/>
    </w:p>
    <w:p w:rsidR="003F73DE" w:rsidRDefault="0018260A">
      <w:pPr>
        <w:pStyle w:val="Zkladntext30"/>
        <w:shd w:val="clear" w:color="auto" w:fill="auto"/>
        <w:spacing w:before="0" w:after="0" w:line="300" w:lineRule="exact"/>
        <w:ind w:left="20"/>
      </w:pPr>
      <w:r>
        <w:t>Vypracování projektové dokumentace na dopravní stavby</w:t>
      </w:r>
    </w:p>
    <w:p w:rsidR="003F73DE" w:rsidRDefault="0018260A">
      <w:pPr>
        <w:pStyle w:val="Zkladntext30"/>
        <w:shd w:val="clear" w:color="auto" w:fill="auto"/>
        <w:spacing w:before="0" w:after="166" w:line="300" w:lineRule="exact"/>
        <w:ind w:left="20"/>
      </w:pPr>
      <w:r>
        <w:t>v Kraji Vysočina</w:t>
      </w:r>
    </w:p>
    <w:p w:rsidR="003F73DE" w:rsidRDefault="0018260A">
      <w:pPr>
        <w:pStyle w:val="Zkladntext30"/>
        <w:shd w:val="clear" w:color="auto" w:fill="auto"/>
        <w:spacing w:before="0" w:after="89" w:line="300" w:lineRule="exact"/>
        <w:ind w:left="20"/>
      </w:pPr>
      <w:r>
        <w:t xml:space="preserve">na akci: „11/375 </w:t>
      </w:r>
      <w:proofErr w:type="spellStart"/>
      <w:r>
        <w:t>Ubušín</w:t>
      </w:r>
      <w:proofErr w:type="spellEnd"/>
      <w:r>
        <w:t xml:space="preserve"> - průtah - </w:t>
      </w:r>
      <w:r>
        <w:rPr>
          <w:rStyle w:val="Zkladntext313pt"/>
          <w:b/>
          <w:bCs/>
        </w:rPr>
        <w:t xml:space="preserve">část </w:t>
      </w:r>
      <w:r>
        <w:t>34“</w:t>
      </w:r>
    </w:p>
    <w:p w:rsidR="003F73DE" w:rsidRDefault="0018260A">
      <w:pPr>
        <w:pStyle w:val="Zkladntext40"/>
        <w:shd w:val="clear" w:color="auto" w:fill="auto"/>
        <w:spacing w:before="0" w:after="298"/>
        <w:ind w:right="1520"/>
      </w:pPr>
      <w:r>
        <w:t>Číslo smlouvy objednatele:</w:t>
      </w:r>
      <w:r>
        <w:rPr>
          <w:rStyle w:val="Zkladntext4Nekurzva"/>
        </w:rPr>
        <w:t xml:space="preserve"> 19/2017/OŘN/D2/KSÚSV/S,M/14 </w:t>
      </w:r>
      <w:r>
        <w:t>Číslo smlouvy zhotovitele:</w:t>
      </w:r>
    </w:p>
    <w:p w:rsidR="003F73DE" w:rsidRDefault="0018260A">
      <w:pPr>
        <w:pStyle w:val="Zkladntext20"/>
        <w:shd w:val="clear" w:color="auto" w:fill="auto"/>
        <w:spacing w:before="0" w:after="304"/>
      </w:pPr>
      <w:r>
        <w:t xml:space="preserve">uzavřený podle ustanovení § 2586 a násl. zákona č. 89/2012 Sb., občanský zákoník (dále též </w:t>
      </w:r>
      <w:proofErr w:type="gramStart"/>
      <w:r>
        <w:t>jen ,,OZ</w:t>
      </w:r>
      <w:proofErr w:type="gramEnd"/>
      <w:r>
        <w:t xml:space="preserve">“) a dále v souladu s Obchodními podmínkami zadavatele pro veřejné zakázky na vypracování projektových dokumentací dle § 37 odst. </w:t>
      </w:r>
      <w:r>
        <w:t>1 písm. c) zákona č. 134/2016 Sb., o zadávání veřejných zakázek, v platném a účinném znění (dále jen ,,ZZVZ“), vydanými dle § 1751 a násl. OZ.</w:t>
      </w:r>
    </w:p>
    <w:p w:rsidR="003F73DE" w:rsidRDefault="0018260A">
      <w:pPr>
        <w:pStyle w:val="Nadpis40"/>
        <w:keepNext/>
        <w:keepLines/>
        <w:shd w:val="clear" w:color="auto" w:fill="auto"/>
        <w:spacing w:before="0"/>
        <w:ind w:left="1680"/>
      </w:pPr>
      <w:bookmarkStart w:id="1" w:name="bookmark1"/>
      <w:r>
        <w:t>Článek 1</w:t>
      </w:r>
      <w:r>
        <w:br/>
        <w:t>Smluvní strany</w:t>
      </w:r>
      <w:bookmarkEnd w:id="1"/>
    </w:p>
    <w:p w:rsidR="003F73DE" w:rsidRDefault="0018260A">
      <w:pPr>
        <w:pStyle w:val="Zkladntext50"/>
        <w:shd w:val="clear" w:color="auto" w:fill="auto"/>
        <w:spacing w:befor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.95pt;margin-top:-2.65pt;width:121.9pt;height:163.45pt;z-index:-125829376;mso-wrap-distance-left:5pt;mso-wrap-distance-top:25.55pt;mso-wrap-distance-right:5pt;mso-position-horizontal-relative:margin" filled="f" stroked="f">
            <v:textbox style="mso-fit-shape-to-text:t" inset="0,0,0,0">
              <w:txbxContent>
                <w:p w:rsidR="003F73DE" w:rsidRDefault="0018260A">
                  <w:pPr>
                    <w:pStyle w:val="Zkladntext20"/>
                    <w:shd w:val="clear" w:color="auto" w:fill="auto"/>
                    <w:spacing w:before="0" w:after="0" w:line="264" w:lineRule="exact"/>
                    <w:jc w:val="left"/>
                  </w:pPr>
                  <w:r>
                    <w:rPr>
                      <w:rStyle w:val="Zkladntext2Exact"/>
                    </w:rPr>
                    <w:t xml:space="preserve">Objednatel: se sídlem: </w:t>
                  </w:r>
                  <w:r>
                    <w:rPr>
                      <w:rStyle w:val="Zkladntext2TunExact"/>
                    </w:rPr>
                    <w:t>zastoupený:</w:t>
                  </w:r>
                </w:p>
                <w:p w:rsidR="003F73DE" w:rsidRDefault="0018260A">
                  <w:pPr>
                    <w:pStyle w:val="Zkladntext20"/>
                    <w:shd w:val="clear" w:color="auto" w:fill="auto"/>
                    <w:spacing w:before="0" w:after="0" w:line="264" w:lineRule="exact"/>
                    <w:jc w:val="left"/>
                  </w:pPr>
                  <w:r>
                    <w:rPr>
                      <w:rStyle w:val="Zkladntext2Exact"/>
                    </w:rPr>
                    <w:t>Bankovní spojení:</w:t>
                  </w:r>
                </w:p>
                <w:p w:rsidR="003F73DE" w:rsidRDefault="0018260A">
                  <w:pPr>
                    <w:pStyle w:val="Zkladntext20"/>
                    <w:shd w:val="clear" w:color="auto" w:fill="auto"/>
                    <w:spacing w:before="0" w:after="0" w:line="264" w:lineRule="exact"/>
                    <w:jc w:val="left"/>
                  </w:pPr>
                  <w:r>
                    <w:rPr>
                      <w:rStyle w:val="Zkladntext2Exact"/>
                    </w:rPr>
                    <w:t>Číslo účtu:</w:t>
                  </w:r>
                </w:p>
                <w:p w:rsidR="003F73DE" w:rsidRDefault="0018260A">
                  <w:pPr>
                    <w:pStyle w:val="Zkladntext20"/>
                    <w:shd w:val="clear" w:color="auto" w:fill="auto"/>
                    <w:spacing w:before="0" w:after="0" w:line="264" w:lineRule="exact"/>
                    <w:jc w:val="left"/>
                  </w:pPr>
                  <w:r>
                    <w:rPr>
                      <w:rStyle w:val="Zkladntext2Exact"/>
                    </w:rPr>
                    <w:t>IČO:</w:t>
                  </w:r>
                </w:p>
                <w:p w:rsidR="003F73DE" w:rsidRDefault="0018260A">
                  <w:pPr>
                    <w:pStyle w:val="Zkladntext20"/>
                    <w:shd w:val="clear" w:color="auto" w:fill="auto"/>
                    <w:spacing w:before="0" w:after="0" w:line="264" w:lineRule="exact"/>
                    <w:jc w:val="left"/>
                  </w:pPr>
                  <w:r>
                    <w:rPr>
                      <w:rStyle w:val="Zkladntext2Exact"/>
                    </w:rPr>
                    <w:t>DIČ:</w:t>
                  </w:r>
                </w:p>
                <w:p w:rsidR="003F73DE" w:rsidRDefault="0018260A">
                  <w:pPr>
                    <w:pStyle w:val="Zkladntext20"/>
                    <w:shd w:val="clear" w:color="auto" w:fill="auto"/>
                    <w:spacing w:before="0" w:after="0" w:line="264" w:lineRule="exact"/>
                    <w:jc w:val="left"/>
                  </w:pPr>
                  <w:r>
                    <w:rPr>
                      <w:rStyle w:val="Zkladntext2Exact"/>
                    </w:rPr>
                    <w:t>Telefon:</w:t>
                  </w:r>
                </w:p>
                <w:p w:rsidR="003F73DE" w:rsidRDefault="0018260A">
                  <w:pPr>
                    <w:pStyle w:val="Zkladntext20"/>
                    <w:shd w:val="clear" w:color="auto" w:fill="auto"/>
                    <w:spacing w:before="0" w:after="0" w:line="264" w:lineRule="exact"/>
                    <w:jc w:val="left"/>
                  </w:pPr>
                  <w:r>
                    <w:rPr>
                      <w:rStyle w:val="Zkladntext2Exact"/>
                    </w:rPr>
                    <w:t>Fax:</w:t>
                  </w:r>
                </w:p>
                <w:p w:rsidR="003F73DE" w:rsidRDefault="0018260A">
                  <w:pPr>
                    <w:pStyle w:val="Zkladntext20"/>
                    <w:shd w:val="clear" w:color="auto" w:fill="auto"/>
                    <w:spacing w:before="0" w:after="0" w:line="264" w:lineRule="exact"/>
                    <w:jc w:val="left"/>
                  </w:pPr>
                  <w:r>
                    <w:rPr>
                      <w:rStyle w:val="Zkladntext2Exact"/>
                    </w:rPr>
                    <w:t>E-mail:</w:t>
                  </w:r>
                </w:p>
                <w:p w:rsidR="003F73DE" w:rsidRDefault="0018260A">
                  <w:pPr>
                    <w:pStyle w:val="Zkladntext20"/>
                    <w:shd w:val="clear" w:color="auto" w:fill="auto"/>
                    <w:spacing w:before="0" w:after="0" w:line="264" w:lineRule="exact"/>
                    <w:jc w:val="left"/>
                  </w:pPr>
                  <w:r>
                    <w:rPr>
                      <w:rStyle w:val="Zkladntext2Exact"/>
                    </w:rPr>
                    <w:t>Zřizovatel:</w:t>
                  </w:r>
                </w:p>
                <w:p w:rsidR="003F73DE" w:rsidRDefault="0018260A">
                  <w:pPr>
                    <w:pStyle w:val="Zkladntext60"/>
                    <w:shd w:val="clear" w:color="auto" w:fill="auto"/>
                    <w:spacing w:after="0" w:line="264" w:lineRule="exact"/>
                    <w:jc w:val="left"/>
                  </w:pPr>
                  <w:r>
                    <w:rPr>
                      <w:rStyle w:val="Zkladntext6NetunNekurzvaExact"/>
                    </w:rPr>
                    <w:t xml:space="preserve">(dále jen </w:t>
                  </w:r>
                  <w:r>
                    <w:rPr>
                      <w:rStyle w:val="Zkladntext6Exact"/>
                      <w:b/>
                      <w:bCs/>
                      <w:i/>
                      <w:iCs/>
                    </w:rPr>
                    <w:t>„Objednatel*)</w:t>
                  </w:r>
                </w:p>
              </w:txbxContent>
            </v:textbox>
            <w10:wrap type="square" anchorx="margin"/>
          </v:shape>
        </w:pict>
      </w:r>
      <w:r>
        <w:t>Krajská správa a údržba silnic Vysočiny, příspěvková organizace</w:t>
      </w:r>
    </w:p>
    <w:p w:rsidR="003F73DE" w:rsidRDefault="0018260A">
      <w:pPr>
        <w:pStyle w:val="Zkladntext20"/>
        <w:shd w:val="clear" w:color="auto" w:fill="auto"/>
        <w:spacing w:before="0" w:after="0" w:line="264" w:lineRule="exact"/>
      </w:pPr>
      <w:r>
        <w:t>Kosovská 1122/16, 586 01 Jihlava</w:t>
      </w:r>
    </w:p>
    <w:p w:rsidR="003F73DE" w:rsidRDefault="0018260A">
      <w:pPr>
        <w:pStyle w:val="Nadpis40"/>
        <w:keepNext/>
        <w:keepLines/>
        <w:shd w:val="clear" w:color="auto" w:fill="auto"/>
        <w:spacing w:before="0" w:after="0"/>
        <w:jc w:val="both"/>
      </w:pPr>
      <w:bookmarkStart w:id="2" w:name="bookmark2"/>
      <w:proofErr w:type="spellStart"/>
      <w:r>
        <w:t>xxxxxxxxxxxxx</w:t>
      </w:r>
      <w:proofErr w:type="spellEnd"/>
      <w:r>
        <w:t>, ředitelem organizace</w:t>
      </w:r>
      <w:bookmarkEnd w:id="2"/>
    </w:p>
    <w:p w:rsidR="003F73DE" w:rsidRDefault="0018260A">
      <w:pPr>
        <w:pStyle w:val="Zkladntext20"/>
        <w:shd w:val="clear" w:color="auto" w:fill="auto"/>
        <w:spacing w:before="0" w:after="0" w:line="264" w:lineRule="exact"/>
      </w:pPr>
      <w:r>
        <w:t>Komerční banka, a.s.</w:t>
      </w:r>
    </w:p>
    <w:p w:rsidR="003F73DE" w:rsidRDefault="0018260A">
      <w:pPr>
        <w:pStyle w:val="Zkladntext20"/>
        <w:shd w:val="clear" w:color="auto" w:fill="auto"/>
        <w:spacing w:before="0" w:after="596" w:line="264" w:lineRule="exact"/>
        <w:ind w:right="6320"/>
        <w:jc w:val="left"/>
      </w:pPr>
      <w:r>
        <w:t>xxxxxxxxxxxxx</w:t>
      </w:r>
      <w:r>
        <w:t xml:space="preserve">0 00090450 CZ00090450 </w:t>
      </w:r>
      <w:proofErr w:type="spellStart"/>
      <w:r>
        <w:t>xxxxxxxxxxxxxxxxxxxx</w:t>
      </w:r>
      <w:proofErr w:type="spellEnd"/>
      <w:r>
        <w:rPr>
          <w:lang w:val="en-US" w:eastAsia="en-US" w:bidi="en-US"/>
        </w:rPr>
        <w:t xml:space="preserve"> </w:t>
      </w:r>
      <w:r>
        <w:t>Kraj Vysočina</w:t>
      </w:r>
    </w:p>
    <w:p w:rsidR="003F73DE" w:rsidRDefault="0018260A">
      <w:pPr>
        <w:pStyle w:val="Nadpis40"/>
        <w:keepNext/>
        <w:keepLines/>
        <w:shd w:val="clear" w:color="auto" w:fill="auto"/>
        <w:tabs>
          <w:tab w:val="left" w:pos="2023"/>
        </w:tabs>
        <w:spacing w:before="0" w:after="0" w:line="269" w:lineRule="exact"/>
        <w:jc w:val="both"/>
      </w:pPr>
      <w:bookmarkStart w:id="3" w:name="bookmark3"/>
      <w:r>
        <w:t>Zhotovitel:</w:t>
      </w:r>
      <w:r>
        <w:tab/>
        <w:t>RYBÁK - PROJEKTOVANÍ STAVEB, spol. s r.o.</w:t>
      </w:r>
      <w:bookmarkEnd w:id="3"/>
    </w:p>
    <w:p w:rsidR="003F73DE" w:rsidRDefault="0018260A">
      <w:pPr>
        <w:pStyle w:val="Zkladntext20"/>
        <w:shd w:val="clear" w:color="auto" w:fill="auto"/>
        <w:tabs>
          <w:tab w:val="left" w:pos="2023"/>
        </w:tabs>
        <w:spacing w:before="0" w:after="0"/>
      </w:pPr>
      <w:r>
        <w:t>se sídlem:</w:t>
      </w:r>
      <w:r>
        <w:tab/>
        <w:t>Havlíčkova 139/25a, 602 00 Brno</w:t>
      </w:r>
    </w:p>
    <w:p w:rsidR="003F73DE" w:rsidRDefault="0018260A">
      <w:pPr>
        <w:pStyle w:val="Zkladntext50"/>
        <w:shd w:val="clear" w:color="auto" w:fill="auto"/>
        <w:tabs>
          <w:tab w:val="left" w:pos="2023"/>
        </w:tabs>
        <w:spacing w:before="0" w:line="269" w:lineRule="exact"/>
      </w:pPr>
      <w:r>
        <w:t>zastoupený:</w:t>
      </w:r>
      <w:r>
        <w:tab/>
      </w:r>
      <w:proofErr w:type="spellStart"/>
      <w:r>
        <w:t>xxxxxxxxxxxxxxxx</w:t>
      </w:r>
      <w:proofErr w:type="spellEnd"/>
    </w:p>
    <w:p w:rsidR="003F73DE" w:rsidRDefault="0018260A">
      <w:pPr>
        <w:pStyle w:val="Zkladntext20"/>
        <w:shd w:val="clear" w:color="auto" w:fill="auto"/>
        <w:spacing w:before="0" w:after="0"/>
      </w:pPr>
      <w:r>
        <w:t xml:space="preserve">zapsán v obchodním </w:t>
      </w:r>
      <w:r>
        <w:t>rejstříku vedeném Krajský obchodní soud v Brně, oddíl C, vložka 25818</w:t>
      </w:r>
    </w:p>
    <w:p w:rsidR="003F73DE" w:rsidRDefault="0018260A">
      <w:pPr>
        <w:pStyle w:val="Zkladntext20"/>
        <w:shd w:val="clear" w:color="auto" w:fill="auto"/>
        <w:spacing w:before="0" w:after="0"/>
      </w:pPr>
      <w:r>
        <w:t>Osoby pověřené jednat jménem zhotovitele ve věcech</w:t>
      </w:r>
    </w:p>
    <w:p w:rsidR="003F73DE" w:rsidRDefault="0018260A" w:rsidP="0018260A">
      <w:pPr>
        <w:pStyle w:val="Zkladntext20"/>
        <w:shd w:val="clear" w:color="auto" w:fill="auto"/>
        <w:tabs>
          <w:tab w:val="left" w:pos="2023"/>
        </w:tabs>
        <w:spacing w:before="0" w:after="0"/>
      </w:pPr>
      <w:r>
        <w:t>smluvních:</w:t>
      </w:r>
      <w:r>
        <w:tab/>
      </w:r>
      <w:proofErr w:type="spellStart"/>
      <w:r>
        <w:t>xxxxxxxxxxxxxxxxxxxxx</w:t>
      </w:r>
      <w:proofErr w:type="spellEnd"/>
    </w:p>
    <w:p w:rsidR="003F73DE" w:rsidRDefault="0018260A">
      <w:pPr>
        <w:pStyle w:val="Zkladntext20"/>
        <w:shd w:val="clear" w:color="auto" w:fill="auto"/>
        <w:spacing w:before="0" w:after="0"/>
      </w:pPr>
      <w:r>
        <w:t>Bankovní spojení: SBERBANK CZ, a.s.</w:t>
      </w:r>
    </w:p>
    <w:p w:rsidR="003F73DE" w:rsidRDefault="0018260A">
      <w:pPr>
        <w:pStyle w:val="Zkladntext20"/>
        <w:shd w:val="clear" w:color="auto" w:fill="auto"/>
        <w:tabs>
          <w:tab w:val="left" w:pos="2023"/>
        </w:tabs>
        <w:spacing w:before="0" w:after="0"/>
      </w:pPr>
      <w:r>
        <w:t>Č. účtu:</w:t>
      </w:r>
      <w:r>
        <w:tab/>
      </w:r>
      <w:proofErr w:type="spellStart"/>
      <w:r>
        <w:t>xxxxxxxxxxx</w:t>
      </w:r>
      <w:proofErr w:type="spellEnd"/>
    </w:p>
    <w:p w:rsidR="003F73DE" w:rsidRDefault="0018260A">
      <w:pPr>
        <w:pStyle w:val="Zkladntext20"/>
        <w:shd w:val="clear" w:color="auto" w:fill="auto"/>
        <w:tabs>
          <w:tab w:val="left" w:pos="2023"/>
        </w:tabs>
        <w:spacing w:before="0" w:after="0"/>
      </w:pPr>
      <w:r>
        <w:t>IČO:</w:t>
      </w:r>
      <w:r>
        <w:tab/>
        <w:t>25325680</w:t>
      </w:r>
    </w:p>
    <w:p w:rsidR="003F73DE" w:rsidRDefault="0018260A">
      <w:pPr>
        <w:pStyle w:val="Zkladntext20"/>
        <w:shd w:val="clear" w:color="auto" w:fill="auto"/>
        <w:tabs>
          <w:tab w:val="left" w:pos="2023"/>
        </w:tabs>
        <w:spacing w:before="0" w:after="0"/>
      </w:pPr>
      <w:r>
        <w:t>DIČ:</w:t>
      </w:r>
      <w:r>
        <w:tab/>
        <w:t>CZ25325680</w:t>
      </w:r>
    </w:p>
    <w:p w:rsidR="003F73DE" w:rsidRDefault="0018260A" w:rsidP="0018260A">
      <w:pPr>
        <w:pStyle w:val="Zkladntext20"/>
        <w:shd w:val="clear" w:color="auto" w:fill="auto"/>
        <w:tabs>
          <w:tab w:val="left" w:pos="2023"/>
        </w:tabs>
        <w:spacing w:before="0" w:after="0"/>
      </w:pPr>
      <w:r>
        <w:t>Telefon:</w:t>
      </w:r>
      <w:r>
        <w:tab/>
      </w:r>
      <w:proofErr w:type="spellStart"/>
      <w:r>
        <w:t>xxxxxxxxxxxxxxxxxx</w:t>
      </w:r>
      <w:proofErr w:type="spellEnd"/>
    </w:p>
    <w:p w:rsidR="003F73DE" w:rsidRDefault="0018260A">
      <w:pPr>
        <w:pStyle w:val="Zkladntext60"/>
        <w:shd w:val="clear" w:color="auto" w:fill="auto"/>
        <w:spacing w:after="99"/>
      </w:pPr>
      <w:r>
        <w:rPr>
          <w:rStyle w:val="Zkladntext6NetunNekurzva"/>
        </w:rPr>
        <w:t xml:space="preserve">(dále jen </w:t>
      </w:r>
      <w:r>
        <w:t>Zhotovitel*)</w:t>
      </w:r>
    </w:p>
    <w:p w:rsidR="003F73DE" w:rsidRDefault="0018260A">
      <w:pPr>
        <w:pStyle w:val="Zkladntext20"/>
        <w:shd w:val="clear" w:color="auto" w:fill="auto"/>
        <w:spacing w:before="0" w:after="0" w:line="220" w:lineRule="exact"/>
        <w:ind w:left="200"/>
        <w:jc w:val="left"/>
        <w:sectPr w:rsidR="003F73DE">
          <w:type w:val="continuous"/>
          <w:pgSz w:w="11900" w:h="16840"/>
          <w:pgMar w:top="91" w:right="716" w:bottom="1191" w:left="978" w:header="0" w:footer="3" w:gutter="0"/>
          <w:cols w:space="720"/>
          <w:noEndnote/>
          <w:docGrid w:linePitch="360"/>
        </w:sectPr>
      </w:pPr>
      <w:r>
        <w:t>(společně také jako „</w:t>
      </w:r>
      <w:r>
        <w:rPr>
          <w:rStyle w:val="Zkladntext2TunKurzva"/>
        </w:rPr>
        <w:t>Smluvní strany*</w:t>
      </w:r>
      <w:r>
        <w:t xml:space="preserve"> nebo </w:t>
      </w:r>
      <w:proofErr w:type="gramStart"/>
      <w:r>
        <w:t xml:space="preserve">jednotlivě </w:t>
      </w:r>
      <w:r>
        <w:rPr>
          <w:rStyle w:val="Zkladntext2TunKurzva"/>
        </w:rPr>
        <w:t>,</w:t>
      </w:r>
      <w:proofErr w:type="spellStart"/>
      <w:r>
        <w:rPr>
          <w:rStyle w:val="Zkladntext2TunKurzva"/>
        </w:rPr>
        <w:t>jS^</w:t>
      </w:r>
      <w:r>
        <w:rPr>
          <w:rStyle w:val="Zkladntext2TunKurzva"/>
          <w:vertAlign w:val="superscript"/>
        </w:rPr>
        <w:t>uvm</w:t>
      </w:r>
      <w:proofErr w:type="spellEnd"/>
      <w:proofErr w:type="gramEnd"/>
      <w:r>
        <w:rPr>
          <w:rStyle w:val="Zkladntext2TunKurzva"/>
        </w:rPr>
        <w:t>' strana*)</w:t>
      </w:r>
    </w:p>
    <w:p w:rsidR="003F73DE" w:rsidRDefault="0018260A">
      <w:pPr>
        <w:pStyle w:val="Nadpis40"/>
        <w:keepNext/>
        <w:keepLines/>
        <w:shd w:val="clear" w:color="auto" w:fill="auto"/>
        <w:spacing w:before="0" w:after="8" w:line="220" w:lineRule="exact"/>
      </w:pPr>
      <w:bookmarkStart w:id="4" w:name="bookmark4"/>
      <w:r>
        <w:lastRenderedPageBreak/>
        <w:t>Článek 2</w:t>
      </w:r>
      <w:bookmarkEnd w:id="4"/>
    </w:p>
    <w:p w:rsidR="003F73DE" w:rsidRDefault="0018260A">
      <w:pPr>
        <w:pStyle w:val="Nadpis40"/>
        <w:keepNext/>
        <w:keepLines/>
        <w:shd w:val="clear" w:color="auto" w:fill="auto"/>
        <w:spacing w:before="0" w:after="93" w:line="220" w:lineRule="exact"/>
      </w:pPr>
      <w:bookmarkStart w:id="5" w:name="bookmark5"/>
      <w:r>
        <w:t>Změna smluvních podmínek</w:t>
      </w:r>
      <w:bookmarkEnd w:id="5"/>
    </w:p>
    <w:p w:rsidR="003F73DE" w:rsidRDefault="0018260A">
      <w:pPr>
        <w:pStyle w:val="Zkladntext20"/>
        <w:numPr>
          <w:ilvl w:val="0"/>
          <w:numId w:val="1"/>
        </w:numPr>
        <w:shd w:val="clear" w:color="auto" w:fill="auto"/>
        <w:tabs>
          <w:tab w:val="left" w:pos="698"/>
        </w:tabs>
        <w:spacing w:before="0" w:after="95" w:line="264" w:lineRule="exact"/>
        <w:jc w:val="left"/>
      </w:pPr>
      <w:r>
        <w:t xml:space="preserve">Smluvní strany se dohodly na tomto Dodatku č. 4 z důvodu složitého a zdlouhavého řízení spojeného s uzavřením smlouvy o přeložce plynovodu se společností </w:t>
      </w:r>
      <w:proofErr w:type="spellStart"/>
      <w:r>
        <w:t>GasNet</w:t>
      </w:r>
      <w:proofErr w:type="spellEnd"/>
      <w:r>
        <w:t xml:space="preserve">, s.r.o. a následného projednání stanoviska </w:t>
      </w:r>
      <w:proofErr w:type="spellStart"/>
      <w:r>
        <w:t>ktéto</w:t>
      </w:r>
      <w:proofErr w:type="spellEnd"/>
      <w:r>
        <w:t xml:space="preserve"> přeložce a k</w:t>
      </w:r>
      <w:r>
        <w:t xml:space="preserve"> celé stavbě se společností </w:t>
      </w:r>
      <w:proofErr w:type="spellStart"/>
      <w:r>
        <w:t>GridService</w:t>
      </w:r>
      <w:proofErr w:type="spellEnd"/>
      <w:r>
        <w:t>, s.r.o., potřebného k doložení Stavebnímu úřadu (viz žádost).</w:t>
      </w:r>
    </w:p>
    <w:p w:rsidR="003F73DE" w:rsidRDefault="0018260A">
      <w:pPr>
        <w:pStyle w:val="Zkladntext20"/>
        <w:numPr>
          <w:ilvl w:val="0"/>
          <w:numId w:val="1"/>
        </w:numPr>
        <w:shd w:val="clear" w:color="auto" w:fill="auto"/>
        <w:tabs>
          <w:tab w:val="left" w:pos="698"/>
        </w:tabs>
        <w:spacing w:before="0" w:after="133" w:line="220" w:lineRule="exact"/>
      </w:pPr>
      <w:r>
        <w:t>V této souvislosti dochází ke změně termínů tímto způsobem:</w:t>
      </w:r>
    </w:p>
    <w:p w:rsidR="003F73DE" w:rsidRDefault="0018260A">
      <w:pPr>
        <w:pStyle w:val="Zkladntext50"/>
        <w:shd w:val="clear" w:color="auto" w:fill="auto"/>
        <w:spacing w:before="0" w:line="220" w:lineRule="exact"/>
      </w:pPr>
      <w:r>
        <w:t>V Příloze A (34) - Technické podmínky PD, a to vždy v příslušné části Lhůty plnění: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2"/>
        <w:gridCol w:w="4402"/>
      </w:tblGrid>
      <w:tr w:rsidR="003F73DE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3DE" w:rsidRDefault="0018260A">
            <w:pPr>
              <w:pStyle w:val="Zkladntext20"/>
              <w:framePr w:w="9264" w:wrap="notBeside" w:vAnchor="text" w:hAnchor="text" w:xAlign="center" w:y="1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Zkladntext21"/>
              </w:rPr>
              <w:t xml:space="preserve">Podání </w:t>
            </w:r>
            <w:proofErr w:type="gramStart"/>
            <w:r>
              <w:rPr>
                <w:rStyle w:val="Zkladntext21"/>
              </w:rPr>
              <w:t>žád</w:t>
            </w:r>
            <w:r>
              <w:rPr>
                <w:rStyle w:val="Zkladntext21"/>
              </w:rPr>
              <w:t>osti o Uzemní</w:t>
            </w:r>
            <w:proofErr w:type="gramEnd"/>
            <w:r>
              <w:rPr>
                <w:rStyle w:val="Zkladntext21"/>
              </w:rPr>
              <w:t xml:space="preserve"> rozhodnutí a stavební povolení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3DE" w:rsidRDefault="0018260A">
            <w:pPr>
              <w:pStyle w:val="Zkladntext20"/>
              <w:framePr w:w="926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proofErr w:type="spellStart"/>
            <w:r>
              <w:rPr>
                <w:rStyle w:val="Zkladntext21"/>
              </w:rPr>
              <w:t>nej</w:t>
            </w:r>
            <w:proofErr w:type="spellEnd"/>
            <w:r>
              <w:rPr>
                <w:rStyle w:val="Zkladntext21"/>
              </w:rPr>
              <w:t xml:space="preserve"> později do 30. 11. 2019</w:t>
            </w:r>
          </w:p>
        </w:tc>
      </w:tr>
      <w:tr w:rsidR="003F73DE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73DE" w:rsidRDefault="0018260A">
            <w:pPr>
              <w:pStyle w:val="Zkladntext20"/>
              <w:framePr w:w="926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Zkladntext21"/>
              </w:rPr>
              <w:t>Dokončení dokumentace PDPS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DE" w:rsidRDefault="0018260A">
            <w:pPr>
              <w:pStyle w:val="Zkladntext20"/>
              <w:framePr w:w="9264" w:wrap="notBeside" w:vAnchor="text" w:hAnchor="text" w:xAlign="center" w:y="1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Zkladntext21"/>
              </w:rPr>
              <w:t>nejpozději do 45 dnů od podání žádosti o ÚR+ SP</w:t>
            </w:r>
          </w:p>
        </w:tc>
      </w:tr>
    </w:tbl>
    <w:p w:rsidR="003F73DE" w:rsidRDefault="003F73DE">
      <w:pPr>
        <w:framePr w:w="9264" w:wrap="notBeside" w:vAnchor="text" w:hAnchor="text" w:xAlign="center" w:y="1"/>
        <w:rPr>
          <w:sz w:val="2"/>
          <w:szCs w:val="2"/>
        </w:rPr>
      </w:pPr>
    </w:p>
    <w:p w:rsidR="003F73DE" w:rsidRDefault="003F73DE">
      <w:pPr>
        <w:rPr>
          <w:sz w:val="2"/>
          <w:szCs w:val="2"/>
        </w:rPr>
      </w:pPr>
    </w:p>
    <w:p w:rsidR="003F73DE" w:rsidRDefault="0018260A">
      <w:pPr>
        <w:pStyle w:val="Nadpis40"/>
        <w:keepNext/>
        <w:keepLines/>
        <w:shd w:val="clear" w:color="auto" w:fill="auto"/>
        <w:spacing w:before="412" w:after="0" w:line="220" w:lineRule="exact"/>
        <w:jc w:val="both"/>
      </w:pPr>
      <w:bookmarkStart w:id="6" w:name="bookmark6"/>
      <w:proofErr w:type="gramStart"/>
      <w:r>
        <w:t>se ruší</w:t>
      </w:r>
      <w:proofErr w:type="gramEnd"/>
      <w:r>
        <w:t xml:space="preserve"> a nahrazuje </w:t>
      </w:r>
      <w:r>
        <w:rPr>
          <w:rStyle w:val="Nadpis4Netun"/>
        </w:rPr>
        <w:t xml:space="preserve">novým </w:t>
      </w:r>
      <w:r>
        <w:t>zněním: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8"/>
        <w:gridCol w:w="4402"/>
      </w:tblGrid>
      <w:tr w:rsidR="003F73DE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3DE" w:rsidRDefault="0018260A">
            <w:pPr>
              <w:pStyle w:val="Zkladntext20"/>
              <w:framePr w:w="9259" w:wrap="notBeside" w:vAnchor="text" w:hAnchor="text" w:xAlign="center" w:y="1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Zkladntext21"/>
              </w:rPr>
              <w:t>Podání žádosti o územní rozhodnutí a stavební povolení (SO 101 Silnice</w:t>
            </w:r>
            <w:r>
              <w:rPr>
                <w:rStyle w:val="Zkladntext21"/>
              </w:rPr>
              <w:t xml:space="preserve"> 11/375 - speciální stavební úřad doprava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3DE" w:rsidRDefault="0018260A">
            <w:pPr>
              <w:pStyle w:val="Zkladntext20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Zkladntext21"/>
              </w:rPr>
              <w:t>nejpozději do 30. 6. 2020</w:t>
            </w:r>
          </w:p>
        </w:tc>
      </w:tr>
      <w:tr w:rsidR="003F73DE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3DE" w:rsidRDefault="0018260A">
            <w:pPr>
              <w:pStyle w:val="Zkladntext20"/>
              <w:framePr w:w="925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Zkladntext21"/>
              </w:rPr>
              <w:t xml:space="preserve">Podání </w:t>
            </w:r>
            <w:proofErr w:type="gramStart"/>
            <w:r>
              <w:rPr>
                <w:rStyle w:val="Zkladntext21"/>
              </w:rPr>
              <w:t>žádosti o Uzemní</w:t>
            </w:r>
            <w:proofErr w:type="gramEnd"/>
            <w:r>
              <w:rPr>
                <w:rStyle w:val="Zkladntext21"/>
              </w:rPr>
              <w:t xml:space="preserve"> rozhodnutí a stavební povolení (SO 301 Dešťová kanalizace - vodoprávní úřad doprava)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3DE" w:rsidRDefault="0018260A">
            <w:pPr>
              <w:pStyle w:val="Zkladntext20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Zkladntext21"/>
              </w:rPr>
              <w:t>nejpozději do 30. 6. 2020</w:t>
            </w:r>
          </w:p>
        </w:tc>
      </w:tr>
      <w:tr w:rsidR="003F73DE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3DE" w:rsidRDefault="0018260A">
            <w:pPr>
              <w:pStyle w:val="Zkladntext20"/>
              <w:framePr w:w="925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Zkladntext21"/>
              </w:rPr>
              <w:t>Podání žádosti o územní rozhodnutí (SO 501 Přeložka</w:t>
            </w:r>
            <w:r>
              <w:rPr>
                <w:rStyle w:val="Zkladntext21"/>
              </w:rPr>
              <w:t xml:space="preserve"> plynovodu - obecný stavební úřad)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3DE" w:rsidRDefault="0018260A">
            <w:pPr>
              <w:pStyle w:val="Zkladntext20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Zkladntext21"/>
              </w:rPr>
              <w:t>nejpozději do 30. 6. 2020</w:t>
            </w:r>
          </w:p>
        </w:tc>
      </w:tr>
      <w:tr w:rsidR="003F73DE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73DE" w:rsidRDefault="0018260A">
            <w:pPr>
              <w:pStyle w:val="Zkladntext20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Zkladntext21"/>
              </w:rPr>
              <w:t>Dokončení dokumentace PDPS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DE" w:rsidRDefault="0018260A">
            <w:pPr>
              <w:pStyle w:val="Zkladntext20"/>
              <w:framePr w:w="9259" w:wrap="notBeside" w:vAnchor="text" w:hAnchor="text" w:xAlign="center" w:y="1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Zkladntext21"/>
              </w:rPr>
              <w:t xml:space="preserve">nejpozději do 45 dnů od podání žádosti </w:t>
            </w:r>
            <w:proofErr w:type="spellStart"/>
            <w:r>
              <w:rPr>
                <w:rStyle w:val="Zkladntext2dkovn1pt"/>
              </w:rPr>
              <w:t>oÚR</w:t>
            </w:r>
            <w:proofErr w:type="spellEnd"/>
            <w:r>
              <w:rPr>
                <w:rStyle w:val="Zkladntext2dkovn1pt"/>
              </w:rPr>
              <w:t>+ SP</w:t>
            </w:r>
          </w:p>
        </w:tc>
      </w:tr>
    </w:tbl>
    <w:p w:rsidR="003F73DE" w:rsidRDefault="003F73DE">
      <w:pPr>
        <w:framePr w:w="9259" w:wrap="notBeside" w:vAnchor="text" w:hAnchor="text" w:xAlign="center" w:y="1"/>
        <w:rPr>
          <w:sz w:val="2"/>
          <w:szCs w:val="2"/>
        </w:rPr>
      </w:pPr>
    </w:p>
    <w:p w:rsidR="003F73DE" w:rsidRDefault="003F73DE">
      <w:pPr>
        <w:rPr>
          <w:sz w:val="2"/>
          <w:szCs w:val="2"/>
        </w:rPr>
      </w:pPr>
    </w:p>
    <w:p w:rsidR="003F73DE" w:rsidRDefault="0018260A">
      <w:pPr>
        <w:pStyle w:val="Nadpis40"/>
        <w:keepNext/>
        <w:keepLines/>
        <w:shd w:val="clear" w:color="auto" w:fill="auto"/>
        <w:spacing w:before="421" w:after="64" w:line="269" w:lineRule="exact"/>
      </w:pPr>
      <w:bookmarkStart w:id="7" w:name="bookmark7"/>
      <w:r>
        <w:t>Článek 3</w:t>
      </w:r>
      <w:r>
        <w:br/>
        <w:t>Ostatní ujednání</w:t>
      </w:r>
      <w:bookmarkEnd w:id="7"/>
    </w:p>
    <w:p w:rsidR="003F73DE" w:rsidRDefault="0018260A">
      <w:pPr>
        <w:pStyle w:val="Zkladntext20"/>
        <w:numPr>
          <w:ilvl w:val="0"/>
          <w:numId w:val="2"/>
        </w:numPr>
        <w:shd w:val="clear" w:color="auto" w:fill="auto"/>
        <w:tabs>
          <w:tab w:val="left" w:pos="698"/>
        </w:tabs>
        <w:spacing w:before="0" w:after="56" w:line="264" w:lineRule="exact"/>
      </w:pPr>
      <w:r>
        <w:t xml:space="preserve">Cena díla ani ostatní ustanovení Smlouvy o dílo č. objednatele </w:t>
      </w:r>
      <w:r>
        <w:rPr>
          <w:rStyle w:val="Zkladntext2Tun"/>
        </w:rPr>
        <w:t xml:space="preserve">19/2017/OŘN/D2/KSÚSV/S,M/14, </w:t>
      </w:r>
      <w:r>
        <w:t xml:space="preserve">pro akci 11/375 </w:t>
      </w:r>
      <w:proofErr w:type="spellStart"/>
      <w:r>
        <w:t>Ubušín</w:t>
      </w:r>
      <w:proofErr w:type="spellEnd"/>
      <w:r>
        <w:t xml:space="preserve"> - průtah - část 34 ve znění platných dodatků jsou tímto </w:t>
      </w:r>
      <w:r>
        <w:rPr>
          <w:rStyle w:val="Zkladntext2Tun"/>
        </w:rPr>
        <w:t xml:space="preserve">Dodatkem č. 4 </w:t>
      </w:r>
      <w:r>
        <w:t>nedotčené a zůstávají v platnosti v původním znění.</w:t>
      </w:r>
    </w:p>
    <w:p w:rsidR="003F73DE" w:rsidRDefault="0018260A">
      <w:pPr>
        <w:pStyle w:val="Zkladntext20"/>
        <w:numPr>
          <w:ilvl w:val="0"/>
          <w:numId w:val="2"/>
        </w:numPr>
        <w:shd w:val="clear" w:color="auto" w:fill="auto"/>
        <w:tabs>
          <w:tab w:val="left" w:pos="698"/>
        </w:tabs>
        <w:spacing w:before="0" w:after="99"/>
      </w:pPr>
      <w:r>
        <w:t>Dodatek č. 4 je nedílnou součástí Smlouvy o dílo č. objednatele 19/2017/OŘN/D2/KSÚ</w:t>
      </w:r>
      <w:r>
        <w:t>SV/S,M/14 uzavřené dne 20. 2. 2018 podle ustanovení § 2586 a násl. OZ a dále Obchodními podmínkami zadavatele pro veřejné zakázky na vypracování projektových dokumentací dle § 37 odst. 1 písm. c) ZZVZ, vydanými dle § 1751 a násl. OZ.</w:t>
      </w:r>
    </w:p>
    <w:p w:rsidR="003F73DE" w:rsidRDefault="0018260A">
      <w:pPr>
        <w:pStyle w:val="Zkladntext20"/>
        <w:numPr>
          <w:ilvl w:val="0"/>
          <w:numId w:val="2"/>
        </w:numPr>
        <w:shd w:val="clear" w:color="auto" w:fill="auto"/>
        <w:tabs>
          <w:tab w:val="left" w:pos="698"/>
        </w:tabs>
        <w:spacing w:before="0" w:after="93" w:line="220" w:lineRule="exact"/>
      </w:pPr>
      <w:r>
        <w:t xml:space="preserve">Dodatek č. 4 je </w:t>
      </w:r>
      <w:r>
        <w:t>vyhotoven ve 4 stejnopisech, z nichž 2 výtisky obdrží objednatel a 2 zhotovitel.</w:t>
      </w:r>
    </w:p>
    <w:p w:rsidR="003F73DE" w:rsidRDefault="0018260A">
      <w:pPr>
        <w:pStyle w:val="Zkladntext20"/>
        <w:numPr>
          <w:ilvl w:val="0"/>
          <w:numId w:val="2"/>
        </w:numPr>
        <w:shd w:val="clear" w:color="auto" w:fill="auto"/>
        <w:tabs>
          <w:tab w:val="left" w:pos="698"/>
        </w:tabs>
        <w:spacing w:before="0" w:after="60" w:line="264" w:lineRule="exact"/>
      </w:pPr>
      <w:r>
        <w:t>Tento Dodatek č. 4 nabývá platnosti dnem podpisu a účinnosti dnem uveřejnění v informačním systému veřejné správy - Registru smluv.</w:t>
      </w:r>
    </w:p>
    <w:p w:rsidR="003F73DE" w:rsidRDefault="0018260A">
      <w:pPr>
        <w:pStyle w:val="Zkladntext20"/>
        <w:numPr>
          <w:ilvl w:val="0"/>
          <w:numId w:val="2"/>
        </w:numPr>
        <w:shd w:val="clear" w:color="auto" w:fill="auto"/>
        <w:tabs>
          <w:tab w:val="left" w:pos="698"/>
        </w:tabs>
        <w:spacing w:before="0" w:after="0" w:line="264" w:lineRule="exact"/>
      </w:pPr>
      <w:r>
        <w:t>Smluvní strany se dohodly, že zákonnou povi</w:t>
      </w:r>
      <w:r>
        <w:t>nnost dle § 5 odst. 2 zákona č. 340/2015 Sb., o zvláštních podmínkách účinnosti některých smluv, uveřejňování těchto smluv a o registru smluv (zákon o registru smluv) zajistí objednatel.</w:t>
      </w:r>
      <w:r>
        <w:br w:type="page"/>
      </w:r>
    </w:p>
    <w:p w:rsidR="003F73DE" w:rsidRDefault="0018260A">
      <w:pPr>
        <w:pStyle w:val="Zkladntext20"/>
        <w:numPr>
          <w:ilvl w:val="0"/>
          <w:numId w:val="2"/>
        </w:numPr>
        <w:shd w:val="clear" w:color="auto" w:fill="auto"/>
        <w:tabs>
          <w:tab w:val="left" w:pos="686"/>
        </w:tabs>
        <w:spacing w:before="0" w:after="519"/>
      </w:pPr>
      <w:r>
        <w:lastRenderedPageBreak/>
        <w:t>Smluvní strany prohlašují, že si Dodatek č. 4 před podpisem přečetly</w:t>
      </w:r>
      <w:r>
        <w:t>, s jeho obsahem souhlasí a na důkaz svobodné a vážné vůle připojují své podpisy. Současně prohlašují, že tento dodatek nebyl sjednán v tísni ani za nijak jednostranně nevýhodných podmínek.</w:t>
      </w:r>
    </w:p>
    <w:p w:rsidR="003F73DE" w:rsidRDefault="0018260A">
      <w:pPr>
        <w:pStyle w:val="Zkladntext20"/>
        <w:shd w:val="clear" w:color="auto" w:fill="auto"/>
        <w:tabs>
          <w:tab w:val="left" w:pos="1373"/>
        </w:tabs>
        <w:spacing w:before="0" w:after="783" w:line="220" w:lineRule="exact"/>
      </w:pPr>
      <w:r>
        <w:t>Přílohy:</w:t>
      </w:r>
      <w:r>
        <w:tab/>
        <w:t>Žádost o dodatek č. 4 ze dne 25. 11. 2019</w:t>
      </w:r>
    </w:p>
    <w:p w:rsidR="003F73DE" w:rsidRDefault="0018260A">
      <w:pPr>
        <w:pStyle w:val="Zkladntext20"/>
        <w:shd w:val="clear" w:color="auto" w:fill="auto"/>
        <w:spacing w:before="0" w:after="409" w:line="220" w:lineRule="exact"/>
        <w:ind w:left="1380"/>
        <w:jc w:val="left"/>
      </w:pPr>
      <w:r>
        <w:pict>
          <v:shape id="_x0000_s1036" type="#_x0000_t202" style="position:absolute;left:0;text-align:left;margin-left:3.1pt;margin-top:-.65pt;width:54pt;height:13.9pt;z-index:-125829375;mso-wrap-distance-left:5pt;mso-wrap-distance-right:155.3pt;mso-wrap-distance-bottom:38.15pt;mso-position-horizontal-relative:margin" filled="f" stroked="f">
            <v:textbox style="mso-fit-shape-to-text:t" inset="0,0,0,0">
              <w:txbxContent>
                <w:p w:rsidR="003F73DE" w:rsidRDefault="0018260A">
                  <w:pPr>
                    <w:pStyle w:val="Zkladntext20"/>
                    <w:shd w:val="clear" w:color="auto" w:fill="auto"/>
                    <w:spacing w:before="0" w:after="0" w:line="220" w:lineRule="exact"/>
                    <w:jc w:val="left"/>
                  </w:pPr>
                  <w:r>
                    <w:rPr>
                      <w:rStyle w:val="Zkladntext2Exact"/>
                    </w:rPr>
                    <w:t>Zhotovitel: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35" type="#_x0000_t202" style="position:absolute;left:0;text-align:left;margin-left:3.35pt;margin-top:39.65pt;width:59.3pt;height:13.9pt;z-index:-125829374;mso-wrap-distance-left:5pt;mso-wrap-distance-top:39.65pt;mso-wrap-distance-right:149.75pt;mso-position-horizontal-relative:margin" filled="f" stroked="f">
            <v:textbox style="mso-fit-shape-to-text:t" inset="0,0,0,0">
              <w:txbxContent>
                <w:p w:rsidR="003F73DE" w:rsidRDefault="0018260A">
                  <w:pPr>
                    <w:pStyle w:val="Zkladntext20"/>
                    <w:shd w:val="clear" w:color="auto" w:fill="auto"/>
                    <w:spacing w:before="0" w:after="0" w:line="220" w:lineRule="exact"/>
                    <w:jc w:val="left"/>
                  </w:pPr>
                  <w:r>
                    <w:rPr>
                      <w:rStyle w:val="Zkladntext2Exact"/>
                    </w:rPr>
                    <w:t>V Brně dne:</w:t>
                  </w:r>
                </w:p>
              </w:txbxContent>
            </v:textbox>
            <w10:wrap type="square" side="right" anchorx="margin"/>
          </v:shape>
        </w:pict>
      </w:r>
      <w:r>
        <w:t>Objednatel:</w:t>
      </w:r>
    </w:p>
    <w:p w:rsidR="003F73DE" w:rsidRDefault="003F73DE">
      <w:pPr>
        <w:pStyle w:val="Nadpis10"/>
        <w:keepNext/>
        <w:keepLines/>
        <w:shd w:val="clear" w:color="auto" w:fill="auto"/>
        <w:spacing w:after="195" w:line="900" w:lineRule="exact"/>
        <w:ind w:left="300"/>
      </w:pPr>
      <w:bookmarkStart w:id="8" w:name="_GoBack"/>
      <w:bookmarkEnd w:id="8"/>
    </w:p>
    <w:sectPr w:rsidR="003F73DE">
      <w:footerReference w:type="even" r:id="rId10"/>
      <w:footerReference w:type="default" r:id="rId11"/>
      <w:footerReference w:type="first" r:id="rId12"/>
      <w:pgSz w:w="11900" w:h="16840"/>
      <w:pgMar w:top="91" w:right="716" w:bottom="1191" w:left="97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60A" w:rsidRDefault="0018260A">
      <w:r>
        <w:separator/>
      </w:r>
    </w:p>
  </w:endnote>
  <w:endnote w:type="continuationSeparator" w:id="0">
    <w:p w:rsidR="0018260A" w:rsidRDefault="0018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3DE" w:rsidRDefault="0018260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6.1pt;margin-top:780.95pt;width:498pt;height:10.3pt;z-index:-18874406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F73DE" w:rsidRDefault="0018260A">
                <w:pPr>
                  <w:pStyle w:val="ZhlavneboZpat0"/>
                  <w:shd w:val="clear" w:color="auto" w:fill="auto"/>
                  <w:tabs>
                    <w:tab w:val="right" w:pos="9960"/>
                  </w:tabs>
                  <w:spacing w:line="240" w:lineRule="auto"/>
                </w:pPr>
                <w:r>
                  <w:rPr>
                    <w:rStyle w:val="ZhlavneboZpat1"/>
                    <w:b/>
                    <w:bCs/>
                  </w:rPr>
                  <w:t xml:space="preserve">Dodatek č. 4 k </w:t>
                </w:r>
                <w:proofErr w:type="spellStart"/>
                <w:proofErr w:type="gramStart"/>
                <w:r>
                  <w:rPr>
                    <w:rStyle w:val="ZhlavneboZpat1"/>
                    <w:b/>
                    <w:bCs/>
                  </w:rPr>
                  <w:t>SoD</w:t>
                </w:r>
                <w:proofErr w:type="spellEnd"/>
                <w:proofErr w:type="gramEnd"/>
                <w:r>
                  <w:rPr>
                    <w:rStyle w:val="ZhlavneboZpat1"/>
                    <w:b/>
                    <w:bCs/>
                  </w:rPr>
                  <w:t xml:space="preserve"> č. 19/2017/OŘN/D2/KSÚSV/S,M/14 - část 34</w:t>
                </w:r>
                <w:r>
                  <w:rPr>
                    <w:rStyle w:val="ZhlavneboZpat1"/>
                    <w:b/>
                    <w:bCs/>
                  </w:rPr>
                  <w:tab/>
                </w:r>
                <w:r>
                  <w:rPr>
                    <w:rStyle w:val="ZhlavneboZpatNetun"/>
                  </w:rPr>
                  <w:t xml:space="preserve">Stránka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Netun"/>
                  </w:rPr>
                  <w:t>#</w:t>
                </w:r>
                <w:r>
                  <w:rPr>
                    <w:rStyle w:val="ZhlavneboZpatNetun"/>
                  </w:rPr>
                  <w:fldChar w:fldCharType="end"/>
                </w:r>
                <w:r>
                  <w:rPr>
                    <w:rStyle w:val="ZhlavneboZpatNetun"/>
                  </w:rPr>
                  <w:t xml:space="preserve"> z 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3DE" w:rsidRDefault="0018260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6.1pt;margin-top:780.95pt;width:498pt;height:10.3pt;z-index:-18874406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F73DE" w:rsidRDefault="0018260A">
                <w:pPr>
                  <w:pStyle w:val="ZhlavneboZpat0"/>
                  <w:shd w:val="clear" w:color="auto" w:fill="auto"/>
                  <w:tabs>
                    <w:tab w:val="right" w:pos="9960"/>
                  </w:tabs>
                  <w:spacing w:line="240" w:lineRule="auto"/>
                </w:pPr>
                <w:r>
                  <w:rPr>
                    <w:rStyle w:val="ZhlavneboZpat1"/>
                    <w:b/>
                    <w:bCs/>
                  </w:rPr>
                  <w:t xml:space="preserve">Dodatek č. 4 k </w:t>
                </w:r>
                <w:proofErr w:type="spellStart"/>
                <w:proofErr w:type="gramStart"/>
                <w:r>
                  <w:rPr>
                    <w:rStyle w:val="ZhlavneboZpat1"/>
                    <w:b/>
                    <w:bCs/>
                  </w:rPr>
                  <w:t>SoD</w:t>
                </w:r>
                <w:proofErr w:type="spellEnd"/>
                <w:proofErr w:type="gramEnd"/>
                <w:r>
                  <w:rPr>
                    <w:rStyle w:val="ZhlavneboZpat1"/>
                    <w:b/>
                    <w:bCs/>
                  </w:rPr>
                  <w:t xml:space="preserve"> č. 19/2017/OŘN/D2/KSÚSV/S,M/14 - část 34</w:t>
                </w:r>
                <w:r>
                  <w:rPr>
                    <w:rStyle w:val="ZhlavneboZpat1"/>
                    <w:b/>
                    <w:bCs/>
                  </w:rPr>
                  <w:tab/>
                </w:r>
                <w:r>
                  <w:rPr>
                    <w:rStyle w:val="ZhlavneboZpatNetun"/>
                  </w:rPr>
                  <w:t xml:space="preserve">Stránka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18260A">
                  <w:rPr>
                    <w:rStyle w:val="ZhlavneboZpatNetun"/>
                    <w:noProof/>
                  </w:rPr>
                  <w:t>1</w:t>
                </w:r>
                <w:r>
                  <w:rPr>
                    <w:rStyle w:val="ZhlavneboZpatNetun"/>
                  </w:rPr>
                  <w:fldChar w:fldCharType="end"/>
                </w:r>
                <w:r>
                  <w:rPr>
                    <w:rStyle w:val="ZhlavneboZpatNetun"/>
                  </w:rPr>
                  <w:t xml:space="preserve"> z 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3DE" w:rsidRDefault="003F73D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3DE" w:rsidRDefault="0018260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56.1pt;margin-top:780.95pt;width:498pt;height:10.3pt;z-index:-18874406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F73DE" w:rsidRDefault="0018260A">
                <w:pPr>
                  <w:pStyle w:val="ZhlavneboZpat0"/>
                  <w:shd w:val="clear" w:color="auto" w:fill="auto"/>
                  <w:tabs>
                    <w:tab w:val="right" w:pos="9960"/>
                  </w:tabs>
                  <w:spacing w:line="240" w:lineRule="auto"/>
                </w:pPr>
                <w:r>
                  <w:rPr>
                    <w:rStyle w:val="ZhlavneboZpat1"/>
                    <w:b/>
                    <w:bCs/>
                  </w:rPr>
                  <w:t xml:space="preserve">Dodatek č. 4 k </w:t>
                </w:r>
                <w:proofErr w:type="spellStart"/>
                <w:proofErr w:type="gramStart"/>
                <w:r>
                  <w:rPr>
                    <w:rStyle w:val="ZhlavneboZpat1"/>
                    <w:b/>
                    <w:bCs/>
                  </w:rPr>
                  <w:t>SoD</w:t>
                </w:r>
                <w:proofErr w:type="spellEnd"/>
                <w:proofErr w:type="gramEnd"/>
                <w:r>
                  <w:rPr>
                    <w:rStyle w:val="ZhlavneboZpat1"/>
                    <w:b/>
                    <w:bCs/>
                  </w:rPr>
                  <w:t xml:space="preserve"> č. 19/2017/OŘN/D2/KSÚSV/S,M/14 - část 34</w:t>
                </w:r>
                <w:r>
                  <w:rPr>
                    <w:rStyle w:val="ZhlavneboZpat1"/>
                    <w:b/>
                    <w:bCs/>
                  </w:rPr>
                  <w:tab/>
                </w:r>
                <w:r>
                  <w:rPr>
                    <w:rStyle w:val="ZhlavneboZpatNetun"/>
                  </w:rPr>
                  <w:t xml:space="preserve">Stránka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18260A">
                  <w:rPr>
                    <w:rStyle w:val="ZhlavneboZpatNetun"/>
                    <w:noProof/>
                  </w:rPr>
                  <w:t>3</w:t>
                </w:r>
                <w:r>
                  <w:rPr>
                    <w:rStyle w:val="ZhlavneboZpatNetun"/>
                  </w:rPr>
                  <w:fldChar w:fldCharType="end"/>
                </w:r>
                <w:r>
                  <w:rPr>
                    <w:rStyle w:val="ZhlavneboZpatNetun"/>
                  </w:rPr>
                  <w:t xml:space="preserve"> z 3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3DE" w:rsidRDefault="0018260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54.9pt;margin-top:780.95pt;width:497.75pt;height:10.55pt;z-index:-188744061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F73DE" w:rsidRDefault="0018260A">
                <w:pPr>
                  <w:pStyle w:val="ZhlavneboZpat0"/>
                  <w:shd w:val="clear" w:color="auto" w:fill="auto"/>
                  <w:tabs>
                    <w:tab w:val="right" w:pos="9955"/>
                  </w:tabs>
                  <w:spacing w:line="240" w:lineRule="auto"/>
                </w:pPr>
                <w:r>
                  <w:rPr>
                    <w:rStyle w:val="ZhlavneboZpat1"/>
                    <w:b/>
                    <w:bCs/>
                  </w:rPr>
                  <w:t xml:space="preserve">Dodatek č. 4 k </w:t>
                </w:r>
                <w:proofErr w:type="spellStart"/>
                <w:r>
                  <w:rPr>
                    <w:rStyle w:val="ZhlavneboZpat1"/>
                    <w:b/>
                    <w:bCs/>
                  </w:rPr>
                  <w:t>SoD</w:t>
                </w:r>
                <w:proofErr w:type="spellEnd"/>
                <w:r>
                  <w:rPr>
                    <w:rStyle w:val="ZhlavneboZpat1"/>
                    <w:b/>
                    <w:bCs/>
                  </w:rPr>
                  <w:t xml:space="preserve"> £. 19/2017/OŘN/D2/KSÚSV/S,M/14 - část 34</w:t>
                </w:r>
                <w:r>
                  <w:rPr>
                    <w:rStyle w:val="ZhlavneboZpat1"/>
                    <w:b/>
                    <w:bCs/>
                  </w:rPr>
                  <w:tab/>
                </w:r>
                <w:r>
                  <w:rPr>
                    <w:rStyle w:val="ZhlavneboZpatNetun"/>
                  </w:rPr>
                  <w:t xml:space="preserve">Stránka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18260A">
                  <w:rPr>
                    <w:rStyle w:val="ZhlavneboZpatNetun"/>
                    <w:noProof/>
                  </w:rPr>
                  <w:t>2</w:t>
                </w:r>
                <w:r>
                  <w:rPr>
                    <w:rStyle w:val="ZhlavneboZpatNetun"/>
                  </w:rPr>
                  <w:fldChar w:fldCharType="end"/>
                </w:r>
                <w:r>
                  <w:rPr>
                    <w:rStyle w:val="ZhlavneboZpatNetun"/>
                  </w:rPr>
                  <w:t xml:space="preserve"> z 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60A" w:rsidRDefault="0018260A"/>
  </w:footnote>
  <w:footnote w:type="continuationSeparator" w:id="0">
    <w:p w:rsidR="0018260A" w:rsidRDefault="0018260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6213B"/>
    <w:multiLevelType w:val="multilevel"/>
    <w:tmpl w:val="3F4EDE7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CB46F4"/>
    <w:multiLevelType w:val="multilevel"/>
    <w:tmpl w:val="82FC87F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F73DE"/>
    <w:rsid w:val="0018260A"/>
    <w:rsid w:val="003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Exact">
    <w:name w:val="Základní text (2) + Tučné Exac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Exact">
    <w:name w:val="Základní text (6) Exact"/>
    <w:basedOn w:val="Standardnpsmoodstavce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Zkladntext6NetunNekurzvaExact">
    <w:name w:val="Základní text (6) + Ne tučné;Ne kurzíva Exact"/>
    <w:basedOn w:val="Zkladntext6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7Exact0">
    <w:name w:val="Základní text (7) Exact"/>
    <w:basedOn w:val="Zkladntext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811ptNetunExact">
    <w:name w:val="Základní text (8) + 11 pt;Ne tučné Exact"/>
    <w:basedOn w:val="Zkladntext8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8105ptExact">
    <w:name w:val="Základní text (8) + 10;5 pt Exact"/>
    <w:basedOn w:val="Zkladntext8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8Arial8ptNetunExact">
    <w:name w:val="Základní text (8) + Arial;8 pt;Ne tučné Exact"/>
    <w:basedOn w:val="Zkladntext8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8Candara105ptNetundkovn0ptExact">
    <w:name w:val="Základní text (8) + Candara;10;5 pt;Ne tučné;Řádkování 0 pt Exact"/>
    <w:basedOn w:val="Zkladntext8Exact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9Exact">
    <w:name w:val="Základní text (9) Exact"/>
    <w:basedOn w:val="Standardnpsmoodstavce"/>
    <w:link w:val="Zkladntext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Exact0">
    <w:name w:val="Základní text (2) Exac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hlavneboZpatNetun">
    <w:name w:val="Záhlaví nebo Zápatí + Ne tučné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313pt">
    <w:name w:val="Základní text (3) + 13 pt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Zkladntext4Nekurzva">
    <w:name w:val="Základní text (4) + Ne kurzíva"/>
    <w:basedOn w:val="Zkladn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Zkladntext6NetunNekurzva">
    <w:name w:val="Základní text (6) + Ne tučné;Ne kurzíva"/>
    <w:basedOn w:val="Zkladntext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Kurzva">
    <w:name w:val="Základní text (2) + Tučné;Kurzíva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4Netun">
    <w:name w:val="Nadpis #4 + Ne tučné"/>
    <w:basedOn w:val="Nadpis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dkovn1pt">
    <w:name w:val="Základní text (2) + Řádkování 1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20ptKurzva">
    <w:name w:val="Základní text (2) + 20 pt;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Zkladntext220pt">
    <w:name w:val="Základní text (2) + 2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145ptNetunKurzvadkovn-1pt">
    <w:name w:val="Nadpis #1 + 45 pt;Ne tučné;Kurzíva;Řádkování -1 pt"/>
    <w:basedOn w:val="Nadpis1"/>
    <w:rPr>
      <w:rFonts w:ascii="Arial" w:eastAsia="Arial" w:hAnsi="Arial" w:cs="Arial"/>
      <w:b/>
      <w:bCs/>
      <w:i/>
      <w:iCs/>
      <w:smallCaps w:val="0"/>
      <w:strike w:val="0"/>
      <w:color w:val="000000"/>
      <w:spacing w:val="-20"/>
      <w:w w:val="100"/>
      <w:position w:val="0"/>
      <w:sz w:val="90"/>
      <w:szCs w:val="90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itulektabulky2">
    <w:name w:val="Titulek tabulky (2)_"/>
    <w:basedOn w:val="Standardnpsmoodstavce"/>
    <w:link w:val="Titulektabulky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65pt">
    <w:name w:val="Základní text (2) + 6;5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55pt">
    <w:name w:val="Základní text (2) + 5;5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65ptdkovn1pt">
    <w:name w:val="Základní text (2) + 6;5 pt;Řádkování 1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9pt">
    <w:name w:val="Základní text (2) + 9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31">
    <w:name w:val="Nadpis #3"/>
    <w:basedOn w:val="Nadpi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itulektabulky3">
    <w:name w:val="Titulek tabulky (3)_"/>
    <w:basedOn w:val="Standardnpsmoodstavce"/>
    <w:link w:val="Titulektabulky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dkovn1pt0">
    <w:name w:val="Základní text (2) + Řádkování 1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tabulky4">
    <w:name w:val="Titulek tabulky (4)_"/>
    <w:basedOn w:val="Standardnpsmoodstavce"/>
    <w:link w:val="Titulektabulky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10pt">
    <w:name w:val="Titulek tabulky + 10 pt"/>
    <w:basedOn w:val="Titulektabulky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2TimesNewRoman8pt">
    <w:name w:val="Základní text (12) + Times New Roman;8 pt"/>
    <w:basedOn w:val="Zkladntext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12TimesNewRoman10pt">
    <w:name w:val="Základní text (12) + Times New Roman;10 pt"/>
    <w:basedOn w:val="Zkladntext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Zkladntext12TimesNewRoman10pt0">
    <w:name w:val="Základní text (12) + Times New Roman;10 pt"/>
    <w:basedOn w:val="Zkladntext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40" w:after="300" w:line="26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60" w:line="269" w:lineRule="exac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before="180" w:line="206" w:lineRule="exact"/>
      <w:ind w:firstLine="32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240" w:after="240" w:line="341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300" w:after="60" w:line="264" w:lineRule="exact"/>
      <w:jc w:val="center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60" w:line="26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20" w:line="0" w:lineRule="atLeast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before="420" w:after="420" w:line="278" w:lineRule="exact"/>
    </w:pPr>
    <w:rPr>
      <w:rFonts w:ascii="Arial" w:eastAsia="Arial" w:hAnsi="Arial" w:cs="Arial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600" w:after="300" w:line="0" w:lineRule="atLeas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Titulektabulky30">
    <w:name w:val="Titulek tabulky (3)"/>
    <w:basedOn w:val="Normln"/>
    <w:link w:val="Titulektabulky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tabulky40">
    <w:name w:val="Titulek tabulky (4)"/>
    <w:basedOn w:val="Normln"/>
    <w:link w:val="Titulektabulky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before="720" w:line="226" w:lineRule="exact"/>
      <w:jc w:val="both"/>
    </w:pPr>
    <w:rPr>
      <w:rFonts w:ascii="Arial" w:eastAsia="Arial" w:hAnsi="Arial" w:cs="Aria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Hostašová Jana</dc:creator>
  <cp:lastModifiedBy>Hostašová Jana</cp:lastModifiedBy>
  <cp:revision>1</cp:revision>
  <dcterms:created xsi:type="dcterms:W3CDTF">2019-12-06T13:58:00Z</dcterms:created>
  <dcterms:modified xsi:type="dcterms:W3CDTF">2019-12-06T14:00:00Z</dcterms:modified>
</cp:coreProperties>
</file>