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02EC3" w14:textId="77777777" w:rsidR="008F6320" w:rsidRDefault="00E15A4D" w:rsidP="00BF7665">
      <w:pPr>
        <w:tabs>
          <w:tab w:val="left" w:pos="3215"/>
        </w:tabs>
        <w:spacing w:line="288" w:lineRule="auto"/>
        <w:rPr>
          <w:rFonts w:ascii="Arial" w:hAnsi="Arial" w:cs="Arial"/>
        </w:rPr>
      </w:pPr>
      <w:r>
        <w:rPr>
          <w:rFonts w:ascii="Arial" w:hAnsi="Arial" w:cs="Arial"/>
        </w:rPr>
        <w:t xml:space="preserve">                                                                                                                                                                                                                                                                                          </w:t>
      </w:r>
    </w:p>
    <w:p w14:paraId="7DEECF6B" w14:textId="77777777" w:rsidR="00FC7D8C" w:rsidRDefault="00FC7D8C" w:rsidP="00BF7665">
      <w:pPr>
        <w:tabs>
          <w:tab w:val="left" w:pos="3215"/>
        </w:tabs>
        <w:spacing w:line="288" w:lineRule="auto"/>
        <w:rPr>
          <w:rFonts w:ascii="Arial" w:hAnsi="Arial" w:cs="Arial"/>
        </w:rPr>
      </w:pPr>
    </w:p>
    <w:p w14:paraId="4D98413E" w14:textId="77777777" w:rsidR="00975488" w:rsidRPr="00F03D07" w:rsidRDefault="00975488" w:rsidP="00BF7665">
      <w:pPr>
        <w:tabs>
          <w:tab w:val="left" w:pos="3215"/>
        </w:tabs>
        <w:spacing w:line="288" w:lineRule="auto"/>
        <w:rPr>
          <w:rFonts w:ascii="Arial" w:hAnsi="Arial" w:cs="Arial"/>
        </w:rPr>
        <w:sectPr w:rsidR="00975488" w:rsidRPr="00F03D07" w:rsidSect="00C51B83">
          <w:headerReference w:type="default" r:id="rId11"/>
          <w:footerReference w:type="default" r:id="rId12"/>
          <w:pgSz w:w="11907" w:h="16840" w:code="9"/>
          <w:pgMar w:top="567" w:right="567" w:bottom="913" w:left="567" w:header="709" w:footer="709" w:gutter="0"/>
          <w:cols w:space="708"/>
        </w:sectPr>
      </w:pPr>
    </w:p>
    <w:p w14:paraId="650BCDA6" w14:textId="77777777" w:rsidR="00F03D07" w:rsidRPr="00F03D07" w:rsidRDefault="00F03D07" w:rsidP="00BF7665">
      <w:pPr>
        <w:spacing w:line="288" w:lineRule="auto"/>
        <w:jc w:val="both"/>
        <w:rPr>
          <w:rFonts w:ascii="Arial" w:hAnsi="Arial" w:cs="Arial"/>
          <w:sz w:val="22"/>
          <w:szCs w:val="22"/>
          <w:u w:val="single"/>
        </w:rPr>
      </w:pPr>
    </w:p>
    <w:p w14:paraId="10DD4940" w14:textId="77777777" w:rsidR="00F03D07" w:rsidRPr="00021B3E" w:rsidRDefault="00E83380" w:rsidP="00BF7665">
      <w:pPr>
        <w:spacing w:after="240" w:line="288" w:lineRule="auto"/>
        <w:jc w:val="center"/>
        <w:rPr>
          <w:rFonts w:ascii="Arial" w:hAnsi="Arial" w:cs="Arial"/>
          <w:b/>
          <w:color w:val="000000"/>
          <w:sz w:val="36"/>
          <w:szCs w:val="22"/>
          <w:lang w:eastAsia="en-US"/>
        </w:rPr>
      </w:pPr>
      <w:r w:rsidRPr="00021B3E">
        <w:rPr>
          <w:rFonts w:ascii="Arial" w:hAnsi="Arial" w:cs="Arial"/>
          <w:b/>
          <w:color w:val="000000"/>
          <w:sz w:val="36"/>
          <w:szCs w:val="22"/>
          <w:lang w:eastAsia="en-US"/>
        </w:rPr>
        <w:t>SMLOUVA O DÍLO</w:t>
      </w:r>
    </w:p>
    <w:p w14:paraId="57030BAB" w14:textId="24D5225A" w:rsidR="00021B3E" w:rsidRDefault="00021B3E" w:rsidP="00BF7665">
      <w:pPr>
        <w:spacing w:line="288" w:lineRule="auto"/>
        <w:jc w:val="center"/>
        <w:rPr>
          <w:rFonts w:ascii="Arial" w:hAnsi="Arial" w:cs="Arial"/>
          <w:sz w:val="22"/>
        </w:rPr>
      </w:pPr>
      <w:r w:rsidRPr="00AA59C5">
        <w:rPr>
          <w:rFonts w:ascii="Arial" w:hAnsi="Arial" w:cs="Arial"/>
          <w:sz w:val="22"/>
        </w:rPr>
        <w:t xml:space="preserve"> </w:t>
      </w:r>
      <w:r w:rsidR="00AA59C5" w:rsidRPr="00AA59C5">
        <w:rPr>
          <w:rFonts w:ascii="Arial" w:hAnsi="Arial" w:cs="Arial"/>
          <w:sz w:val="22"/>
        </w:rPr>
        <w:t xml:space="preserve">(ev. č. </w:t>
      </w:r>
      <w:r w:rsidR="00AA59C5">
        <w:rPr>
          <w:rFonts w:ascii="Arial" w:hAnsi="Arial" w:cs="Arial"/>
          <w:sz w:val="22"/>
        </w:rPr>
        <w:t>o</w:t>
      </w:r>
      <w:r w:rsidR="00AA59C5" w:rsidRPr="00AA59C5">
        <w:rPr>
          <w:rFonts w:ascii="Arial" w:hAnsi="Arial" w:cs="Arial"/>
          <w:sz w:val="22"/>
        </w:rPr>
        <w:t>bjednatele:</w:t>
      </w:r>
      <w:r w:rsidR="00BF7665" w:rsidRPr="00BF7665">
        <w:t xml:space="preserve"> </w:t>
      </w:r>
      <w:r w:rsidR="00BF7665" w:rsidRPr="00BF7665">
        <w:rPr>
          <w:rFonts w:ascii="Arial" w:hAnsi="Arial" w:cs="Arial"/>
          <w:sz w:val="22"/>
        </w:rPr>
        <w:t>19/7700/0290</w:t>
      </w:r>
      <w:r w:rsidR="00AA59C5" w:rsidRPr="00AA59C5">
        <w:rPr>
          <w:rFonts w:ascii="Arial" w:hAnsi="Arial" w:cs="Arial"/>
          <w:sz w:val="22"/>
        </w:rPr>
        <w:t>)</w:t>
      </w:r>
    </w:p>
    <w:p w14:paraId="4340451E" w14:textId="77777777" w:rsidR="00F954B0" w:rsidRPr="00F954B0" w:rsidRDefault="00F954B0" w:rsidP="00BF7665">
      <w:pPr>
        <w:spacing w:line="288" w:lineRule="auto"/>
        <w:jc w:val="center"/>
        <w:rPr>
          <w:rFonts w:ascii="Arial" w:hAnsi="Arial" w:cs="Arial"/>
          <w:sz w:val="22"/>
        </w:rPr>
      </w:pPr>
    </w:p>
    <w:p w14:paraId="2AE38F24" w14:textId="77777777" w:rsidR="00021B3E" w:rsidRPr="00F03D07" w:rsidRDefault="00021B3E" w:rsidP="00BF7665">
      <w:pPr>
        <w:spacing w:after="60" w:line="288" w:lineRule="auto"/>
        <w:jc w:val="center"/>
        <w:rPr>
          <w:rFonts w:ascii="Arial" w:hAnsi="Arial" w:cs="Arial"/>
          <w:color w:val="000000"/>
          <w:sz w:val="22"/>
          <w:szCs w:val="22"/>
          <w:lang w:eastAsia="en-US"/>
        </w:rPr>
      </w:pPr>
      <w:r w:rsidRPr="00F03D07">
        <w:rPr>
          <w:rFonts w:ascii="Arial" w:hAnsi="Arial" w:cs="Arial"/>
          <w:color w:val="000000"/>
          <w:sz w:val="22"/>
          <w:szCs w:val="22"/>
          <w:lang w:eastAsia="en-US"/>
        </w:rPr>
        <w:t>uzavřená mezi smluvními stranami:</w:t>
      </w:r>
    </w:p>
    <w:p w14:paraId="76F720C1" w14:textId="77777777" w:rsidR="00F03D07" w:rsidRPr="00F03D07" w:rsidRDefault="00F03D07" w:rsidP="00BF7665">
      <w:pPr>
        <w:spacing w:line="288" w:lineRule="auto"/>
        <w:jc w:val="center"/>
        <w:rPr>
          <w:rFonts w:ascii="Arial" w:hAnsi="Arial" w:cs="Arial"/>
          <w:b/>
          <w:caps/>
          <w:color w:val="000000"/>
          <w:sz w:val="22"/>
          <w:szCs w:val="22"/>
          <w:lang w:eastAsia="en-US"/>
        </w:rPr>
      </w:pPr>
    </w:p>
    <w:p w14:paraId="01B093AA" w14:textId="77777777" w:rsidR="00F03D07" w:rsidRPr="00F03D07" w:rsidRDefault="00F03D07" w:rsidP="00BF7665">
      <w:pPr>
        <w:tabs>
          <w:tab w:val="left" w:pos="284"/>
          <w:tab w:val="left" w:pos="1985"/>
        </w:tabs>
        <w:rPr>
          <w:rFonts w:ascii="Arial" w:hAnsi="Arial" w:cs="Arial"/>
          <w:b/>
          <w:bCs/>
          <w:sz w:val="22"/>
          <w:szCs w:val="22"/>
          <w:lang w:eastAsia="en-US"/>
        </w:rPr>
      </w:pPr>
      <w:r w:rsidRPr="00F03D07">
        <w:rPr>
          <w:rFonts w:ascii="Arial" w:hAnsi="Arial" w:cs="Arial"/>
          <w:b/>
          <w:bCs/>
          <w:sz w:val="22"/>
          <w:szCs w:val="22"/>
          <w:lang w:eastAsia="en-US"/>
        </w:rPr>
        <w:t xml:space="preserve">Objednatel: </w:t>
      </w:r>
      <w:r w:rsidRPr="00F03D07">
        <w:rPr>
          <w:rFonts w:ascii="Arial" w:hAnsi="Arial" w:cs="Arial"/>
          <w:b/>
          <w:bCs/>
          <w:sz w:val="22"/>
          <w:szCs w:val="22"/>
          <w:lang w:eastAsia="en-US"/>
        </w:rPr>
        <w:tab/>
        <w:t>Česká republika – Generální finanční ředitelství</w:t>
      </w:r>
    </w:p>
    <w:p w14:paraId="6E1D847F" w14:textId="77777777" w:rsidR="00F03D07" w:rsidRPr="00F03D07" w:rsidRDefault="00F03D07" w:rsidP="00BF7665">
      <w:pPr>
        <w:tabs>
          <w:tab w:val="left" w:pos="284"/>
          <w:tab w:val="left" w:pos="1985"/>
        </w:tabs>
        <w:rPr>
          <w:rFonts w:ascii="Arial" w:hAnsi="Arial" w:cs="Arial"/>
          <w:sz w:val="22"/>
          <w:szCs w:val="22"/>
          <w:lang w:eastAsia="en-US"/>
        </w:rPr>
      </w:pPr>
      <w:r w:rsidRPr="00F03D07">
        <w:rPr>
          <w:rFonts w:ascii="Arial" w:hAnsi="Arial" w:cs="Arial"/>
          <w:sz w:val="22"/>
          <w:szCs w:val="22"/>
          <w:lang w:eastAsia="en-US"/>
        </w:rPr>
        <w:t>se sídlem</w:t>
      </w:r>
      <w:r w:rsidR="005E2279">
        <w:rPr>
          <w:rFonts w:ascii="Arial" w:hAnsi="Arial" w:cs="Arial"/>
          <w:sz w:val="22"/>
          <w:szCs w:val="22"/>
          <w:lang w:eastAsia="en-US"/>
        </w:rPr>
        <w:t>:</w:t>
      </w:r>
      <w:r w:rsidR="005E2279">
        <w:rPr>
          <w:rFonts w:ascii="Arial" w:hAnsi="Arial" w:cs="Arial"/>
          <w:sz w:val="22"/>
          <w:szCs w:val="22"/>
          <w:lang w:eastAsia="en-US"/>
        </w:rPr>
        <w:tab/>
      </w:r>
      <w:r w:rsidRPr="00F03D07">
        <w:rPr>
          <w:rFonts w:ascii="Arial" w:hAnsi="Arial" w:cs="Arial"/>
          <w:sz w:val="22"/>
          <w:szCs w:val="22"/>
          <w:lang w:eastAsia="en-US"/>
        </w:rPr>
        <w:t>Lazarská 15/7, Praha 1 – Nové Město, PSČ 117 22</w:t>
      </w:r>
    </w:p>
    <w:p w14:paraId="7D70EEA0" w14:textId="4BD27977" w:rsidR="00F03D07" w:rsidRPr="00F03D07" w:rsidRDefault="00F03D07" w:rsidP="00BF7665">
      <w:pPr>
        <w:tabs>
          <w:tab w:val="left" w:pos="284"/>
          <w:tab w:val="left" w:pos="1985"/>
        </w:tabs>
        <w:ind w:left="1985" w:hanging="1985"/>
        <w:rPr>
          <w:rFonts w:ascii="Arial" w:hAnsi="Arial" w:cs="Arial"/>
          <w:sz w:val="22"/>
          <w:szCs w:val="22"/>
          <w:lang w:eastAsia="en-US"/>
        </w:rPr>
      </w:pPr>
      <w:r w:rsidRPr="00F03D07">
        <w:rPr>
          <w:rFonts w:ascii="Arial" w:hAnsi="Arial" w:cs="Arial"/>
          <w:sz w:val="22"/>
          <w:szCs w:val="22"/>
          <w:lang w:eastAsia="en-US"/>
        </w:rPr>
        <w:t xml:space="preserve">zastoupený: </w:t>
      </w:r>
      <w:r w:rsidRPr="00F03D07">
        <w:rPr>
          <w:rFonts w:ascii="Arial" w:hAnsi="Arial" w:cs="Arial"/>
          <w:sz w:val="22"/>
          <w:szCs w:val="22"/>
          <w:lang w:eastAsia="en-US"/>
        </w:rPr>
        <w:tab/>
      </w:r>
      <w:r w:rsidR="00B27458" w:rsidRPr="00103E2D">
        <w:rPr>
          <w:rFonts w:ascii="Arial Narrow" w:hAnsi="Arial Narrow"/>
          <w:bCs/>
          <w:color w:val="000000"/>
          <w:sz w:val="22"/>
          <w:szCs w:val="22"/>
          <w:highlight w:val="lightGray"/>
        </w:rPr>
        <w:t>………………</w:t>
      </w:r>
      <w:proofErr w:type="gramStart"/>
      <w:r w:rsidR="00B27458" w:rsidRPr="00103E2D">
        <w:rPr>
          <w:rFonts w:ascii="Arial Narrow" w:hAnsi="Arial Narrow"/>
          <w:bCs/>
          <w:color w:val="000000"/>
          <w:sz w:val="22"/>
          <w:szCs w:val="22"/>
          <w:highlight w:val="lightGray"/>
        </w:rPr>
        <w:t>…..</w:t>
      </w:r>
      <w:r w:rsidR="00EC5FCF">
        <w:rPr>
          <w:rFonts w:ascii="Arial" w:hAnsi="Arial" w:cs="Arial"/>
          <w:sz w:val="22"/>
          <w:szCs w:val="22"/>
          <w:lang w:eastAsia="en-US"/>
        </w:rPr>
        <w:t>, ředitel</w:t>
      </w:r>
      <w:r w:rsidR="003C644A">
        <w:rPr>
          <w:rFonts w:ascii="Arial" w:hAnsi="Arial" w:cs="Arial"/>
          <w:sz w:val="22"/>
          <w:szCs w:val="22"/>
          <w:lang w:eastAsia="en-US"/>
        </w:rPr>
        <w:t>kou</w:t>
      </w:r>
      <w:proofErr w:type="gramEnd"/>
      <w:r w:rsidR="00EC5FCF">
        <w:rPr>
          <w:rFonts w:ascii="Arial" w:hAnsi="Arial" w:cs="Arial"/>
          <w:sz w:val="22"/>
          <w:szCs w:val="22"/>
          <w:lang w:eastAsia="en-US"/>
        </w:rPr>
        <w:t xml:space="preserve"> </w:t>
      </w:r>
      <w:r w:rsidR="003C644A">
        <w:rPr>
          <w:rFonts w:ascii="Arial" w:hAnsi="Arial" w:cs="Arial"/>
          <w:sz w:val="22"/>
          <w:szCs w:val="22"/>
          <w:lang w:eastAsia="en-US"/>
        </w:rPr>
        <w:t>Sekce ekonomiky</w:t>
      </w:r>
    </w:p>
    <w:p w14:paraId="707F7605" w14:textId="77777777" w:rsidR="00F03D07" w:rsidRPr="00F03D07" w:rsidRDefault="00F03D07" w:rsidP="00BF7665">
      <w:pPr>
        <w:tabs>
          <w:tab w:val="left" w:pos="1985"/>
          <w:tab w:val="left" w:pos="2340"/>
        </w:tabs>
        <w:ind w:left="1985" w:hanging="1985"/>
        <w:jc w:val="both"/>
        <w:rPr>
          <w:rFonts w:ascii="Arial" w:hAnsi="Arial" w:cs="Arial"/>
          <w:caps/>
          <w:sz w:val="22"/>
          <w:szCs w:val="22"/>
          <w:lang w:eastAsia="en-US"/>
        </w:rPr>
      </w:pPr>
      <w:r w:rsidRPr="00F03D07">
        <w:rPr>
          <w:rFonts w:ascii="Arial" w:hAnsi="Arial" w:cs="Arial"/>
          <w:sz w:val="22"/>
          <w:szCs w:val="22"/>
          <w:lang w:eastAsia="en-US"/>
        </w:rPr>
        <w:t xml:space="preserve">IČO: </w:t>
      </w:r>
      <w:r w:rsidRPr="00F03D07">
        <w:rPr>
          <w:rFonts w:ascii="Arial" w:hAnsi="Arial" w:cs="Arial"/>
          <w:sz w:val="22"/>
          <w:szCs w:val="22"/>
          <w:lang w:eastAsia="en-US"/>
        </w:rPr>
        <w:tab/>
      </w:r>
      <w:r w:rsidRPr="00F03D07">
        <w:rPr>
          <w:rFonts w:ascii="Arial" w:hAnsi="Arial" w:cs="Arial"/>
          <w:caps/>
          <w:sz w:val="22"/>
          <w:szCs w:val="22"/>
          <w:lang w:eastAsia="en-US"/>
        </w:rPr>
        <w:t>72080043</w:t>
      </w:r>
    </w:p>
    <w:p w14:paraId="64DF8E6F" w14:textId="77777777" w:rsidR="00F03D07" w:rsidRPr="00F03D07" w:rsidRDefault="00F03D07" w:rsidP="00BF7665">
      <w:pPr>
        <w:tabs>
          <w:tab w:val="left" w:pos="1985"/>
          <w:tab w:val="left" w:pos="2340"/>
        </w:tabs>
        <w:ind w:left="1985" w:hanging="1985"/>
        <w:jc w:val="both"/>
        <w:rPr>
          <w:rFonts w:ascii="Arial" w:hAnsi="Arial" w:cs="Arial"/>
          <w:caps/>
          <w:sz w:val="22"/>
          <w:szCs w:val="22"/>
          <w:lang w:eastAsia="en-US"/>
        </w:rPr>
      </w:pPr>
      <w:r w:rsidRPr="00F03D07">
        <w:rPr>
          <w:rFonts w:ascii="Arial" w:hAnsi="Arial" w:cs="Arial"/>
          <w:caps/>
          <w:sz w:val="22"/>
          <w:szCs w:val="22"/>
          <w:lang w:eastAsia="en-US"/>
        </w:rPr>
        <w:t xml:space="preserve">DIČ: </w:t>
      </w:r>
      <w:r w:rsidRPr="00F03D07">
        <w:rPr>
          <w:rFonts w:ascii="Arial" w:hAnsi="Arial" w:cs="Arial"/>
          <w:caps/>
          <w:sz w:val="22"/>
          <w:szCs w:val="22"/>
          <w:lang w:eastAsia="en-US"/>
        </w:rPr>
        <w:tab/>
        <w:t>CZ72080043</w:t>
      </w:r>
    </w:p>
    <w:p w14:paraId="6F681276" w14:textId="38DB94A6" w:rsidR="00F03D07" w:rsidRPr="00F03D07" w:rsidRDefault="00F03D07" w:rsidP="00BF7665">
      <w:pPr>
        <w:tabs>
          <w:tab w:val="left" w:pos="1985"/>
          <w:tab w:val="left" w:pos="2340"/>
        </w:tabs>
        <w:ind w:left="1985" w:hanging="1985"/>
        <w:jc w:val="both"/>
        <w:rPr>
          <w:rFonts w:ascii="Arial" w:hAnsi="Arial" w:cs="Arial"/>
          <w:caps/>
          <w:sz w:val="22"/>
          <w:szCs w:val="22"/>
          <w:lang w:eastAsia="en-US"/>
        </w:rPr>
      </w:pPr>
      <w:r w:rsidRPr="00F03D07">
        <w:rPr>
          <w:rFonts w:ascii="Arial" w:hAnsi="Arial" w:cs="Arial"/>
          <w:sz w:val="22"/>
          <w:szCs w:val="22"/>
          <w:lang w:eastAsia="en-US"/>
        </w:rPr>
        <w:t xml:space="preserve">Bankovní spojení: </w:t>
      </w:r>
      <w:r w:rsidRPr="00F03D07">
        <w:rPr>
          <w:rFonts w:ascii="Arial" w:hAnsi="Arial" w:cs="Arial"/>
          <w:sz w:val="22"/>
          <w:szCs w:val="22"/>
          <w:lang w:eastAsia="en-US"/>
        </w:rPr>
        <w:tab/>
      </w:r>
      <w:r w:rsidR="00B27458" w:rsidRPr="00103E2D">
        <w:rPr>
          <w:rFonts w:ascii="Arial Narrow" w:hAnsi="Arial Narrow"/>
          <w:bCs/>
          <w:color w:val="000000"/>
          <w:sz w:val="22"/>
          <w:szCs w:val="22"/>
          <w:highlight w:val="lightGray"/>
        </w:rPr>
        <w:t>………………</w:t>
      </w:r>
      <w:proofErr w:type="gramStart"/>
      <w:r w:rsidR="00B27458" w:rsidRPr="00103E2D">
        <w:rPr>
          <w:rFonts w:ascii="Arial Narrow" w:hAnsi="Arial Narrow"/>
          <w:bCs/>
          <w:color w:val="000000"/>
          <w:sz w:val="22"/>
          <w:szCs w:val="22"/>
          <w:highlight w:val="lightGray"/>
        </w:rPr>
        <w:t>…..</w:t>
      </w:r>
      <w:proofErr w:type="gramEnd"/>
    </w:p>
    <w:p w14:paraId="0699266B" w14:textId="3AE0A7B7" w:rsidR="00F03D07" w:rsidRPr="00F03D07" w:rsidRDefault="00F03D07" w:rsidP="00BF7665">
      <w:pPr>
        <w:tabs>
          <w:tab w:val="left" w:pos="1985"/>
          <w:tab w:val="left" w:pos="2340"/>
        </w:tabs>
        <w:ind w:left="1985" w:hanging="1985"/>
        <w:jc w:val="both"/>
        <w:rPr>
          <w:rFonts w:ascii="Arial" w:hAnsi="Arial" w:cs="Arial"/>
          <w:caps/>
          <w:sz w:val="22"/>
          <w:szCs w:val="22"/>
          <w:lang w:eastAsia="en-US"/>
        </w:rPr>
      </w:pPr>
      <w:r w:rsidRPr="00F03D07">
        <w:rPr>
          <w:rFonts w:ascii="Arial" w:hAnsi="Arial" w:cs="Arial"/>
          <w:sz w:val="22"/>
          <w:szCs w:val="22"/>
          <w:lang w:eastAsia="en-US"/>
        </w:rPr>
        <w:t>Číslo účtu:</w:t>
      </w:r>
      <w:r w:rsidRPr="00F03D07">
        <w:rPr>
          <w:rFonts w:ascii="Arial" w:hAnsi="Arial" w:cs="Arial"/>
          <w:caps/>
          <w:sz w:val="22"/>
          <w:szCs w:val="22"/>
          <w:lang w:eastAsia="en-US"/>
        </w:rPr>
        <w:t xml:space="preserve"> </w:t>
      </w:r>
      <w:r w:rsidRPr="00F03D07">
        <w:rPr>
          <w:rFonts w:ascii="Arial" w:hAnsi="Arial" w:cs="Arial"/>
          <w:caps/>
          <w:sz w:val="22"/>
          <w:szCs w:val="22"/>
          <w:lang w:eastAsia="en-US"/>
        </w:rPr>
        <w:tab/>
      </w:r>
      <w:r w:rsidR="00B27458" w:rsidRPr="00103E2D">
        <w:rPr>
          <w:rFonts w:ascii="Arial Narrow" w:hAnsi="Arial Narrow"/>
          <w:bCs/>
          <w:color w:val="000000"/>
          <w:sz w:val="22"/>
          <w:szCs w:val="22"/>
          <w:highlight w:val="lightGray"/>
        </w:rPr>
        <w:t>………………</w:t>
      </w:r>
      <w:proofErr w:type="gramStart"/>
      <w:r w:rsidR="00B27458" w:rsidRPr="00103E2D">
        <w:rPr>
          <w:rFonts w:ascii="Arial Narrow" w:hAnsi="Arial Narrow"/>
          <w:bCs/>
          <w:color w:val="000000"/>
          <w:sz w:val="22"/>
          <w:szCs w:val="22"/>
          <w:highlight w:val="lightGray"/>
        </w:rPr>
        <w:t>…..</w:t>
      </w:r>
      <w:proofErr w:type="gramEnd"/>
    </w:p>
    <w:p w14:paraId="4F3B66F9" w14:textId="1CB3F073" w:rsidR="003B279C" w:rsidRPr="00912D14" w:rsidRDefault="00F03D07" w:rsidP="00BF7665">
      <w:pPr>
        <w:tabs>
          <w:tab w:val="left" w:pos="1985"/>
          <w:tab w:val="left" w:pos="2340"/>
        </w:tabs>
        <w:spacing w:before="120"/>
        <w:ind w:left="1985" w:hanging="1985"/>
        <w:jc w:val="both"/>
        <w:rPr>
          <w:rFonts w:ascii="Arial" w:hAnsi="Arial" w:cs="Arial"/>
          <w:sz w:val="22"/>
          <w:szCs w:val="22"/>
          <w:lang w:eastAsia="en-US"/>
        </w:rPr>
      </w:pPr>
      <w:r w:rsidRPr="001B3D2D">
        <w:rPr>
          <w:rFonts w:ascii="Arial" w:hAnsi="Arial" w:cs="Arial"/>
          <w:sz w:val="22"/>
          <w:szCs w:val="22"/>
          <w:lang w:eastAsia="en-US"/>
        </w:rPr>
        <w:t>Doručovací adresa</w:t>
      </w:r>
      <w:r w:rsidRPr="001B3D2D">
        <w:rPr>
          <w:rFonts w:ascii="Arial" w:hAnsi="Arial" w:cs="Arial"/>
          <w:caps/>
          <w:sz w:val="22"/>
          <w:szCs w:val="22"/>
          <w:lang w:eastAsia="en-US"/>
        </w:rPr>
        <w:t>:</w:t>
      </w:r>
      <w:r w:rsidRPr="001B3D2D">
        <w:rPr>
          <w:rFonts w:ascii="Arial" w:hAnsi="Arial" w:cs="Arial"/>
          <w:caps/>
          <w:sz w:val="22"/>
          <w:szCs w:val="22"/>
          <w:lang w:eastAsia="en-US"/>
        </w:rPr>
        <w:tab/>
      </w:r>
      <w:r w:rsidR="00F31948" w:rsidRPr="001B3D2D">
        <w:rPr>
          <w:rFonts w:ascii="Arial" w:hAnsi="Arial" w:cs="Arial"/>
          <w:sz w:val="22"/>
          <w:szCs w:val="22"/>
          <w:lang w:eastAsia="en-US"/>
        </w:rPr>
        <w:t>Generální finanční ředitelství, Na Ohradě 1067, PSČ  387 01 Strakonice</w:t>
      </w:r>
      <w:r w:rsidR="00830BA4" w:rsidRPr="001B3D2D">
        <w:rPr>
          <w:rFonts w:cs="Arial"/>
          <w:sz w:val="22"/>
          <w:szCs w:val="22"/>
        </w:rPr>
        <w:tab/>
      </w:r>
    </w:p>
    <w:p w14:paraId="7D259DB3" w14:textId="268F4093" w:rsidR="00F03D07" w:rsidRPr="00F03D07" w:rsidRDefault="00F03D07" w:rsidP="00BF7665">
      <w:pPr>
        <w:tabs>
          <w:tab w:val="left" w:pos="284"/>
        </w:tabs>
        <w:spacing w:before="240"/>
        <w:rPr>
          <w:rFonts w:ascii="Arial" w:hAnsi="Arial" w:cs="Arial"/>
          <w:bCs/>
          <w:i/>
          <w:iCs/>
          <w:sz w:val="22"/>
          <w:szCs w:val="22"/>
          <w:lang w:eastAsia="en-US"/>
        </w:rPr>
      </w:pPr>
      <w:r w:rsidRPr="00F03D07">
        <w:rPr>
          <w:rFonts w:ascii="Arial" w:hAnsi="Arial" w:cs="Arial"/>
          <w:bCs/>
          <w:i/>
          <w:iCs/>
          <w:sz w:val="22"/>
          <w:szCs w:val="22"/>
          <w:lang w:eastAsia="en-US"/>
        </w:rPr>
        <w:t>(dále jen „</w:t>
      </w:r>
      <w:r w:rsidRPr="00F03D07">
        <w:rPr>
          <w:rFonts w:ascii="Arial" w:hAnsi="Arial" w:cs="Arial"/>
          <w:b/>
          <w:bCs/>
          <w:i/>
          <w:iCs/>
          <w:sz w:val="22"/>
          <w:szCs w:val="22"/>
          <w:lang w:eastAsia="en-US"/>
        </w:rPr>
        <w:t>objednatel</w:t>
      </w:r>
      <w:r w:rsidRPr="00F03D07">
        <w:rPr>
          <w:rFonts w:ascii="Arial" w:hAnsi="Arial" w:cs="Arial"/>
          <w:bCs/>
          <w:i/>
          <w:iCs/>
          <w:sz w:val="22"/>
          <w:szCs w:val="22"/>
          <w:lang w:eastAsia="en-US"/>
        </w:rPr>
        <w:t>”)</w:t>
      </w:r>
    </w:p>
    <w:p w14:paraId="271FDA5C" w14:textId="77777777" w:rsidR="00F03D07" w:rsidRPr="00F03D07" w:rsidRDefault="00F03D07" w:rsidP="00BF7665">
      <w:pPr>
        <w:tabs>
          <w:tab w:val="left" w:pos="284"/>
        </w:tabs>
        <w:rPr>
          <w:rFonts w:ascii="Arial" w:hAnsi="Arial" w:cs="Arial"/>
          <w:sz w:val="22"/>
          <w:szCs w:val="22"/>
          <w:lang w:eastAsia="en-US"/>
        </w:rPr>
      </w:pPr>
      <w:r w:rsidRPr="00F03D07">
        <w:rPr>
          <w:rFonts w:ascii="Arial" w:hAnsi="Arial" w:cs="Arial"/>
          <w:sz w:val="22"/>
          <w:szCs w:val="22"/>
          <w:lang w:eastAsia="en-US"/>
        </w:rPr>
        <w:t>na straně jedné</w:t>
      </w:r>
    </w:p>
    <w:p w14:paraId="0C08B87E" w14:textId="77777777" w:rsidR="00F03D07" w:rsidRPr="00F03D07" w:rsidRDefault="00F03D07" w:rsidP="00BF7665">
      <w:pPr>
        <w:spacing w:before="360" w:after="360" w:line="288" w:lineRule="auto"/>
        <w:ind w:left="1418" w:right="142" w:hanging="1418"/>
        <w:rPr>
          <w:rFonts w:ascii="Arial" w:hAnsi="Arial" w:cs="Arial"/>
          <w:sz w:val="22"/>
          <w:szCs w:val="22"/>
          <w:lang w:eastAsia="en-US"/>
        </w:rPr>
      </w:pPr>
      <w:r w:rsidRPr="00F03D07">
        <w:rPr>
          <w:rFonts w:ascii="Arial" w:hAnsi="Arial" w:cs="Arial"/>
          <w:sz w:val="22"/>
          <w:szCs w:val="22"/>
          <w:lang w:eastAsia="en-US"/>
        </w:rPr>
        <w:t xml:space="preserve">a </w:t>
      </w:r>
    </w:p>
    <w:p w14:paraId="459A6EAC" w14:textId="55F99FFA" w:rsidR="00F03D07" w:rsidRPr="00F03D07" w:rsidRDefault="001B3D2D" w:rsidP="00BF7665">
      <w:pPr>
        <w:tabs>
          <w:tab w:val="left" w:pos="1985"/>
          <w:tab w:val="left" w:pos="2835"/>
        </w:tabs>
        <w:jc w:val="both"/>
        <w:rPr>
          <w:rFonts w:ascii="Arial" w:hAnsi="Arial" w:cs="Arial"/>
          <w:b/>
          <w:sz w:val="22"/>
          <w:szCs w:val="22"/>
          <w:lang w:eastAsia="en-US"/>
        </w:rPr>
      </w:pPr>
      <w:r>
        <w:rPr>
          <w:rFonts w:ascii="Arial" w:hAnsi="Arial" w:cs="Arial"/>
          <w:b/>
          <w:sz w:val="22"/>
          <w:szCs w:val="22"/>
          <w:lang w:eastAsia="en-US"/>
        </w:rPr>
        <w:t>Zhotovitel</w:t>
      </w:r>
      <w:r w:rsidR="00912D14">
        <w:rPr>
          <w:rFonts w:ascii="Arial" w:hAnsi="Arial" w:cs="Arial"/>
          <w:b/>
          <w:sz w:val="22"/>
          <w:szCs w:val="22"/>
          <w:lang w:eastAsia="en-US"/>
        </w:rPr>
        <w:tab/>
      </w:r>
      <w:r w:rsidR="00F954B0">
        <w:rPr>
          <w:rFonts w:ascii="Arial" w:hAnsi="Arial" w:cs="Arial"/>
          <w:sz w:val="22"/>
          <w:szCs w:val="22"/>
        </w:rPr>
        <w:t>OSBAU s.r.o.</w:t>
      </w:r>
    </w:p>
    <w:p w14:paraId="50949F77" w14:textId="4628EE05" w:rsidR="00F03D07" w:rsidRPr="00F954B0" w:rsidRDefault="001E1584" w:rsidP="00BF7665">
      <w:pPr>
        <w:tabs>
          <w:tab w:val="left" w:pos="1985"/>
          <w:tab w:val="left" w:pos="2835"/>
        </w:tabs>
        <w:jc w:val="both"/>
        <w:rPr>
          <w:rFonts w:ascii="Arial" w:hAnsi="Arial" w:cs="Arial"/>
          <w:sz w:val="22"/>
          <w:szCs w:val="22"/>
          <w:lang w:eastAsia="en-US"/>
        </w:rPr>
      </w:pPr>
      <w:r>
        <w:rPr>
          <w:rFonts w:ascii="Arial" w:hAnsi="Arial" w:cs="Arial"/>
          <w:sz w:val="22"/>
          <w:szCs w:val="22"/>
          <w:lang w:eastAsia="en-US"/>
        </w:rPr>
        <w:t>se sídlem</w:t>
      </w:r>
      <w:r w:rsidR="00E83380">
        <w:rPr>
          <w:rFonts w:ascii="Arial" w:hAnsi="Arial" w:cs="Arial"/>
          <w:sz w:val="22"/>
          <w:szCs w:val="22"/>
          <w:lang w:eastAsia="en-US"/>
        </w:rPr>
        <w:t>:</w:t>
      </w:r>
      <w:r w:rsidR="00E83380">
        <w:rPr>
          <w:rFonts w:ascii="Arial" w:hAnsi="Arial" w:cs="Arial"/>
          <w:sz w:val="22"/>
          <w:szCs w:val="22"/>
          <w:lang w:eastAsia="en-US"/>
        </w:rPr>
        <w:tab/>
      </w:r>
      <w:r w:rsidR="00F954B0">
        <w:rPr>
          <w:rFonts w:ascii="Arial" w:hAnsi="Arial" w:cs="Arial"/>
          <w:sz w:val="22"/>
          <w:szCs w:val="22"/>
        </w:rPr>
        <w:t>Přespolní 1377</w:t>
      </w:r>
      <w:r w:rsidR="00F954B0" w:rsidRPr="00F954B0">
        <w:rPr>
          <w:rFonts w:ascii="Arial" w:hAnsi="Arial" w:cs="Arial"/>
          <w:sz w:val="22"/>
          <w:szCs w:val="22"/>
        </w:rPr>
        <w:t>, 735 14 Orlová</w:t>
      </w:r>
      <w:r w:rsidR="00F954B0">
        <w:rPr>
          <w:rFonts w:ascii="Arial" w:hAnsi="Arial" w:cs="Arial"/>
          <w:sz w:val="22"/>
          <w:szCs w:val="22"/>
        </w:rPr>
        <w:t xml:space="preserve"> - Poruba</w:t>
      </w:r>
    </w:p>
    <w:p w14:paraId="70B6700B" w14:textId="1E48F0F1" w:rsidR="00442E3C" w:rsidRDefault="00442E3C" w:rsidP="00BF7665">
      <w:pPr>
        <w:tabs>
          <w:tab w:val="left" w:pos="1985"/>
          <w:tab w:val="left" w:pos="2835"/>
        </w:tabs>
        <w:jc w:val="both"/>
        <w:rPr>
          <w:rFonts w:ascii="Arial" w:hAnsi="Arial" w:cs="Arial"/>
          <w:sz w:val="22"/>
          <w:szCs w:val="22"/>
          <w:lang w:eastAsia="en-US"/>
        </w:rPr>
      </w:pPr>
      <w:r w:rsidRPr="00F954B0">
        <w:rPr>
          <w:rFonts w:ascii="Arial" w:hAnsi="Arial" w:cs="Arial"/>
          <w:sz w:val="22"/>
          <w:szCs w:val="22"/>
          <w:lang w:eastAsia="en-US"/>
        </w:rPr>
        <w:t>zastoupená:</w:t>
      </w:r>
      <w:r w:rsidRPr="00F954B0">
        <w:rPr>
          <w:rFonts w:ascii="Arial Narrow" w:hAnsi="Arial Narrow" w:cs="Arial"/>
          <w:sz w:val="24"/>
          <w:szCs w:val="24"/>
        </w:rPr>
        <w:tab/>
      </w:r>
      <w:r w:rsidR="00B27458" w:rsidRPr="00103E2D">
        <w:rPr>
          <w:rFonts w:ascii="Arial Narrow" w:hAnsi="Arial Narrow"/>
          <w:bCs/>
          <w:color w:val="000000"/>
          <w:sz w:val="22"/>
          <w:szCs w:val="22"/>
          <w:highlight w:val="lightGray"/>
        </w:rPr>
        <w:t>………………</w:t>
      </w:r>
      <w:proofErr w:type="gramStart"/>
      <w:r w:rsidR="00B27458" w:rsidRPr="00103E2D">
        <w:rPr>
          <w:rFonts w:ascii="Arial Narrow" w:hAnsi="Arial Narrow"/>
          <w:bCs/>
          <w:color w:val="000000"/>
          <w:sz w:val="22"/>
          <w:szCs w:val="22"/>
          <w:highlight w:val="lightGray"/>
        </w:rPr>
        <w:t>…..</w:t>
      </w:r>
      <w:r w:rsidR="00F954B0" w:rsidRPr="00F954B0">
        <w:rPr>
          <w:rFonts w:ascii="Arial" w:hAnsi="Arial" w:cs="Arial"/>
          <w:sz w:val="24"/>
          <w:szCs w:val="24"/>
        </w:rPr>
        <w:t>, jednatelem</w:t>
      </w:r>
      <w:proofErr w:type="gramEnd"/>
      <w:r w:rsidR="00F954B0" w:rsidRPr="00F954B0">
        <w:rPr>
          <w:rFonts w:ascii="Arial" w:hAnsi="Arial" w:cs="Arial"/>
          <w:sz w:val="24"/>
          <w:szCs w:val="24"/>
        </w:rPr>
        <w:t xml:space="preserve"> společnosti</w:t>
      </w:r>
    </w:p>
    <w:p w14:paraId="21F551B4" w14:textId="4CDCEAF8" w:rsidR="00F03D07" w:rsidRPr="00F03D07" w:rsidRDefault="00F03D07" w:rsidP="00BF7665">
      <w:pPr>
        <w:tabs>
          <w:tab w:val="left" w:pos="1985"/>
          <w:tab w:val="left" w:pos="2268"/>
        </w:tabs>
        <w:jc w:val="both"/>
        <w:rPr>
          <w:rFonts w:ascii="Arial" w:hAnsi="Arial" w:cs="Arial"/>
          <w:sz w:val="22"/>
          <w:szCs w:val="22"/>
          <w:lang w:eastAsia="en-US"/>
        </w:rPr>
      </w:pPr>
      <w:r w:rsidRPr="00F03D07">
        <w:rPr>
          <w:rFonts w:ascii="Arial" w:hAnsi="Arial" w:cs="Arial"/>
          <w:sz w:val="22"/>
          <w:szCs w:val="22"/>
          <w:lang w:eastAsia="en-US"/>
        </w:rPr>
        <w:t>IČO:</w:t>
      </w:r>
      <w:r w:rsidRPr="00F03D07">
        <w:rPr>
          <w:rFonts w:ascii="Arial" w:hAnsi="Arial" w:cs="Arial"/>
          <w:sz w:val="22"/>
          <w:szCs w:val="22"/>
          <w:lang w:eastAsia="en-US"/>
        </w:rPr>
        <w:tab/>
      </w:r>
      <w:r w:rsidR="00F954B0" w:rsidRPr="00F954B0">
        <w:rPr>
          <w:rFonts w:ascii="Arial" w:hAnsi="Arial" w:cs="Arial"/>
          <w:sz w:val="24"/>
          <w:szCs w:val="24"/>
        </w:rPr>
        <w:t>021 17 436</w:t>
      </w:r>
    </w:p>
    <w:p w14:paraId="5B4C3C08" w14:textId="581CF689" w:rsidR="001E1584" w:rsidRDefault="00442E3C" w:rsidP="00BF7665">
      <w:pPr>
        <w:tabs>
          <w:tab w:val="left" w:pos="1985"/>
          <w:tab w:val="left" w:pos="2268"/>
        </w:tabs>
        <w:jc w:val="both"/>
        <w:rPr>
          <w:rFonts w:ascii="Arial" w:hAnsi="Arial" w:cs="Arial"/>
          <w:sz w:val="22"/>
          <w:szCs w:val="22"/>
          <w:lang w:eastAsia="en-US"/>
        </w:rPr>
      </w:pPr>
      <w:r>
        <w:rPr>
          <w:rFonts w:ascii="Arial" w:hAnsi="Arial" w:cs="Arial"/>
          <w:sz w:val="22"/>
          <w:szCs w:val="22"/>
          <w:lang w:eastAsia="en-US"/>
        </w:rPr>
        <w:t>DIČ:</w:t>
      </w:r>
      <w:r>
        <w:rPr>
          <w:rFonts w:ascii="Arial" w:hAnsi="Arial" w:cs="Arial"/>
          <w:sz w:val="22"/>
          <w:szCs w:val="22"/>
          <w:lang w:eastAsia="en-US"/>
        </w:rPr>
        <w:tab/>
      </w:r>
      <w:r w:rsidR="00F954B0" w:rsidRPr="00F954B0">
        <w:rPr>
          <w:rFonts w:ascii="Arial" w:hAnsi="Arial" w:cs="Arial"/>
          <w:sz w:val="24"/>
          <w:szCs w:val="24"/>
        </w:rPr>
        <w:t>CZ02117436</w:t>
      </w:r>
    </w:p>
    <w:p w14:paraId="16A7F05A" w14:textId="4CDFE9F3" w:rsidR="00442E3C" w:rsidRDefault="00442E3C" w:rsidP="00BF7665">
      <w:pPr>
        <w:widowControl w:val="0"/>
        <w:tabs>
          <w:tab w:val="left" w:pos="1985"/>
        </w:tabs>
        <w:ind w:left="1985" w:hanging="1985"/>
        <w:rPr>
          <w:rFonts w:ascii="Arial" w:hAnsi="Arial" w:cs="Arial"/>
          <w:sz w:val="22"/>
          <w:szCs w:val="22"/>
        </w:rPr>
      </w:pPr>
      <w:r>
        <w:rPr>
          <w:rFonts w:ascii="Arial" w:hAnsi="Arial" w:cs="Arial"/>
          <w:sz w:val="22"/>
          <w:szCs w:val="22"/>
        </w:rPr>
        <w:t>Z</w:t>
      </w:r>
      <w:r w:rsidRPr="00442E3C">
        <w:rPr>
          <w:rFonts w:ascii="Arial" w:hAnsi="Arial" w:cs="Arial"/>
          <w:sz w:val="22"/>
          <w:szCs w:val="22"/>
        </w:rPr>
        <w:t>apsaná:</w:t>
      </w:r>
      <w:r>
        <w:rPr>
          <w:rFonts w:ascii="Arial" w:hAnsi="Arial" w:cs="Arial"/>
          <w:sz w:val="22"/>
          <w:szCs w:val="22"/>
        </w:rPr>
        <w:tab/>
      </w:r>
      <w:r w:rsidRPr="00442E3C">
        <w:rPr>
          <w:rFonts w:ascii="Arial" w:hAnsi="Arial" w:cs="Arial"/>
          <w:sz w:val="22"/>
          <w:szCs w:val="22"/>
        </w:rPr>
        <w:t xml:space="preserve">v obchodním rejstříku vedeném </w:t>
      </w:r>
      <w:r w:rsidR="00F954B0" w:rsidRPr="00F954B0">
        <w:rPr>
          <w:rFonts w:ascii="Arial" w:hAnsi="Arial" w:cs="Arial"/>
          <w:sz w:val="22"/>
          <w:szCs w:val="22"/>
        </w:rPr>
        <w:t>Krajským soudem v Ostravě</w:t>
      </w:r>
      <w:r w:rsidRPr="00F954B0">
        <w:rPr>
          <w:rFonts w:ascii="Arial" w:hAnsi="Arial" w:cs="Arial"/>
          <w:sz w:val="22"/>
          <w:szCs w:val="22"/>
        </w:rPr>
        <w:t>,</w:t>
      </w:r>
      <w:r w:rsidR="00F954B0">
        <w:rPr>
          <w:rFonts w:ascii="Arial" w:hAnsi="Arial" w:cs="Arial"/>
          <w:sz w:val="22"/>
          <w:szCs w:val="22"/>
        </w:rPr>
        <w:t xml:space="preserve"> oddíl C, vložka </w:t>
      </w:r>
      <w:r w:rsidR="00F954B0" w:rsidRPr="00F954B0">
        <w:rPr>
          <w:rFonts w:ascii="Arial" w:hAnsi="Arial" w:cs="Arial"/>
          <w:sz w:val="22"/>
          <w:szCs w:val="22"/>
        </w:rPr>
        <w:t>57221</w:t>
      </w:r>
    </w:p>
    <w:p w14:paraId="43BC6052" w14:textId="6EC7F2BC" w:rsidR="00F03D07" w:rsidRPr="00F03D07" w:rsidRDefault="00F03D07" w:rsidP="00BF7665">
      <w:pPr>
        <w:tabs>
          <w:tab w:val="left" w:pos="1985"/>
          <w:tab w:val="left" w:pos="2268"/>
        </w:tabs>
        <w:jc w:val="both"/>
        <w:rPr>
          <w:rFonts w:ascii="Arial" w:hAnsi="Arial" w:cs="Arial"/>
          <w:sz w:val="22"/>
          <w:szCs w:val="22"/>
          <w:lang w:eastAsia="en-US"/>
        </w:rPr>
      </w:pPr>
      <w:r w:rsidRPr="00F03D07">
        <w:rPr>
          <w:rFonts w:ascii="Arial" w:hAnsi="Arial" w:cs="Arial"/>
          <w:sz w:val="22"/>
          <w:szCs w:val="22"/>
          <w:lang w:eastAsia="en-US"/>
        </w:rPr>
        <w:t>Bankovní spojení:</w:t>
      </w:r>
      <w:r w:rsidRPr="00F03D07">
        <w:rPr>
          <w:rFonts w:ascii="Arial" w:hAnsi="Arial" w:cs="Arial"/>
          <w:sz w:val="22"/>
          <w:szCs w:val="22"/>
          <w:lang w:eastAsia="en-US"/>
        </w:rPr>
        <w:tab/>
      </w:r>
      <w:r w:rsidR="00B27458" w:rsidRPr="00103E2D">
        <w:rPr>
          <w:rFonts w:ascii="Arial Narrow" w:hAnsi="Arial Narrow"/>
          <w:bCs/>
          <w:color w:val="000000"/>
          <w:sz w:val="22"/>
          <w:szCs w:val="22"/>
          <w:highlight w:val="lightGray"/>
        </w:rPr>
        <w:t>………………</w:t>
      </w:r>
      <w:proofErr w:type="gramStart"/>
      <w:r w:rsidR="00B27458" w:rsidRPr="00103E2D">
        <w:rPr>
          <w:rFonts w:ascii="Arial Narrow" w:hAnsi="Arial Narrow"/>
          <w:bCs/>
          <w:color w:val="000000"/>
          <w:sz w:val="22"/>
          <w:szCs w:val="22"/>
          <w:highlight w:val="lightGray"/>
        </w:rPr>
        <w:t>…..</w:t>
      </w:r>
      <w:proofErr w:type="gramEnd"/>
    </w:p>
    <w:p w14:paraId="2CC80966" w14:textId="38A0A826" w:rsidR="00F03D07" w:rsidRPr="00F03D07" w:rsidRDefault="00F03D07" w:rsidP="00BF7665">
      <w:pPr>
        <w:tabs>
          <w:tab w:val="left" w:pos="1985"/>
          <w:tab w:val="left" w:pos="2268"/>
        </w:tabs>
        <w:spacing w:after="120"/>
        <w:jc w:val="both"/>
        <w:rPr>
          <w:rFonts w:ascii="Arial" w:hAnsi="Arial" w:cs="Arial"/>
          <w:sz w:val="22"/>
          <w:szCs w:val="22"/>
          <w:lang w:eastAsia="en-US"/>
        </w:rPr>
      </w:pPr>
      <w:r w:rsidRPr="00F03D07">
        <w:rPr>
          <w:rFonts w:ascii="Arial" w:hAnsi="Arial" w:cs="Arial"/>
          <w:sz w:val="22"/>
          <w:szCs w:val="22"/>
          <w:lang w:eastAsia="en-US"/>
        </w:rPr>
        <w:t>Číslo účtu:</w:t>
      </w:r>
      <w:r w:rsidRPr="00F03D07">
        <w:rPr>
          <w:rFonts w:ascii="Arial" w:hAnsi="Arial" w:cs="Arial"/>
          <w:sz w:val="22"/>
          <w:szCs w:val="22"/>
          <w:lang w:eastAsia="en-US"/>
        </w:rPr>
        <w:tab/>
      </w:r>
      <w:r w:rsidR="00B27458" w:rsidRPr="00103E2D">
        <w:rPr>
          <w:rFonts w:ascii="Arial Narrow" w:hAnsi="Arial Narrow"/>
          <w:bCs/>
          <w:color w:val="000000"/>
          <w:sz w:val="22"/>
          <w:szCs w:val="22"/>
          <w:highlight w:val="lightGray"/>
        </w:rPr>
        <w:t>………………</w:t>
      </w:r>
      <w:proofErr w:type="gramStart"/>
      <w:r w:rsidR="00B27458" w:rsidRPr="00103E2D">
        <w:rPr>
          <w:rFonts w:ascii="Arial Narrow" w:hAnsi="Arial Narrow"/>
          <w:bCs/>
          <w:color w:val="000000"/>
          <w:sz w:val="22"/>
          <w:szCs w:val="22"/>
          <w:highlight w:val="lightGray"/>
        </w:rPr>
        <w:t>…..</w:t>
      </w:r>
      <w:proofErr w:type="gramEnd"/>
    </w:p>
    <w:p w14:paraId="111D5F35" w14:textId="77777777" w:rsidR="00F03D07" w:rsidRPr="006C20C2" w:rsidRDefault="00F03D07" w:rsidP="00BF7665">
      <w:pPr>
        <w:tabs>
          <w:tab w:val="left" w:pos="284"/>
        </w:tabs>
        <w:spacing w:before="240"/>
        <w:rPr>
          <w:rFonts w:ascii="Arial" w:hAnsi="Arial" w:cs="Arial"/>
          <w:sz w:val="22"/>
          <w:szCs w:val="22"/>
          <w:lang w:eastAsia="en-US"/>
        </w:rPr>
      </w:pPr>
      <w:r w:rsidRPr="00F03D07">
        <w:rPr>
          <w:rFonts w:ascii="Arial" w:hAnsi="Arial" w:cs="Arial"/>
          <w:bCs/>
          <w:i/>
          <w:iCs/>
          <w:sz w:val="22"/>
          <w:szCs w:val="22"/>
          <w:lang w:eastAsia="en-US"/>
        </w:rPr>
        <w:t>(dále jen „</w:t>
      </w:r>
      <w:r w:rsidRPr="00F03D07">
        <w:rPr>
          <w:rFonts w:ascii="Arial" w:hAnsi="Arial" w:cs="Arial"/>
          <w:b/>
          <w:bCs/>
          <w:i/>
          <w:iCs/>
          <w:sz w:val="22"/>
          <w:szCs w:val="22"/>
          <w:lang w:eastAsia="en-US"/>
        </w:rPr>
        <w:t>zhotovitel</w:t>
      </w:r>
      <w:r w:rsidRPr="00F03D07">
        <w:rPr>
          <w:rFonts w:ascii="Arial" w:hAnsi="Arial" w:cs="Arial"/>
          <w:bCs/>
          <w:i/>
          <w:iCs/>
          <w:sz w:val="22"/>
          <w:szCs w:val="22"/>
          <w:lang w:eastAsia="en-US"/>
        </w:rPr>
        <w:t>“)</w:t>
      </w:r>
    </w:p>
    <w:p w14:paraId="2EDA1CDE" w14:textId="77777777" w:rsidR="00F03D07" w:rsidRPr="00F03D07" w:rsidRDefault="00F03D07" w:rsidP="00BF7665">
      <w:pPr>
        <w:jc w:val="both"/>
        <w:rPr>
          <w:rFonts w:ascii="Arial" w:hAnsi="Arial" w:cs="Arial"/>
          <w:sz w:val="22"/>
          <w:szCs w:val="22"/>
          <w:lang w:eastAsia="en-US"/>
        </w:rPr>
      </w:pPr>
      <w:r w:rsidRPr="00F03D07">
        <w:rPr>
          <w:rFonts w:ascii="Arial" w:hAnsi="Arial" w:cs="Arial"/>
          <w:sz w:val="22"/>
          <w:szCs w:val="22"/>
          <w:lang w:eastAsia="en-US"/>
        </w:rPr>
        <w:t xml:space="preserve">na straně druhé </w:t>
      </w:r>
    </w:p>
    <w:p w14:paraId="0092355D" w14:textId="77777777" w:rsidR="00F03D07" w:rsidRPr="00F03D07" w:rsidRDefault="00F03D07" w:rsidP="00BF7665">
      <w:pPr>
        <w:spacing w:line="288" w:lineRule="auto"/>
        <w:ind w:right="142"/>
        <w:rPr>
          <w:rFonts w:ascii="Arial" w:hAnsi="Arial" w:cs="Arial"/>
          <w:b/>
          <w:sz w:val="22"/>
          <w:szCs w:val="22"/>
          <w:lang w:eastAsia="en-US"/>
        </w:rPr>
      </w:pPr>
    </w:p>
    <w:p w14:paraId="0415D38E" w14:textId="77777777" w:rsidR="00F03D07" w:rsidRPr="00F03D07" w:rsidRDefault="00F03D07" w:rsidP="00BF7665">
      <w:pPr>
        <w:spacing w:line="288" w:lineRule="auto"/>
        <w:rPr>
          <w:rFonts w:ascii="Arial" w:hAnsi="Arial" w:cs="Arial"/>
          <w:sz w:val="22"/>
          <w:szCs w:val="22"/>
          <w:lang w:eastAsia="en-US"/>
        </w:rPr>
      </w:pPr>
      <w:r w:rsidRPr="00F03D07">
        <w:rPr>
          <w:rFonts w:ascii="Arial" w:hAnsi="Arial" w:cs="Arial"/>
          <w:sz w:val="22"/>
          <w:szCs w:val="22"/>
          <w:lang w:eastAsia="en-US"/>
        </w:rPr>
        <w:t>společně též „</w:t>
      </w:r>
      <w:r w:rsidRPr="00796A1D">
        <w:rPr>
          <w:rFonts w:ascii="Arial" w:hAnsi="Arial" w:cs="Arial"/>
          <w:b/>
          <w:i/>
          <w:sz w:val="22"/>
          <w:szCs w:val="22"/>
          <w:lang w:eastAsia="en-US"/>
        </w:rPr>
        <w:t>s</w:t>
      </w:r>
      <w:r w:rsidR="00E83380" w:rsidRPr="00796A1D">
        <w:rPr>
          <w:rFonts w:ascii="Arial" w:hAnsi="Arial" w:cs="Arial"/>
          <w:b/>
          <w:i/>
          <w:sz w:val="22"/>
          <w:szCs w:val="22"/>
          <w:lang w:eastAsia="en-US"/>
        </w:rPr>
        <w:t>mluvní strany</w:t>
      </w:r>
      <w:r w:rsidR="00E83380">
        <w:rPr>
          <w:rFonts w:ascii="Arial" w:hAnsi="Arial" w:cs="Arial"/>
          <w:sz w:val="22"/>
          <w:szCs w:val="22"/>
          <w:lang w:eastAsia="en-US"/>
        </w:rPr>
        <w:t>“</w:t>
      </w:r>
    </w:p>
    <w:p w14:paraId="5461ACDA" w14:textId="77777777" w:rsidR="00F03D07" w:rsidRPr="00F03D07" w:rsidRDefault="00F03D07" w:rsidP="00BF7665">
      <w:pPr>
        <w:spacing w:line="288" w:lineRule="auto"/>
        <w:jc w:val="both"/>
        <w:rPr>
          <w:rFonts w:ascii="Arial" w:hAnsi="Arial" w:cs="Arial"/>
          <w:sz w:val="22"/>
          <w:szCs w:val="22"/>
          <w:u w:val="single"/>
        </w:rPr>
      </w:pPr>
    </w:p>
    <w:p w14:paraId="42310A5C" w14:textId="77777777" w:rsidR="001E1584" w:rsidRDefault="001E1584" w:rsidP="00BF7665">
      <w:pPr>
        <w:pStyle w:val="Zkladntext20"/>
        <w:shd w:val="clear" w:color="auto" w:fill="auto"/>
        <w:spacing w:before="0" w:after="240" w:line="288" w:lineRule="auto"/>
        <w:ind w:firstLine="0"/>
        <w:rPr>
          <w:sz w:val="22"/>
          <w:szCs w:val="22"/>
        </w:rPr>
      </w:pPr>
      <w:r>
        <w:rPr>
          <w:sz w:val="22"/>
          <w:szCs w:val="22"/>
        </w:rPr>
        <w:t xml:space="preserve">uzavřely na základě výsledků </w:t>
      </w:r>
      <w:r w:rsidR="00AF0923">
        <w:rPr>
          <w:sz w:val="22"/>
          <w:szCs w:val="22"/>
        </w:rPr>
        <w:t>zadávacího</w:t>
      </w:r>
      <w:r>
        <w:rPr>
          <w:sz w:val="22"/>
          <w:szCs w:val="22"/>
        </w:rPr>
        <w:t xml:space="preserve"> řízení o veřejné zakázce s</w:t>
      </w:r>
      <w:r w:rsidR="00974678">
        <w:rPr>
          <w:sz w:val="22"/>
          <w:szCs w:val="22"/>
        </w:rPr>
        <w:t> </w:t>
      </w:r>
      <w:r>
        <w:rPr>
          <w:sz w:val="22"/>
          <w:szCs w:val="22"/>
        </w:rPr>
        <w:t>názvem „</w:t>
      </w:r>
      <w:r w:rsidR="00E83380" w:rsidRPr="00E83380">
        <w:rPr>
          <w:bCs/>
          <w:i/>
          <w:sz w:val="22"/>
          <w:szCs w:val="22"/>
        </w:rPr>
        <w:t>Ú</w:t>
      </w:r>
      <w:r w:rsidR="00547E5D">
        <w:rPr>
          <w:bCs/>
          <w:i/>
          <w:sz w:val="22"/>
          <w:szCs w:val="22"/>
        </w:rPr>
        <w:t>P Ostrava I – stavební úpravy Jurečkova 1 a 2</w:t>
      </w:r>
      <w:r>
        <w:rPr>
          <w:sz w:val="22"/>
          <w:szCs w:val="22"/>
        </w:rPr>
        <w:t xml:space="preserve">“, </w:t>
      </w:r>
      <w:r w:rsidR="00A248DF">
        <w:rPr>
          <w:sz w:val="22"/>
          <w:szCs w:val="22"/>
        </w:rPr>
        <w:t xml:space="preserve">evidenční </w:t>
      </w:r>
      <w:r>
        <w:rPr>
          <w:sz w:val="22"/>
          <w:szCs w:val="22"/>
        </w:rPr>
        <w:t xml:space="preserve">číslo: </w:t>
      </w:r>
      <w:r w:rsidR="00547E5D">
        <w:rPr>
          <w:sz w:val="22"/>
          <w:szCs w:val="22"/>
        </w:rPr>
        <w:t>7/2019</w:t>
      </w:r>
      <w:r w:rsidR="003F2CAF">
        <w:rPr>
          <w:sz w:val="22"/>
          <w:szCs w:val="22"/>
        </w:rPr>
        <w:t xml:space="preserve"> (dále jen </w:t>
      </w:r>
      <w:r w:rsidR="00696E13">
        <w:rPr>
          <w:sz w:val="22"/>
          <w:szCs w:val="22"/>
        </w:rPr>
        <w:t>„</w:t>
      </w:r>
      <w:r w:rsidR="003F2CAF">
        <w:rPr>
          <w:sz w:val="22"/>
          <w:szCs w:val="22"/>
        </w:rPr>
        <w:t>veřejná zakázka</w:t>
      </w:r>
      <w:r w:rsidR="00696E13">
        <w:rPr>
          <w:sz w:val="22"/>
          <w:szCs w:val="22"/>
        </w:rPr>
        <w:t>“</w:t>
      </w:r>
      <w:r w:rsidR="003F2CAF">
        <w:rPr>
          <w:sz w:val="22"/>
          <w:szCs w:val="22"/>
        </w:rPr>
        <w:t>)</w:t>
      </w:r>
      <w:r w:rsidR="00547E5D">
        <w:rPr>
          <w:sz w:val="22"/>
          <w:szCs w:val="22"/>
        </w:rPr>
        <w:t>, v </w:t>
      </w:r>
      <w:r>
        <w:rPr>
          <w:sz w:val="22"/>
          <w:szCs w:val="22"/>
        </w:rPr>
        <w:t>souladu s</w:t>
      </w:r>
      <w:r w:rsidR="00A248DF">
        <w:rPr>
          <w:sz w:val="22"/>
          <w:szCs w:val="22"/>
        </w:rPr>
        <w:t xml:space="preserve"> ustanovením </w:t>
      </w:r>
      <w:r>
        <w:rPr>
          <w:sz w:val="22"/>
          <w:szCs w:val="22"/>
        </w:rPr>
        <w:t xml:space="preserve">§ </w:t>
      </w:r>
      <w:r w:rsidR="00281AEE">
        <w:rPr>
          <w:sz w:val="22"/>
          <w:szCs w:val="22"/>
        </w:rPr>
        <w:t>5</w:t>
      </w:r>
      <w:r w:rsidR="00E47434">
        <w:rPr>
          <w:sz w:val="22"/>
          <w:szCs w:val="22"/>
        </w:rPr>
        <w:t>3</w:t>
      </w:r>
      <w:r>
        <w:rPr>
          <w:sz w:val="22"/>
          <w:szCs w:val="22"/>
        </w:rPr>
        <w:t xml:space="preserve"> zákona č. 13</w:t>
      </w:r>
      <w:r w:rsidR="00281AEE">
        <w:rPr>
          <w:sz w:val="22"/>
          <w:szCs w:val="22"/>
        </w:rPr>
        <w:t>4</w:t>
      </w:r>
      <w:r>
        <w:rPr>
          <w:sz w:val="22"/>
          <w:szCs w:val="22"/>
        </w:rPr>
        <w:t>/20</w:t>
      </w:r>
      <w:r w:rsidR="00281AEE">
        <w:rPr>
          <w:sz w:val="22"/>
          <w:szCs w:val="22"/>
        </w:rPr>
        <w:t>1</w:t>
      </w:r>
      <w:r>
        <w:rPr>
          <w:sz w:val="22"/>
          <w:szCs w:val="22"/>
        </w:rPr>
        <w:t xml:space="preserve">6 Sb., o </w:t>
      </w:r>
      <w:r w:rsidR="00281AEE">
        <w:rPr>
          <w:sz w:val="22"/>
          <w:szCs w:val="22"/>
        </w:rPr>
        <w:t xml:space="preserve">zadávání </w:t>
      </w:r>
      <w:r>
        <w:rPr>
          <w:sz w:val="22"/>
          <w:szCs w:val="22"/>
        </w:rPr>
        <w:t xml:space="preserve">veřejných </w:t>
      </w:r>
      <w:r w:rsidR="00281AEE">
        <w:rPr>
          <w:sz w:val="22"/>
          <w:szCs w:val="22"/>
        </w:rPr>
        <w:t>zakázek</w:t>
      </w:r>
      <w:r>
        <w:rPr>
          <w:sz w:val="22"/>
          <w:szCs w:val="22"/>
        </w:rPr>
        <w:t>, ve</w:t>
      </w:r>
      <w:r w:rsidR="00674378">
        <w:rPr>
          <w:sz w:val="22"/>
          <w:szCs w:val="22"/>
        </w:rPr>
        <w:t> </w:t>
      </w:r>
      <w:r>
        <w:rPr>
          <w:sz w:val="22"/>
          <w:szCs w:val="22"/>
        </w:rPr>
        <w:t>znění pozdějších předpisů (dále jen „ZZVZ“), a ustanovením § 2586 a násl. zákona č.</w:t>
      </w:r>
      <w:r w:rsidR="00974678">
        <w:rPr>
          <w:sz w:val="22"/>
          <w:szCs w:val="22"/>
        </w:rPr>
        <w:t> </w:t>
      </w:r>
      <w:r>
        <w:rPr>
          <w:sz w:val="22"/>
          <w:szCs w:val="22"/>
        </w:rPr>
        <w:t>89/2012</w:t>
      </w:r>
      <w:r w:rsidR="00674378">
        <w:rPr>
          <w:sz w:val="22"/>
          <w:szCs w:val="22"/>
        </w:rPr>
        <w:t> </w:t>
      </w:r>
      <w:r>
        <w:rPr>
          <w:sz w:val="22"/>
          <w:szCs w:val="22"/>
        </w:rPr>
        <w:t>Sb., občanský zákoník, ve znění pozdějších předpisů (dále jen „občanský zákoník“), tuto:</w:t>
      </w:r>
    </w:p>
    <w:p w14:paraId="6E6739DF" w14:textId="77777777" w:rsidR="001E1584" w:rsidRPr="007316DE" w:rsidRDefault="001E1584" w:rsidP="00BF7665">
      <w:pPr>
        <w:pStyle w:val="Nadpis100"/>
        <w:shd w:val="clear" w:color="auto" w:fill="auto"/>
        <w:spacing w:before="0" w:after="240" w:line="288" w:lineRule="auto"/>
        <w:jc w:val="center"/>
        <w:rPr>
          <w:spacing w:val="34"/>
          <w:sz w:val="24"/>
          <w:szCs w:val="22"/>
        </w:rPr>
      </w:pPr>
      <w:r w:rsidRPr="007316DE">
        <w:rPr>
          <w:spacing w:val="34"/>
          <w:sz w:val="24"/>
          <w:szCs w:val="22"/>
        </w:rPr>
        <w:t>smlouvu o dílo</w:t>
      </w:r>
    </w:p>
    <w:p w14:paraId="092400AC" w14:textId="77777777" w:rsidR="001E1584" w:rsidRPr="007316DE" w:rsidRDefault="00547E5D" w:rsidP="00BF7665">
      <w:pPr>
        <w:pStyle w:val="Zkladntext20"/>
        <w:shd w:val="clear" w:color="auto" w:fill="auto"/>
        <w:spacing w:before="0" w:after="120" w:line="288" w:lineRule="auto"/>
        <w:ind w:firstLine="0"/>
        <w:jc w:val="center"/>
        <w:rPr>
          <w:b/>
          <w:bCs/>
          <w:i/>
          <w:sz w:val="24"/>
          <w:szCs w:val="22"/>
        </w:rPr>
      </w:pPr>
      <w:r>
        <w:rPr>
          <w:b/>
          <w:bCs/>
          <w:i/>
          <w:sz w:val="24"/>
          <w:szCs w:val="22"/>
        </w:rPr>
        <w:t>Ú</w:t>
      </w:r>
      <w:r w:rsidR="001E1584" w:rsidRPr="007316DE">
        <w:rPr>
          <w:b/>
          <w:bCs/>
          <w:i/>
          <w:sz w:val="24"/>
          <w:szCs w:val="22"/>
        </w:rPr>
        <w:t>P</w:t>
      </w:r>
      <w:r>
        <w:rPr>
          <w:b/>
          <w:bCs/>
          <w:i/>
          <w:sz w:val="24"/>
          <w:szCs w:val="22"/>
        </w:rPr>
        <w:t xml:space="preserve"> Ostrava I </w:t>
      </w:r>
      <w:r w:rsidR="001E1584" w:rsidRPr="007316DE">
        <w:rPr>
          <w:b/>
          <w:bCs/>
          <w:i/>
          <w:sz w:val="24"/>
          <w:szCs w:val="22"/>
        </w:rPr>
        <w:t xml:space="preserve">– stavební úpravy </w:t>
      </w:r>
      <w:r>
        <w:rPr>
          <w:b/>
          <w:bCs/>
          <w:i/>
          <w:sz w:val="24"/>
          <w:szCs w:val="22"/>
        </w:rPr>
        <w:t>Jurečkova 1 a 2</w:t>
      </w:r>
    </w:p>
    <w:p w14:paraId="453A8640" w14:textId="77777777" w:rsidR="001E1584" w:rsidRDefault="001E1584" w:rsidP="00BF7665">
      <w:pPr>
        <w:pStyle w:val="Zkladntext20"/>
        <w:shd w:val="clear" w:color="auto" w:fill="auto"/>
        <w:spacing w:before="0" w:after="240" w:line="288" w:lineRule="auto"/>
        <w:ind w:firstLine="0"/>
        <w:jc w:val="center"/>
        <w:rPr>
          <w:sz w:val="22"/>
          <w:szCs w:val="22"/>
        </w:rPr>
      </w:pPr>
      <w:r>
        <w:rPr>
          <w:sz w:val="22"/>
          <w:szCs w:val="22"/>
        </w:rPr>
        <w:t>(dále jen „smlouva“)</w:t>
      </w:r>
    </w:p>
    <w:p w14:paraId="713D0ED4" w14:textId="77777777" w:rsidR="00F03D07" w:rsidRDefault="00F03D07" w:rsidP="00BF7665">
      <w:pPr>
        <w:spacing w:line="288" w:lineRule="auto"/>
        <w:jc w:val="both"/>
        <w:rPr>
          <w:rFonts w:ascii="Arial" w:hAnsi="Arial" w:cs="Arial"/>
          <w:sz w:val="22"/>
          <w:szCs w:val="22"/>
          <w:u w:val="single"/>
        </w:rPr>
      </w:pPr>
    </w:p>
    <w:p w14:paraId="60AD1720" w14:textId="77777777" w:rsidR="00F955FC" w:rsidRPr="00F03D07" w:rsidRDefault="00F955FC" w:rsidP="00BF7665">
      <w:pPr>
        <w:spacing w:line="288" w:lineRule="auto"/>
        <w:jc w:val="both"/>
        <w:rPr>
          <w:rFonts w:ascii="Arial" w:hAnsi="Arial" w:cs="Arial"/>
          <w:sz w:val="22"/>
          <w:szCs w:val="22"/>
          <w:u w:val="single"/>
        </w:rPr>
      </w:pPr>
    </w:p>
    <w:p w14:paraId="4E6EC317" w14:textId="77777777" w:rsidR="00F03D07" w:rsidRPr="00DA3CBC" w:rsidRDefault="00D77AE3" w:rsidP="00BF7665">
      <w:pPr>
        <w:spacing w:line="288" w:lineRule="auto"/>
        <w:jc w:val="center"/>
        <w:rPr>
          <w:rFonts w:ascii="Arial" w:hAnsi="Arial" w:cs="Arial"/>
          <w:sz w:val="22"/>
          <w:szCs w:val="22"/>
        </w:rPr>
      </w:pPr>
      <w:r>
        <w:rPr>
          <w:rFonts w:ascii="Arial" w:hAnsi="Arial" w:cs="Arial"/>
          <w:sz w:val="22"/>
          <w:szCs w:val="22"/>
        </w:rPr>
        <w:t>Článek</w:t>
      </w:r>
      <w:r w:rsidR="00CD06C6" w:rsidRPr="00DA3CBC">
        <w:rPr>
          <w:rFonts w:ascii="Arial" w:hAnsi="Arial" w:cs="Arial"/>
          <w:sz w:val="22"/>
          <w:szCs w:val="22"/>
        </w:rPr>
        <w:t xml:space="preserve"> I.</w:t>
      </w:r>
    </w:p>
    <w:p w14:paraId="0A3F2EBD" w14:textId="77777777" w:rsidR="00281AEE" w:rsidRPr="00DA3CBC" w:rsidRDefault="00281AEE" w:rsidP="00BF7665">
      <w:pPr>
        <w:spacing w:line="288" w:lineRule="auto"/>
        <w:jc w:val="center"/>
        <w:rPr>
          <w:rFonts w:ascii="Arial" w:hAnsi="Arial" w:cs="Arial"/>
          <w:b/>
          <w:sz w:val="22"/>
          <w:szCs w:val="22"/>
        </w:rPr>
      </w:pPr>
      <w:r w:rsidRPr="00DA3CBC">
        <w:rPr>
          <w:rFonts w:ascii="Arial" w:hAnsi="Arial" w:cs="Arial"/>
          <w:b/>
          <w:sz w:val="22"/>
          <w:szCs w:val="22"/>
        </w:rPr>
        <w:t>Předmět smlouvy a místo plnění</w:t>
      </w:r>
    </w:p>
    <w:p w14:paraId="34F0B2EC" w14:textId="77777777" w:rsidR="00B972EA" w:rsidRPr="0099607B" w:rsidRDefault="00B972EA" w:rsidP="00BF7665">
      <w:pPr>
        <w:spacing w:line="288" w:lineRule="auto"/>
        <w:jc w:val="center"/>
        <w:rPr>
          <w:rFonts w:ascii="Arial" w:hAnsi="Arial" w:cs="Arial"/>
          <w:sz w:val="18"/>
          <w:szCs w:val="18"/>
        </w:rPr>
      </w:pPr>
    </w:p>
    <w:p w14:paraId="110CCC4C" w14:textId="2A817D1A" w:rsidR="00CD06C6" w:rsidRPr="00091371" w:rsidRDefault="00281AEE" w:rsidP="00BF7665">
      <w:pPr>
        <w:numPr>
          <w:ilvl w:val="0"/>
          <w:numId w:val="3"/>
        </w:numPr>
        <w:spacing w:after="120" w:line="288" w:lineRule="auto"/>
        <w:ind w:left="714" w:hanging="357"/>
        <w:jc w:val="both"/>
        <w:rPr>
          <w:rFonts w:ascii="Arial" w:hAnsi="Arial" w:cs="Arial"/>
          <w:sz w:val="22"/>
          <w:szCs w:val="22"/>
        </w:rPr>
      </w:pPr>
      <w:r w:rsidRPr="00091371">
        <w:rPr>
          <w:rFonts w:ascii="Arial" w:hAnsi="Arial" w:cs="Arial"/>
          <w:sz w:val="22"/>
          <w:szCs w:val="22"/>
        </w:rPr>
        <w:t>Zhotovitel se zavazuje provést pro objednatele na svůj náklad a nebezpečí dílo spočívající v</w:t>
      </w:r>
      <w:r w:rsidR="00084320" w:rsidRPr="00091371">
        <w:rPr>
          <w:rFonts w:ascii="Arial" w:hAnsi="Arial" w:cs="Arial"/>
          <w:sz w:val="22"/>
          <w:szCs w:val="22"/>
        </w:rPr>
        <w:t xml:space="preserve"> provedení stavebních úprav </w:t>
      </w:r>
      <w:r w:rsidR="0072281D" w:rsidRPr="00091371">
        <w:rPr>
          <w:rFonts w:ascii="Arial" w:hAnsi="Arial" w:cs="Arial"/>
          <w:sz w:val="22"/>
          <w:szCs w:val="22"/>
        </w:rPr>
        <w:t>na budově</w:t>
      </w:r>
      <w:r w:rsidR="00221C04" w:rsidRPr="00091371">
        <w:rPr>
          <w:rFonts w:ascii="Arial" w:hAnsi="Arial" w:cs="Arial"/>
          <w:sz w:val="22"/>
          <w:szCs w:val="22"/>
        </w:rPr>
        <w:t xml:space="preserve"> </w:t>
      </w:r>
      <w:r w:rsidR="0072281D" w:rsidRPr="00091371">
        <w:rPr>
          <w:rFonts w:ascii="Arial" w:hAnsi="Arial" w:cs="Arial"/>
          <w:sz w:val="22"/>
          <w:szCs w:val="22"/>
        </w:rPr>
        <w:t xml:space="preserve">Finančního úřadu pro Moravskoslezský kraj, </w:t>
      </w:r>
      <w:r w:rsidR="00221C04" w:rsidRPr="00091371">
        <w:rPr>
          <w:rFonts w:ascii="Arial" w:hAnsi="Arial" w:cs="Arial"/>
          <w:sz w:val="22"/>
          <w:szCs w:val="22"/>
        </w:rPr>
        <w:t>Ú</w:t>
      </w:r>
      <w:r w:rsidR="00574E11" w:rsidRPr="00091371">
        <w:rPr>
          <w:rFonts w:ascii="Arial" w:hAnsi="Arial" w:cs="Arial"/>
          <w:sz w:val="22"/>
          <w:szCs w:val="22"/>
        </w:rPr>
        <w:t>zemního pracoviště</w:t>
      </w:r>
      <w:r w:rsidR="00221C04" w:rsidRPr="00091371">
        <w:rPr>
          <w:rFonts w:ascii="Arial" w:hAnsi="Arial" w:cs="Arial"/>
          <w:sz w:val="22"/>
          <w:szCs w:val="22"/>
        </w:rPr>
        <w:t xml:space="preserve"> Ostrava I </w:t>
      </w:r>
      <w:r w:rsidR="00AA59C5" w:rsidRPr="00091371">
        <w:rPr>
          <w:rFonts w:ascii="Arial" w:hAnsi="Arial" w:cs="Arial"/>
          <w:sz w:val="22"/>
          <w:szCs w:val="22"/>
        </w:rPr>
        <w:t>(dále jen „územní pracoviště“)</w:t>
      </w:r>
      <w:r w:rsidR="00654017">
        <w:rPr>
          <w:rFonts w:ascii="Arial" w:hAnsi="Arial" w:cs="Arial"/>
          <w:sz w:val="22"/>
          <w:szCs w:val="22"/>
        </w:rPr>
        <w:t xml:space="preserve">, </w:t>
      </w:r>
      <w:r w:rsidR="00574E11" w:rsidRPr="00091371">
        <w:rPr>
          <w:rFonts w:ascii="Arial" w:hAnsi="Arial" w:cs="Arial"/>
          <w:sz w:val="22"/>
          <w:szCs w:val="22"/>
        </w:rPr>
        <w:t xml:space="preserve">ulice Jurečkova </w:t>
      </w:r>
      <w:r w:rsidR="005921EE" w:rsidRPr="00091371">
        <w:rPr>
          <w:rFonts w:ascii="Arial" w:hAnsi="Arial" w:cs="Arial"/>
          <w:sz w:val="22"/>
          <w:szCs w:val="22"/>
        </w:rPr>
        <w:t>940/2 a 493/1</w:t>
      </w:r>
      <w:r w:rsidR="00654017">
        <w:rPr>
          <w:rFonts w:ascii="Arial" w:hAnsi="Arial" w:cs="Arial"/>
          <w:sz w:val="22"/>
          <w:szCs w:val="22"/>
        </w:rPr>
        <w:t xml:space="preserve">, které spočívají </w:t>
      </w:r>
      <w:r w:rsidR="00654017" w:rsidRPr="00654017">
        <w:rPr>
          <w:rFonts w:ascii="Arial" w:hAnsi="Arial" w:cs="Arial"/>
          <w:sz w:val="22"/>
          <w:szCs w:val="22"/>
        </w:rPr>
        <w:t>převážně ve výměně dřevěných oken za okna plastová, práci spojené se zateplením části venkovního obvodového pláště a střech, dále v rekonstrukci silových elektrických rozvodů včetně výměny svítide</w:t>
      </w:r>
      <w:r w:rsidR="007336CF">
        <w:rPr>
          <w:rFonts w:ascii="Arial" w:hAnsi="Arial" w:cs="Arial"/>
          <w:sz w:val="22"/>
          <w:szCs w:val="22"/>
        </w:rPr>
        <w:t>l a sádrokartonových podhledů a </w:t>
      </w:r>
      <w:r w:rsidR="00654017" w:rsidRPr="00654017">
        <w:rPr>
          <w:rFonts w:ascii="Arial" w:hAnsi="Arial" w:cs="Arial"/>
          <w:sz w:val="22"/>
          <w:szCs w:val="22"/>
        </w:rPr>
        <w:t>rozvodů systémů technické ochrany (dále také „STO“)</w:t>
      </w:r>
      <w:r w:rsidR="007336CF">
        <w:rPr>
          <w:rFonts w:ascii="Arial" w:hAnsi="Arial" w:cs="Arial"/>
          <w:sz w:val="22"/>
          <w:szCs w:val="22"/>
        </w:rPr>
        <w:t>, a to</w:t>
      </w:r>
      <w:r w:rsidR="005921EE" w:rsidRPr="00654017">
        <w:rPr>
          <w:rFonts w:ascii="Arial" w:hAnsi="Arial" w:cs="Arial"/>
          <w:sz w:val="22"/>
          <w:szCs w:val="22"/>
        </w:rPr>
        <w:t xml:space="preserve"> </w:t>
      </w:r>
      <w:r w:rsidR="00856D44" w:rsidRPr="00091371">
        <w:rPr>
          <w:rFonts w:ascii="Arial" w:hAnsi="Arial" w:cs="Arial"/>
          <w:sz w:val="22"/>
          <w:szCs w:val="22"/>
        </w:rPr>
        <w:t xml:space="preserve">dle </w:t>
      </w:r>
      <w:r w:rsidR="00EA2893">
        <w:rPr>
          <w:rFonts w:ascii="Arial" w:hAnsi="Arial" w:cs="Arial"/>
          <w:sz w:val="22"/>
          <w:szCs w:val="22"/>
        </w:rPr>
        <w:t xml:space="preserve">projektové </w:t>
      </w:r>
      <w:r w:rsidR="00856D44" w:rsidRPr="00091371">
        <w:rPr>
          <w:rFonts w:ascii="Arial" w:hAnsi="Arial" w:cs="Arial"/>
          <w:sz w:val="22"/>
          <w:szCs w:val="22"/>
        </w:rPr>
        <w:t>dokument</w:t>
      </w:r>
      <w:r w:rsidR="00DD1E85" w:rsidRPr="00091371">
        <w:rPr>
          <w:rFonts w:ascii="Arial" w:hAnsi="Arial" w:cs="Arial"/>
          <w:sz w:val="22"/>
          <w:szCs w:val="22"/>
        </w:rPr>
        <w:t>ace k provedení díla uvedené v P</w:t>
      </w:r>
      <w:r w:rsidR="00FC1A0D">
        <w:rPr>
          <w:rFonts w:ascii="Arial" w:hAnsi="Arial" w:cs="Arial"/>
          <w:sz w:val="22"/>
          <w:szCs w:val="22"/>
        </w:rPr>
        <w:t>říloze č. 1 smlouvy a </w:t>
      </w:r>
      <w:r w:rsidR="00DD1E85" w:rsidRPr="00091371">
        <w:rPr>
          <w:rFonts w:ascii="Arial" w:hAnsi="Arial" w:cs="Arial"/>
          <w:sz w:val="22"/>
          <w:szCs w:val="22"/>
        </w:rPr>
        <w:t>v rozsahu S</w:t>
      </w:r>
      <w:r w:rsidR="00B6250C" w:rsidRPr="00091371">
        <w:rPr>
          <w:rFonts w:ascii="Arial" w:hAnsi="Arial" w:cs="Arial"/>
          <w:sz w:val="22"/>
          <w:szCs w:val="22"/>
        </w:rPr>
        <w:t>oupisu předpokládaných stavebních prací</w:t>
      </w:r>
      <w:r w:rsidR="00DD1E85" w:rsidRPr="00091371">
        <w:rPr>
          <w:rFonts w:ascii="Arial" w:hAnsi="Arial" w:cs="Arial"/>
          <w:sz w:val="22"/>
          <w:szCs w:val="22"/>
        </w:rPr>
        <w:t>, dodávek a služeb uvedeného v P</w:t>
      </w:r>
      <w:r w:rsidR="00B6250C" w:rsidRPr="00091371">
        <w:rPr>
          <w:rFonts w:ascii="Arial" w:hAnsi="Arial" w:cs="Arial"/>
          <w:sz w:val="22"/>
          <w:szCs w:val="22"/>
        </w:rPr>
        <w:t xml:space="preserve">říloze č. </w:t>
      </w:r>
      <w:r w:rsidR="00856D44" w:rsidRPr="00091371">
        <w:rPr>
          <w:rFonts w:ascii="Arial" w:hAnsi="Arial" w:cs="Arial"/>
          <w:sz w:val="22"/>
          <w:szCs w:val="22"/>
        </w:rPr>
        <w:t>2</w:t>
      </w:r>
      <w:r w:rsidR="00B6250C" w:rsidRPr="00091371">
        <w:rPr>
          <w:rFonts w:ascii="Arial" w:hAnsi="Arial" w:cs="Arial"/>
          <w:sz w:val="22"/>
          <w:szCs w:val="22"/>
        </w:rPr>
        <w:t xml:space="preserve"> smlouvy </w:t>
      </w:r>
      <w:r w:rsidR="007316DE" w:rsidRPr="00091371">
        <w:rPr>
          <w:rFonts w:ascii="Arial" w:hAnsi="Arial" w:cs="Arial"/>
          <w:sz w:val="22"/>
          <w:szCs w:val="22"/>
        </w:rPr>
        <w:t>(dále jen „dílo“)</w:t>
      </w:r>
      <w:r w:rsidR="00084320" w:rsidRPr="00091371">
        <w:rPr>
          <w:rFonts w:ascii="Arial" w:hAnsi="Arial" w:cs="Arial"/>
          <w:sz w:val="22"/>
          <w:szCs w:val="22"/>
        </w:rPr>
        <w:t>.</w:t>
      </w:r>
    </w:p>
    <w:p w14:paraId="110AB759" w14:textId="04FC36E2" w:rsidR="00A91FBE" w:rsidRPr="006E6C5A" w:rsidRDefault="00084320" w:rsidP="00BF7665">
      <w:pPr>
        <w:numPr>
          <w:ilvl w:val="0"/>
          <w:numId w:val="3"/>
        </w:numPr>
        <w:spacing w:after="240" w:line="288" w:lineRule="auto"/>
        <w:ind w:left="714" w:hanging="357"/>
        <w:jc w:val="both"/>
        <w:rPr>
          <w:rFonts w:ascii="Arial" w:hAnsi="Arial" w:cs="Arial"/>
          <w:sz w:val="22"/>
          <w:szCs w:val="22"/>
        </w:rPr>
      </w:pPr>
      <w:r w:rsidRPr="00DA3CBC">
        <w:rPr>
          <w:rFonts w:ascii="Arial" w:hAnsi="Arial" w:cs="Arial"/>
          <w:sz w:val="22"/>
          <w:szCs w:val="22"/>
        </w:rPr>
        <w:t>Objednatel se zavazuje řádně provedené dílo převzít a zaplatit zhotoviteli smluvenou cenu za jeho provedení.</w:t>
      </w:r>
    </w:p>
    <w:p w14:paraId="632881E2" w14:textId="77777777" w:rsidR="00084320" w:rsidRDefault="00D77AE3" w:rsidP="00BF7665">
      <w:pPr>
        <w:spacing w:line="288" w:lineRule="auto"/>
        <w:jc w:val="center"/>
        <w:rPr>
          <w:rFonts w:ascii="Arial" w:hAnsi="Arial" w:cs="Arial"/>
          <w:sz w:val="22"/>
          <w:szCs w:val="22"/>
        </w:rPr>
      </w:pPr>
      <w:r>
        <w:rPr>
          <w:rFonts w:ascii="Arial" w:hAnsi="Arial" w:cs="Arial"/>
          <w:sz w:val="22"/>
          <w:szCs w:val="22"/>
        </w:rPr>
        <w:t>Článek</w:t>
      </w:r>
      <w:r w:rsidR="00084320">
        <w:rPr>
          <w:rFonts w:ascii="Arial" w:hAnsi="Arial" w:cs="Arial"/>
          <w:sz w:val="22"/>
          <w:szCs w:val="22"/>
        </w:rPr>
        <w:t xml:space="preserve"> II.</w:t>
      </w:r>
    </w:p>
    <w:p w14:paraId="240BAFEB" w14:textId="77777777" w:rsidR="00935AF2" w:rsidRPr="00B972EA" w:rsidRDefault="00935AF2" w:rsidP="00BF7665">
      <w:pPr>
        <w:spacing w:line="288" w:lineRule="auto"/>
        <w:jc w:val="center"/>
        <w:rPr>
          <w:rFonts w:ascii="Arial" w:hAnsi="Arial" w:cs="Arial"/>
          <w:b/>
          <w:sz w:val="22"/>
          <w:szCs w:val="22"/>
        </w:rPr>
      </w:pPr>
      <w:r w:rsidRPr="00B972EA">
        <w:rPr>
          <w:rFonts w:ascii="Arial" w:hAnsi="Arial" w:cs="Arial"/>
          <w:b/>
          <w:sz w:val="22"/>
          <w:szCs w:val="22"/>
        </w:rPr>
        <w:t>Doba plnění</w:t>
      </w:r>
    </w:p>
    <w:p w14:paraId="6F6884AA" w14:textId="77777777" w:rsidR="00B972EA" w:rsidRPr="0099607B" w:rsidRDefault="00B972EA" w:rsidP="00BF7665">
      <w:pPr>
        <w:spacing w:line="288" w:lineRule="auto"/>
        <w:jc w:val="center"/>
        <w:rPr>
          <w:rFonts w:ascii="Arial" w:hAnsi="Arial" w:cs="Arial"/>
          <w:sz w:val="18"/>
          <w:szCs w:val="18"/>
        </w:rPr>
      </w:pPr>
    </w:p>
    <w:p w14:paraId="17B653BD" w14:textId="77777777" w:rsidR="00CD06C6" w:rsidRPr="00CA7936" w:rsidRDefault="00084320" w:rsidP="00BF7665">
      <w:pPr>
        <w:numPr>
          <w:ilvl w:val="0"/>
          <w:numId w:val="4"/>
        </w:numPr>
        <w:spacing w:after="120" w:line="288" w:lineRule="auto"/>
        <w:ind w:left="714" w:hanging="357"/>
        <w:jc w:val="both"/>
        <w:rPr>
          <w:rFonts w:ascii="Arial" w:hAnsi="Arial" w:cs="Arial"/>
          <w:sz w:val="22"/>
          <w:szCs w:val="22"/>
        </w:rPr>
      </w:pPr>
      <w:r>
        <w:rPr>
          <w:rFonts w:ascii="Arial" w:hAnsi="Arial" w:cs="Arial"/>
          <w:sz w:val="22"/>
          <w:szCs w:val="22"/>
        </w:rPr>
        <w:t>Zhotovitel se zavazuje provést dílo (tj. dokončit a předat objednateli)</w:t>
      </w:r>
      <w:r w:rsidR="001E18E6">
        <w:rPr>
          <w:rFonts w:ascii="Arial" w:hAnsi="Arial" w:cs="Arial"/>
          <w:sz w:val="22"/>
          <w:szCs w:val="22"/>
        </w:rPr>
        <w:t>,</w:t>
      </w:r>
      <w:r w:rsidR="00CA7936">
        <w:rPr>
          <w:rFonts w:ascii="Arial" w:hAnsi="Arial" w:cs="Arial"/>
          <w:sz w:val="22"/>
          <w:szCs w:val="22"/>
        </w:rPr>
        <w:t xml:space="preserve"> </w:t>
      </w:r>
      <w:r w:rsidR="001E18E6" w:rsidRPr="001E18E6">
        <w:rPr>
          <w:rFonts w:ascii="Arial" w:hAnsi="Arial" w:cs="Arial"/>
          <w:sz w:val="22"/>
          <w:szCs w:val="22"/>
        </w:rPr>
        <w:t>a</w:t>
      </w:r>
      <w:r w:rsidR="00734948">
        <w:rPr>
          <w:rFonts w:ascii="Arial" w:hAnsi="Arial" w:cs="Arial"/>
          <w:sz w:val="22"/>
          <w:szCs w:val="22"/>
        </w:rPr>
        <w:t> </w:t>
      </w:r>
      <w:r w:rsidR="001E18E6" w:rsidRPr="001E18E6">
        <w:rPr>
          <w:rFonts w:ascii="Arial" w:hAnsi="Arial" w:cs="Arial"/>
          <w:sz w:val="22"/>
          <w:szCs w:val="22"/>
        </w:rPr>
        <w:t xml:space="preserve">to </w:t>
      </w:r>
      <w:r w:rsidR="003A4512">
        <w:rPr>
          <w:rFonts w:ascii="Arial" w:hAnsi="Arial" w:cs="Arial"/>
          <w:sz w:val="22"/>
          <w:szCs w:val="22"/>
        </w:rPr>
        <w:t xml:space="preserve">na základě </w:t>
      </w:r>
      <w:r w:rsidR="001E18E6" w:rsidRPr="001E18E6">
        <w:rPr>
          <w:rFonts w:ascii="Arial" w:hAnsi="Arial" w:cs="Arial"/>
          <w:sz w:val="22"/>
          <w:szCs w:val="22"/>
        </w:rPr>
        <w:t>protokol</w:t>
      </w:r>
      <w:r w:rsidR="003A4512">
        <w:rPr>
          <w:rFonts w:ascii="Arial" w:hAnsi="Arial" w:cs="Arial"/>
          <w:sz w:val="22"/>
          <w:szCs w:val="22"/>
        </w:rPr>
        <w:t>u</w:t>
      </w:r>
      <w:r w:rsidR="00FC7D8C">
        <w:rPr>
          <w:rFonts w:ascii="Arial" w:hAnsi="Arial" w:cs="Arial"/>
          <w:sz w:val="22"/>
          <w:szCs w:val="22"/>
        </w:rPr>
        <w:t xml:space="preserve"> o předání a </w:t>
      </w:r>
      <w:r w:rsidR="001E18E6" w:rsidRPr="001E18E6">
        <w:rPr>
          <w:rFonts w:ascii="Arial" w:hAnsi="Arial" w:cs="Arial"/>
          <w:sz w:val="22"/>
          <w:szCs w:val="22"/>
        </w:rPr>
        <w:t xml:space="preserve">převzetí díla ve smyslu čl. IX. smlouvy, nejpozději do </w:t>
      </w:r>
      <w:r w:rsidR="00F0760F">
        <w:rPr>
          <w:rFonts w:ascii="Arial" w:hAnsi="Arial" w:cs="Arial"/>
          <w:sz w:val="22"/>
          <w:szCs w:val="22"/>
        </w:rPr>
        <w:t>215</w:t>
      </w:r>
      <w:r w:rsidR="001E18E6" w:rsidRPr="001E18E6">
        <w:rPr>
          <w:rFonts w:ascii="Arial" w:hAnsi="Arial" w:cs="Arial"/>
          <w:sz w:val="22"/>
          <w:szCs w:val="22"/>
        </w:rPr>
        <w:t xml:space="preserve"> dnů od</w:t>
      </w:r>
      <w:r w:rsidR="00FC1A0D">
        <w:rPr>
          <w:rFonts w:ascii="Arial" w:hAnsi="Arial" w:cs="Arial"/>
          <w:sz w:val="22"/>
          <w:szCs w:val="22"/>
        </w:rPr>
        <w:t>e </w:t>
      </w:r>
      <w:r w:rsidR="001E18E6" w:rsidRPr="00CA7936">
        <w:rPr>
          <w:rFonts w:ascii="Arial" w:hAnsi="Arial" w:cs="Arial"/>
          <w:sz w:val="22"/>
          <w:szCs w:val="22"/>
        </w:rPr>
        <w:t>dne předání staveniště zhotoviteli</w:t>
      </w:r>
      <w:r w:rsidR="00734948">
        <w:rPr>
          <w:rFonts w:ascii="Arial" w:hAnsi="Arial" w:cs="Arial"/>
          <w:sz w:val="22"/>
          <w:szCs w:val="22"/>
        </w:rPr>
        <w:t>. Bude-li dílo při před</w:t>
      </w:r>
      <w:r w:rsidR="001B3D2D">
        <w:rPr>
          <w:rFonts w:ascii="Arial" w:hAnsi="Arial" w:cs="Arial"/>
          <w:sz w:val="22"/>
          <w:szCs w:val="22"/>
        </w:rPr>
        <w:t>ání a převzetí vykazovat vady a </w:t>
      </w:r>
      <w:r w:rsidR="00734948">
        <w:rPr>
          <w:rFonts w:ascii="Arial" w:hAnsi="Arial" w:cs="Arial"/>
          <w:sz w:val="22"/>
          <w:szCs w:val="22"/>
        </w:rPr>
        <w:t xml:space="preserve">nedodělky nebránící užívání stavby, dojde k jejich odstranění </w:t>
      </w:r>
      <w:r w:rsidR="001E18E6" w:rsidRPr="00CA7936">
        <w:rPr>
          <w:rFonts w:ascii="Arial" w:hAnsi="Arial" w:cs="Arial"/>
          <w:sz w:val="22"/>
          <w:szCs w:val="22"/>
        </w:rPr>
        <w:t xml:space="preserve">nejpozději </w:t>
      </w:r>
      <w:r w:rsidRPr="00CA7936">
        <w:rPr>
          <w:rFonts w:ascii="Arial" w:hAnsi="Arial" w:cs="Arial"/>
          <w:sz w:val="22"/>
          <w:szCs w:val="22"/>
        </w:rPr>
        <w:t>do 2</w:t>
      </w:r>
      <w:r w:rsidR="00F0760F">
        <w:rPr>
          <w:rFonts w:ascii="Arial" w:hAnsi="Arial" w:cs="Arial"/>
          <w:sz w:val="22"/>
          <w:szCs w:val="22"/>
        </w:rPr>
        <w:t>4</w:t>
      </w:r>
      <w:r w:rsidR="001B3D2D">
        <w:rPr>
          <w:rFonts w:ascii="Arial" w:hAnsi="Arial" w:cs="Arial"/>
          <w:sz w:val="22"/>
          <w:szCs w:val="22"/>
        </w:rPr>
        <w:t>0 </w:t>
      </w:r>
      <w:r w:rsidRPr="00CA7936">
        <w:rPr>
          <w:rFonts w:ascii="Arial" w:hAnsi="Arial" w:cs="Arial"/>
          <w:sz w:val="22"/>
          <w:szCs w:val="22"/>
        </w:rPr>
        <w:t>kalendářních dnů od</w:t>
      </w:r>
      <w:r w:rsidR="00856D44" w:rsidRPr="00CA7936">
        <w:rPr>
          <w:rFonts w:ascii="Arial" w:hAnsi="Arial" w:cs="Arial"/>
          <w:sz w:val="22"/>
          <w:szCs w:val="22"/>
        </w:rPr>
        <w:t>e dne</w:t>
      </w:r>
      <w:r w:rsidRPr="00CA7936">
        <w:rPr>
          <w:rFonts w:ascii="Arial" w:hAnsi="Arial" w:cs="Arial"/>
          <w:sz w:val="22"/>
          <w:szCs w:val="22"/>
        </w:rPr>
        <w:t xml:space="preserve"> předání staveniště zhotoviteli.</w:t>
      </w:r>
    </w:p>
    <w:p w14:paraId="48B73561" w14:textId="77777777" w:rsidR="00CD06C6" w:rsidRDefault="00084320" w:rsidP="00BF7665">
      <w:pPr>
        <w:numPr>
          <w:ilvl w:val="0"/>
          <w:numId w:val="4"/>
        </w:numPr>
        <w:spacing w:after="120" w:line="288" w:lineRule="auto"/>
        <w:ind w:left="714" w:hanging="357"/>
        <w:jc w:val="both"/>
        <w:rPr>
          <w:rFonts w:ascii="Arial" w:hAnsi="Arial" w:cs="Arial"/>
          <w:sz w:val="22"/>
          <w:szCs w:val="22"/>
        </w:rPr>
      </w:pPr>
      <w:r w:rsidRPr="00CD06C6">
        <w:rPr>
          <w:rFonts w:ascii="Arial" w:hAnsi="Arial" w:cs="Arial"/>
          <w:sz w:val="22"/>
          <w:szCs w:val="22"/>
        </w:rPr>
        <w:t>Prodloužení termínu dokončení a předání díla je možné pouze v případě nepříznivých klimatických podmínek, které neumožňují technologicky dokončit dílo, a to formou písemného dodatku ke smlouvě podepsaného oběma smluvními stranami.</w:t>
      </w:r>
    </w:p>
    <w:p w14:paraId="37879B29" w14:textId="77777777" w:rsidR="00AF0923" w:rsidRDefault="00AF0923" w:rsidP="00BF7665">
      <w:pPr>
        <w:numPr>
          <w:ilvl w:val="0"/>
          <w:numId w:val="4"/>
        </w:numPr>
        <w:spacing w:after="120" w:line="288" w:lineRule="auto"/>
        <w:ind w:left="714" w:hanging="357"/>
        <w:jc w:val="both"/>
        <w:rPr>
          <w:rFonts w:ascii="Arial" w:hAnsi="Arial" w:cs="Arial"/>
          <w:sz w:val="22"/>
          <w:szCs w:val="22"/>
        </w:rPr>
      </w:pPr>
      <w:r>
        <w:rPr>
          <w:rFonts w:ascii="Arial" w:hAnsi="Arial" w:cs="Arial"/>
          <w:sz w:val="22"/>
          <w:szCs w:val="22"/>
        </w:rPr>
        <w:t>V případě, že se v průběhu provádění díla vyskytne potřeba na provedení změny díla, budou smluvní strany postupovat</w:t>
      </w:r>
      <w:r w:rsidR="00661A9B">
        <w:rPr>
          <w:rFonts w:ascii="Arial" w:hAnsi="Arial" w:cs="Arial"/>
          <w:sz w:val="22"/>
          <w:szCs w:val="22"/>
        </w:rPr>
        <w:t xml:space="preserve"> dohodou</w:t>
      </w:r>
      <w:r>
        <w:rPr>
          <w:rFonts w:ascii="Arial" w:hAnsi="Arial" w:cs="Arial"/>
          <w:sz w:val="22"/>
          <w:szCs w:val="22"/>
        </w:rPr>
        <w:t xml:space="preserve"> v souladu s § 222 ZZVZ. </w:t>
      </w:r>
      <w:r w:rsidR="0011599C">
        <w:rPr>
          <w:rFonts w:ascii="Arial" w:hAnsi="Arial" w:cs="Arial"/>
          <w:sz w:val="22"/>
          <w:szCs w:val="22"/>
        </w:rPr>
        <w:t>Ve spojitosti s tím může dojít i k přiměřenému prodloužení termínu dokončení a předání díla, bude-li to taková změna vyžadovat.</w:t>
      </w:r>
    </w:p>
    <w:p w14:paraId="1FA7EB97" w14:textId="2F320DC3" w:rsidR="00A91FBE" w:rsidRPr="006E6C5A" w:rsidRDefault="00084320" w:rsidP="00BF7665">
      <w:pPr>
        <w:numPr>
          <w:ilvl w:val="0"/>
          <w:numId w:val="4"/>
        </w:numPr>
        <w:spacing w:after="360" w:line="288" w:lineRule="auto"/>
        <w:ind w:left="714" w:hanging="357"/>
        <w:jc w:val="both"/>
        <w:rPr>
          <w:rFonts w:ascii="Arial" w:hAnsi="Arial" w:cs="Arial"/>
          <w:sz w:val="22"/>
          <w:szCs w:val="22"/>
        </w:rPr>
      </w:pPr>
      <w:r w:rsidRPr="00CD06C6">
        <w:rPr>
          <w:rFonts w:ascii="Arial" w:hAnsi="Arial" w:cs="Arial"/>
          <w:sz w:val="22"/>
          <w:szCs w:val="22"/>
        </w:rPr>
        <w:t>V případě prodlení zhotovitele se zahájením provádění díla</w:t>
      </w:r>
      <w:r w:rsidR="00AF0923">
        <w:rPr>
          <w:rFonts w:ascii="Arial" w:hAnsi="Arial" w:cs="Arial"/>
          <w:sz w:val="22"/>
          <w:szCs w:val="22"/>
        </w:rPr>
        <w:t xml:space="preserve"> nebo </w:t>
      </w:r>
      <w:r w:rsidR="000565AC">
        <w:rPr>
          <w:rFonts w:ascii="Arial" w:hAnsi="Arial" w:cs="Arial"/>
          <w:sz w:val="22"/>
          <w:szCs w:val="22"/>
        </w:rPr>
        <w:t xml:space="preserve">s </w:t>
      </w:r>
      <w:r w:rsidR="00AF0923">
        <w:rPr>
          <w:rFonts w:ascii="Arial" w:hAnsi="Arial" w:cs="Arial"/>
          <w:sz w:val="22"/>
          <w:szCs w:val="22"/>
        </w:rPr>
        <w:t>provádění</w:t>
      </w:r>
      <w:r w:rsidR="000565AC">
        <w:rPr>
          <w:rFonts w:ascii="Arial" w:hAnsi="Arial" w:cs="Arial"/>
          <w:sz w:val="22"/>
          <w:szCs w:val="22"/>
        </w:rPr>
        <w:t>m</w:t>
      </w:r>
      <w:r w:rsidR="00AF0923">
        <w:rPr>
          <w:rFonts w:ascii="Arial" w:hAnsi="Arial" w:cs="Arial"/>
          <w:sz w:val="22"/>
          <w:szCs w:val="22"/>
        </w:rPr>
        <w:t xml:space="preserve"> díla</w:t>
      </w:r>
      <w:r w:rsidRPr="00CD06C6">
        <w:rPr>
          <w:rFonts w:ascii="Arial" w:hAnsi="Arial" w:cs="Arial"/>
          <w:sz w:val="22"/>
          <w:szCs w:val="22"/>
        </w:rPr>
        <w:t xml:space="preserve"> z důvodů na straně objednatele, prodlužuje se o tuto dobu prodlení i termín dokončení a</w:t>
      </w:r>
      <w:r w:rsidR="00974678">
        <w:rPr>
          <w:rFonts w:ascii="Arial" w:hAnsi="Arial" w:cs="Arial"/>
          <w:sz w:val="22"/>
          <w:szCs w:val="22"/>
        </w:rPr>
        <w:t> </w:t>
      </w:r>
      <w:r w:rsidRPr="00CD06C6">
        <w:rPr>
          <w:rFonts w:ascii="Arial" w:hAnsi="Arial" w:cs="Arial"/>
          <w:sz w:val="22"/>
          <w:szCs w:val="22"/>
        </w:rPr>
        <w:t>předání díla.</w:t>
      </w:r>
    </w:p>
    <w:p w14:paraId="0805C7DE" w14:textId="77777777" w:rsidR="00084320" w:rsidRDefault="00D77AE3" w:rsidP="00BF7665">
      <w:pPr>
        <w:spacing w:line="288" w:lineRule="auto"/>
        <w:jc w:val="center"/>
        <w:rPr>
          <w:rFonts w:ascii="Arial" w:hAnsi="Arial" w:cs="Arial"/>
          <w:sz w:val="22"/>
          <w:szCs w:val="22"/>
        </w:rPr>
      </w:pPr>
      <w:r>
        <w:rPr>
          <w:rFonts w:ascii="Arial" w:hAnsi="Arial" w:cs="Arial"/>
          <w:sz w:val="22"/>
          <w:szCs w:val="22"/>
        </w:rPr>
        <w:t>Článek</w:t>
      </w:r>
      <w:r w:rsidR="00084320">
        <w:rPr>
          <w:rFonts w:ascii="Arial" w:hAnsi="Arial" w:cs="Arial"/>
          <w:sz w:val="22"/>
          <w:szCs w:val="22"/>
        </w:rPr>
        <w:t xml:space="preserve"> III</w:t>
      </w:r>
      <w:r w:rsidR="00935AF2">
        <w:rPr>
          <w:rFonts w:ascii="Arial" w:hAnsi="Arial" w:cs="Arial"/>
          <w:sz w:val="22"/>
          <w:szCs w:val="22"/>
        </w:rPr>
        <w:t>.</w:t>
      </w:r>
    </w:p>
    <w:p w14:paraId="60D1321D" w14:textId="77777777" w:rsidR="00935AF2" w:rsidRPr="00B972EA" w:rsidRDefault="00935AF2" w:rsidP="00BF7665">
      <w:pPr>
        <w:spacing w:line="288" w:lineRule="auto"/>
        <w:jc w:val="center"/>
        <w:rPr>
          <w:rFonts w:ascii="Arial" w:hAnsi="Arial" w:cs="Arial"/>
          <w:b/>
          <w:sz w:val="22"/>
          <w:szCs w:val="22"/>
        </w:rPr>
      </w:pPr>
      <w:r w:rsidRPr="00B972EA">
        <w:rPr>
          <w:rFonts w:ascii="Arial" w:hAnsi="Arial" w:cs="Arial"/>
          <w:b/>
          <w:sz w:val="22"/>
          <w:szCs w:val="22"/>
        </w:rPr>
        <w:t>Cena a platební podmínky</w:t>
      </w:r>
    </w:p>
    <w:p w14:paraId="547C71A7" w14:textId="77777777" w:rsidR="00B972EA" w:rsidRPr="0099607B" w:rsidRDefault="00B972EA" w:rsidP="00BF7665">
      <w:pPr>
        <w:spacing w:line="288" w:lineRule="auto"/>
        <w:jc w:val="center"/>
        <w:rPr>
          <w:rFonts w:ascii="Arial" w:hAnsi="Arial" w:cs="Arial"/>
          <w:sz w:val="18"/>
          <w:szCs w:val="18"/>
        </w:rPr>
      </w:pPr>
    </w:p>
    <w:p w14:paraId="4520FBD1" w14:textId="77777777" w:rsidR="00CD06C6" w:rsidRDefault="00F71768" w:rsidP="00BF7665">
      <w:pPr>
        <w:numPr>
          <w:ilvl w:val="0"/>
          <w:numId w:val="5"/>
        </w:numPr>
        <w:spacing w:after="120" w:line="288" w:lineRule="auto"/>
        <w:ind w:left="714" w:hanging="357"/>
        <w:jc w:val="both"/>
        <w:rPr>
          <w:rFonts w:ascii="Arial" w:hAnsi="Arial" w:cs="Arial"/>
          <w:sz w:val="22"/>
          <w:szCs w:val="22"/>
        </w:rPr>
      </w:pPr>
      <w:r w:rsidRPr="00F03D07">
        <w:rPr>
          <w:rFonts w:ascii="Arial" w:hAnsi="Arial" w:cs="Arial"/>
          <w:sz w:val="22"/>
          <w:szCs w:val="22"/>
        </w:rPr>
        <w:t xml:space="preserve">Cena za dílo </w:t>
      </w:r>
      <w:r w:rsidR="00856D44">
        <w:rPr>
          <w:rFonts w:ascii="Arial" w:hAnsi="Arial" w:cs="Arial"/>
          <w:sz w:val="22"/>
          <w:szCs w:val="22"/>
        </w:rPr>
        <w:t xml:space="preserve">je </w:t>
      </w:r>
      <w:r w:rsidR="00856D44" w:rsidRPr="00DA3CBC">
        <w:rPr>
          <w:rFonts w:ascii="Arial" w:hAnsi="Arial" w:cs="Arial"/>
          <w:sz w:val="22"/>
          <w:szCs w:val="22"/>
        </w:rPr>
        <w:t xml:space="preserve">stanovena na základě dohody a výsledků výše uvedeného </w:t>
      </w:r>
      <w:r w:rsidR="00E47434" w:rsidRPr="00DA3CBC">
        <w:rPr>
          <w:rFonts w:ascii="Arial" w:hAnsi="Arial" w:cs="Arial"/>
          <w:sz w:val="22"/>
          <w:szCs w:val="22"/>
        </w:rPr>
        <w:t>zadávacího</w:t>
      </w:r>
      <w:r w:rsidR="00AF0923" w:rsidRPr="00DA3CBC">
        <w:rPr>
          <w:rFonts w:ascii="Arial" w:hAnsi="Arial" w:cs="Arial"/>
          <w:sz w:val="22"/>
          <w:szCs w:val="22"/>
        </w:rPr>
        <w:t xml:space="preserve"> řízení o</w:t>
      </w:r>
      <w:r w:rsidR="003927E7" w:rsidRPr="00DA3CBC">
        <w:rPr>
          <w:rFonts w:ascii="Arial" w:hAnsi="Arial" w:cs="Arial"/>
          <w:sz w:val="22"/>
          <w:szCs w:val="22"/>
        </w:rPr>
        <w:t xml:space="preserve"> </w:t>
      </w:r>
      <w:r w:rsidR="00856D44" w:rsidRPr="00DA3CBC">
        <w:rPr>
          <w:rFonts w:ascii="Arial" w:hAnsi="Arial" w:cs="Arial"/>
          <w:sz w:val="22"/>
          <w:szCs w:val="22"/>
        </w:rPr>
        <w:t>veřejné zakázce</w:t>
      </w:r>
      <w:r w:rsidR="00856D44">
        <w:rPr>
          <w:rFonts w:ascii="Arial" w:hAnsi="Arial" w:cs="Arial"/>
          <w:sz w:val="22"/>
          <w:szCs w:val="22"/>
        </w:rPr>
        <w:t xml:space="preserve"> </w:t>
      </w:r>
      <w:r w:rsidR="00A248DF">
        <w:rPr>
          <w:rFonts w:ascii="Arial" w:hAnsi="Arial" w:cs="Arial"/>
          <w:sz w:val="22"/>
          <w:szCs w:val="22"/>
        </w:rPr>
        <w:t>a činí:</w:t>
      </w:r>
    </w:p>
    <w:p w14:paraId="1D696D33" w14:textId="6E3B6E47" w:rsidR="00A248DF" w:rsidRPr="00260ED1" w:rsidRDefault="00A248DF" w:rsidP="00BF7665">
      <w:pPr>
        <w:tabs>
          <w:tab w:val="left" w:pos="3261"/>
        </w:tabs>
        <w:spacing w:after="120" w:line="288" w:lineRule="auto"/>
        <w:ind w:left="993"/>
        <w:jc w:val="both"/>
        <w:rPr>
          <w:rFonts w:ascii="Arial" w:hAnsi="Arial" w:cs="Arial"/>
          <w:sz w:val="22"/>
          <w:szCs w:val="22"/>
        </w:rPr>
      </w:pPr>
      <w:r w:rsidRPr="00260ED1">
        <w:rPr>
          <w:rFonts w:ascii="Arial" w:hAnsi="Arial" w:cs="Arial"/>
          <w:sz w:val="22"/>
          <w:szCs w:val="22"/>
        </w:rPr>
        <w:t xml:space="preserve">cena bez DPH: </w:t>
      </w:r>
      <w:r>
        <w:rPr>
          <w:rFonts w:ascii="Arial" w:hAnsi="Arial" w:cs="Arial"/>
          <w:sz w:val="22"/>
          <w:szCs w:val="22"/>
        </w:rPr>
        <w:tab/>
      </w:r>
      <w:r w:rsidR="00F954B0" w:rsidRPr="00F954B0">
        <w:rPr>
          <w:rFonts w:ascii="Arial" w:hAnsi="Arial" w:cs="Arial"/>
          <w:sz w:val="22"/>
          <w:szCs w:val="22"/>
        </w:rPr>
        <w:t xml:space="preserve">13.716.771,93 </w:t>
      </w:r>
      <w:r>
        <w:rPr>
          <w:rFonts w:ascii="Arial" w:hAnsi="Arial" w:cs="Arial"/>
          <w:sz w:val="22"/>
          <w:szCs w:val="22"/>
        </w:rPr>
        <w:t xml:space="preserve">Kč (slovy </w:t>
      </w:r>
      <w:r w:rsidR="00F954B0" w:rsidRPr="00F954B0">
        <w:rPr>
          <w:rFonts w:ascii="Arial" w:hAnsi="Arial" w:cs="Arial"/>
          <w:sz w:val="22"/>
          <w:szCs w:val="22"/>
        </w:rPr>
        <w:t xml:space="preserve">třináct milionů sedm </w:t>
      </w:r>
      <w:r w:rsidR="00F954B0">
        <w:rPr>
          <w:rFonts w:ascii="Arial" w:hAnsi="Arial" w:cs="Arial"/>
          <w:sz w:val="22"/>
          <w:szCs w:val="22"/>
        </w:rPr>
        <w:t xml:space="preserve">set šestnáct tisíc sedm set sedmdesát jedna </w:t>
      </w:r>
      <w:r>
        <w:rPr>
          <w:rFonts w:ascii="Arial" w:hAnsi="Arial" w:cs="Arial"/>
          <w:sz w:val="22"/>
          <w:szCs w:val="22"/>
        </w:rPr>
        <w:t>korun českých</w:t>
      </w:r>
      <w:r w:rsidR="00F954B0">
        <w:rPr>
          <w:rFonts w:ascii="Arial" w:hAnsi="Arial" w:cs="Arial"/>
          <w:sz w:val="22"/>
          <w:szCs w:val="22"/>
        </w:rPr>
        <w:t xml:space="preserve"> devadesát tři haléřů</w:t>
      </w:r>
      <w:r>
        <w:rPr>
          <w:rFonts w:ascii="Arial" w:hAnsi="Arial" w:cs="Arial"/>
          <w:sz w:val="22"/>
          <w:szCs w:val="22"/>
        </w:rPr>
        <w:t>)</w:t>
      </w:r>
      <w:r w:rsidRPr="00260ED1">
        <w:rPr>
          <w:rFonts w:ascii="Arial" w:hAnsi="Arial" w:cs="Arial"/>
          <w:sz w:val="22"/>
          <w:szCs w:val="22"/>
        </w:rPr>
        <w:t xml:space="preserve"> </w:t>
      </w:r>
    </w:p>
    <w:p w14:paraId="708F030F" w14:textId="557A24C9" w:rsidR="00A248DF" w:rsidRPr="00260ED1" w:rsidRDefault="00A248DF" w:rsidP="00BF7665">
      <w:pPr>
        <w:tabs>
          <w:tab w:val="left" w:pos="3261"/>
        </w:tabs>
        <w:spacing w:after="120" w:line="288" w:lineRule="auto"/>
        <w:ind w:left="993"/>
        <w:jc w:val="both"/>
        <w:rPr>
          <w:rFonts w:ascii="Arial" w:hAnsi="Arial" w:cs="Arial"/>
          <w:sz w:val="22"/>
          <w:szCs w:val="22"/>
        </w:rPr>
      </w:pPr>
      <w:r w:rsidRPr="00260ED1">
        <w:rPr>
          <w:rFonts w:ascii="Arial" w:hAnsi="Arial" w:cs="Arial"/>
          <w:sz w:val="22"/>
          <w:szCs w:val="22"/>
        </w:rPr>
        <w:t>DPH</w:t>
      </w:r>
      <w:r>
        <w:rPr>
          <w:rFonts w:ascii="Arial" w:hAnsi="Arial" w:cs="Arial"/>
          <w:sz w:val="22"/>
          <w:szCs w:val="22"/>
        </w:rPr>
        <w:t xml:space="preserve"> ve výši </w:t>
      </w:r>
      <w:r w:rsidR="00F954B0" w:rsidRPr="00F954B0">
        <w:rPr>
          <w:rFonts w:ascii="Arial" w:hAnsi="Arial" w:cs="Arial"/>
          <w:sz w:val="22"/>
          <w:szCs w:val="22"/>
        </w:rPr>
        <w:t>21</w:t>
      </w:r>
      <w:r>
        <w:rPr>
          <w:rFonts w:ascii="Arial" w:hAnsi="Arial" w:cs="Arial"/>
          <w:sz w:val="22"/>
          <w:szCs w:val="22"/>
        </w:rPr>
        <w:t xml:space="preserve"> %</w:t>
      </w:r>
      <w:r w:rsidRPr="00260ED1">
        <w:rPr>
          <w:rFonts w:ascii="Arial" w:hAnsi="Arial" w:cs="Arial"/>
          <w:sz w:val="22"/>
          <w:szCs w:val="22"/>
        </w:rPr>
        <w:t xml:space="preserve">: </w:t>
      </w:r>
      <w:r>
        <w:rPr>
          <w:rFonts w:ascii="Arial" w:hAnsi="Arial" w:cs="Arial"/>
          <w:sz w:val="22"/>
          <w:szCs w:val="22"/>
        </w:rPr>
        <w:tab/>
      </w:r>
      <w:r w:rsidR="00F954B0" w:rsidRPr="00F954B0">
        <w:rPr>
          <w:rFonts w:ascii="Arial" w:hAnsi="Arial" w:cs="Arial"/>
          <w:sz w:val="22"/>
          <w:szCs w:val="22"/>
        </w:rPr>
        <w:t xml:space="preserve">2.880.522,- </w:t>
      </w:r>
      <w:r>
        <w:rPr>
          <w:rFonts w:ascii="Arial" w:hAnsi="Arial" w:cs="Arial"/>
          <w:sz w:val="22"/>
          <w:szCs w:val="22"/>
        </w:rPr>
        <w:t xml:space="preserve">Kč (slovy </w:t>
      </w:r>
      <w:r w:rsidR="00F954B0" w:rsidRPr="00F954B0">
        <w:rPr>
          <w:rFonts w:ascii="Arial" w:hAnsi="Arial" w:cs="Arial"/>
          <w:sz w:val="22"/>
          <w:szCs w:val="22"/>
        </w:rPr>
        <w:t xml:space="preserve">dva miliony osm set osmdesát tisíc pět set dvacet dva </w:t>
      </w:r>
      <w:r>
        <w:rPr>
          <w:rFonts w:ascii="Arial" w:hAnsi="Arial" w:cs="Arial"/>
          <w:sz w:val="22"/>
          <w:szCs w:val="22"/>
        </w:rPr>
        <w:t>korun českých)</w:t>
      </w:r>
      <w:r w:rsidRPr="00260ED1">
        <w:rPr>
          <w:rFonts w:ascii="Arial" w:hAnsi="Arial" w:cs="Arial"/>
          <w:sz w:val="22"/>
          <w:szCs w:val="22"/>
        </w:rPr>
        <w:t xml:space="preserve"> </w:t>
      </w:r>
    </w:p>
    <w:p w14:paraId="397545DE" w14:textId="3366838C" w:rsidR="00A248DF" w:rsidRDefault="00A248DF" w:rsidP="00BF7665">
      <w:pPr>
        <w:tabs>
          <w:tab w:val="left" w:pos="3261"/>
        </w:tabs>
        <w:spacing w:after="120" w:line="288" w:lineRule="auto"/>
        <w:ind w:left="993"/>
        <w:jc w:val="both"/>
        <w:rPr>
          <w:rFonts w:ascii="Arial" w:hAnsi="Arial" w:cs="Arial"/>
          <w:sz w:val="22"/>
          <w:szCs w:val="22"/>
        </w:rPr>
      </w:pPr>
      <w:r>
        <w:rPr>
          <w:rFonts w:ascii="Arial" w:hAnsi="Arial" w:cs="Arial"/>
          <w:sz w:val="22"/>
          <w:szCs w:val="22"/>
        </w:rPr>
        <w:lastRenderedPageBreak/>
        <w:t>cena včetně</w:t>
      </w:r>
      <w:r w:rsidRPr="00260ED1">
        <w:rPr>
          <w:rFonts w:ascii="Arial" w:hAnsi="Arial" w:cs="Arial"/>
          <w:sz w:val="22"/>
          <w:szCs w:val="22"/>
        </w:rPr>
        <w:t xml:space="preserve"> DPH: </w:t>
      </w:r>
      <w:r>
        <w:rPr>
          <w:rFonts w:ascii="Arial" w:hAnsi="Arial" w:cs="Arial"/>
          <w:sz w:val="22"/>
          <w:szCs w:val="22"/>
        </w:rPr>
        <w:tab/>
      </w:r>
      <w:r w:rsidR="00F954B0" w:rsidRPr="00F954B0">
        <w:rPr>
          <w:rFonts w:ascii="Arial" w:hAnsi="Arial" w:cs="Arial"/>
          <w:sz w:val="22"/>
          <w:szCs w:val="22"/>
        </w:rPr>
        <w:t>16.597.294,- Kč</w:t>
      </w:r>
      <w:r w:rsidR="00F954B0">
        <w:rPr>
          <w:rFonts w:ascii="Arial" w:hAnsi="Arial" w:cs="Arial"/>
          <w:sz w:val="22"/>
          <w:szCs w:val="22"/>
        </w:rPr>
        <w:t xml:space="preserve"> (slovy šestnáct milionů pět set devadesát sedm tisíc dvě stě devadesát čtyři </w:t>
      </w:r>
      <w:r>
        <w:rPr>
          <w:rFonts w:ascii="Arial" w:hAnsi="Arial" w:cs="Arial"/>
          <w:sz w:val="22"/>
          <w:szCs w:val="22"/>
        </w:rPr>
        <w:t>korun českých)</w:t>
      </w:r>
      <w:r w:rsidRPr="00260ED1">
        <w:rPr>
          <w:rFonts w:ascii="Arial" w:hAnsi="Arial" w:cs="Arial"/>
          <w:sz w:val="22"/>
          <w:szCs w:val="22"/>
        </w:rPr>
        <w:t xml:space="preserve"> </w:t>
      </w:r>
    </w:p>
    <w:p w14:paraId="63063362" w14:textId="77777777" w:rsidR="00856D44" w:rsidRDefault="00856D44" w:rsidP="00BF7665">
      <w:pPr>
        <w:numPr>
          <w:ilvl w:val="0"/>
          <w:numId w:val="5"/>
        </w:numPr>
        <w:spacing w:after="120" w:line="288" w:lineRule="auto"/>
        <w:ind w:left="714" w:hanging="357"/>
        <w:jc w:val="both"/>
        <w:rPr>
          <w:rFonts w:ascii="Arial" w:hAnsi="Arial" w:cs="Arial"/>
          <w:sz w:val="22"/>
          <w:szCs w:val="22"/>
        </w:rPr>
      </w:pPr>
      <w:r>
        <w:rPr>
          <w:rFonts w:ascii="Arial" w:hAnsi="Arial" w:cs="Arial"/>
          <w:sz w:val="22"/>
          <w:szCs w:val="22"/>
        </w:rPr>
        <w:t>Cena za dílo</w:t>
      </w:r>
      <w:r w:rsidR="00A248DF">
        <w:rPr>
          <w:rFonts w:ascii="Arial" w:hAnsi="Arial" w:cs="Arial"/>
          <w:sz w:val="22"/>
          <w:szCs w:val="22"/>
        </w:rPr>
        <w:t xml:space="preserve"> je sjednána v souladu s cenou, kterou zhotovitel uvedl v oceněném S</w:t>
      </w:r>
      <w:r>
        <w:rPr>
          <w:rFonts w:ascii="Arial" w:hAnsi="Arial" w:cs="Arial"/>
          <w:sz w:val="22"/>
          <w:szCs w:val="22"/>
        </w:rPr>
        <w:t>oupisu stavebních prací, dodávek a služeb, který tvo</w:t>
      </w:r>
      <w:r w:rsidR="00DD1E85">
        <w:rPr>
          <w:rFonts w:ascii="Arial" w:hAnsi="Arial" w:cs="Arial"/>
          <w:sz w:val="22"/>
          <w:szCs w:val="22"/>
        </w:rPr>
        <w:t>ří P</w:t>
      </w:r>
      <w:r>
        <w:rPr>
          <w:rFonts w:ascii="Arial" w:hAnsi="Arial" w:cs="Arial"/>
          <w:sz w:val="22"/>
          <w:szCs w:val="22"/>
        </w:rPr>
        <w:t>řílohu č. 2 smlouvy.</w:t>
      </w:r>
    </w:p>
    <w:p w14:paraId="533F0379" w14:textId="77777777" w:rsidR="001B00DE" w:rsidRDefault="001B00DE" w:rsidP="00BF7665">
      <w:pPr>
        <w:spacing w:after="120" w:line="288" w:lineRule="auto"/>
        <w:jc w:val="both"/>
        <w:rPr>
          <w:rFonts w:ascii="Arial" w:hAnsi="Arial" w:cs="Arial"/>
          <w:sz w:val="22"/>
          <w:szCs w:val="22"/>
        </w:rPr>
      </w:pPr>
    </w:p>
    <w:p w14:paraId="7FEE195A" w14:textId="77777777" w:rsidR="00CD06C6" w:rsidRDefault="00F71768" w:rsidP="00BF7665">
      <w:pPr>
        <w:numPr>
          <w:ilvl w:val="0"/>
          <w:numId w:val="5"/>
        </w:numPr>
        <w:spacing w:after="120" w:line="288" w:lineRule="auto"/>
        <w:ind w:left="714" w:hanging="357"/>
        <w:jc w:val="both"/>
        <w:rPr>
          <w:rFonts w:ascii="Arial" w:hAnsi="Arial" w:cs="Arial"/>
          <w:sz w:val="22"/>
          <w:szCs w:val="22"/>
        </w:rPr>
      </w:pPr>
      <w:r w:rsidRPr="00CD06C6">
        <w:rPr>
          <w:rFonts w:ascii="Arial" w:hAnsi="Arial" w:cs="Arial"/>
          <w:sz w:val="22"/>
          <w:szCs w:val="22"/>
        </w:rPr>
        <w:t xml:space="preserve">Cena </w:t>
      </w:r>
      <w:r w:rsidR="003927E7" w:rsidRPr="00CD06C6">
        <w:rPr>
          <w:rFonts w:ascii="Arial" w:hAnsi="Arial" w:cs="Arial"/>
          <w:sz w:val="22"/>
          <w:szCs w:val="22"/>
        </w:rPr>
        <w:t xml:space="preserve">za </w:t>
      </w:r>
      <w:r w:rsidRPr="00CD06C6">
        <w:rPr>
          <w:rFonts w:ascii="Arial" w:hAnsi="Arial" w:cs="Arial"/>
          <w:sz w:val="22"/>
          <w:szCs w:val="22"/>
        </w:rPr>
        <w:t>díl</w:t>
      </w:r>
      <w:r w:rsidR="003927E7" w:rsidRPr="00CD06C6">
        <w:rPr>
          <w:rFonts w:ascii="Arial" w:hAnsi="Arial" w:cs="Arial"/>
          <w:sz w:val="22"/>
          <w:szCs w:val="22"/>
        </w:rPr>
        <w:t>o je cen</w:t>
      </w:r>
      <w:r w:rsidR="006657E3">
        <w:rPr>
          <w:rFonts w:ascii="Arial" w:hAnsi="Arial" w:cs="Arial"/>
          <w:sz w:val="22"/>
          <w:szCs w:val="22"/>
        </w:rPr>
        <w:t xml:space="preserve">ou konečnou a nepřekročitelnou </w:t>
      </w:r>
      <w:r w:rsidR="003927E7" w:rsidRPr="00CD06C6">
        <w:rPr>
          <w:rFonts w:ascii="Arial" w:hAnsi="Arial" w:cs="Arial"/>
          <w:sz w:val="22"/>
          <w:szCs w:val="22"/>
        </w:rPr>
        <w:t>a zahrnuje veškeré náklady zhotovitele spojené s </w:t>
      </w:r>
      <w:r w:rsidR="006657E3">
        <w:rPr>
          <w:rFonts w:ascii="Arial" w:hAnsi="Arial" w:cs="Arial"/>
          <w:sz w:val="22"/>
          <w:szCs w:val="22"/>
        </w:rPr>
        <w:t>provedením</w:t>
      </w:r>
      <w:r w:rsidR="003927E7" w:rsidRPr="00CD06C6">
        <w:rPr>
          <w:rFonts w:ascii="Arial" w:hAnsi="Arial" w:cs="Arial"/>
          <w:sz w:val="22"/>
          <w:szCs w:val="22"/>
        </w:rPr>
        <w:t xml:space="preserve"> díla, </w:t>
      </w:r>
      <w:r w:rsidR="006657E3">
        <w:rPr>
          <w:rFonts w:ascii="Arial" w:hAnsi="Arial" w:cs="Arial"/>
          <w:sz w:val="22"/>
          <w:szCs w:val="22"/>
        </w:rPr>
        <w:t xml:space="preserve">tj. </w:t>
      </w:r>
      <w:r w:rsidR="00A248DF">
        <w:rPr>
          <w:rFonts w:ascii="Arial" w:hAnsi="Arial" w:cs="Arial"/>
          <w:sz w:val="22"/>
          <w:szCs w:val="22"/>
        </w:rPr>
        <w:t xml:space="preserve">zejména </w:t>
      </w:r>
      <w:r w:rsidR="006657E3">
        <w:rPr>
          <w:rFonts w:ascii="Arial" w:hAnsi="Arial" w:cs="Arial"/>
          <w:sz w:val="22"/>
          <w:szCs w:val="22"/>
        </w:rPr>
        <w:t>veškeré práce</w:t>
      </w:r>
      <w:r w:rsidR="00A248DF">
        <w:rPr>
          <w:rFonts w:ascii="Arial" w:hAnsi="Arial" w:cs="Arial"/>
          <w:sz w:val="22"/>
          <w:szCs w:val="22"/>
        </w:rPr>
        <w:t>, materiál, vedlejší, pomocné a </w:t>
      </w:r>
      <w:r w:rsidR="006657E3">
        <w:rPr>
          <w:rFonts w:ascii="Arial" w:hAnsi="Arial" w:cs="Arial"/>
          <w:sz w:val="22"/>
          <w:szCs w:val="22"/>
        </w:rPr>
        <w:t xml:space="preserve">doplňkové výkony, režijní náklady, dopravu, zařízení místa plnění, náklady na ekologickou likvidaci odpadů, případné náklady na zábor veřejného prostranství, je-li potřeba atd. </w:t>
      </w:r>
      <w:r w:rsidR="00FC7D8C">
        <w:rPr>
          <w:rFonts w:ascii="Arial" w:hAnsi="Arial" w:cs="Arial"/>
          <w:sz w:val="22"/>
          <w:szCs w:val="22"/>
        </w:rPr>
        <w:t>V případě, že </w:t>
      </w:r>
      <w:r w:rsidRPr="00CD06C6">
        <w:rPr>
          <w:rFonts w:ascii="Arial" w:hAnsi="Arial" w:cs="Arial"/>
          <w:sz w:val="22"/>
          <w:szCs w:val="22"/>
        </w:rPr>
        <w:t xml:space="preserve">se v souvislosti s </w:t>
      </w:r>
      <w:r w:rsidR="000F072F">
        <w:rPr>
          <w:rFonts w:ascii="Arial" w:hAnsi="Arial" w:cs="Arial"/>
          <w:sz w:val="22"/>
          <w:szCs w:val="22"/>
        </w:rPr>
        <w:t>provedením</w:t>
      </w:r>
      <w:r w:rsidR="000F072F" w:rsidRPr="00CD06C6">
        <w:rPr>
          <w:rFonts w:ascii="Arial" w:hAnsi="Arial" w:cs="Arial"/>
          <w:sz w:val="22"/>
          <w:szCs w:val="22"/>
        </w:rPr>
        <w:t xml:space="preserve"> </w:t>
      </w:r>
      <w:r w:rsidRPr="00CD06C6">
        <w:rPr>
          <w:rFonts w:ascii="Arial" w:hAnsi="Arial" w:cs="Arial"/>
          <w:sz w:val="22"/>
          <w:szCs w:val="22"/>
        </w:rPr>
        <w:t xml:space="preserve">díla vyskytnou potřeby objednatele na provedení dodatečných prací dle § </w:t>
      </w:r>
      <w:r w:rsidR="00E40BA3" w:rsidRPr="00CD06C6">
        <w:rPr>
          <w:rFonts w:ascii="Arial" w:hAnsi="Arial" w:cs="Arial"/>
          <w:sz w:val="22"/>
          <w:szCs w:val="22"/>
        </w:rPr>
        <w:t>222</w:t>
      </w:r>
      <w:r w:rsidRPr="00CD06C6">
        <w:rPr>
          <w:rFonts w:ascii="Arial" w:hAnsi="Arial" w:cs="Arial"/>
          <w:sz w:val="22"/>
          <w:szCs w:val="22"/>
        </w:rPr>
        <w:t xml:space="preserve"> Z</w:t>
      </w:r>
      <w:r w:rsidR="003927E7" w:rsidRPr="00CD06C6">
        <w:rPr>
          <w:rFonts w:ascii="Arial" w:hAnsi="Arial" w:cs="Arial"/>
          <w:sz w:val="22"/>
          <w:szCs w:val="22"/>
        </w:rPr>
        <w:t>Z</w:t>
      </w:r>
      <w:r w:rsidRPr="00CD06C6">
        <w:rPr>
          <w:rFonts w:ascii="Arial" w:hAnsi="Arial" w:cs="Arial"/>
          <w:sz w:val="22"/>
          <w:szCs w:val="22"/>
        </w:rPr>
        <w:t>VZ, cena jednotlivých dodatečných prací, která nebude oceněná zhotovitelem v</w:t>
      </w:r>
      <w:r w:rsidR="00AA59C5">
        <w:rPr>
          <w:rFonts w:ascii="Arial" w:hAnsi="Arial" w:cs="Arial"/>
          <w:sz w:val="22"/>
          <w:szCs w:val="22"/>
        </w:rPr>
        <w:t xml:space="preserve"> oceněném </w:t>
      </w:r>
      <w:r w:rsidR="00A248DF">
        <w:rPr>
          <w:rFonts w:ascii="Arial" w:hAnsi="Arial" w:cs="Arial"/>
          <w:sz w:val="22"/>
          <w:szCs w:val="22"/>
        </w:rPr>
        <w:t>S</w:t>
      </w:r>
      <w:r w:rsidRPr="00CD06C6">
        <w:rPr>
          <w:rFonts w:ascii="Arial" w:hAnsi="Arial" w:cs="Arial"/>
          <w:sz w:val="22"/>
          <w:szCs w:val="22"/>
        </w:rPr>
        <w:t xml:space="preserve">oupisu </w:t>
      </w:r>
      <w:r w:rsidR="006657E3">
        <w:rPr>
          <w:rFonts w:ascii="Arial" w:hAnsi="Arial" w:cs="Arial"/>
          <w:sz w:val="22"/>
          <w:szCs w:val="22"/>
        </w:rPr>
        <w:t xml:space="preserve">stavebních </w:t>
      </w:r>
      <w:r w:rsidRPr="00CD06C6">
        <w:rPr>
          <w:rFonts w:ascii="Arial" w:hAnsi="Arial" w:cs="Arial"/>
          <w:sz w:val="22"/>
          <w:szCs w:val="22"/>
        </w:rPr>
        <w:t xml:space="preserve">prací, </w:t>
      </w:r>
      <w:r w:rsidR="00DD1E85">
        <w:rPr>
          <w:rFonts w:ascii="Arial" w:hAnsi="Arial" w:cs="Arial"/>
          <w:sz w:val="22"/>
          <w:szCs w:val="22"/>
        </w:rPr>
        <w:t>dodávek a služeb (P</w:t>
      </w:r>
      <w:r w:rsidR="006657E3">
        <w:rPr>
          <w:rFonts w:ascii="Arial" w:hAnsi="Arial" w:cs="Arial"/>
          <w:sz w:val="22"/>
          <w:szCs w:val="22"/>
        </w:rPr>
        <w:t>říloha č.</w:t>
      </w:r>
      <w:r w:rsidR="00974678">
        <w:rPr>
          <w:rFonts w:ascii="Arial" w:hAnsi="Arial" w:cs="Arial"/>
          <w:sz w:val="22"/>
          <w:szCs w:val="22"/>
        </w:rPr>
        <w:t> </w:t>
      </w:r>
      <w:r w:rsidR="006657E3">
        <w:rPr>
          <w:rFonts w:ascii="Arial" w:hAnsi="Arial" w:cs="Arial"/>
          <w:sz w:val="22"/>
          <w:szCs w:val="22"/>
        </w:rPr>
        <w:t xml:space="preserve">2 smlouvy), </w:t>
      </w:r>
      <w:r w:rsidRPr="00CD06C6">
        <w:rPr>
          <w:rFonts w:ascii="Arial" w:hAnsi="Arial" w:cs="Arial"/>
          <w:sz w:val="22"/>
          <w:szCs w:val="22"/>
        </w:rPr>
        <w:t>bude stanovena dle aktuální cenové soustav</w:t>
      </w:r>
      <w:r w:rsidR="00FC7D8C">
        <w:rPr>
          <w:rFonts w:ascii="Arial" w:hAnsi="Arial" w:cs="Arial"/>
          <w:sz w:val="22"/>
          <w:szCs w:val="22"/>
        </w:rPr>
        <w:t>y ÚRS Praha, a.s. V případě, že </w:t>
      </w:r>
      <w:r w:rsidRPr="00CD06C6">
        <w:rPr>
          <w:rFonts w:ascii="Arial" w:hAnsi="Arial" w:cs="Arial"/>
          <w:sz w:val="22"/>
          <w:szCs w:val="22"/>
        </w:rPr>
        <w:t xml:space="preserve">nebude možné stanovit cenu jednotlivých dodatečných prací ani dle aktuální cenové soustavy ÚRS Praha a.s., bude zhotovitel povinen vycházet z cen </w:t>
      </w:r>
      <w:r w:rsidR="003927E7" w:rsidRPr="00CD06C6">
        <w:rPr>
          <w:rFonts w:ascii="Arial" w:hAnsi="Arial" w:cs="Arial"/>
          <w:sz w:val="22"/>
          <w:szCs w:val="22"/>
        </w:rPr>
        <w:t xml:space="preserve">v čase a místě </w:t>
      </w:r>
      <w:r w:rsidRPr="00CD06C6">
        <w:rPr>
          <w:rFonts w:ascii="Arial" w:hAnsi="Arial" w:cs="Arial"/>
          <w:sz w:val="22"/>
          <w:szCs w:val="22"/>
        </w:rPr>
        <w:t>obvyklých.</w:t>
      </w:r>
    </w:p>
    <w:p w14:paraId="6C4FA155" w14:textId="77777777" w:rsidR="00CD06C6" w:rsidRDefault="00E40BA3" w:rsidP="00BF7665">
      <w:pPr>
        <w:numPr>
          <w:ilvl w:val="0"/>
          <w:numId w:val="5"/>
        </w:numPr>
        <w:spacing w:after="120" w:line="288" w:lineRule="auto"/>
        <w:ind w:left="714" w:hanging="357"/>
        <w:jc w:val="both"/>
        <w:rPr>
          <w:rFonts w:ascii="Arial" w:hAnsi="Arial" w:cs="Arial"/>
          <w:sz w:val="22"/>
          <w:szCs w:val="22"/>
        </w:rPr>
      </w:pPr>
      <w:r w:rsidRPr="00CD06C6">
        <w:rPr>
          <w:rFonts w:ascii="Arial" w:hAnsi="Arial" w:cs="Arial"/>
          <w:sz w:val="22"/>
          <w:szCs w:val="22"/>
        </w:rPr>
        <w:t>Změna ceny díla včetně DPH je možná pouze v případě, že dojde v průběhu plnění předmětu smlouvy ke změnám daňových předpisů upravujících výši DPH. Tato změna nebude smluvními stranami považována za podstatnou změnu smlouvy a nebude proto pořizován dodatek ke smlouvě. Zhotovitel bude fakturovat sazbu DPH platnou v den zdanitelného plnění.</w:t>
      </w:r>
    </w:p>
    <w:p w14:paraId="45ED1BA9" w14:textId="77777777" w:rsidR="00CD06C6" w:rsidRDefault="00404FD3" w:rsidP="00BF7665">
      <w:pPr>
        <w:numPr>
          <w:ilvl w:val="0"/>
          <w:numId w:val="5"/>
        </w:numPr>
        <w:spacing w:after="120" w:line="288" w:lineRule="auto"/>
        <w:ind w:left="714" w:hanging="357"/>
        <w:jc w:val="both"/>
        <w:rPr>
          <w:rFonts w:ascii="Arial" w:hAnsi="Arial" w:cs="Arial"/>
          <w:sz w:val="22"/>
          <w:szCs w:val="22"/>
        </w:rPr>
      </w:pPr>
      <w:r w:rsidRPr="00CD06C6">
        <w:rPr>
          <w:rFonts w:ascii="Arial" w:hAnsi="Arial" w:cs="Arial"/>
          <w:sz w:val="22"/>
          <w:szCs w:val="22"/>
        </w:rPr>
        <w:t xml:space="preserve">Objednatel neposkytuje zálohy na dílčí ani celkové </w:t>
      </w:r>
      <w:r w:rsidR="002E1508">
        <w:rPr>
          <w:rFonts w:ascii="Arial" w:hAnsi="Arial" w:cs="Arial"/>
          <w:sz w:val="22"/>
          <w:szCs w:val="22"/>
        </w:rPr>
        <w:t>provádění</w:t>
      </w:r>
      <w:r w:rsidR="002E1508" w:rsidRPr="00CD06C6">
        <w:rPr>
          <w:rFonts w:ascii="Arial" w:hAnsi="Arial" w:cs="Arial"/>
          <w:sz w:val="22"/>
          <w:szCs w:val="22"/>
        </w:rPr>
        <w:t xml:space="preserve"> </w:t>
      </w:r>
      <w:r w:rsidRPr="00CD06C6">
        <w:rPr>
          <w:rFonts w:ascii="Arial" w:hAnsi="Arial" w:cs="Arial"/>
          <w:sz w:val="22"/>
          <w:szCs w:val="22"/>
        </w:rPr>
        <w:t>díla.</w:t>
      </w:r>
    </w:p>
    <w:p w14:paraId="344AFDE2" w14:textId="77777777" w:rsidR="006657E3" w:rsidRDefault="00E40BA3" w:rsidP="00BF7665">
      <w:pPr>
        <w:numPr>
          <w:ilvl w:val="0"/>
          <w:numId w:val="5"/>
        </w:numPr>
        <w:spacing w:after="120" w:line="288" w:lineRule="auto"/>
        <w:ind w:left="714" w:hanging="357"/>
        <w:jc w:val="both"/>
        <w:rPr>
          <w:rFonts w:ascii="Arial" w:hAnsi="Arial" w:cs="Arial"/>
          <w:sz w:val="22"/>
          <w:szCs w:val="22"/>
        </w:rPr>
      </w:pPr>
      <w:r w:rsidRPr="00CD06C6">
        <w:rPr>
          <w:rFonts w:ascii="Arial" w:hAnsi="Arial" w:cs="Arial"/>
          <w:sz w:val="22"/>
          <w:szCs w:val="22"/>
        </w:rPr>
        <w:t xml:space="preserve">Úhrada ceny bude prováděna </w:t>
      </w:r>
      <w:r w:rsidR="00404FD3" w:rsidRPr="00CD06C6">
        <w:rPr>
          <w:rFonts w:ascii="Arial" w:hAnsi="Arial" w:cs="Arial"/>
          <w:sz w:val="22"/>
          <w:szCs w:val="22"/>
        </w:rPr>
        <w:t>měsíčně na základě dílčí</w:t>
      </w:r>
      <w:r w:rsidRPr="00CD06C6">
        <w:rPr>
          <w:rFonts w:ascii="Arial" w:hAnsi="Arial" w:cs="Arial"/>
          <w:sz w:val="22"/>
          <w:szCs w:val="22"/>
        </w:rPr>
        <w:t xml:space="preserve"> faktury vystavené zhotovitelem a</w:t>
      </w:r>
      <w:r w:rsidR="009F7BC2">
        <w:rPr>
          <w:rFonts w:ascii="Arial" w:hAnsi="Arial" w:cs="Arial"/>
          <w:sz w:val="22"/>
          <w:szCs w:val="22"/>
        </w:rPr>
        <w:t> </w:t>
      </w:r>
      <w:r w:rsidRPr="00CD06C6">
        <w:rPr>
          <w:rFonts w:ascii="Arial" w:hAnsi="Arial" w:cs="Arial"/>
          <w:sz w:val="22"/>
          <w:szCs w:val="22"/>
        </w:rPr>
        <w:t>doručené objednateli. Faktura bude mít povahu daňového dokladu, je-li zhotovitel plátcem DPH (dále jen „faktura“).</w:t>
      </w:r>
      <w:r w:rsidR="00404FD3" w:rsidRPr="00CD06C6">
        <w:rPr>
          <w:rFonts w:ascii="Arial" w:hAnsi="Arial" w:cs="Arial"/>
          <w:sz w:val="22"/>
          <w:szCs w:val="22"/>
        </w:rPr>
        <w:t xml:space="preserve"> </w:t>
      </w:r>
      <w:r w:rsidRPr="00CD06C6">
        <w:rPr>
          <w:rFonts w:ascii="Arial" w:hAnsi="Arial" w:cs="Arial"/>
          <w:sz w:val="22"/>
          <w:szCs w:val="22"/>
        </w:rPr>
        <w:t>Podkladem pro</w:t>
      </w:r>
      <w:r w:rsidR="00C96E8E">
        <w:rPr>
          <w:rFonts w:ascii="Arial" w:hAnsi="Arial" w:cs="Arial"/>
          <w:sz w:val="22"/>
          <w:szCs w:val="22"/>
        </w:rPr>
        <w:t xml:space="preserve"> dílčí</w:t>
      </w:r>
      <w:r w:rsidRPr="00CD06C6">
        <w:rPr>
          <w:rFonts w:ascii="Arial" w:hAnsi="Arial" w:cs="Arial"/>
          <w:sz w:val="22"/>
          <w:szCs w:val="22"/>
        </w:rPr>
        <w:t xml:space="preserve"> fakturu bude </w:t>
      </w:r>
      <w:r w:rsidR="00404FD3" w:rsidRPr="00CD06C6">
        <w:rPr>
          <w:rFonts w:ascii="Arial" w:hAnsi="Arial" w:cs="Arial"/>
          <w:sz w:val="22"/>
          <w:szCs w:val="22"/>
        </w:rPr>
        <w:t>objednatelem odsouhlasen</w:t>
      </w:r>
      <w:r w:rsidRPr="00CD06C6">
        <w:rPr>
          <w:rFonts w:ascii="Arial" w:hAnsi="Arial" w:cs="Arial"/>
          <w:sz w:val="22"/>
          <w:szCs w:val="22"/>
        </w:rPr>
        <w:t>ý</w:t>
      </w:r>
      <w:r w:rsidR="00404FD3" w:rsidRPr="00CD06C6">
        <w:rPr>
          <w:rFonts w:ascii="Arial" w:hAnsi="Arial" w:cs="Arial"/>
          <w:sz w:val="22"/>
          <w:szCs w:val="22"/>
        </w:rPr>
        <w:t xml:space="preserve"> a potvrzen</w:t>
      </w:r>
      <w:r w:rsidR="00DD1E85">
        <w:rPr>
          <w:rFonts w:ascii="Arial" w:hAnsi="Arial" w:cs="Arial"/>
          <w:sz w:val="22"/>
          <w:szCs w:val="22"/>
        </w:rPr>
        <w:t>ý s</w:t>
      </w:r>
      <w:r w:rsidRPr="00CD06C6">
        <w:rPr>
          <w:rFonts w:ascii="Arial" w:hAnsi="Arial" w:cs="Arial"/>
          <w:sz w:val="22"/>
          <w:szCs w:val="22"/>
        </w:rPr>
        <w:t>oupis</w:t>
      </w:r>
      <w:r w:rsidR="00404FD3" w:rsidRPr="00CD06C6">
        <w:rPr>
          <w:rFonts w:ascii="Arial" w:hAnsi="Arial" w:cs="Arial"/>
          <w:sz w:val="22"/>
          <w:szCs w:val="22"/>
        </w:rPr>
        <w:t xml:space="preserve"> skutečně provedených prací a dodávek v daném kalendářním měsíci</w:t>
      </w:r>
      <w:r w:rsidR="00C96E8E">
        <w:rPr>
          <w:rFonts w:ascii="Arial" w:hAnsi="Arial" w:cs="Arial"/>
          <w:sz w:val="22"/>
          <w:szCs w:val="22"/>
        </w:rPr>
        <w:t xml:space="preserve"> (dle čl. VIII. odst. 48 smlouvy)</w:t>
      </w:r>
      <w:r w:rsidRPr="00CD06C6">
        <w:rPr>
          <w:rFonts w:ascii="Arial" w:hAnsi="Arial" w:cs="Arial"/>
          <w:sz w:val="22"/>
          <w:szCs w:val="22"/>
        </w:rPr>
        <w:t xml:space="preserve">. </w:t>
      </w:r>
    </w:p>
    <w:p w14:paraId="3BFA98A0" w14:textId="7D7FF425" w:rsidR="006657E3" w:rsidRPr="00DA3CBC" w:rsidRDefault="006657E3" w:rsidP="00BF7665">
      <w:pPr>
        <w:numPr>
          <w:ilvl w:val="0"/>
          <w:numId w:val="5"/>
        </w:numPr>
        <w:spacing w:after="120" w:line="288" w:lineRule="auto"/>
        <w:ind w:left="714" w:hanging="357"/>
        <w:jc w:val="both"/>
        <w:rPr>
          <w:rFonts w:ascii="Arial" w:hAnsi="Arial" w:cs="Arial"/>
          <w:sz w:val="22"/>
          <w:szCs w:val="22"/>
        </w:rPr>
      </w:pPr>
      <w:r w:rsidRPr="008E56E8">
        <w:rPr>
          <w:rFonts w:ascii="Arial" w:hAnsi="Arial" w:cs="Arial"/>
          <w:sz w:val="22"/>
          <w:szCs w:val="22"/>
        </w:rPr>
        <w:t>Objednatel je oprávněn pozastavit úhradu ve výši 10 % z celkové ceny</w:t>
      </w:r>
      <w:r w:rsidR="0099607B">
        <w:rPr>
          <w:rFonts w:ascii="Arial" w:hAnsi="Arial" w:cs="Arial"/>
          <w:sz w:val="22"/>
          <w:szCs w:val="22"/>
        </w:rPr>
        <w:t xml:space="preserve"> díla, vč. DPH, (dále </w:t>
      </w:r>
      <w:r w:rsidRPr="008E56E8">
        <w:rPr>
          <w:rFonts w:ascii="Arial" w:hAnsi="Arial" w:cs="Arial"/>
          <w:sz w:val="22"/>
          <w:szCs w:val="22"/>
        </w:rPr>
        <w:t>jen „pozastávka“) za účelem zajištění odstranění případných vad a nedodělků, které nebrání užívání díla, zjištěných při protokolárním předání a převzetí díla</w:t>
      </w:r>
      <w:r w:rsidR="00394FBC" w:rsidRPr="008E56E8">
        <w:rPr>
          <w:rFonts w:ascii="Arial" w:hAnsi="Arial" w:cs="Arial"/>
          <w:sz w:val="22"/>
          <w:szCs w:val="22"/>
        </w:rPr>
        <w:t>,</w:t>
      </w:r>
      <w:r w:rsidR="000216B8" w:rsidRPr="008E56E8">
        <w:rPr>
          <w:rFonts w:ascii="Arial" w:hAnsi="Arial" w:cs="Arial"/>
          <w:sz w:val="22"/>
          <w:szCs w:val="22"/>
        </w:rPr>
        <w:t xml:space="preserve"> případně k zajištění </w:t>
      </w:r>
      <w:r w:rsidR="005547C2" w:rsidRPr="008E56E8">
        <w:rPr>
          <w:rFonts w:ascii="Arial" w:hAnsi="Arial" w:cs="Arial"/>
          <w:sz w:val="22"/>
          <w:szCs w:val="22"/>
        </w:rPr>
        <w:t>splnění i</w:t>
      </w:r>
      <w:r w:rsidR="000216B8" w:rsidRPr="008E56E8">
        <w:rPr>
          <w:rFonts w:ascii="Arial" w:hAnsi="Arial" w:cs="Arial"/>
          <w:sz w:val="22"/>
          <w:szCs w:val="22"/>
        </w:rPr>
        <w:t xml:space="preserve"> jiných povinností zhotovitele</w:t>
      </w:r>
      <w:r w:rsidRPr="008E56E8">
        <w:rPr>
          <w:rFonts w:ascii="Arial" w:hAnsi="Arial" w:cs="Arial"/>
          <w:sz w:val="22"/>
          <w:szCs w:val="22"/>
        </w:rPr>
        <w:t>. Pozastávk</w:t>
      </w:r>
      <w:r w:rsidR="00394FBC" w:rsidRPr="008E56E8">
        <w:rPr>
          <w:rFonts w:ascii="Arial" w:hAnsi="Arial" w:cs="Arial"/>
          <w:sz w:val="22"/>
          <w:szCs w:val="22"/>
        </w:rPr>
        <w:t>a</w:t>
      </w:r>
      <w:r w:rsidRPr="008E56E8">
        <w:rPr>
          <w:rFonts w:ascii="Arial" w:hAnsi="Arial" w:cs="Arial"/>
          <w:sz w:val="22"/>
          <w:szCs w:val="22"/>
        </w:rPr>
        <w:t xml:space="preserve"> bude zhotoviteli uvolněna na základě jeho písemné žádosti</w:t>
      </w:r>
      <w:r w:rsidRPr="00DB508C">
        <w:rPr>
          <w:rFonts w:ascii="Arial" w:hAnsi="Arial" w:cs="Arial"/>
          <w:sz w:val="22"/>
          <w:szCs w:val="22"/>
        </w:rPr>
        <w:t xml:space="preserve">, a to do </w:t>
      </w:r>
      <w:r w:rsidR="00DD0A02" w:rsidRPr="00DB508C">
        <w:rPr>
          <w:rFonts w:ascii="Arial" w:hAnsi="Arial" w:cs="Arial"/>
          <w:sz w:val="22"/>
          <w:szCs w:val="22"/>
        </w:rPr>
        <w:t>30</w:t>
      </w:r>
      <w:r w:rsidRPr="00DB508C">
        <w:rPr>
          <w:rFonts w:ascii="Arial" w:hAnsi="Arial" w:cs="Arial"/>
          <w:sz w:val="22"/>
          <w:szCs w:val="22"/>
        </w:rPr>
        <w:t xml:space="preserve"> dnů od</w:t>
      </w:r>
      <w:r w:rsidRPr="008E56E8">
        <w:rPr>
          <w:rFonts w:ascii="Arial" w:hAnsi="Arial" w:cs="Arial"/>
          <w:sz w:val="22"/>
          <w:szCs w:val="22"/>
        </w:rPr>
        <w:t xml:space="preserve"> doručení žádosti objednateli. </w:t>
      </w:r>
      <w:r w:rsidR="00DB508C">
        <w:rPr>
          <w:rFonts w:ascii="Arial" w:hAnsi="Arial" w:cs="Arial"/>
          <w:sz w:val="22"/>
          <w:szCs w:val="22"/>
        </w:rPr>
        <w:t xml:space="preserve">V případě, že bude žádost doručena </w:t>
      </w:r>
      <w:r w:rsidR="00180B59">
        <w:rPr>
          <w:rFonts w:ascii="Arial" w:hAnsi="Arial" w:cs="Arial"/>
          <w:sz w:val="22"/>
          <w:szCs w:val="22"/>
        </w:rPr>
        <w:t>v období od</w:t>
      </w:r>
      <w:r w:rsidR="00DB508C">
        <w:rPr>
          <w:rFonts w:ascii="Arial" w:hAnsi="Arial" w:cs="Arial"/>
          <w:sz w:val="22"/>
          <w:szCs w:val="22"/>
        </w:rPr>
        <w:t xml:space="preserve"> 15. prosince do 28. února, bude </w:t>
      </w:r>
      <w:r w:rsidR="00180B59">
        <w:rPr>
          <w:rFonts w:ascii="Arial" w:hAnsi="Arial" w:cs="Arial"/>
          <w:sz w:val="22"/>
          <w:szCs w:val="22"/>
        </w:rPr>
        <w:t xml:space="preserve">pozastávka uvolněna do </w:t>
      </w:r>
      <w:r w:rsidR="00DB508C">
        <w:rPr>
          <w:rFonts w:ascii="Arial" w:hAnsi="Arial" w:cs="Arial"/>
          <w:sz w:val="22"/>
          <w:szCs w:val="22"/>
        </w:rPr>
        <w:t>60 dnů</w:t>
      </w:r>
      <w:r w:rsidR="00180B59">
        <w:rPr>
          <w:rFonts w:ascii="Arial" w:hAnsi="Arial" w:cs="Arial"/>
          <w:sz w:val="22"/>
          <w:szCs w:val="22"/>
        </w:rPr>
        <w:t xml:space="preserve"> od doručení žádosti objednateli</w:t>
      </w:r>
      <w:r w:rsidR="00DB508C">
        <w:rPr>
          <w:rFonts w:ascii="Arial" w:hAnsi="Arial" w:cs="Arial"/>
          <w:sz w:val="22"/>
          <w:szCs w:val="22"/>
        </w:rPr>
        <w:t xml:space="preserve">. </w:t>
      </w:r>
      <w:r w:rsidR="00DD0A02" w:rsidRPr="008E56E8">
        <w:rPr>
          <w:rFonts w:ascii="Arial" w:hAnsi="Arial" w:cs="Arial"/>
          <w:sz w:val="22"/>
          <w:szCs w:val="22"/>
        </w:rPr>
        <w:t>Z</w:t>
      </w:r>
      <w:r w:rsidR="0099607B">
        <w:rPr>
          <w:rFonts w:ascii="Arial" w:hAnsi="Arial" w:cs="Arial"/>
          <w:sz w:val="22"/>
          <w:szCs w:val="22"/>
        </w:rPr>
        <w:t>hotovitel je oprávněn požádat o </w:t>
      </w:r>
      <w:r w:rsidR="00DD0A02" w:rsidRPr="008E56E8">
        <w:rPr>
          <w:rFonts w:ascii="Arial" w:hAnsi="Arial" w:cs="Arial"/>
          <w:sz w:val="22"/>
          <w:szCs w:val="22"/>
        </w:rPr>
        <w:t>uvolnění pozastávky až poté, co bude dílo dokončeno, odstraněny veškeré případné vady a nedodělky zjištěné při protokolárním předání a převzetí díla</w:t>
      </w:r>
      <w:r w:rsidR="00C96E8E">
        <w:rPr>
          <w:rFonts w:ascii="Arial" w:hAnsi="Arial" w:cs="Arial"/>
          <w:sz w:val="22"/>
          <w:szCs w:val="22"/>
        </w:rPr>
        <w:t>.</w:t>
      </w:r>
      <w:r w:rsidR="00DD0A02" w:rsidRPr="008E56E8">
        <w:rPr>
          <w:rFonts w:ascii="Arial" w:hAnsi="Arial" w:cs="Arial"/>
          <w:sz w:val="22"/>
          <w:szCs w:val="22"/>
        </w:rPr>
        <w:t xml:space="preserve"> </w:t>
      </w:r>
    </w:p>
    <w:p w14:paraId="17BDFD95" w14:textId="77777777" w:rsidR="00CD06C6" w:rsidRPr="00DA3CBC" w:rsidRDefault="002C6B0B" w:rsidP="00BF7665">
      <w:pPr>
        <w:numPr>
          <w:ilvl w:val="0"/>
          <w:numId w:val="5"/>
        </w:numPr>
        <w:spacing w:after="120" w:line="288" w:lineRule="auto"/>
        <w:ind w:left="714" w:hanging="357"/>
        <w:jc w:val="both"/>
        <w:rPr>
          <w:rFonts w:ascii="Arial" w:hAnsi="Arial" w:cs="Arial"/>
          <w:sz w:val="22"/>
          <w:szCs w:val="22"/>
        </w:rPr>
      </w:pPr>
      <w:r w:rsidRPr="00DA3CBC">
        <w:rPr>
          <w:rFonts w:ascii="Arial" w:hAnsi="Arial" w:cs="Arial"/>
          <w:sz w:val="22"/>
          <w:szCs w:val="22"/>
        </w:rPr>
        <w:t>Faktura musí obsahovat všechny náležitosti dle platných právních předpisů, a to zejména náležitosti dle zákona č. 563/1991 Sb., o účetnictví, ve znění pozdějších předpisů a</w:t>
      </w:r>
      <w:r w:rsidR="009F7BC2" w:rsidRPr="00DA3CBC">
        <w:rPr>
          <w:rFonts w:ascii="Arial" w:hAnsi="Arial" w:cs="Arial"/>
          <w:sz w:val="22"/>
          <w:szCs w:val="22"/>
        </w:rPr>
        <w:t> </w:t>
      </w:r>
      <w:r w:rsidRPr="00DA3CBC">
        <w:rPr>
          <w:rFonts w:ascii="Arial" w:hAnsi="Arial" w:cs="Arial"/>
          <w:sz w:val="22"/>
          <w:szCs w:val="22"/>
        </w:rPr>
        <w:t>náležitosti uvedené v § 435 občansk</w:t>
      </w:r>
      <w:r w:rsidR="000F072F" w:rsidRPr="00DA3CBC">
        <w:rPr>
          <w:rFonts w:ascii="Arial" w:hAnsi="Arial" w:cs="Arial"/>
          <w:sz w:val="22"/>
          <w:szCs w:val="22"/>
        </w:rPr>
        <w:t>ého</w:t>
      </w:r>
      <w:r w:rsidRPr="00DA3CBC">
        <w:rPr>
          <w:rFonts w:ascii="Arial" w:hAnsi="Arial" w:cs="Arial"/>
          <w:sz w:val="22"/>
          <w:szCs w:val="22"/>
        </w:rPr>
        <w:t xml:space="preserve"> zákoník</w:t>
      </w:r>
      <w:r w:rsidR="000F072F" w:rsidRPr="00DA3CBC">
        <w:rPr>
          <w:rFonts w:ascii="Arial" w:hAnsi="Arial" w:cs="Arial"/>
          <w:sz w:val="22"/>
          <w:szCs w:val="22"/>
        </w:rPr>
        <w:t>u,</w:t>
      </w:r>
      <w:r w:rsidRPr="00DA3CBC">
        <w:rPr>
          <w:rFonts w:ascii="Arial" w:hAnsi="Arial" w:cs="Arial"/>
          <w:sz w:val="22"/>
          <w:szCs w:val="22"/>
        </w:rPr>
        <w:t xml:space="preserve"> případně i náležitosti dle § 29 zákona č. 235/2004 Sb., o dani z</w:t>
      </w:r>
      <w:r w:rsidR="009F7BC2" w:rsidRPr="00DA3CBC">
        <w:rPr>
          <w:rFonts w:ascii="Arial" w:hAnsi="Arial" w:cs="Arial"/>
          <w:sz w:val="22"/>
          <w:szCs w:val="22"/>
        </w:rPr>
        <w:t> </w:t>
      </w:r>
      <w:r w:rsidRPr="00DA3CBC">
        <w:rPr>
          <w:rFonts w:ascii="Arial" w:hAnsi="Arial" w:cs="Arial"/>
          <w:sz w:val="22"/>
          <w:szCs w:val="22"/>
        </w:rPr>
        <w:t>přidané hodnoty, ve znění pozdějších předpisů</w:t>
      </w:r>
      <w:r w:rsidR="00E44A01" w:rsidRPr="00DA3CBC">
        <w:rPr>
          <w:rFonts w:ascii="Arial" w:hAnsi="Arial" w:cs="Arial"/>
          <w:sz w:val="22"/>
          <w:szCs w:val="22"/>
        </w:rPr>
        <w:t xml:space="preserve"> (dále jen „zákon o DPH“)</w:t>
      </w:r>
      <w:r w:rsidRPr="00DA3CBC">
        <w:rPr>
          <w:rFonts w:ascii="Arial" w:hAnsi="Arial" w:cs="Arial"/>
          <w:sz w:val="22"/>
          <w:szCs w:val="22"/>
        </w:rPr>
        <w:t xml:space="preserve">, je-li zhotovitel plátcem DPH. </w:t>
      </w:r>
      <w:r w:rsidR="00404FD3" w:rsidRPr="00DA3CBC">
        <w:rPr>
          <w:rFonts w:ascii="Arial" w:hAnsi="Arial" w:cs="Arial"/>
          <w:sz w:val="22"/>
          <w:szCs w:val="22"/>
        </w:rPr>
        <w:t xml:space="preserve">Na dílo budou vystaveny </w:t>
      </w:r>
      <w:r w:rsidRPr="00DA3CBC">
        <w:rPr>
          <w:rFonts w:ascii="Arial" w:hAnsi="Arial" w:cs="Arial"/>
          <w:sz w:val="22"/>
          <w:szCs w:val="22"/>
        </w:rPr>
        <w:t>faktury</w:t>
      </w:r>
      <w:r w:rsidR="00404FD3" w:rsidRPr="00DA3CBC">
        <w:rPr>
          <w:rFonts w:ascii="Arial" w:hAnsi="Arial" w:cs="Arial"/>
          <w:sz w:val="22"/>
          <w:szCs w:val="22"/>
        </w:rPr>
        <w:t>, zvlášť za plnění podléhající režimu přenesené daňové povinnosti a</w:t>
      </w:r>
      <w:r w:rsidR="009F7BC2" w:rsidRPr="00DA3CBC">
        <w:rPr>
          <w:rFonts w:ascii="Arial" w:hAnsi="Arial" w:cs="Arial"/>
          <w:sz w:val="22"/>
          <w:szCs w:val="22"/>
        </w:rPr>
        <w:t> </w:t>
      </w:r>
      <w:r w:rsidR="00404FD3" w:rsidRPr="00DA3CBC">
        <w:rPr>
          <w:rFonts w:ascii="Arial" w:hAnsi="Arial" w:cs="Arial"/>
          <w:sz w:val="22"/>
          <w:szCs w:val="22"/>
        </w:rPr>
        <w:t xml:space="preserve">zvlášť za plnění nepodléhající režimu přenesené daňové povinnosti. Práce a dodávky podléhající režimu přenesené daňové </w:t>
      </w:r>
      <w:r w:rsidR="00404FD3" w:rsidRPr="00DA3CBC">
        <w:rPr>
          <w:rFonts w:ascii="Arial" w:hAnsi="Arial" w:cs="Arial"/>
          <w:sz w:val="22"/>
          <w:szCs w:val="22"/>
        </w:rPr>
        <w:lastRenderedPageBreak/>
        <w:t>povinnosti budou zhotovitelem ve faktuře vyznačeny a účtovány bez DPH, pouze s uvedením příslušející sazby DPH.</w:t>
      </w:r>
    </w:p>
    <w:p w14:paraId="6EB5ED3B" w14:textId="77777777" w:rsidR="0022160F" w:rsidRDefault="002C6B0B" w:rsidP="00BF7665">
      <w:pPr>
        <w:numPr>
          <w:ilvl w:val="0"/>
          <w:numId w:val="5"/>
        </w:numPr>
        <w:spacing w:after="120" w:line="288" w:lineRule="auto"/>
        <w:ind w:left="714" w:hanging="357"/>
        <w:jc w:val="both"/>
        <w:rPr>
          <w:rFonts w:ascii="Arial" w:hAnsi="Arial" w:cs="Arial"/>
          <w:sz w:val="22"/>
          <w:szCs w:val="22"/>
        </w:rPr>
      </w:pPr>
      <w:r w:rsidRPr="00CD06C6">
        <w:rPr>
          <w:rFonts w:ascii="Arial" w:hAnsi="Arial" w:cs="Arial"/>
          <w:sz w:val="22"/>
          <w:szCs w:val="22"/>
        </w:rPr>
        <w:t xml:space="preserve">Faktura musí obsahovat kromě náležitostí stanovených v odst. </w:t>
      </w:r>
      <w:r w:rsidR="006657E3">
        <w:rPr>
          <w:rFonts w:ascii="Arial" w:hAnsi="Arial" w:cs="Arial"/>
          <w:sz w:val="22"/>
          <w:szCs w:val="22"/>
        </w:rPr>
        <w:t>8</w:t>
      </w:r>
      <w:r w:rsidRPr="00CD06C6">
        <w:rPr>
          <w:rFonts w:ascii="Arial" w:hAnsi="Arial" w:cs="Arial"/>
          <w:sz w:val="22"/>
          <w:szCs w:val="22"/>
        </w:rPr>
        <w:t xml:space="preserve"> </w:t>
      </w:r>
      <w:r w:rsidR="00E47434">
        <w:rPr>
          <w:rFonts w:ascii="Arial" w:hAnsi="Arial" w:cs="Arial"/>
          <w:sz w:val="22"/>
          <w:szCs w:val="22"/>
        </w:rPr>
        <w:t xml:space="preserve">tohoto článku </w:t>
      </w:r>
      <w:r w:rsidRPr="00CD06C6">
        <w:rPr>
          <w:rFonts w:ascii="Arial" w:hAnsi="Arial" w:cs="Arial"/>
          <w:sz w:val="22"/>
          <w:szCs w:val="22"/>
        </w:rPr>
        <w:t>též název akce, evidenční číslo smlouvy</w:t>
      </w:r>
      <w:r w:rsidR="00C96E8E">
        <w:rPr>
          <w:rFonts w:ascii="Arial" w:hAnsi="Arial" w:cs="Arial"/>
          <w:sz w:val="22"/>
          <w:szCs w:val="22"/>
        </w:rPr>
        <w:t xml:space="preserve"> objednatele</w:t>
      </w:r>
      <w:r w:rsidRPr="00CD06C6">
        <w:rPr>
          <w:rFonts w:ascii="Arial" w:hAnsi="Arial" w:cs="Arial"/>
          <w:sz w:val="22"/>
          <w:szCs w:val="22"/>
        </w:rPr>
        <w:t xml:space="preserve"> a pořadové číslo faktury.</w:t>
      </w:r>
    </w:p>
    <w:p w14:paraId="78D532A7" w14:textId="413DE07D" w:rsidR="001B00DE" w:rsidRPr="001B00DE" w:rsidRDefault="00E44A01" w:rsidP="00BF7665">
      <w:pPr>
        <w:numPr>
          <w:ilvl w:val="0"/>
          <w:numId w:val="5"/>
        </w:numPr>
        <w:spacing w:after="120" w:line="288" w:lineRule="auto"/>
        <w:ind w:left="714" w:hanging="357"/>
        <w:jc w:val="both"/>
        <w:rPr>
          <w:rFonts w:ascii="Arial" w:hAnsi="Arial" w:cs="Arial"/>
          <w:sz w:val="22"/>
          <w:szCs w:val="22"/>
        </w:rPr>
      </w:pPr>
      <w:r w:rsidRPr="00E44A01">
        <w:rPr>
          <w:rFonts w:ascii="Arial" w:hAnsi="Arial" w:cs="Arial"/>
          <w:sz w:val="22"/>
          <w:szCs w:val="22"/>
        </w:rPr>
        <w:t>Faktura musí být vystavena ve prospěch bankovního účtu uvedeného v záhlaví smlouvy. Je-li zhotovitel plátcem DPH, musí se jednat o bankovní účet zveřejněný způsobem umožňujícím dálkový přístup dle zákona o DPH. Přílohou faktury bude i kopie odsouhlaseného a potvrzeného soupisu skutečně provedených prací a dodávek dle čl. VIII. odst</w:t>
      </w:r>
      <w:r w:rsidRPr="00D26F33">
        <w:rPr>
          <w:rFonts w:ascii="Arial" w:hAnsi="Arial" w:cs="Arial"/>
          <w:sz w:val="22"/>
          <w:szCs w:val="22"/>
        </w:rPr>
        <w:t>. 48 smlouvy</w:t>
      </w:r>
      <w:r w:rsidRPr="00E44A01">
        <w:rPr>
          <w:rFonts w:ascii="Arial" w:hAnsi="Arial" w:cs="Arial"/>
          <w:sz w:val="22"/>
          <w:szCs w:val="22"/>
        </w:rPr>
        <w:t>.</w:t>
      </w:r>
    </w:p>
    <w:p w14:paraId="3D954892" w14:textId="77777777" w:rsidR="00CD06C6" w:rsidRPr="0022160F" w:rsidRDefault="00404FD3" w:rsidP="00BF7665">
      <w:pPr>
        <w:numPr>
          <w:ilvl w:val="0"/>
          <w:numId w:val="5"/>
        </w:numPr>
        <w:spacing w:after="120" w:line="288" w:lineRule="auto"/>
        <w:ind w:left="714" w:hanging="357"/>
        <w:jc w:val="both"/>
        <w:rPr>
          <w:rFonts w:ascii="Arial" w:hAnsi="Arial" w:cs="Arial"/>
          <w:sz w:val="22"/>
          <w:szCs w:val="22"/>
        </w:rPr>
      </w:pPr>
      <w:r w:rsidRPr="0022160F">
        <w:rPr>
          <w:rFonts w:ascii="Arial" w:hAnsi="Arial" w:cs="Arial"/>
          <w:sz w:val="22"/>
          <w:szCs w:val="22"/>
        </w:rPr>
        <w:t xml:space="preserve">Splatnost </w:t>
      </w:r>
      <w:r w:rsidR="002C6B0B" w:rsidRPr="0022160F">
        <w:rPr>
          <w:rFonts w:ascii="Arial" w:hAnsi="Arial" w:cs="Arial"/>
          <w:sz w:val="22"/>
          <w:szCs w:val="22"/>
        </w:rPr>
        <w:t>řádně vystavené faktury</w:t>
      </w:r>
      <w:r w:rsidRPr="0022160F">
        <w:rPr>
          <w:rFonts w:ascii="Arial" w:hAnsi="Arial" w:cs="Arial"/>
          <w:sz w:val="22"/>
          <w:szCs w:val="22"/>
        </w:rPr>
        <w:t xml:space="preserve"> je </w:t>
      </w:r>
      <w:r w:rsidR="002C6B0B" w:rsidRPr="0022160F">
        <w:rPr>
          <w:rFonts w:ascii="Arial" w:hAnsi="Arial" w:cs="Arial"/>
          <w:sz w:val="22"/>
          <w:szCs w:val="22"/>
        </w:rPr>
        <w:t>30</w:t>
      </w:r>
      <w:r w:rsidRPr="0022160F">
        <w:rPr>
          <w:rFonts w:ascii="Arial" w:hAnsi="Arial" w:cs="Arial"/>
          <w:sz w:val="22"/>
          <w:szCs w:val="22"/>
        </w:rPr>
        <w:t xml:space="preserve"> dnů od</w:t>
      </w:r>
      <w:r w:rsidR="002C6B0B" w:rsidRPr="0022160F">
        <w:rPr>
          <w:rFonts w:ascii="Arial" w:hAnsi="Arial" w:cs="Arial"/>
          <w:sz w:val="22"/>
          <w:szCs w:val="22"/>
        </w:rPr>
        <w:t>e dne jejího</w:t>
      </w:r>
      <w:r w:rsidRPr="0022160F">
        <w:rPr>
          <w:rFonts w:ascii="Arial" w:hAnsi="Arial" w:cs="Arial"/>
          <w:sz w:val="22"/>
          <w:szCs w:val="22"/>
        </w:rPr>
        <w:t xml:space="preserve"> doručení objednateli. </w:t>
      </w:r>
    </w:p>
    <w:p w14:paraId="230DCD60" w14:textId="77777777" w:rsidR="008D5FCF" w:rsidRPr="0023229C" w:rsidRDefault="00404FD3" w:rsidP="00BF7665">
      <w:pPr>
        <w:numPr>
          <w:ilvl w:val="0"/>
          <w:numId w:val="5"/>
        </w:numPr>
        <w:spacing w:after="120" w:line="288" w:lineRule="auto"/>
        <w:ind w:left="714" w:hanging="357"/>
        <w:jc w:val="both"/>
        <w:rPr>
          <w:rFonts w:ascii="Arial" w:hAnsi="Arial" w:cs="Arial"/>
          <w:sz w:val="22"/>
          <w:szCs w:val="22"/>
        </w:rPr>
      </w:pPr>
      <w:r w:rsidRPr="0023229C">
        <w:rPr>
          <w:rFonts w:ascii="Arial" w:hAnsi="Arial" w:cs="Arial"/>
          <w:sz w:val="22"/>
          <w:szCs w:val="22"/>
        </w:rPr>
        <w:t xml:space="preserve">Splatnost </w:t>
      </w:r>
      <w:r w:rsidR="003920D1" w:rsidRPr="0023229C">
        <w:rPr>
          <w:rFonts w:ascii="Arial" w:hAnsi="Arial" w:cs="Arial"/>
          <w:sz w:val="22"/>
          <w:szCs w:val="22"/>
        </w:rPr>
        <w:t>faktury</w:t>
      </w:r>
      <w:r w:rsidRPr="0023229C">
        <w:rPr>
          <w:rFonts w:ascii="Arial" w:hAnsi="Arial" w:cs="Arial"/>
          <w:sz w:val="22"/>
          <w:szCs w:val="22"/>
        </w:rPr>
        <w:t xml:space="preserve">, </w:t>
      </w:r>
      <w:r w:rsidR="009A22F3" w:rsidRPr="0023229C">
        <w:rPr>
          <w:rFonts w:ascii="Arial" w:hAnsi="Arial" w:cs="Arial"/>
          <w:sz w:val="22"/>
          <w:szCs w:val="22"/>
        </w:rPr>
        <w:t xml:space="preserve">která odpovídá </w:t>
      </w:r>
      <w:r w:rsidR="0022160F" w:rsidRPr="0023229C">
        <w:rPr>
          <w:rFonts w:ascii="Arial" w:hAnsi="Arial" w:cs="Arial"/>
          <w:sz w:val="22"/>
          <w:szCs w:val="22"/>
        </w:rPr>
        <w:t>případné dodatečné změně díla dle čl. II odst. 3 smlouvy</w:t>
      </w:r>
      <w:r w:rsidRPr="0023229C">
        <w:rPr>
          <w:rFonts w:ascii="Arial" w:hAnsi="Arial" w:cs="Arial"/>
          <w:sz w:val="22"/>
          <w:szCs w:val="22"/>
        </w:rPr>
        <w:t xml:space="preserve">, je </w:t>
      </w:r>
      <w:r w:rsidR="009A22F3" w:rsidRPr="0023229C">
        <w:rPr>
          <w:rFonts w:ascii="Arial" w:hAnsi="Arial" w:cs="Arial"/>
          <w:sz w:val="22"/>
          <w:szCs w:val="22"/>
        </w:rPr>
        <w:t xml:space="preserve">60 </w:t>
      </w:r>
      <w:r w:rsidRPr="0023229C">
        <w:rPr>
          <w:rFonts w:ascii="Arial" w:hAnsi="Arial" w:cs="Arial"/>
          <w:sz w:val="22"/>
          <w:szCs w:val="22"/>
        </w:rPr>
        <w:t>dnů od</w:t>
      </w:r>
      <w:r w:rsidR="003920D1" w:rsidRPr="0023229C">
        <w:rPr>
          <w:rFonts w:ascii="Arial" w:hAnsi="Arial" w:cs="Arial"/>
          <w:sz w:val="22"/>
          <w:szCs w:val="22"/>
        </w:rPr>
        <w:t>e dne jejího</w:t>
      </w:r>
      <w:r w:rsidR="0023229C">
        <w:rPr>
          <w:rFonts w:ascii="Arial" w:hAnsi="Arial" w:cs="Arial"/>
          <w:sz w:val="22"/>
          <w:szCs w:val="22"/>
        </w:rPr>
        <w:t xml:space="preserve"> doručení objednateli.</w:t>
      </w:r>
    </w:p>
    <w:p w14:paraId="638CA886" w14:textId="560C6662" w:rsidR="006977F7" w:rsidRPr="0023229C" w:rsidRDefault="006977F7" w:rsidP="00BF7665">
      <w:pPr>
        <w:numPr>
          <w:ilvl w:val="0"/>
          <w:numId w:val="5"/>
        </w:numPr>
        <w:spacing w:after="120" w:line="288" w:lineRule="auto"/>
        <w:ind w:left="714" w:hanging="357"/>
        <w:jc w:val="both"/>
        <w:rPr>
          <w:rFonts w:ascii="Arial" w:hAnsi="Arial" w:cs="Arial"/>
          <w:sz w:val="22"/>
          <w:szCs w:val="22"/>
        </w:rPr>
      </w:pPr>
      <w:r w:rsidRPr="0023229C">
        <w:rPr>
          <w:rFonts w:ascii="Arial" w:hAnsi="Arial" w:cs="Arial"/>
          <w:sz w:val="22"/>
          <w:szCs w:val="22"/>
        </w:rPr>
        <w:t xml:space="preserve">Faktura v měsíci prosinec musí být doručena objednateli nejpozději do 15. prosince, nedohodnou-li se smluvní strany jinak. </w:t>
      </w:r>
      <w:r w:rsidRPr="00DB508C">
        <w:rPr>
          <w:rFonts w:ascii="Arial" w:hAnsi="Arial" w:cs="Arial"/>
          <w:sz w:val="22"/>
          <w:szCs w:val="22"/>
        </w:rPr>
        <w:t xml:space="preserve">Splatnost veškerých faktur doručených po tomto datu až do </w:t>
      </w:r>
      <w:r w:rsidR="00DB508C">
        <w:rPr>
          <w:rFonts w:ascii="Arial" w:hAnsi="Arial" w:cs="Arial"/>
          <w:sz w:val="22"/>
          <w:szCs w:val="22"/>
        </w:rPr>
        <w:t>28. února</w:t>
      </w:r>
      <w:r w:rsidRPr="00DB508C">
        <w:rPr>
          <w:rFonts w:ascii="Arial" w:hAnsi="Arial" w:cs="Arial"/>
          <w:sz w:val="22"/>
          <w:szCs w:val="22"/>
        </w:rPr>
        <w:t xml:space="preserve"> je 60 dní</w:t>
      </w:r>
      <w:r w:rsidR="00CC1C38">
        <w:rPr>
          <w:rFonts w:ascii="Arial" w:hAnsi="Arial" w:cs="Arial"/>
          <w:sz w:val="22"/>
          <w:szCs w:val="22"/>
        </w:rPr>
        <w:t>,</w:t>
      </w:r>
      <w:r w:rsidR="00180B59">
        <w:rPr>
          <w:rFonts w:ascii="Arial" w:hAnsi="Arial" w:cs="Arial"/>
          <w:sz w:val="22"/>
          <w:szCs w:val="22"/>
        </w:rPr>
        <w:t xml:space="preserve"> </w:t>
      </w:r>
      <w:r w:rsidR="00CC1C38">
        <w:rPr>
          <w:rFonts w:ascii="Arial" w:hAnsi="Arial" w:cs="Arial"/>
          <w:sz w:val="22"/>
          <w:szCs w:val="22"/>
        </w:rPr>
        <w:t>přičemž l</w:t>
      </w:r>
      <w:r w:rsidR="00180B59">
        <w:rPr>
          <w:rFonts w:ascii="Arial" w:hAnsi="Arial" w:cs="Arial"/>
          <w:sz w:val="22"/>
          <w:szCs w:val="22"/>
        </w:rPr>
        <w:t>hůta splatnosti</w:t>
      </w:r>
      <w:r w:rsidR="00DB508C">
        <w:rPr>
          <w:rFonts w:ascii="Arial" w:hAnsi="Arial" w:cs="Arial"/>
          <w:sz w:val="22"/>
          <w:szCs w:val="22"/>
        </w:rPr>
        <w:t xml:space="preserve"> </w:t>
      </w:r>
      <w:r w:rsidR="00CC1C38">
        <w:rPr>
          <w:rFonts w:ascii="Arial" w:hAnsi="Arial" w:cs="Arial"/>
          <w:sz w:val="22"/>
          <w:szCs w:val="22"/>
        </w:rPr>
        <w:t xml:space="preserve">takových faktur </w:t>
      </w:r>
      <w:r w:rsidR="00DB508C">
        <w:rPr>
          <w:rFonts w:ascii="Arial" w:hAnsi="Arial" w:cs="Arial"/>
          <w:sz w:val="22"/>
          <w:szCs w:val="22"/>
        </w:rPr>
        <w:t xml:space="preserve">počne běžet </w:t>
      </w:r>
      <w:r w:rsidR="00180B59">
        <w:rPr>
          <w:rFonts w:ascii="Arial" w:hAnsi="Arial" w:cs="Arial"/>
          <w:sz w:val="22"/>
          <w:szCs w:val="22"/>
        </w:rPr>
        <w:t xml:space="preserve">až </w:t>
      </w:r>
      <w:r w:rsidR="00CC1C38">
        <w:rPr>
          <w:rFonts w:ascii="Arial" w:hAnsi="Arial" w:cs="Arial"/>
          <w:sz w:val="22"/>
          <w:szCs w:val="22"/>
        </w:rPr>
        <w:t>dne 1. </w:t>
      </w:r>
      <w:r w:rsidR="00DB508C">
        <w:rPr>
          <w:rFonts w:ascii="Arial" w:hAnsi="Arial" w:cs="Arial"/>
          <w:sz w:val="22"/>
          <w:szCs w:val="22"/>
        </w:rPr>
        <w:t>března.</w:t>
      </w:r>
    </w:p>
    <w:p w14:paraId="262A15EA" w14:textId="77777777" w:rsidR="0022160F" w:rsidRDefault="003920D1" w:rsidP="00BF7665">
      <w:pPr>
        <w:numPr>
          <w:ilvl w:val="0"/>
          <w:numId w:val="5"/>
        </w:numPr>
        <w:spacing w:after="120" w:line="288" w:lineRule="auto"/>
        <w:ind w:left="714" w:hanging="357"/>
        <w:jc w:val="both"/>
        <w:rPr>
          <w:rFonts w:ascii="Arial" w:hAnsi="Arial" w:cs="Arial"/>
          <w:sz w:val="22"/>
          <w:szCs w:val="22"/>
        </w:rPr>
      </w:pPr>
      <w:r w:rsidRPr="0022160F">
        <w:rPr>
          <w:rFonts w:ascii="Arial" w:hAnsi="Arial" w:cs="Arial"/>
          <w:sz w:val="22"/>
          <w:szCs w:val="22"/>
        </w:rPr>
        <w:t>Za den splnění platební povinnosti se považuje den odepsání fakturované částky z</w:t>
      </w:r>
      <w:r w:rsidR="009F7BC2" w:rsidRPr="0022160F">
        <w:rPr>
          <w:rFonts w:ascii="Arial" w:hAnsi="Arial" w:cs="Arial"/>
          <w:sz w:val="22"/>
          <w:szCs w:val="22"/>
        </w:rPr>
        <w:t> </w:t>
      </w:r>
      <w:r w:rsidRPr="0022160F">
        <w:rPr>
          <w:rFonts w:ascii="Arial" w:hAnsi="Arial" w:cs="Arial"/>
          <w:sz w:val="22"/>
          <w:szCs w:val="22"/>
        </w:rPr>
        <w:t>bankovního účtu objednate</w:t>
      </w:r>
      <w:r w:rsidR="008D5FCF" w:rsidRPr="0022160F">
        <w:rPr>
          <w:rFonts w:ascii="Arial" w:hAnsi="Arial" w:cs="Arial"/>
          <w:sz w:val="22"/>
          <w:szCs w:val="22"/>
        </w:rPr>
        <w:t xml:space="preserve">le na bankovní účet zhotovitele. </w:t>
      </w:r>
    </w:p>
    <w:p w14:paraId="379787CD" w14:textId="1B8A944C" w:rsidR="00CD06C6" w:rsidRDefault="003920D1" w:rsidP="00BF7665">
      <w:pPr>
        <w:numPr>
          <w:ilvl w:val="0"/>
          <w:numId w:val="5"/>
        </w:numPr>
        <w:spacing w:after="120" w:line="288" w:lineRule="auto"/>
        <w:ind w:left="714" w:hanging="357"/>
        <w:jc w:val="both"/>
        <w:rPr>
          <w:rFonts w:ascii="Arial" w:hAnsi="Arial" w:cs="Arial"/>
          <w:sz w:val="22"/>
          <w:szCs w:val="22"/>
        </w:rPr>
      </w:pPr>
      <w:r w:rsidRPr="0022160F">
        <w:rPr>
          <w:rFonts w:ascii="Arial" w:hAnsi="Arial" w:cs="Arial"/>
          <w:sz w:val="22"/>
          <w:szCs w:val="22"/>
        </w:rPr>
        <w:t>Fakturu zhotovitel objednateli doručí písemně, buď v listinné podobě na</w:t>
      </w:r>
      <w:r w:rsidR="001D14C3">
        <w:rPr>
          <w:rFonts w:ascii="Arial" w:hAnsi="Arial" w:cs="Arial"/>
          <w:sz w:val="22"/>
          <w:szCs w:val="22"/>
        </w:rPr>
        <w:t xml:space="preserve"> doručovací</w:t>
      </w:r>
      <w:r w:rsidRPr="0022160F">
        <w:rPr>
          <w:rFonts w:ascii="Arial" w:hAnsi="Arial" w:cs="Arial"/>
          <w:sz w:val="22"/>
          <w:szCs w:val="22"/>
        </w:rPr>
        <w:t xml:space="preserve"> adresu </w:t>
      </w:r>
      <w:r w:rsidR="001D14C3">
        <w:rPr>
          <w:rFonts w:ascii="Arial" w:hAnsi="Arial" w:cs="Arial"/>
          <w:sz w:val="22"/>
          <w:szCs w:val="22"/>
        </w:rPr>
        <w:t>uvedenou v záhlaví této smlouvy</w:t>
      </w:r>
      <w:r w:rsidRPr="0022160F">
        <w:rPr>
          <w:rFonts w:ascii="Arial" w:hAnsi="Arial" w:cs="Arial"/>
          <w:sz w:val="22"/>
          <w:szCs w:val="22"/>
        </w:rPr>
        <w:t xml:space="preserve">, nebo elektronicky do datové schránky </w:t>
      </w:r>
      <w:r w:rsidR="006B383F" w:rsidRPr="0022160F">
        <w:rPr>
          <w:rFonts w:ascii="Arial" w:hAnsi="Arial" w:cs="Arial"/>
          <w:sz w:val="22"/>
          <w:szCs w:val="22"/>
        </w:rPr>
        <w:t>objednatele</w:t>
      </w:r>
      <w:r w:rsidRPr="0022160F">
        <w:rPr>
          <w:rFonts w:ascii="Arial" w:hAnsi="Arial" w:cs="Arial"/>
          <w:sz w:val="22"/>
          <w:szCs w:val="22"/>
        </w:rPr>
        <w:t xml:space="preserve"> či na e-mailovou adresu </w:t>
      </w:r>
      <w:r w:rsidR="00B27458" w:rsidRPr="00103E2D">
        <w:rPr>
          <w:rFonts w:ascii="Arial Narrow" w:hAnsi="Arial Narrow"/>
          <w:bCs/>
          <w:color w:val="000000"/>
          <w:sz w:val="22"/>
          <w:szCs w:val="22"/>
          <w:highlight w:val="lightGray"/>
        </w:rPr>
        <w:t>………………</w:t>
      </w:r>
      <w:proofErr w:type="gramStart"/>
      <w:r w:rsidR="00B27458" w:rsidRPr="00103E2D">
        <w:rPr>
          <w:rFonts w:ascii="Arial Narrow" w:hAnsi="Arial Narrow"/>
          <w:bCs/>
          <w:color w:val="000000"/>
          <w:sz w:val="22"/>
          <w:szCs w:val="22"/>
          <w:highlight w:val="lightGray"/>
        </w:rPr>
        <w:t>…..</w:t>
      </w:r>
      <w:r w:rsidRPr="0022160F">
        <w:rPr>
          <w:rFonts w:ascii="Arial" w:hAnsi="Arial" w:cs="Arial"/>
          <w:sz w:val="22"/>
          <w:szCs w:val="22"/>
        </w:rPr>
        <w:t>. Objednatel</w:t>
      </w:r>
      <w:proofErr w:type="gramEnd"/>
      <w:r w:rsidRPr="0022160F">
        <w:rPr>
          <w:rFonts w:ascii="Arial" w:hAnsi="Arial" w:cs="Arial"/>
          <w:sz w:val="22"/>
          <w:szCs w:val="22"/>
        </w:rPr>
        <w:t xml:space="preserve"> upřednostňuje elektronické faktury vytvářené v IS DOC nebo ve formátu PDF.</w:t>
      </w:r>
      <w:r w:rsidR="00C96E8E">
        <w:rPr>
          <w:rFonts w:ascii="Arial" w:hAnsi="Arial" w:cs="Arial"/>
          <w:sz w:val="22"/>
          <w:szCs w:val="22"/>
        </w:rPr>
        <w:t xml:space="preserve"> </w:t>
      </w:r>
      <w:r w:rsidR="00C96E8E" w:rsidRPr="008535E9">
        <w:rPr>
          <w:rFonts w:ascii="Arial" w:hAnsi="Arial" w:cs="Arial"/>
          <w:sz w:val="22"/>
          <w:szCs w:val="22"/>
        </w:rPr>
        <w:t xml:space="preserve">Případná změna e-mailové adresy je vůči </w:t>
      </w:r>
      <w:r w:rsidR="00EA2893">
        <w:rPr>
          <w:rFonts w:ascii="Arial" w:hAnsi="Arial" w:cs="Arial"/>
          <w:sz w:val="22"/>
          <w:szCs w:val="22"/>
        </w:rPr>
        <w:t>zhotoviteli účinná okamžikem, kdy o ní byl</w:t>
      </w:r>
      <w:r w:rsidR="00C96E8E" w:rsidRPr="008535E9">
        <w:rPr>
          <w:rFonts w:ascii="Arial" w:hAnsi="Arial" w:cs="Arial"/>
          <w:sz w:val="22"/>
          <w:szCs w:val="22"/>
        </w:rPr>
        <w:t xml:space="preserve"> písem</w:t>
      </w:r>
      <w:r w:rsidR="00EA2893">
        <w:rPr>
          <w:rFonts w:ascii="Arial" w:hAnsi="Arial" w:cs="Arial"/>
          <w:sz w:val="22"/>
          <w:szCs w:val="22"/>
        </w:rPr>
        <w:t>ně vyrozuměn. Tato změna není</w:t>
      </w:r>
      <w:r w:rsidR="00C96E8E" w:rsidRPr="008535E9">
        <w:rPr>
          <w:rFonts w:ascii="Arial" w:hAnsi="Arial" w:cs="Arial"/>
          <w:sz w:val="22"/>
          <w:szCs w:val="22"/>
        </w:rPr>
        <w:t xml:space="preserve"> důvodem k </w:t>
      </w:r>
      <w:r w:rsidR="00EA2893">
        <w:rPr>
          <w:rFonts w:ascii="Arial" w:hAnsi="Arial" w:cs="Arial"/>
          <w:sz w:val="22"/>
          <w:szCs w:val="22"/>
        </w:rPr>
        <w:t>uzavření</w:t>
      </w:r>
      <w:r w:rsidR="00C96E8E" w:rsidRPr="008535E9">
        <w:rPr>
          <w:rFonts w:ascii="Arial" w:hAnsi="Arial" w:cs="Arial"/>
          <w:sz w:val="22"/>
          <w:szCs w:val="22"/>
        </w:rPr>
        <w:t xml:space="preserve"> dodatku k této Smlouvě.</w:t>
      </w:r>
    </w:p>
    <w:p w14:paraId="4B419C7D" w14:textId="77777777" w:rsidR="00E44A01" w:rsidRPr="00E44A01" w:rsidRDefault="00E44A01" w:rsidP="00BF7665">
      <w:pPr>
        <w:numPr>
          <w:ilvl w:val="0"/>
          <w:numId w:val="5"/>
        </w:numPr>
        <w:spacing w:after="120" w:line="288" w:lineRule="auto"/>
        <w:ind w:left="714" w:hanging="357"/>
        <w:jc w:val="both"/>
        <w:rPr>
          <w:rFonts w:ascii="Arial" w:hAnsi="Arial" w:cs="Arial"/>
          <w:sz w:val="22"/>
          <w:szCs w:val="22"/>
        </w:rPr>
      </w:pPr>
      <w:r w:rsidRPr="0022160F">
        <w:rPr>
          <w:rFonts w:ascii="Arial" w:hAnsi="Arial" w:cs="Arial"/>
          <w:sz w:val="22"/>
          <w:szCs w:val="22"/>
        </w:rPr>
        <w:t>Objednatel má právo fakturu před uplynutím lhůty její splatnosti bez zaplacení vrátit, aniž by došlo k prodlení s její úhradou, nesplňuje-li požadované náležitosti nebo neodpovídá-li potvrzenému soupisu skutečně provedených prací a dodávek v daném kalendářním měsíci. Zhotovitel je povinen podle povahy nesprávnosti fakturu opravit. Nová lhůta splatnosti v</w:t>
      </w:r>
      <w:r>
        <w:rPr>
          <w:rFonts w:ascii="Arial" w:hAnsi="Arial" w:cs="Arial"/>
          <w:sz w:val="22"/>
          <w:szCs w:val="22"/>
        </w:rPr>
        <w:t> </w:t>
      </w:r>
      <w:r w:rsidRPr="0022160F">
        <w:rPr>
          <w:rFonts w:ascii="Arial" w:hAnsi="Arial" w:cs="Arial"/>
          <w:sz w:val="22"/>
          <w:szCs w:val="22"/>
        </w:rPr>
        <w:t>délce 30 dnů počne plynout ode dne doručení opravené faktury objednateli. Vrátí</w:t>
      </w:r>
      <w:r w:rsidR="0080797D">
        <w:rPr>
          <w:rFonts w:ascii="Arial" w:hAnsi="Arial" w:cs="Arial"/>
          <w:sz w:val="22"/>
          <w:szCs w:val="22"/>
        </w:rPr>
        <w:noBreakHyphen/>
      </w:r>
      <w:r w:rsidRPr="0022160F">
        <w:rPr>
          <w:rFonts w:ascii="Arial" w:hAnsi="Arial" w:cs="Arial"/>
          <w:sz w:val="22"/>
          <w:szCs w:val="22"/>
        </w:rPr>
        <w:t>li</w:t>
      </w:r>
      <w:r w:rsidR="0080797D">
        <w:rPr>
          <w:rFonts w:ascii="Arial" w:hAnsi="Arial" w:cs="Arial"/>
          <w:sz w:val="22"/>
          <w:szCs w:val="22"/>
        </w:rPr>
        <w:t> </w:t>
      </w:r>
      <w:r w:rsidRPr="0022160F">
        <w:rPr>
          <w:rFonts w:ascii="Arial" w:hAnsi="Arial" w:cs="Arial"/>
          <w:sz w:val="22"/>
          <w:szCs w:val="22"/>
        </w:rPr>
        <w:t>objednatel fakturu neoprávněně, zašle zhotovitel</w:t>
      </w:r>
      <w:r w:rsidR="00091371">
        <w:rPr>
          <w:rFonts w:ascii="Arial" w:hAnsi="Arial" w:cs="Arial"/>
          <w:sz w:val="22"/>
          <w:szCs w:val="22"/>
        </w:rPr>
        <w:t xml:space="preserve"> fakturu zpět objednateli, a to </w:t>
      </w:r>
      <w:r w:rsidRPr="0022160F">
        <w:rPr>
          <w:rFonts w:ascii="Arial" w:hAnsi="Arial" w:cs="Arial"/>
          <w:sz w:val="22"/>
          <w:szCs w:val="22"/>
        </w:rPr>
        <w:t>nejpozději do tří dnů od doručení zhotoviteli, s uvede</w:t>
      </w:r>
      <w:r>
        <w:rPr>
          <w:rFonts w:ascii="Arial" w:hAnsi="Arial" w:cs="Arial"/>
          <w:sz w:val="22"/>
          <w:szCs w:val="22"/>
        </w:rPr>
        <w:t>ním důvodu opětovného zaslání a </w:t>
      </w:r>
      <w:r w:rsidRPr="0022160F">
        <w:rPr>
          <w:rFonts w:ascii="Arial" w:hAnsi="Arial" w:cs="Arial"/>
          <w:sz w:val="22"/>
          <w:szCs w:val="22"/>
        </w:rPr>
        <w:t xml:space="preserve">původním datem splatnosti. </w:t>
      </w:r>
    </w:p>
    <w:p w14:paraId="2F1D3929" w14:textId="77777777" w:rsidR="00CD06C6" w:rsidRDefault="001911BC" w:rsidP="00BF7665">
      <w:pPr>
        <w:numPr>
          <w:ilvl w:val="0"/>
          <w:numId w:val="5"/>
        </w:numPr>
        <w:spacing w:after="120" w:line="288" w:lineRule="auto"/>
        <w:ind w:left="714" w:hanging="357"/>
        <w:jc w:val="both"/>
        <w:rPr>
          <w:rFonts w:ascii="Arial" w:hAnsi="Arial" w:cs="Arial"/>
          <w:sz w:val="22"/>
          <w:szCs w:val="22"/>
        </w:rPr>
      </w:pPr>
      <w:r w:rsidRPr="00CD06C6">
        <w:rPr>
          <w:rFonts w:ascii="Arial" w:hAnsi="Arial" w:cs="Arial"/>
          <w:sz w:val="22"/>
          <w:szCs w:val="22"/>
        </w:rPr>
        <w:t>Platby budou prováděny výhradně v české měně a rovněž všechny cenové údaje budou uvedeny v této měně.</w:t>
      </w:r>
    </w:p>
    <w:p w14:paraId="56045BEE" w14:textId="0C627E15" w:rsidR="001911BC" w:rsidRPr="006E6C5A" w:rsidRDefault="001911BC" w:rsidP="00BF7665">
      <w:pPr>
        <w:numPr>
          <w:ilvl w:val="0"/>
          <w:numId w:val="5"/>
        </w:numPr>
        <w:spacing w:after="360" w:line="288" w:lineRule="auto"/>
        <w:ind w:left="714" w:hanging="357"/>
        <w:jc w:val="both"/>
        <w:rPr>
          <w:rFonts w:ascii="Arial" w:hAnsi="Arial" w:cs="Arial"/>
          <w:sz w:val="22"/>
          <w:szCs w:val="22"/>
        </w:rPr>
      </w:pPr>
      <w:r w:rsidRPr="00E248D4">
        <w:rPr>
          <w:rFonts w:ascii="Arial" w:hAnsi="Arial" w:cs="Arial"/>
          <w:sz w:val="22"/>
          <w:szCs w:val="22"/>
        </w:rPr>
        <w:t>Smluvní strany se dohodly, že</w:t>
      </w:r>
      <w:r w:rsidR="0041736D" w:rsidRPr="00E248D4">
        <w:rPr>
          <w:rFonts w:ascii="Arial" w:hAnsi="Arial" w:cs="Arial"/>
          <w:sz w:val="22"/>
          <w:szCs w:val="22"/>
        </w:rPr>
        <w:t xml:space="preserve"> nejedná-li se o případ</w:t>
      </w:r>
      <w:r w:rsidRPr="00E248D4">
        <w:rPr>
          <w:rFonts w:ascii="Arial" w:hAnsi="Arial" w:cs="Arial"/>
          <w:sz w:val="22"/>
          <w:szCs w:val="22"/>
        </w:rPr>
        <w:t xml:space="preserve"> </w:t>
      </w:r>
      <w:r w:rsidR="0041736D" w:rsidRPr="00E248D4">
        <w:rPr>
          <w:rFonts w:ascii="Arial" w:hAnsi="Arial" w:cs="Arial"/>
          <w:sz w:val="22"/>
          <w:szCs w:val="22"/>
        </w:rPr>
        <w:t xml:space="preserve">přenesení daňové povinnosti na objednatele a </w:t>
      </w:r>
      <w:r w:rsidRPr="00E248D4">
        <w:rPr>
          <w:rFonts w:ascii="Arial" w:hAnsi="Arial" w:cs="Arial"/>
          <w:sz w:val="22"/>
          <w:szCs w:val="22"/>
        </w:rPr>
        <w:t xml:space="preserve">zhotovitel </w:t>
      </w:r>
      <w:r w:rsidR="0041736D" w:rsidRPr="00E248D4">
        <w:rPr>
          <w:rFonts w:ascii="Arial" w:hAnsi="Arial" w:cs="Arial"/>
          <w:sz w:val="22"/>
          <w:szCs w:val="22"/>
        </w:rPr>
        <w:t xml:space="preserve">je </w:t>
      </w:r>
      <w:r w:rsidRPr="00E248D4">
        <w:rPr>
          <w:rFonts w:ascii="Arial" w:hAnsi="Arial" w:cs="Arial"/>
          <w:sz w:val="22"/>
          <w:szCs w:val="22"/>
        </w:rPr>
        <w:t>plátcem DPH</w:t>
      </w:r>
      <w:r w:rsidR="0041736D" w:rsidRPr="00E248D4">
        <w:rPr>
          <w:rFonts w:ascii="Arial" w:hAnsi="Arial" w:cs="Arial"/>
          <w:sz w:val="22"/>
          <w:szCs w:val="22"/>
        </w:rPr>
        <w:t>,</w:t>
      </w:r>
      <w:r w:rsidRPr="00E248D4">
        <w:rPr>
          <w:rFonts w:ascii="Arial" w:hAnsi="Arial" w:cs="Arial"/>
          <w:sz w:val="22"/>
          <w:szCs w:val="22"/>
        </w:rPr>
        <w:t xml:space="preserve"> a je v okamžiku uskutečnění zdanitelného plnění veden v rejstříku nespolehlivých plátců DPH, anebo nastane některá z</w:t>
      </w:r>
      <w:r w:rsidR="009F7BC2" w:rsidRPr="00E248D4">
        <w:rPr>
          <w:rFonts w:ascii="Arial" w:hAnsi="Arial" w:cs="Arial"/>
          <w:sz w:val="22"/>
          <w:szCs w:val="22"/>
        </w:rPr>
        <w:t> </w:t>
      </w:r>
      <w:r w:rsidRPr="00E248D4">
        <w:rPr>
          <w:rFonts w:ascii="Arial" w:hAnsi="Arial" w:cs="Arial"/>
          <w:sz w:val="22"/>
          <w:szCs w:val="22"/>
        </w:rPr>
        <w:t xml:space="preserve">jiných skutečností rozhodných pro ručení objednatele, je objednatel oprávněn zaplatit zhotoviteli pouze </w:t>
      </w:r>
      <w:r w:rsidR="0041736D" w:rsidRPr="00E248D4">
        <w:rPr>
          <w:rFonts w:ascii="Arial" w:hAnsi="Arial" w:cs="Arial"/>
          <w:sz w:val="22"/>
          <w:szCs w:val="22"/>
        </w:rPr>
        <w:t xml:space="preserve">fakturovanou </w:t>
      </w:r>
      <w:r w:rsidRPr="00E248D4">
        <w:rPr>
          <w:rFonts w:ascii="Arial" w:hAnsi="Arial" w:cs="Arial"/>
          <w:sz w:val="22"/>
          <w:szCs w:val="22"/>
        </w:rPr>
        <w:t>cenu bez DPH a DPH odvést příslušnému správci daně dle platných právních předpisů, nedohodnou-li se smluvní strany jinak. O provedené úhradě DPH správci daně bude objednatel zhotovitele informovat kopií oznámení pro správce daně dle §</w:t>
      </w:r>
      <w:r w:rsidR="00D44A80" w:rsidRPr="00E248D4">
        <w:rPr>
          <w:rFonts w:ascii="Arial" w:hAnsi="Arial" w:cs="Arial"/>
          <w:sz w:val="22"/>
          <w:szCs w:val="22"/>
        </w:rPr>
        <w:t xml:space="preserve"> </w:t>
      </w:r>
      <w:r w:rsidR="00E248D4" w:rsidRPr="00E248D4">
        <w:rPr>
          <w:rFonts w:ascii="Arial" w:hAnsi="Arial" w:cs="Arial"/>
          <w:sz w:val="22"/>
          <w:szCs w:val="22"/>
        </w:rPr>
        <w:t>109a zákona o DPH</w:t>
      </w:r>
      <w:r w:rsidR="00FC7D8C" w:rsidRPr="00E248D4">
        <w:rPr>
          <w:rFonts w:ascii="Arial" w:hAnsi="Arial" w:cs="Arial"/>
          <w:sz w:val="22"/>
          <w:szCs w:val="22"/>
        </w:rPr>
        <w:t>, bez </w:t>
      </w:r>
      <w:r w:rsidRPr="00E248D4">
        <w:rPr>
          <w:rFonts w:ascii="Arial" w:hAnsi="Arial" w:cs="Arial"/>
          <w:sz w:val="22"/>
          <w:szCs w:val="22"/>
        </w:rPr>
        <w:t>zbytečného odkladu.</w:t>
      </w:r>
    </w:p>
    <w:p w14:paraId="0047ABF5" w14:textId="77777777" w:rsidR="00935AF2" w:rsidRPr="00935AF2" w:rsidRDefault="00935AF2" w:rsidP="00BF7665">
      <w:pPr>
        <w:keepNext/>
        <w:spacing w:line="288" w:lineRule="auto"/>
        <w:jc w:val="center"/>
        <w:rPr>
          <w:rFonts w:ascii="Arial" w:hAnsi="Arial" w:cs="Arial"/>
          <w:sz w:val="22"/>
          <w:szCs w:val="22"/>
        </w:rPr>
      </w:pPr>
      <w:r w:rsidRPr="00935AF2">
        <w:rPr>
          <w:rFonts w:ascii="Arial" w:hAnsi="Arial" w:cs="Arial"/>
          <w:sz w:val="22"/>
          <w:szCs w:val="22"/>
        </w:rPr>
        <w:lastRenderedPageBreak/>
        <w:t>Čl</w:t>
      </w:r>
      <w:r w:rsidR="00D77AE3">
        <w:rPr>
          <w:rFonts w:ascii="Arial" w:hAnsi="Arial" w:cs="Arial"/>
          <w:sz w:val="22"/>
          <w:szCs w:val="22"/>
        </w:rPr>
        <w:t>ánek</w:t>
      </w:r>
      <w:r w:rsidRPr="00935AF2">
        <w:rPr>
          <w:rFonts w:ascii="Arial" w:hAnsi="Arial" w:cs="Arial"/>
          <w:sz w:val="22"/>
          <w:szCs w:val="22"/>
        </w:rPr>
        <w:t xml:space="preserve"> IV.</w:t>
      </w:r>
    </w:p>
    <w:p w14:paraId="589C7818" w14:textId="77777777" w:rsidR="00935AF2" w:rsidRPr="00B972EA" w:rsidRDefault="00935AF2" w:rsidP="00BF7665">
      <w:pPr>
        <w:keepNext/>
        <w:spacing w:line="288" w:lineRule="auto"/>
        <w:jc w:val="center"/>
        <w:rPr>
          <w:rFonts w:ascii="Arial" w:hAnsi="Arial" w:cs="Arial"/>
          <w:b/>
          <w:sz w:val="22"/>
          <w:szCs w:val="22"/>
        </w:rPr>
      </w:pPr>
      <w:r w:rsidRPr="00B972EA">
        <w:rPr>
          <w:rFonts w:ascii="Arial" w:hAnsi="Arial" w:cs="Arial"/>
          <w:b/>
          <w:sz w:val="22"/>
          <w:szCs w:val="22"/>
        </w:rPr>
        <w:t>Sankce</w:t>
      </w:r>
      <w:r w:rsidR="001911BC" w:rsidRPr="00B972EA">
        <w:rPr>
          <w:rFonts w:ascii="Arial" w:hAnsi="Arial" w:cs="Arial"/>
          <w:b/>
          <w:sz w:val="22"/>
          <w:szCs w:val="22"/>
        </w:rPr>
        <w:t xml:space="preserve"> a náhrada újmy</w:t>
      </w:r>
    </w:p>
    <w:p w14:paraId="05B8235D" w14:textId="77777777" w:rsidR="00B972EA" w:rsidRPr="0099607B" w:rsidRDefault="00B972EA" w:rsidP="00BF7665">
      <w:pPr>
        <w:keepNext/>
        <w:spacing w:line="288" w:lineRule="auto"/>
        <w:jc w:val="center"/>
        <w:rPr>
          <w:rFonts w:ascii="Arial" w:hAnsi="Arial" w:cs="Arial"/>
          <w:sz w:val="18"/>
          <w:szCs w:val="18"/>
        </w:rPr>
      </w:pPr>
    </w:p>
    <w:p w14:paraId="04316534" w14:textId="77777777" w:rsidR="00CD06C6" w:rsidRDefault="001911BC" w:rsidP="00BF7665">
      <w:pPr>
        <w:numPr>
          <w:ilvl w:val="0"/>
          <w:numId w:val="6"/>
        </w:numPr>
        <w:spacing w:after="120" w:line="288" w:lineRule="auto"/>
        <w:ind w:left="714" w:hanging="357"/>
        <w:jc w:val="both"/>
        <w:rPr>
          <w:rFonts w:ascii="Arial" w:hAnsi="Arial" w:cs="Arial"/>
          <w:sz w:val="22"/>
          <w:szCs w:val="22"/>
        </w:rPr>
      </w:pPr>
      <w:r w:rsidRPr="001911BC">
        <w:rPr>
          <w:rFonts w:ascii="Arial" w:hAnsi="Arial" w:cs="Arial"/>
          <w:sz w:val="22"/>
          <w:szCs w:val="22"/>
        </w:rPr>
        <w:t>V</w:t>
      </w:r>
      <w:r w:rsidR="00DD0A02">
        <w:rPr>
          <w:rFonts w:ascii="Arial" w:hAnsi="Arial" w:cs="Arial"/>
          <w:sz w:val="22"/>
          <w:szCs w:val="22"/>
        </w:rPr>
        <w:t> </w:t>
      </w:r>
      <w:r w:rsidRPr="001911BC">
        <w:rPr>
          <w:rFonts w:ascii="Arial" w:hAnsi="Arial" w:cs="Arial"/>
          <w:sz w:val="22"/>
          <w:szCs w:val="22"/>
        </w:rPr>
        <w:t>případě</w:t>
      </w:r>
      <w:r w:rsidR="00DD0A02" w:rsidRPr="00DD0A02">
        <w:rPr>
          <w:rFonts w:ascii="Arial" w:hAnsi="Arial" w:cs="Arial"/>
          <w:sz w:val="22"/>
          <w:szCs w:val="22"/>
        </w:rPr>
        <w:t xml:space="preserve"> </w:t>
      </w:r>
      <w:r w:rsidR="00DD0A02">
        <w:rPr>
          <w:rFonts w:ascii="Arial" w:hAnsi="Arial" w:cs="Arial"/>
          <w:sz w:val="22"/>
          <w:szCs w:val="22"/>
        </w:rPr>
        <w:t>prodlení</w:t>
      </w:r>
      <w:r w:rsidRPr="001911BC">
        <w:rPr>
          <w:rFonts w:ascii="Arial" w:hAnsi="Arial" w:cs="Arial"/>
          <w:sz w:val="22"/>
          <w:szCs w:val="22"/>
        </w:rPr>
        <w:t xml:space="preserve"> </w:t>
      </w:r>
      <w:r>
        <w:rPr>
          <w:rFonts w:ascii="Arial" w:hAnsi="Arial" w:cs="Arial"/>
          <w:sz w:val="22"/>
          <w:szCs w:val="22"/>
        </w:rPr>
        <w:t>zhotovitel</w:t>
      </w:r>
      <w:r w:rsidR="00DD0A02">
        <w:rPr>
          <w:rFonts w:ascii="Arial" w:hAnsi="Arial" w:cs="Arial"/>
          <w:sz w:val="22"/>
          <w:szCs w:val="22"/>
        </w:rPr>
        <w:t xml:space="preserve">e </w:t>
      </w:r>
      <w:r w:rsidRPr="001911BC">
        <w:rPr>
          <w:rFonts w:ascii="Arial" w:hAnsi="Arial" w:cs="Arial"/>
          <w:sz w:val="22"/>
          <w:szCs w:val="22"/>
        </w:rPr>
        <w:t>s</w:t>
      </w:r>
      <w:r>
        <w:rPr>
          <w:rFonts w:ascii="Arial" w:hAnsi="Arial" w:cs="Arial"/>
          <w:sz w:val="22"/>
          <w:szCs w:val="22"/>
        </w:rPr>
        <w:t xml:space="preserve"> </w:t>
      </w:r>
      <w:r w:rsidR="00DD0A02">
        <w:rPr>
          <w:rFonts w:ascii="Arial" w:hAnsi="Arial" w:cs="Arial"/>
          <w:sz w:val="22"/>
          <w:szCs w:val="22"/>
        </w:rPr>
        <w:t>provedením</w:t>
      </w:r>
      <w:r>
        <w:rPr>
          <w:rFonts w:ascii="Arial" w:hAnsi="Arial" w:cs="Arial"/>
          <w:sz w:val="22"/>
          <w:szCs w:val="22"/>
        </w:rPr>
        <w:t xml:space="preserve"> díla</w:t>
      </w:r>
      <w:r w:rsidR="00DD0A02">
        <w:rPr>
          <w:rFonts w:ascii="Arial" w:hAnsi="Arial" w:cs="Arial"/>
          <w:sz w:val="22"/>
          <w:szCs w:val="22"/>
        </w:rPr>
        <w:t xml:space="preserve"> v termínu podle čl. II. odst. </w:t>
      </w:r>
      <w:r w:rsidR="00EE68D1">
        <w:rPr>
          <w:rFonts w:ascii="Arial" w:hAnsi="Arial" w:cs="Arial"/>
          <w:sz w:val="22"/>
          <w:szCs w:val="22"/>
        </w:rPr>
        <w:t>1</w:t>
      </w:r>
      <w:r w:rsidR="0072296C">
        <w:rPr>
          <w:rFonts w:ascii="Arial" w:hAnsi="Arial" w:cs="Arial"/>
          <w:sz w:val="22"/>
          <w:szCs w:val="22"/>
        </w:rPr>
        <w:t xml:space="preserve"> smlouvy</w:t>
      </w:r>
      <w:r w:rsidR="00DD0A02">
        <w:rPr>
          <w:rFonts w:ascii="Arial" w:hAnsi="Arial" w:cs="Arial"/>
          <w:sz w:val="22"/>
          <w:szCs w:val="22"/>
        </w:rPr>
        <w:t>,</w:t>
      </w:r>
      <w:r w:rsidRPr="001911BC">
        <w:rPr>
          <w:rFonts w:ascii="Arial" w:hAnsi="Arial" w:cs="Arial"/>
          <w:sz w:val="22"/>
          <w:szCs w:val="22"/>
        </w:rPr>
        <w:t xml:space="preserve"> </w:t>
      </w:r>
      <w:r w:rsidR="000C3857">
        <w:rPr>
          <w:rFonts w:ascii="Arial" w:hAnsi="Arial" w:cs="Arial"/>
          <w:sz w:val="22"/>
          <w:szCs w:val="22"/>
        </w:rPr>
        <w:t>je zhotovitel povinen zaplatit objednateli</w:t>
      </w:r>
      <w:r w:rsidRPr="001911BC">
        <w:rPr>
          <w:rFonts w:ascii="Arial" w:hAnsi="Arial" w:cs="Arial"/>
          <w:sz w:val="22"/>
          <w:szCs w:val="22"/>
        </w:rPr>
        <w:t xml:space="preserve"> smluvní pokutu ve výši 0,05</w:t>
      </w:r>
      <w:r w:rsidR="00D44A80">
        <w:rPr>
          <w:rFonts w:ascii="Arial" w:hAnsi="Arial" w:cs="Arial"/>
          <w:sz w:val="22"/>
          <w:szCs w:val="22"/>
        </w:rPr>
        <w:t xml:space="preserve"> </w:t>
      </w:r>
      <w:r w:rsidRPr="001911BC">
        <w:rPr>
          <w:rFonts w:ascii="Arial" w:hAnsi="Arial" w:cs="Arial"/>
          <w:sz w:val="22"/>
          <w:szCs w:val="22"/>
        </w:rPr>
        <w:t xml:space="preserve">% z celkové ceny </w:t>
      </w:r>
      <w:r w:rsidR="00EE68D1">
        <w:rPr>
          <w:rFonts w:ascii="Arial" w:hAnsi="Arial" w:cs="Arial"/>
          <w:sz w:val="22"/>
          <w:szCs w:val="22"/>
        </w:rPr>
        <w:t xml:space="preserve">za </w:t>
      </w:r>
      <w:r>
        <w:rPr>
          <w:rFonts w:ascii="Arial" w:hAnsi="Arial" w:cs="Arial"/>
          <w:sz w:val="22"/>
          <w:szCs w:val="22"/>
        </w:rPr>
        <w:t>díl</w:t>
      </w:r>
      <w:r w:rsidR="00EE68D1">
        <w:rPr>
          <w:rFonts w:ascii="Arial" w:hAnsi="Arial" w:cs="Arial"/>
          <w:sz w:val="22"/>
          <w:szCs w:val="22"/>
        </w:rPr>
        <w:t>o bez DPH</w:t>
      </w:r>
      <w:r w:rsidRPr="001911BC">
        <w:rPr>
          <w:rFonts w:ascii="Arial" w:hAnsi="Arial" w:cs="Arial"/>
          <w:sz w:val="22"/>
          <w:szCs w:val="22"/>
        </w:rPr>
        <w:t xml:space="preserve"> za každý i započatý den prodlení.</w:t>
      </w:r>
    </w:p>
    <w:p w14:paraId="2CFE5D3F" w14:textId="77777777" w:rsidR="001B00DE" w:rsidRDefault="001B00DE" w:rsidP="00BF7665">
      <w:pPr>
        <w:spacing w:after="120" w:line="288" w:lineRule="auto"/>
        <w:ind w:left="714"/>
        <w:jc w:val="both"/>
        <w:rPr>
          <w:rFonts w:ascii="Arial" w:hAnsi="Arial" w:cs="Arial"/>
          <w:sz w:val="22"/>
          <w:szCs w:val="22"/>
        </w:rPr>
      </w:pPr>
    </w:p>
    <w:p w14:paraId="354C10BB" w14:textId="77777777" w:rsidR="001B00DE" w:rsidRDefault="001B00DE" w:rsidP="00BF7665">
      <w:pPr>
        <w:spacing w:after="120" w:line="288" w:lineRule="auto"/>
        <w:ind w:left="714"/>
        <w:jc w:val="both"/>
        <w:rPr>
          <w:rFonts w:ascii="Arial" w:hAnsi="Arial" w:cs="Arial"/>
          <w:sz w:val="22"/>
          <w:szCs w:val="22"/>
        </w:rPr>
      </w:pPr>
    </w:p>
    <w:p w14:paraId="76043B21" w14:textId="77777777" w:rsidR="00CD06C6" w:rsidRDefault="001A54AC" w:rsidP="00BF7665">
      <w:pPr>
        <w:numPr>
          <w:ilvl w:val="0"/>
          <w:numId w:val="6"/>
        </w:numPr>
        <w:spacing w:after="120" w:line="288" w:lineRule="auto"/>
        <w:ind w:left="714" w:hanging="357"/>
        <w:jc w:val="both"/>
        <w:rPr>
          <w:rFonts w:ascii="Arial" w:hAnsi="Arial" w:cs="Arial"/>
          <w:sz w:val="22"/>
          <w:szCs w:val="22"/>
        </w:rPr>
      </w:pPr>
      <w:r w:rsidRPr="00CD06C6">
        <w:rPr>
          <w:rFonts w:ascii="Arial" w:hAnsi="Arial" w:cs="Arial"/>
          <w:sz w:val="22"/>
          <w:szCs w:val="22"/>
        </w:rPr>
        <w:t xml:space="preserve">Neodstraní-li zhotovitel vady a nedodělky stanovené v protokolu o předání a převzetí díla </w:t>
      </w:r>
      <w:r w:rsidR="001911BC" w:rsidRPr="00CD06C6">
        <w:rPr>
          <w:rFonts w:ascii="Arial" w:hAnsi="Arial" w:cs="Arial"/>
          <w:sz w:val="22"/>
          <w:szCs w:val="22"/>
        </w:rPr>
        <w:t xml:space="preserve">dle čl. </w:t>
      </w:r>
      <w:r w:rsidR="00D44A80">
        <w:rPr>
          <w:rFonts w:ascii="Arial" w:hAnsi="Arial" w:cs="Arial"/>
          <w:sz w:val="22"/>
          <w:szCs w:val="22"/>
        </w:rPr>
        <w:t>IX</w:t>
      </w:r>
      <w:r w:rsidR="0072296C">
        <w:rPr>
          <w:rFonts w:ascii="Arial" w:hAnsi="Arial" w:cs="Arial"/>
          <w:sz w:val="22"/>
          <w:szCs w:val="22"/>
        </w:rPr>
        <w:t>. smlouvy</w:t>
      </w:r>
      <w:r w:rsidR="001911BC" w:rsidRPr="00CD06C6">
        <w:rPr>
          <w:rFonts w:ascii="Arial" w:hAnsi="Arial" w:cs="Arial"/>
          <w:sz w:val="22"/>
          <w:szCs w:val="22"/>
        </w:rPr>
        <w:t xml:space="preserve"> </w:t>
      </w:r>
      <w:r w:rsidRPr="00CD06C6">
        <w:rPr>
          <w:rFonts w:ascii="Arial" w:hAnsi="Arial" w:cs="Arial"/>
          <w:sz w:val="22"/>
          <w:szCs w:val="22"/>
        </w:rPr>
        <w:t xml:space="preserve">ve lhůtě </w:t>
      </w:r>
      <w:r w:rsidR="000C3857">
        <w:rPr>
          <w:rFonts w:ascii="Arial" w:hAnsi="Arial" w:cs="Arial"/>
          <w:sz w:val="22"/>
          <w:szCs w:val="22"/>
        </w:rPr>
        <w:t xml:space="preserve">mu </w:t>
      </w:r>
      <w:r w:rsidRPr="00CD06C6">
        <w:rPr>
          <w:rFonts w:ascii="Arial" w:hAnsi="Arial" w:cs="Arial"/>
          <w:sz w:val="22"/>
          <w:szCs w:val="22"/>
        </w:rPr>
        <w:t xml:space="preserve">stanovené, je </w:t>
      </w:r>
      <w:r w:rsidR="00713B2C" w:rsidRPr="00CD06C6">
        <w:rPr>
          <w:rFonts w:ascii="Arial" w:hAnsi="Arial" w:cs="Arial"/>
          <w:sz w:val="22"/>
          <w:szCs w:val="22"/>
        </w:rPr>
        <w:t xml:space="preserve">zhotovitel </w:t>
      </w:r>
      <w:r w:rsidRPr="00CD06C6">
        <w:rPr>
          <w:rFonts w:ascii="Arial" w:hAnsi="Arial" w:cs="Arial"/>
          <w:sz w:val="22"/>
          <w:szCs w:val="22"/>
        </w:rPr>
        <w:t xml:space="preserve">povinen zaplatit objednateli smluvní pokutu ve výši 5.000,-Kč (slovy: pět tisíc korun českých) za každou takovou </w:t>
      </w:r>
      <w:r w:rsidR="00FA1FDB">
        <w:rPr>
          <w:rFonts w:ascii="Arial" w:hAnsi="Arial" w:cs="Arial"/>
          <w:sz w:val="22"/>
          <w:szCs w:val="22"/>
        </w:rPr>
        <w:t xml:space="preserve">neodstraněnou </w:t>
      </w:r>
      <w:r w:rsidRPr="00CD06C6">
        <w:rPr>
          <w:rFonts w:ascii="Arial" w:hAnsi="Arial" w:cs="Arial"/>
          <w:sz w:val="22"/>
          <w:szCs w:val="22"/>
        </w:rPr>
        <w:t>vadu nebo nedodělek</w:t>
      </w:r>
      <w:r w:rsidR="000C3857">
        <w:rPr>
          <w:rFonts w:ascii="Arial" w:hAnsi="Arial" w:cs="Arial"/>
          <w:sz w:val="22"/>
          <w:szCs w:val="22"/>
        </w:rPr>
        <w:t xml:space="preserve"> a za každý i započatý den prodlení</w:t>
      </w:r>
      <w:r w:rsidR="00E47434">
        <w:rPr>
          <w:rFonts w:ascii="Arial" w:hAnsi="Arial" w:cs="Arial"/>
          <w:sz w:val="22"/>
          <w:szCs w:val="22"/>
        </w:rPr>
        <w:t>.</w:t>
      </w:r>
    </w:p>
    <w:p w14:paraId="1B5D4685" w14:textId="77777777" w:rsidR="00CD06C6" w:rsidRDefault="001A54AC" w:rsidP="00BF7665">
      <w:pPr>
        <w:numPr>
          <w:ilvl w:val="0"/>
          <w:numId w:val="6"/>
        </w:numPr>
        <w:spacing w:after="120" w:line="288" w:lineRule="auto"/>
        <w:ind w:left="714" w:hanging="357"/>
        <w:jc w:val="both"/>
        <w:rPr>
          <w:rFonts w:ascii="Arial" w:hAnsi="Arial" w:cs="Arial"/>
          <w:sz w:val="22"/>
          <w:szCs w:val="22"/>
        </w:rPr>
      </w:pPr>
      <w:r w:rsidRPr="00CD06C6">
        <w:rPr>
          <w:rFonts w:ascii="Arial" w:hAnsi="Arial" w:cs="Arial"/>
          <w:sz w:val="22"/>
          <w:szCs w:val="22"/>
        </w:rPr>
        <w:t xml:space="preserve">Nedodrží-li zhotovitel lhůtu stanovenou k vyklizení </w:t>
      </w:r>
      <w:r w:rsidR="000216B8">
        <w:rPr>
          <w:rFonts w:ascii="Arial" w:hAnsi="Arial" w:cs="Arial"/>
          <w:sz w:val="22"/>
          <w:szCs w:val="22"/>
        </w:rPr>
        <w:t xml:space="preserve">a předání </w:t>
      </w:r>
      <w:r w:rsidRPr="00CD06C6">
        <w:rPr>
          <w:rFonts w:ascii="Arial" w:hAnsi="Arial" w:cs="Arial"/>
          <w:sz w:val="22"/>
          <w:szCs w:val="22"/>
        </w:rPr>
        <w:t>staveniště nebo jiných prostor stanovených k provádění díla</w:t>
      </w:r>
      <w:r w:rsidR="0072296C">
        <w:rPr>
          <w:rFonts w:ascii="Arial" w:hAnsi="Arial" w:cs="Arial"/>
          <w:sz w:val="22"/>
          <w:szCs w:val="22"/>
        </w:rPr>
        <w:t xml:space="preserve"> dle čl. VII</w:t>
      </w:r>
      <w:r w:rsidR="00D44A80">
        <w:rPr>
          <w:rFonts w:ascii="Arial" w:hAnsi="Arial" w:cs="Arial"/>
          <w:sz w:val="22"/>
          <w:szCs w:val="22"/>
        </w:rPr>
        <w:t>I</w:t>
      </w:r>
      <w:r w:rsidR="0072296C">
        <w:rPr>
          <w:rFonts w:ascii="Arial" w:hAnsi="Arial" w:cs="Arial"/>
          <w:sz w:val="22"/>
          <w:szCs w:val="22"/>
        </w:rPr>
        <w:t>. odst. 2</w:t>
      </w:r>
      <w:r w:rsidR="001A2597">
        <w:rPr>
          <w:rFonts w:ascii="Arial" w:hAnsi="Arial" w:cs="Arial"/>
          <w:sz w:val="22"/>
          <w:szCs w:val="22"/>
        </w:rPr>
        <w:t>8</w:t>
      </w:r>
      <w:r w:rsidR="0072296C">
        <w:rPr>
          <w:rFonts w:ascii="Arial" w:hAnsi="Arial" w:cs="Arial"/>
          <w:sz w:val="22"/>
          <w:szCs w:val="22"/>
        </w:rPr>
        <w:t xml:space="preserve"> smlouvy</w:t>
      </w:r>
      <w:r w:rsidRPr="00CD06C6">
        <w:rPr>
          <w:rFonts w:ascii="Arial" w:hAnsi="Arial" w:cs="Arial"/>
          <w:sz w:val="22"/>
          <w:szCs w:val="22"/>
        </w:rPr>
        <w:t>, je povinen zaplatit objednateli smluvní pokutu ve výši 5.000,-Kč (slovy: pět tisíc korun českých) za každý i započatý den prodlení.</w:t>
      </w:r>
    </w:p>
    <w:p w14:paraId="64671496" w14:textId="77777777" w:rsidR="004A41B9" w:rsidRDefault="004A41B9" w:rsidP="00BF7665">
      <w:pPr>
        <w:numPr>
          <w:ilvl w:val="0"/>
          <w:numId w:val="6"/>
        </w:numPr>
        <w:spacing w:after="120" w:line="288" w:lineRule="auto"/>
        <w:ind w:left="714" w:hanging="357"/>
        <w:jc w:val="both"/>
        <w:rPr>
          <w:rFonts w:ascii="Arial" w:hAnsi="Arial" w:cs="Arial"/>
          <w:sz w:val="22"/>
          <w:szCs w:val="22"/>
        </w:rPr>
      </w:pPr>
      <w:r>
        <w:rPr>
          <w:rFonts w:ascii="Arial" w:hAnsi="Arial" w:cs="Arial"/>
          <w:sz w:val="22"/>
          <w:szCs w:val="22"/>
        </w:rPr>
        <w:t xml:space="preserve">Nepřevezme-li zhotovitel od objednatele staveniště ve </w:t>
      </w:r>
      <w:r w:rsidR="00FC7D8C">
        <w:rPr>
          <w:rFonts w:ascii="Arial" w:hAnsi="Arial" w:cs="Arial"/>
          <w:sz w:val="22"/>
          <w:szCs w:val="22"/>
        </w:rPr>
        <w:t>lhůtě stanovené objednatelem ve </w:t>
      </w:r>
      <w:r>
        <w:rPr>
          <w:rFonts w:ascii="Arial" w:hAnsi="Arial" w:cs="Arial"/>
          <w:sz w:val="22"/>
          <w:szCs w:val="22"/>
        </w:rPr>
        <w:t>výzvě podle čl. VI</w:t>
      </w:r>
      <w:r w:rsidR="00E47434">
        <w:rPr>
          <w:rFonts w:ascii="Arial" w:hAnsi="Arial" w:cs="Arial"/>
          <w:sz w:val="22"/>
          <w:szCs w:val="22"/>
        </w:rPr>
        <w:t>I</w:t>
      </w:r>
      <w:r>
        <w:rPr>
          <w:rFonts w:ascii="Arial" w:hAnsi="Arial" w:cs="Arial"/>
          <w:sz w:val="22"/>
          <w:szCs w:val="22"/>
        </w:rPr>
        <w:t>. odst. 1</w:t>
      </w:r>
      <w:r w:rsidR="006636E7">
        <w:rPr>
          <w:rFonts w:ascii="Arial" w:hAnsi="Arial" w:cs="Arial"/>
          <w:sz w:val="22"/>
          <w:szCs w:val="22"/>
        </w:rPr>
        <w:t xml:space="preserve"> smlouvy</w:t>
      </w:r>
      <w:r>
        <w:rPr>
          <w:rFonts w:ascii="Arial" w:hAnsi="Arial" w:cs="Arial"/>
          <w:sz w:val="22"/>
          <w:szCs w:val="22"/>
        </w:rPr>
        <w:t>, je zhotovitel povinen objednateli zaplatit smluvní pokutu ve výši 5.000,- Kč (slovy: pět tisíc korun českých) za každý i započatý den prodlení.</w:t>
      </w:r>
    </w:p>
    <w:p w14:paraId="618DA824" w14:textId="77777777" w:rsidR="004A41B9" w:rsidRDefault="004A41B9" w:rsidP="00BF7665">
      <w:pPr>
        <w:numPr>
          <w:ilvl w:val="0"/>
          <w:numId w:val="6"/>
        </w:numPr>
        <w:spacing w:after="120" w:line="288" w:lineRule="auto"/>
        <w:ind w:left="714" w:hanging="357"/>
        <w:jc w:val="both"/>
        <w:rPr>
          <w:rFonts w:ascii="Arial" w:hAnsi="Arial" w:cs="Arial"/>
          <w:sz w:val="22"/>
          <w:szCs w:val="22"/>
        </w:rPr>
      </w:pPr>
      <w:r w:rsidRPr="004A41B9">
        <w:rPr>
          <w:rFonts w:ascii="Arial" w:hAnsi="Arial" w:cs="Arial"/>
          <w:sz w:val="22"/>
          <w:szCs w:val="22"/>
        </w:rPr>
        <w:t xml:space="preserve">Neodstraní-li zhotovitel </w:t>
      </w:r>
      <w:r w:rsidR="001B1DC1">
        <w:rPr>
          <w:rFonts w:ascii="Arial" w:hAnsi="Arial" w:cs="Arial"/>
          <w:sz w:val="22"/>
          <w:szCs w:val="22"/>
        </w:rPr>
        <w:t xml:space="preserve">reklamované </w:t>
      </w:r>
      <w:r w:rsidRPr="004A41B9">
        <w:rPr>
          <w:rFonts w:ascii="Arial" w:hAnsi="Arial" w:cs="Arial"/>
          <w:sz w:val="22"/>
          <w:szCs w:val="22"/>
        </w:rPr>
        <w:t xml:space="preserve">vady ve lhůtě </w:t>
      </w:r>
      <w:r w:rsidR="001B1DC1">
        <w:rPr>
          <w:rFonts w:ascii="Arial" w:hAnsi="Arial" w:cs="Arial"/>
          <w:sz w:val="22"/>
          <w:szCs w:val="22"/>
        </w:rPr>
        <w:t xml:space="preserve">uvedené v čl. V. odst. 4 smlouvy nebo </w:t>
      </w:r>
      <w:r w:rsidR="00D44A80">
        <w:rPr>
          <w:rFonts w:ascii="Arial" w:hAnsi="Arial" w:cs="Arial"/>
          <w:sz w:val="22"/>
          <w:szCs w:val="22"/>
        </w:rPr>
        <w:t xml:space="preserve">ve lhůtě </w:t>
      </w:r>
      <w:r w:rsidR="001B1DC1">
        <w:rPr>
          <w:rFonts w:ascii="Arial" w:hAnsi="Arial" w:cs="Arial"/>
          <w:sz w:val="22"/>
          <w:szCs w:val="22"/>
        </w:rPr>
        <w:t>podle téhož ujednání</w:t>
      </w:r>
      <w:r w:rsidRPr="004A41B9">
        <w:rPr>
          <w:rFonts w:ascii="Arial" w:hAnsi="Arial" w:cs="Arial"/>
          <w:sz w:val="22"/>
          <w:szCs w:val="22"/>
        </w:rPr>
        <w:t xml:space="preserve"> </w:t>
      </w:r>
      <w:r w:rsidR="001B1DC1">
        <w:rPr>
          <w:rFonts w:ascii="Arial" w:hAnsi="Arial" w:cs="Arial"/>
          <w:sz w:val="22"/>
          <w:szCs w:val="22"/>
        </w:rPr>
        <w:t>dohodnuté</w:t>
      </w:r>
      <w:r w:rsidRPr="004A41B9">
        <w:rPr>
          <w:rFonts w:ascii="Arial" w:hAnsi="Arial" w:cs="Arial"/>
          <w:sz w:val="22"/>
          <w:szCs w:val="22"/>
        </w:rPr>
        <w:t>, je objednatel oprávněn požadovat po zhot</w:t>
      </w:r>
      <w:r>
        <w:rPr>
          <w:rFonts w:ascii="Arial" w:hAnsi="Arial" w:cs="Arial"/>
          <w:sz w:val="22"/>
          <w:szCs w:val="22"/>
        </w:rPr>
        <w:t>oviteli smluvní pokutu ve výši 5</w:t>
      </w:r>
      <w:r w:rsidRPr="004A41B9">
        <w:rPr>
          <w:rFonts w:ascii="Arial" w:hAnsi="Arial" w:cs="Arial"/>
          <w:sz w:val="22"/>
          <w:szCs w:val="22"/>
        </w:rPr>
        <w:t>.000,- Kč</w:t>
      </w:r>
      <w:r w:rsidR="00B203DC">
        <w:rPr>
          <w:rFonts w:ascii="Arial" w:hAnsi="Arial" w:cs="Arial"/>
          <w:sz w:val="22"/>
          <w:szCs w:val="22"/>
        </w:rPr>
        <w:t xml:space="preserve"> </w:t>
      </w:r>
      <w:r w:rsidR="00B203DC" w:rsidRPr="00B203DC">
        <w:rPr>
          <w:rFonts w:ascii="Arial" w:hAnsi="Arial" w:cs="Arial"/>
          <w:sz w:val="22"/>
          <w:szCs w:val="22"/>
        </w:rPr>
        <w:t>(slovy: pět tisíc korun českých)</w:t>
      </w:r>
      <w:r w:rsidR="00B203DC">
        <w:rPr>
          <w:rFonts w:ascii="Arial" w:hAnsi="Arial" w:cs="Arial"/>
          <w:sz w:val="22"/>
          <w:szCs w:val="22"/>
        </w:rPr>
        <w:t xml:space="preserve"> za každou vadu a za každý i </w:t>
      </w:r>
      <w:r w:rsidRPr="004A41B9">
        <w:rPr>
          <w:rFonts w:ascii="Arial" w:hAnsi="Arial" w:cs="Arial"/>
          <w:sz w:val="22"/>
          <w:szCs w:val="22"/>
        </w:rPr>
        <w:t>započatý den prodlení.</w:t>
      </w:r>
    </w:p>
    <w:p w14:paraId="12784B44" w14:textId="2A1988D2" w:rsidR="008A5EF6" w:rsidRPr="008A5EF6" w:rsidRDefault="008A5EF6" w:rsidP="00BF7665">
      <w:pPr>
        <w:numPr>
          <w:ilvl w:val="0"/>
          <w:numId w:val="6"/>
        </w:numPr>
        <w:spacing w:after="120" w:line="288" w:lineRule="auto"/>
        <w:ind w:left="714" w:hanging="357"/>
        <w:jc w:val="both"/>
        <w:rPr>
          <w:rFonts w:ascii="Arial" w:hAnsi="Arial" w:cs="Arial"/>
          <w:sz w:val="22"/>
          <w:szCs w:val="22"/>
        </w:rPr>
      </w:pPr>
      <w:r>
        <w:rPr>
          <w:rFonts w:ascii="Arial" w:hAnsi="Arial" w:cs="Arial"/>
          <w:sz w:val="22"/>
          <w:szCs w:val="22"/>
        </w:rPr>
        <w:t xml:space="preserve">Nepředloží-li </w:t>
      </w:r>
      <w:r w:rsidRPr="008A5EF6">
        <w:rPr>
          <w:rFonts w:ascii="Arial" w:hAnsi="Arial" w:cs="Arial"/>
          <w:sz w:val="22"/>
          <w:szCs w:val="22"/>
        </w:rPr>
        <w:t xml:space="preserve">zhotovitel </w:t>
      </w:r>
      <w:r w:rsidR="00D26F33" w:rsidRPr="00D26F33">
        <w:rPr>
          <w:rFonts w:ascii="Arial" w:hAnsi="Arial" w:cs="Arial"/>
          <w:sz w:val="22"/>
          <w:szCs w:val="22"/>
        </w:rPr>
        <w:t xml:space="preserve">doklad </w:t>
      </w:r>
      <w:r w:rsidRPr="00D26F33">
        <w:rPr>
          <w:rFonts w:ascii="Arial" w:hAnsi="Arial" w:cs="Arial"/>
          <w:sz w:val="22"/>
          <w:szCs w:val="22"/>
        </w:rPr>
        <w:t xml:space="preserve">dle čl. X. odst. </w:t>
      </w:r>
      <w:r w:rsidR="002F1F99">
        <w:rPr>
          <w:rFonts w:ascii="Arial" w:hAnsi="Arial" w:cs="Arial"/>
          <w:sz w:val="22"/>
          <w:szCs w:val="22"/>
        </w:rPr>
        <w:t>3</w:t>
      </w:r>
      <w:r w:rsidRPr="00D26F33">
        <w:rPr>
          <w:rFonts w:ascii="Arial" w:hAnsi="Arial" w:cs="Arial"/>
          <w:sz w:val="22"/>
          <w:szCs w:val="22"/>
        </w:rPr>
        <w:t>, je</w:t>
      </w:r>
      <w:r w:rsidRPr="008A5EF6">
        <w:rPr>
          <w:rFonts w:ascii="Arial" w:hAnsi="Arial" w:cs="Arial"/>
          <w:sz w:val="22"/>
          <w:szCs w:val="22"/>
        </w:rPr>
        <w:t xml:space="preserve"> zhotovitel povinen objednateli zaplatit smluvní pokutu ve výši 5.000,- Kč (slovy: pět tisíc korun českých) za každý i započatý den prodlení. </w:t>
      </w:r>
    </w:p>
    <w:p w14:paraId="2BEC2F8B" w14:textId="77777777" w:rsidR="00CD06C6" w:rsidRDefault="00713B2C" w:rsidP="00BF7665">
      <w:pPr>
        <w:numPr>
          <w:ilvl w:val="0"/>
          <w:numId w:val="6"/>
        </w:numPr>
        <w:spacing w:after="120" w:line="288" w:lineRule="auto"/>
        <w:ind w:left="714" w:hanging="357"/>
        <w:jc w:val="both"/>
        <w:rPr>
          <w:rFonts w:ascii="Arial" w:hAnsi="Arial" w:cs="Arial"/>
          <w:sz w:val="22"/>
          <w:szCs w:val="22"/>
        </w:rPr>
      </w:pPr>
      <w:r w:rsidRPr="00CD06C6">
        <w:rPr>
          <w:rFonts w:ascii="Arial" w:hAnsi="Arial" w:cs="Arial"/>
          <w:sz w:val="22"/>
          <w:szCs w:val="22"/>
        </w:rPr>
        <w:t>V případě prodlení kterékoliv smluvní strany se zaplacením peněžité částky, má oprávněná smluvní strana právo na zaplacení úroku z prodlení ve výši stanovené nařízením vlády č.</w:t>
      </w:r>
      <w:r w:rsidR="009F7BC2">
        <w:rPr>
          <w:rFonts w:ascii="Arial" w:hAnsi="Arial" w:cs="Arial"/>
          <w:sz w:val="22"/>
          <w:szCs w:val="22"/>
        </w:rPr>
        <w:t> </w:t>
      </w:r>
      <w:r w:rsidRPr="00CD06C6">
        <w:rPr>
          <w:rFonts w:ascii="Arial" w:hAnsi="Arial" w:cs="Arial"/>
          <w:sz w:val="22"/>
          <w:szCs w:val="22"/>
        </w:rPr>
        <w:t>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008A5EF6">
        <w:rPr>
          <w:rFonts w:ascii="Arial" w:hAnsi="Arial" w:cs="Arial"/>
          <w:sz w:val="22"/>
          <w:szCs w:val="22"/>
        </w:rPr>
        <w:t xml:space="preserve"> a evidence </w:t>
      </w:r>
      <w:proofErr w:type="spellStart"/>
      <w:r w:rsidR="008A5EF6">
        <w:rPr>
          <w:rFonts w:ascii="Arial" w:hAnsi="Arial" w:cs="Arial"/>
          <w:sz w:val="22"/>
          <w:szCs w:val="22"/>
        </w:rPr>
        <w:t>svěřenských</w:t>
      </w:r>
      <w:proofErr w:type="spellEnd"/>
      <w:r w:rsidR="008A5EF6">
        <w:rPr>
          <w:rFonts w:ascii="Arial" w:hAnsi="Arial" w:cs="Arial"/>
          <w:sz w:val="22"/>
          <w:szCs w:val="22"/>
        </w:rPr>
        <w:t xml:space="preserve"> fondů a evidence údajů o skutečných majitelích</w:t>
      </w:r>
      <w:r w:rsidRPr="00CD06C6">
        <w:rPr>
          <w:rFonts w:ascii="Arial" w:hAnsi="Arial" w:cs="Arial"/>
          <w:sz w:val="22"/>
          <w:szCs w:val="22"/>
        </w:rPr>
        <w:t xml:space="preserve">, ve znění pozdějších předpisů. </w:t>
      </w:r>
    </w:p>
    <w:p w14:paraId="1EE8B80C" w14:textId="77777777" w:rsidR="00CD06C6" w:rsidRDefault="00B60F0B" w:rsidP="00BF7665">
      <w:pPr>
        <w:numPr>
          <w:ilvl w:val="0"/>
          <w:numId w:val="6"/>
        </w:numPr>
        <w:spacing w:after="120" w:line="288" w:lineRule="auto"/>
        <w:ind w:left="714" w:hanging="357"/>
        <w:jc w:val="both"/>
        <w:rPr>
          <w:rFonts w:ascii="Arial" w:hAnsi="Arial" w:cs="Arial"/>
          <w:sz w:val="22"/>
          <w:szCs w:val="22"/>
        </w:rPr>
      </w:pPr>
      <w:r w:rsidRPr="00CD06C6">
        <w:rPr>
          <w:rFonts w:ascii="Arial" w:hAnsi="Arial" w:cs="Arial"/>
          <w:sz w:val="22"/>
          <w:szCs w:val="22"/>
        </w:rPr>
        <w:t>Smluvní pokutu lze uložit opakovaně, a to za každý jednotlivý případ.</w:t>
      </w:r>
    </w:p>
    <w:p w14:paraId="60E961F3" w14:textId="77777777" w:rsidR="00CD06C6" w:rsidRDefault="00B60F0B" w:rsidP="00BF7665">
      <w:pPr>
        <w:numPr>
          <w:ilvl w:val="0"/>
          <w:numId w:val="6"/>
        </w:numPr>
        <w:spacing w:after="120" w:line="288" w:lineRule="auto"/>
        <w:ind w:left="714" w:hanging="357"/>
        <w:jc w:val="both"/>
        <w:rPr>
          <w:rFonts w:ascii="Arial" w:hAnsi="Arial" w:cs="Arial"/>
          <w:sz w:val="22"/>
          <w:szCs w:val="22"/>
        </w:rPr>
      </w:pPr>
      <w:r w:rsidRPr="00CD06C6">
        <w:rPr>
          <w:rFonts w:ascii="Arial" w:hAnsi="Arial" w:cs="Arial"/>
          <w:sz w:val="22"/>
          <w:szCs w:val="22"/>
        </w:rPr>
        <w:t>Smluvní pokutu uhradí zhotovitel na bankovní účet objednatele ve lhůtě splatnosti 30 dnů od doručení jejího vyúčtování, nedohodnou-li se smluvní strany v konkrétním případě jinak.</w:t>
      </w:r>
    </w:p>
    <w:p w14:paraId="745F8CF4" w14:textId="77777777" w:rsidR="00CD06C6" w:rsidRDefault="00B60F0B" w:rsidP="00BF7665">
      <w:pPr>
        <w:numPr>
          <w:ilvl w:val="0"/>
          <w:numId w:val="6"/>
        </w:numPr>
        <w:spacing w:after="120" w:line="288" w:lineRule="auto"/>
        <w:ind w:left="714" w:hanging="357"/>
        <w:jc w:val="both"/>
        <w:rPr>
          <w:rFonts w:ascii="Arial" w:hAnsi="Arial" w:cs="Arial"/>
          <w:sz w:val="22"/>
          <w:szCs w:val="22"/>
        </w:rPr>
      </w:pPr>
      <w:r w:rsidRPr="00CD06C6">
        <w:rPr>
          <w:rFonts w:ascii="Arial" w:hAnsi="Arial" w:cs="Arial"/>
          <w:sz w:val="22"/>
          <w:szCs w:val="22"/>
        </w:rPr>
        <w:t>Zaplacením smluvní pokuty není dotčeno splnění povinnosti, která je prostřednictvím smluvní pokuty zajištěna</w:t>
      </w:r>
      <w:r w:rsidR="00824BB3">
        <w:rPr>
          <w:rFonts w:ascii="Arial" w:hAnsi="Arial" w:cs="Arial"/>
          <w:sz w:val="22"/>
          <w:szCs w:val="22"/>
        </w:rPr>
        <w:t>, nedohodnou-li se smluvní strany jinak</w:t>
      </w:r>
      <w:r w:rsidRPr="00CD06C6">
        <w:rPr>
          <w:rFonts w:ascii="Arial" w:hAnsi="Arial" w:cs="Arial"/>
          <w:sz w:val="22"/>
          <w:szCs w:val="22"/>
        </w:rPr>
        <w:t>.</w:t>
      </w:r>
    </w:p>
    <w:p w14:paraId="10AF5924" w14:textId="77777777" w:rsidR="00CD06C6" w:rsidRDefault="00B60F0B" w:rsidP="00BF7665">
      <w:pPr>
        <w:numPr>
          <w:ilvl w:val="0"/>
          <w:numId w:val="6"/>
        </w:numPr>
        <w:spacing w:after="120" w:line="288" w:lineRule="auto"/>
        <w:ind w:left="714" w:hanging="357"/>
        <w:jc w:val="both"/>
        <w:rPr>
          <w:rFonts w:ascii="Arial" w:hAnsi="Arial" w:cs="Arial"/>
          <w:sz w:val="22"/>
          <w:szCs w:val="22"/>
        </w:rPr>
      </w:pPr>
      <w:r w:rsidRPr="00CD06C6">
        <w:rPr>
          <w:rFonts w:ascii="Arial" w:hAnsi="Arial" w:cs="Arial"/>
          <w:sz w:val="22"/>
          <w:szCs w:val="22"/>
        </w:rPr>
        <w:t>Zaplacením smluvní pokuty není dotčeno právo smluvních stran na úhradu způsobené újmy vzniklé v souvislosti s plněním předmětu smlouvy. Zaplacená smluvní pokuta se nezapočítává do případné náhrady újmy. Případná újma bude hrazena v penězích, je-li to dobře možné a žádá-li to poškozený, hradí se škoda uvedením do předešlého stavu.</w:t>
      </w:r>
    </w:p>
    <w:p w14:paraId="31FB6E28" w14:textId="77777777" w:rsidR="00CD06C6" w:rsidRDefault="00B60F0B" w:rsidP="00BF7665">
      <w:pPr>
        <w:numPr>
          <w:ilvl w:val="0"/>
          <w:numId w:val="6"/>
        </w:numPr>
        <w:spacing w:after="120" w:line="288" w:lineRule="auto"/>
        <w:ind w:left="714" w:hanging="357"/>
        <w:jc w:val="both"/>
        <w:rPr>
          <w:rFonts w:ascii="Arial" w:hAnsi="Arial" w:cs="Arial"/>
          <w:sz w:val="22"/>
          <w:szCs w:val="22"/>
        </w:rPr>
      </w:pPr>
      <w:r w:rsidRPr="00CD06C6">
        <w:rPr>
          <w:rFonts w:ascii="Arial" w:hAnsi="Arial" w:cs="Arial"/>
          <w:sz w:val="22"/>
          <w:szCs w:val="22"/>
        </w:rPr>
        <w:lastRenderedPageBreak/>
        <w:t>Jakékoliv omezování výše případných sankcí ze strany zhotovitele se nepřipouští.</w:t>
      </w:r>
    </w:p>
    <w:p w14:paraId="2944B67E" w14:textId="2759CC5A" w:rsidR="00F80A0B" w:rsidRPr="006E6C5A" w:rsidRDefault="00B60F0B" w:rsidP="00BF7665">
      <w:pPr>
        <w:numPr>
          <w:ilvl w:val="0"/>
          <w:numId w:val="6"/>
        </w:numPr>
        <w:spacing w:after="360" w:line="288" w:lineRule="auto"/>
        <w:ind w:left="714" w:hanging="357"/>
        <w:jc w:val="both"/>
        <w:rPr>
          <w:rFonts w:ascii="Arial" w:hAnsi="Arial" w:cs="Arial"/>
          <w:sz w:val="22"/>
          <w:szCs w:val="22"/>
        </w:rPr>
      </w:pPr>
      <w:r w:rsidRPr="00CD06C6">
        <w:rPr>
          <w:rFonts w:ascii="Arial" w:hAnsi="Arial" w:cs="Arial"/>
          <w:sz w:val="22"/>
          <w:szCs w:val="22"/>
        </w:rPr>
        <w:t>Zhotovitel odpovídá za veškerou újmu způsobenou objednateli porušením smlouvy v plné výši. Náhrada újmy se řídí ustanoveními občanského zákoníku.</w:t>
      </w:r>
    </w:p>
    <w:p w14:paraId="4C19D0FF" w14:textId="77777777" w:rsidR="00935AF2" w:rsidRDefault="00935AF2" w:rsidP="00BF7665">
      <w:pPr>
        <w:keepNext/>
        <w:spacing w:line="288" w:lineRule="auto"/>
        <w:jc w:val="center"/>
        <w:rPr>
          <w:rFonts w:ascii="Arial" w:hAnsi="Arial" w:cs="Arial"/>
          <w:sz w:val="22"/>
          <w:szCs w:val="22"/>
        </w:rPr>
      </w:pPr>
      <w:r>
        <w:rPr>
          <w:rFonts w:ascii="Arial" w:hAnsi="Arial" w:cs="Arial"/>
          <w:sz w:val="22"/>
          <w:szCs w:val="22"/>
        </w:rPr>
        <w:t>Čl</w:t>
      </w:r>
      <w:r w:rsidR="00D77AE3">
        <w:rPr>
          <w:rFonts w:ascii="Arial" w:hAnsi="Arial" w:cs="Arial"/>
          <w:sz w:val="22"/>
          <w:szCs w:val="22"/>
        </w:rPr>
        <w:t>ánek</w:t>
      </w:r>
      <w:r>
        <w:rPr>
          <w:rFonts w:ascii="Arial" w:hAnsi="Arial" w:cs="Arial"/>
          <w:sz w:val="22"/>
          <w:szCs w:val="22"/>
        </w:rPr>
        <w:t xml:space="preserve"> V.</w:t>
      </w:r>
    </w:p>
    <w:p w14:paraId="15739C95" w14:textId="77777777" w:rsidR="00F80A0B" w:rsidRPr="00B972EA" w:rsidRDefault="00F80A0B" w:rsidP="00BF7665">
      <w:pPr>
        <w:keepNext/>
        <w:spacing w:line="288" w:lineRule="auto"/>
        <w:jc w:val="center"/>
        <w:rPr>
          <w:rFonts w:ascii="Arial" w:hAnsi="Arial" w:cs="Arial"/>
          <w:b/>
          <w:sz w:val="22"/>
          <w:szCs w:val="22"/>
        </w:rPr>
      </w:pPr>
      <w:r w:rsidRPr="00B972EA">
        <w:rPr>
          <w:rFonts w:ascii="Arial" w:hAnsi="Arial" w:cs="Arial"/>
          <w:b/>
          <w:sz w:val="22"/>
          <w:szCs w:val="22"/>
        </w:rPr>
        <w:t>Záruční podmínky</w:t>
      </w:r>
      <w:r w:rsidR="003F2CAF">
        <w:rPr>
          <w:rFonts w:ascii="Arial" w:hAnsi="Arial" w:cs="Arial"/>
          <w:b/>
          <w:sz w:val="22"/>
          <w:szCs w:val="22"/>
        </w:rPr>
        <w:t xml:space="preserve"> a práva z vadného plnění</w:t>
      </w:r>
    </w:p>
    <w:p w14:paraId="0F4AC0B8" w14:textId="77777777" w:rsidR="00B972EA" w:rsidRPr="0099607B" w:rsidRDefault="00B972EA" w:rsidP="00BF7665">
      <w:pPr>
        <w:keepNext/>
        <w:spacing w:line="288" w:lineRule="auto"/>
        <w:jc w:val="center"/>
        <w:rPr>
          <w:rFonts w:ascii="Arial" w:hAnsi="Arial" w:cs="Arial"/>
          <w:sz w:val="18"/>
          <w:szCs w:val="18"/>
        </w:rPr>
      </w:pPr>
    </w:p>
    <w:p w14:paraId="41D01C59" w14:textId="77777777" w:rsidR="00CD06C6" w:rsidRPr="00053625" w:rsidRDefault="00B60F0B" w:rsidP="00BF7665">
      <w:pPr>
        <w:numPr>
          <w:ilvl w:val="0"/>
          <w:numId w:val="7"/>
        </w:numPr>
        <w:spacing w:after="120" w:line="288" w:lineRule="auto"/>
        <w:jc w:val="both"/>
        <w:rPr>
          <w:rFonts w:ascii="Arial" w:hAnsi="Arial" w:cs="Arial"/>
          <w:sz w:val="22"/>
          <w:szCs w:val="22"/>
        </w:rPr>
      </w:pPr>
      <w:r w:rsidRPr="00053625">
        <w:rPr>
          <w:rFonts w:ascii="Arial" w:hAnsi="Arial" w:cs="Arial"/>
          <w:sz w:val="22"/>
          <w:szCs w:val="22"/>
        </w:rPr>
        <w:t xml:space="preserve">Zhotovitel poskytuje záruku za jakost díla v délce 60 měsíců. Tato záruční doba se vztahuje na </w:t>
      </w:r>
      <w:r w:rsidR="00E718EF" w:rsidRPr="00053625">
        <w:rPr>
          <w:rFonts w:ascii="Arial" w:hAnsi="Arial" w:cs="Arial"/>
          <w:sz w:val="22"/>
          <w:szCs w:val="22"/>
        </w:rPr>
        <w:t>celé dílo</w:t>
      </w:r>
      <w:r w:rsidRPr="00053625">
        <w:rPr>
          <w:rFonts w:ascii="Arial" w:hAnsi="Arial" w:cs="Arial"/>
          <w:sz w:val="22"/>
          <w:szCs w:val="22"/>
        </w:rPr>
        <w:t xml:space="preserve">. Záruční doba počíná běžet </w:t>
      </w:r>
      <w:r w:rsidR="00E718EF" w:rsidRPr="00053625">
        <w:rPr>
          <w:rFonts w:ascii="Arial" w:hAnsi="Arial" w:cs="Arial"/>
          <w:sz w:val="22"/>
          <w:szCs w:val="22"/>
        </w:rPr>
        <w:t>ode dne</w:t>
      </w:r>
      <w:r w:rsidRPr="00053625">
        <w:rPr>
          <w:rFonts w:ascii="Arial" w:hAnsi="Arial" w:cs="Arial"/>
          <w:sz w:val="22"/>
          <w:szCs w:val="22"/>
        </w:rPr>
        <w:t xml:space="preserve"> předání a převzetí díla </w:t>
      </w:r>
      <w:r w:rsidR="00053625">
        <w:rPr>
          <w:rFonts w:ascii="Arial" w:hAnsi="Arial" w:cs="Arial"/>
          <w:sz w:val="22"/>
          <w:szCs w:val="22"/>
        </w:rPr>
        <w:t xml:space="preserve"> dle </w:t>
      </w:r>
      <w:r w:rsidR="00B203DC" w:rsidRPr="00053625">
        <w:rPr>
          <w:rFonts w:ascii="Arial" w:hAnsi="Arial" w:cs="Arial"/>
          <w:sz w:val="22"/>
          <w:szCs w:val="22"/>
        </w:rPr>
        <w:t xml:space="preserve">protokolu </w:t>
      </w:r>
      <w:r w:rsidR="00185734" w:rsidRPr="00053625">
        <w:rPr>
          <w:rFonts w:ascii="Arial" w:hAnsi="Arial" w:cs="Arial"/>
          <w:sz w:val="22"/>
          <w:szCs w:val="22"/>
        </w:rPr>
        <w:t>o</w:t>
      </w:r>
      <w:r w:rsidR="00974678">
        <w:rPr>
          <w:rFonts w:ascii="Arial" w:hAnsi="Arial" w:cs="Arial"/>
          <w:sz w:val="22"/>
          <w:szCs w:val="22"/>
        </w:rPr>
        <w:t> </w:t>
      </w:r>
      <w:r w:rsidR="00185734" w:rsidRPr="00053625">
        <w:rPr>
          <w:rFonts w:ascii="Arial" w:hAnsi="Arial" w:cs="Arial"/>
          <w:sz w:val="22"/>
          <w:szCs w:val="22"/>
        </w:rPr>
        <w:t xml:space="preserve">předání a převzetí díla </w:t>
      </w:r>
      <w:r w:rsidR="00B203DC" w:rsidRPr="00053625">
        <w:rPr>
          <w:rFonts w:ascii="Arial" w:hAnsi="Arial" w:cs="Arial"/>
          <w:sz w:val="22"/>
          <w:szCs w:val="22"/>
        </w:rPr>
        <w:t xml:space="preserve">dle čl. </w:t>
      </w:r>
      <w:r w:rsidR="00D44A80">
        <w:rPr>
          <w:rFonts w:ascii="Arial" w:hAnsi="Arial" w:cs="Arial"/>
          <w:sz w:val="22"/>
          <w:szCs w:val="22"/>
        </w:rPr>
        <w:t>IX</w:t>
      </w:r>
      <w:r w:rsidR="00B203DC" w:rsidRPr="00053625">
        <w:rPr>
          <w:rFonts w:ascii="Arial" w:hAnsi="Arial" w:cs="Arial"/>
          <w:sz w:val="22"/>
          <w:szCs w:val="22"/>
        </w:rPr>
        <w:t>. smlouvy</w:t>
      </w:r>
      <w:r w:rsidR="00053625">
        <w:rPr>
          <w:rFonts w:ascii="Arial" w:hAnsi="Arial" w:cs="Arial"/>
          <w:sz w:val="22"/>
          <w:szCs w:val="22"/>
        </w:rPr>
        <w:t>.</w:t>
      </w:r>
      <w:r w:rsidR="005A2FEF" w:rsidRPr="00053625">
        <w:rPr>
          <w:rFonts w:ascii="Arial" w:hAnsi="Arial" w:cs="Arial"/>
          <w:sz w:val="22"/>
          <w:szCs w:val="22"/>
        </w:rPr>
        <w:t xml:space="preserve"> </w:t>
      </w:r>
      <w:r w:rsidR="00053625">
        <w:rPr>
          <w:rFonts w:ascii="Arial" w:hAnsi="Arial" w:cs="Arial"/>
          <w:sz w:val="22"/>
          <w:szCs w:val="22"/>
        </w:rPr>
        <w:t xml:space="preserve">V případě, že při předání díla </w:t>
      </w:r>
      <w:r w:rsidR="00A208A0">
        <w:rPr>
          <w:rFonts w:ascii="Arial" w:hAnsi="Arial" w:cs="Arial"/>
          <w:sz w:val="22"/>
          <w:szCs w:val="22"/>
        </w:rPr>
        <w:t>o</w:t>
      </w:r>
      <w:r w:rsidR="00053625">
        <w:rPr>
          <w:rFonts w:ascii="Arial" w:hAnsi="Arial" w:cs="Arial"/>
          <w:sz w:val="22"/>
          <w:szCs w:val="22"/>
        </w:rPr>
        <w:t xml:space="preserve">bjednateli </w:t>
      </w:r>
      <w:r w:rsidR="00A208A0">
        <w:rPr>
          <w:rFonts w:ascii="Arial" w:hAnsi="Arial" w:cs="Arial"/>
          <w:sz w:val="22"/>
          <w:szCs w:val="22"/>
        </w:rPr>
        <w:t>z</w:t>
      </w:r>
      <w:r w:rsidR="00053625">
        <w:rPr>
          <w:rFonts w:ascii="Arial" w:hAnsi="Arial" w:cs="Arial"/>
          <w:sz w:val="22"/>
          <w:szCs w:val="22"/>
        </w:rPr>
        <w:t xml:space="preserve">hotovitelem bude dílo vykazovat vady a/nebo nedodělky, začne běžet záruční lhůta za jakost díla od odstranění poslední vady a/nebo nedodělku </w:t>
      </w:r>
      <w:r w:rsidR="005A2FEF" w:rsidRPr="00053625">
        <w:rPr>
          <w:rFonts w:ascii="Arial" w:hAnsi="Arial" w:cs="Arial"/>
          <w:sz w:val="22"/>
          <w:szCs w:val="22"/>
        </w:rPr>
        <w:t>dle Zápisu o odstranění přejímkových vad a nedodělků dle čl. I</w:t>
      </w:r>
      <w:r w:rsidR="00D44A80">
        <w:rPr>
          <w:rFonts w:ascii="Arial" w:hAnsi="Arial" w:cs="Arial"/>
          <w:sz w:val="22"/>
          <w:szCs w:val="22"/>
        </w:rPr>
        <w:t>X.</w:t>
      </w:r>
      <w:r w:rsidR="005A2FEF" w:rsidRPr="00053625">
        <w:rPr>
          <w:rFonts w:ascii="Arial" w:hAnsi="Arial" w:cs="Arial"/>
          <w:sz w:val="22"/>
          <w:szCs w:val="22"/>
        </w:rPr>
        <w:t xml:space="preserve"> odst. </w:t>
      </w:r>
      <w:r w:rsidR="00D44A80">
        <w:rPr>
          <w:rFonts w:ascii="Arial" w:hAnsi="Arial" w:cs="Arial"/>
          <w:sz w:val="22"/>
          <w:szCs w:val="22"/>
        </w:rPr>
        <w:t>8</w:t>
      </w:r>
      <w:r w:rsidR="005A2FEF" w:rsidRPr="00053625">
        <w:rPr>
          <w:rFonts w:ascii="Arial" w:hAnsi="Arial" w:cs="Arial"/>
          <w:sz w:val="22"/>
          <w:szCs w:val="22"/>
        </w:rPr>
        <w:t xml:space="preserve"> smlouvy</w:t>
      </w:r>
      <w:r w:rsidRPr="00053625">
        <w:rPr>
          <w:rFonts w:ascii="Arial" w:hAnsi="Arial" w:cs="Arial"/>
        </w:rPr>
        <w:t>.</w:t>
      </w:r>
    </w:p>
    <w:p w14:paraId="67DC6370" w14:textId="77777777" w:rsidR="00F80A0B" w:rsidRPr="00053625" w:rsidRDefault="00F80A0B" w:rsidP="00BF7665">
      <w:pPr>
        <w:numPr>
          <w:ilvl w:val="0"/>
          <w:numId w:val="7"/>
        </w:numPr>
        <w:spacing w:after="120" w:line="288" w:lineRule="auto"/>
        <w:jc w:val="both"/>
        <w:rPr>
          <w:rFonts w:ascii="Arial" w:hAnsi="Arial" w:cs="Arial"/>
          <w:sz w:val="22"/>
          <w:szCs w:val="22"/>
        </w:rPr>
      </w:pPr>
      <w:r w:rsidRPr="006636E7">
        <w:rPr>
          <w:rFonts w:ascii="Arial" w:hAnsi="Arial" w:cs="Arial"/>
          <w:sz w:val="22"/>
          <w:szCs w:val="22"/>
        </w:rPr>
        <w:t xml:space="preserve">Zhotovitel </w:t>
      </w:r>
      <w:r w:rsidR="00401F05" w:rsidRPr="006636E7">
        <w:rPr>
          <w:rFonts w:ascii="Arial" w:hAnsi="Arial" w:cs="Arial"/>
          <w:sz w:val="22"/>
          <w:szCs w:val="22"/>
        </w:rPr>
        <w:t xml:space="preserve">se zaručuje </w:t>
      </w:r>
      <w:r w:rsidRPr="006636E7">
        <w:rPr>
          <w:rFonts w:ascii="Arial" w:hAnsi="Arial" w:cs="Arial"/>
          <w:sz w:val="22"/>
          <w:szCs w:val="22"/>
        </w:rPr>
        <w:t>po dobu záruční doby</w:t>
      </w:r>
      <w:r w:rsidR="00401F05" w:rsidRPr="006636E7">
        <w:rPr>
          <w:rFonts w:ascii="Arial" w:hAnsi="Arial" w:cs="Arial"/>
          <w:sz w:val="22"/>
          <w:szCs w:val="22"/>
        </w:rPr>
        <w:t xml:space="preserve">, že </w:t>
      </w:r>
      <w:r w:rsidR="00597221" w:rsidRPr="006636E7">
        <w:rPr>
          <w:rFonts w:ascii="Arial" w:hAnsi="Arial" w:cs="Arial"/>
          <w:sz w:val="22"/>
          <w:szCs w:val="22"/>
        </w:rPr>
        <w:t>dílo</w:t>
      </w:r>
      <w:r w:rsidR="00D44A80">
        <w:rPr>
          <w:rFonts w:ascii="Arial" w:hAnsi="Arial" w:cs="Arial"/>
          <w:sz w:val="22"/>
          <w:szCs w:val="22"/>
        </w:rPr>
        <w:t>, včetně</w:t>
      </w:r>
      <w:r w:rsidR="00597221" w:rsidRPr="006636E7">
        <w:rPr>
          <w:rFonts w:ascii="Arial" w:hAnsi="Arial" w:cs="Arial"/>
          <w:sz w:val="22"/>
          <w:szCs w:val="22"/>
        </w:rPr>
        <w:t xml:space="preserve"> jeho část</w:t>
      </w:r>
      <w:r w:rsidR="00D44A80">
        <w:rPr>
          <w:rFonts w:ascii="Arial" w:hAnsi="Arial" w:cs="Arial"/>
          <w:sz w:val="22"/>
          <w:szCs w:val="22"/>
        </w:rPr>
        <w:t>í,</w:t>
      </w:r>
      <w:r w:rsidR="00525709">
        <w:rPr>
          <w:rFonts w:ascii="Arial" w:hAnsi="Arial" w:cs="Arial"/>
          <w:sz w:val="22"/>
          <w:szCs w:val="22"/>
        </w:rPr>
        <w:t xml:space="preserve"> bude</w:t>
      </w:r>
      <w:r w:rsidR="00597221" w:rsidRPr="006636E7">
        <w:rPr>
          <w:rFonts w:ascii="Arial" w:hAnsi="Arial" w:cs="Arial"/>
          <w:sz w:val="22"/>
          <w:szCs w:val="22"/>
        </w:rPr>
        <w:t xml:space="preserve"> mít vlastnosti vymezené touto smlouvou a bude způsobilé bezvadně plnit účel, k němuž bylo vytvořeno</w:t>
      </w:r>
      <w:r w:rsidR="00376B90" w:rsidRPr="005A2FEF">
        <w:rPr>
          <w:rFonts w:ascii="Arial" w:hAnsi="Arial" w:cs="Arial"/>
          <w:sz w:val="22"/>
          <w:szCs w:val="22"/>
        </w:rPr>
        <w:t>. Zaručuje se zejména, že</w:t>
      </w:r>
      <w:r w:rsidR="00EF2C9D" w:rsidRPr="005A2FEF">
        <w:rPr>
          <w:rFonts w:ascii="Arial" w:hAnsi="Arial" w:cs="Arial"/>
          <w:sz w:val="22"/>
          <w:szCs w:val="22"/>
        </w:rPr>
        <w:t xml:space="preserve"> </w:t>
      </w:r>
      <w:r w:rsidRPr="005A2FEF">
        <w:rPr>
          <w:rFonts w:ascii="Arial" w:hAnsi="Arial" w:cs="Arial"/>
          <w:sz w:val="22"/>
          <w:szCs w:val="22"/>
        </w:rPr>
        <w:t>dodan</w:t>
      </w:r>
      <w:r w:rsidR="00401F05" w:rsidRPr="005A2FEF">
        <w:rPr>
          <w:rFonts w:ascii="Arial" w:hAnsi="Arial" w:cs="Arial"/>
          <w:sz w:val="22"/>
          <w:szCs w:val="22"/>
        </w:rPr>
        <w:t>ý</w:t>
      </w:r>
      <w:r w:rsidRPr="005A2FEF">
        <w:rPr>
          <w:rFonts w:ascii="Arial" w:hAnsi="Arial" w:cs="Arial"/>
          <w:sz w:val="22"/>
          <w:szCs w:val="22"/>
        </w:rPr>
        <w:t xml:space="preserve"> materiál, dodáv</w:t>
      </w:r>
      <w:r w:rsidR="00401F05" w:rsidRPr="005A2FEF">
        <w:rPr>
          <w:rFonts w:ascii="Arial" w:hAnsi="Arial" w:cs="Arial"/>
          <w:sz w:val="22"/>
          <w:szCs w:val="22"/>
        </w:rPr>
        <w:t>ky</w:t>
      </w:r>
      <w:r w:rsidRPr="005A2FEF">
        <w:rPr>
          <w:rFonts w:ascii="Arial" w:hAnsi="Arial" w:cs="Arial"/>
          <w:sz w:val="22"/>
          <w:szCs w:val="22"/>
        </w:rPr>
        <w:t>, zařízení včetně jeho částí</w:t>
      </w:r>
      <w:r w:rsidR="00401F05" w:rsidRPr="005A2FEF">
        <w:rPr>
          <w:rFonts w:ascii="Arial" w:hAnsi="Arial" w:cs="Arial"/>
          <w:sz w:val="22"/>
          <w:szCs w:val="22"/>
        </w:rPr>
        <w:t xml:space="preserve"> si udrží ujednanou kvalitu</w:t>
      </w:r>
      <w:r w:rsidRPr="005A2FEF">
        <w:rPr>
          <w:rFonts w:ascii="Arial" w:hAnsi="Arial" w:cs="Arial"/>
          <w:sz w:val="22"/>
          <w:szCs w:val="22"/>
        </w:rPr>
        <w:t xml:space="preserve">, zvláště pak </w:t>
      </w:r>
      <w:r w:rsidR="00401F05" w:rsidRPr="005A2FEF">
        <w:rPr>
          <w:rFonts w:ascii="Arial" w:hAnsi="Arial" w:cs="Arial"/>
          <w:sz w:val="22"/>
          <w:szCs w:val="22"/>
        </w:rPr>
        <w:t xml:space="preserve">se zaručuje </w:t>
      </w:r>
      <w:r w:rsidRPr="005A2FEF">
        <w:rPr>
          <w:rFonts w:ascii="Arial" w:hAnsi="Arial" w:cs="Arial"/>
          <w:sz w:val="22"/>
          <w:szCs w:val="22"/>
        </w:rPr>
        <w:t>za správnou technickou koncepci a</w:t>
      </w:r>
      <w:r w:rsidR="00974678">
        <w:rPr>
          <w:rFonts w:ascii="Arial" w:hAnsi="Arial" w:cs="Arial"/>
          <w:sz w:val="22"/>
          <w:szCs w:val="22"/>
        </w:rPr>
        <w:t> </w:t>
      </w:r>
      <w:r w:rsidRPr="005A2FEF">
        <w:rPr>
          <w:rFonts w:ascii="Arial" w:hAnsi="Arial" w:cs="Arial"/>
          <w:sz w:val="22"/>
          <w:szCs w:val="22"/>
        </w:rPr>
        <w:t>konstrukci, kvalitu požitých materiálů při celkové realizaci díla a za odborné postupy a</w:t>
      </w:r>
      <w:r w:rsidR="00974678">
        <w:rPr>
          <w:rFonts w:ascii="Arial" w:hAnsi="Arial" w:cs="Arial"/>
          <w:sz w:val="22"/>
          <w:szCs w:val="22"/>
        </w:rPr>
        <w:t> </w:t>
      </w:r>
      <w:r w:rsidRPr="005A2FEF">
        <w:rPr>
          <w:rFonts w:ascii="Arial" w:hAnsi="Arial" w:cs="Arial"/>
          <w:sz w:val="22"/>
          <w:szCs w:val="22"/>
        </w:rPr>
        <w:t xml:space="preserve">vedení, čímž zaručuje funkčnost a užitnost díla dle </w:t>
      </w:r>
      <w:r w:rsidR="00B60F0B" w:rsidRPr="006F7BD5">
        <w:rPr>
          <w:rFonts w:ascii="Arial" w:hAnsi="Arial" w:cs="Arial"/>
          <w:sz w:val="22"/>
          <w:szCs w:val="22"/>
        </w:rPr>
        <w:t>s</w:t>
      </w:r>
      <w:r w:rsidRPr="00053625">
        <w:rPr>
          <w:rFonts w:ascii="Arial" w:hAnsi="Arial" w:cs="Arial"/>
          <w:sz w:val="22"/>
          <w:szCs w:val="22"/>
        </w:rPr>
        <w:t>mlouvy.</w:t>
      </w:r>
    </w:p>
    <w:p w14:paraId="0CDFA91D" w14:textId="77777777" w:rsidR="00376B90" w:rsidRDefault="00376B90" w:rsidP="00BF7665">
      <w:pPr>
        <w:numPr>
          <w:ilvl w:val="0"/>
          <w:numId w:val="7"/>
        </w:numPr>
        <w:spacing w:after="120" w:line="288" w:lineRule="auto"/>
        <w:jc w:val="both"/>
        <w:rPr>
          <w:rFonts w:ascii="Arial" w:hAnsi="Arial" w:cs="Arial"/>
          <w:sz w:val="22"/>
          <w:szCs w:val="22"/>
        </w:rPr>
      </w:pPr>
      <w:r>
        <w:rPr>
          <w:rFonts w:ascii="Arial" w:hAnsi="Arial" w:cs="Arial"/>
          <w:sz w:val="22"/>
          <w:szCs w:val="22"/>
        </w:rPr>
        <w:t>Zhotovitel je povinen objednatelem reklamované záruční vady díla odstranit bezplatně. Reklamace vad díla bude objednatelem uplatněna vůči zhotoviteli písemnou formou.</w:t>
      </w:r>
    </w:p>
    <w:p w14:paraId="7B6786D0" w14:textId="77777777" w:rsidR="00376B90" w:rsidRPr="00376B90" w:rsidRDefault="00376B90" w:rsidP="00BF7665">
      <w:pPr>
        <w:numPr>
          <w:ilvl w:val="0"/>
          <w:numId w:val="7"/>
        </w:numPr>
        <w:spacing w:after="120" w:line="288" w:lineRule="auto"/>
        <w:jc w:val="both"/>
        <w:rPr>
          <w:rFonts w:ascii="Arial" w:hAnsi="Arial" w:cs="Arial"/>
          <w:sz w:val="22"/>
          <w:szCs w:val="22"/>
        </w:rPr>
      </w:pPr>
      <w:r w:rsidRPr="00376B90">
        <w:rPr>
          <w:rFonts w:ascii="Arial" w:hAnsi="Arial" w:cs="Arial"/>
          <w:sz w:val="22"/>
          <w:szCs w:val="22"/>
        </w:rPr>
        <w:t xml:space="preserve">Zhotovitel se zavazuje reklamované záruční vady </w:t>
      </w:r>
      <w:r>
        <w:rPr>
          <w:rFonts w:ascii="Arial" w:hAnsi="Arial" w:cs="Arial"/>
          <w:sz w:val="22"/>
          <w:szCs w:val="22"/>
        </w:rPr>
        <w:t>díla podle této s</w:t>
      </w:r>
      <w:r w:rsidRPr="00376B90">
        <w:rPr>
          <w:rFonts w:ascii="Arial" w:hAnsi="Arial" w:cs="Arial"/>
          <w:sz w:val="22"/>
          <w:szCs w:val="22"/>
        </w:rPr>
        <w:t xml:space="preserve">mlouvy odstranit bezodkladně od jejich uplatnění </w:t>
      </w:r>
      <w:r>
        <w:rPr>
          <w:rFonts w:ascii="Arial" w:hAnsi="Arial" w:cs="Arial"/>
          <w:sz w:val="22"/>
          <w:szCs w:val="22"/>
        </w:rPr>
        <w:t>o</w:t>
      </w:r>
      <w:r w:rsidRPr="00376B90">
        <w:rPr>
          <w:rFonts w:ascii="Arial" w:hAnsi="Arial" w:cs="Arial"/>
          <w:sz w:val="22"/>
          <w:szCs w:val="22"/>
        </w:rPr>
        <w:t>bjednatelem</w:t>
      </w:r>
      <w:r>
        <w:rPr>
          <w:rFonts w:ascii="Arial" w:hAnsi="Arial" w:cs="Arial"/>
          <w:sz w:val="22"/>
          <w:szCs w:val="22"/>
        </w:rPr>
        <w:t xml:space="preserve">, </w:t>
      </w:r>
      <w:r w:rsidRPr="00376B90">
        <w:rPr>
          <w:rFonts w:ascii="Arial" w:hAnsi="Arial" w:cs="Arial"/>
          <w:sz w:val="22"/>
          <w:szCs w:val="22"/>
        </w:rPr>
        <w:t>nejpozději však:</w:t>
      </w:r>
    </w:p>
    <w:p w14:paraId="4DABCC21" w14:textId="77777777" w:rsidR="00376B90" w:rsidRDefault="00376B90" w:rsidP="00BF7665">
      <w:pPr>
        <w:numPr>
          <w:ilvl w:val="0"/>
          <w:numId w:val="20"/>
        </w:numPr>
        <w:spacing w:after="120" w:line="288" w:lineRule="auto"/>
        <w:jc w:val="both"/>
        <w:rPr>
          <w:rFonts w:ascii="Arial" w:hAnsi="Arial" w:cs="Arial"/>
          <w:sz w:val="22"/>
          <w:szCs w:val="22"/>
        </w:rPr>
      </w:pPr>
      <w:r w:rsidRPr="00376B90">
        <w:rPr>
          <w:rFonts w:ascii="Arial" w:hAnsi="Arial" w:cs="Arial"/>
          <w:sz w:val="22"/>
          <w:szCs w:val="22"/>
        </w:rPr>
        <w:t>do 24 hodin v případě, že vlivem reklamované v</w:t>
      </w:r>
      <w:r w:rsidR="00A208A0">
        <w:rPr>
          <w:rFonts w:ascii="Arial" w:hAnsi="Arial" w:cs="Arial"/>
          <w:sz w:val="22"/>
          <w:szCs w:val="22"/>
        </w:rPr>
        <w:t>ady hrozí nebezpečí na majetku o</w:t>
      </w:r>
      <w:r w:rsidRPr="00376B90">
        <w:rPr>
          <w:rFonts w:ascii="Arial" w:hAnsi="Arial" w:cs="Arial"/>
          <w:sz w:val="22"/>
          <w:szCs w:val="22"/>
        </w:rPr>
        <w:t xml:space="preserve">bjednatele či třetích osob nebo nebezpečí přerušení či podstatného omezení dotčeného provozu </w:t>
      </w:r>
      <w:r w:rsidR="00A208A0">
        <w:rPr>
          <w:rFonts w:ascii="Arial" w:hAnsi="Arial" w:cs="Arial"/>
          <w:sz w:val="22"/>
          <w:szCs w:val="22"/>
        </w:rPr>
        <w:t>o</w:t>
      </w:r>
      <w:r w:rsidRPr="00376B90">
        <w:rPr>
          <w:rFonts w:ascii="Arial" w:hAnsi="Arial" w:cs="Arial"/>
          <w:sz w:val="22"/>
          <w:szCs w:val="22"/>
        </w:rPr>
        <w:t>bjednatele,</w:t>
      </w:r>
    </w:p>
    <w:p w14:paraId="52C2DD7D" w14:textId="77777777" w:rsidR="00376B90" w:rsidRDefault="00376B90" w:rsidP="00BF7665">
      <w:pPr>
        <w:numPr>
          <w:ilvl w:val="0"/>
          <w:numId w:val="20"/>
        </w:numPr>
        <w:spacing w:after="120" w:line="288" w:lineRule="auto"/>
        <w:jc w:val="both"/>
        <w:rPr>
          <w:rFonts w:ascii="Arial" w:hAnsi="Arial" w:cs="Arial"/>
          <w:sz w:val="22"/>
          <w:szCs w:val="22"/>
        </w:rPr>
      </w:pPr>
      <w:r w:rsidRPr="00376B90">
        <w:rPr>
          <w:rFonts w:ascii="Arial" w:hAnsi="Arial" w:cs="Arial"/>
          <w:sz w:val="22"/>
          <w:szCs w:val="22"/>
        </w:rPr>
        <w:t xml:space="preserve">do </w:t>
      </w:r>
      <w:r>
        <w:rPr>
          <w:rFonts w:ascii="Arial" w:hAnsi="Arial" w:cs="Arial"/>
          <w:sz w:val="22"/>
          <w:szCs w:val="22"/>
        </w:rPr>
        <w:t>7</w:t>
      </w:r>
      <w:r w:rsidRPr="00376B90">
        <w:rPr>
          <w:rFonts w:ascii="Arial" w:hAnsi="Arial" w:cs="Arial"/>
          <w:sz w:val="22"/>
          <w:szCs w:val="22"/>
        </w:rPr>
        <w:t xml:space="preserve"> kalendářních dnů v ostatních případech,</w:t>
      </w:r>
    </w:p>
    <w:p w14:paraId="18B7D38A" w14:textId="77777777" w:rsidR="00376B90" w:rsidRPr="00376B90" w:rsidRDefault="00376B90" w:rsidP="00BF7665">
      <w:pPr>
        <w:spacing w:after="120" w:line="288" w:lineRule="auto"/>
        <w:ind w:left="720" w:hanging="11"/>
        <w:jc w:val="both"/>
        <w:rPr>
          <w:rFonts w:ascii="Arial" w:hAnsi="Arial" w:cs="Arial"/>
          <w:sz w:val="22"/>
          <w:szCs w:val="22"/>
        </w:rPr>
      </w:pPr>
      <w:r w:rsidRPr="00376B90">
        <w:rPr>
          <w:rFonts w:ascii="Arial" w:hAnsi="Arial" w:cs="Arial"/>
          <w:sz w:val="22"/>
          <w:szCs w:val="22"/>
        </w:rPr>
        <w:t xml:space="preserve">nebude-li mezi smluvními stranami dohodnuto jinak. Pokud v případech uvedených v tomto </w:t>
      </w:r>
      <w:r>
        <w:rPr>
          <w:rFonts w:ascii="Arial" w:hAnsi="Arial" w:cs="Arial"/>
          <w:sz w:val="22"/>
          <w:szCs w:val="22"/>
        </w:rPr>
        <w:t>odstavci</w:t>
      </w:r>
      <w:r w:rsidRPr="00376B90">
        <w:rPr>
          <w:rFonts w:ascii="Arial" w:hAnsi="Arial" w:cs="Arial"/>
          <w:sz w:val="22"/>
          <w:szCs w:val="22"/>
        </w:rPr>
        <w:t xml:space="preserve">, písm. a) a b) </w:t>
      </w:r>
      <w:r>
        <w:rPr>
          <w:rFonts w:ascii="Arial" w:hAnsi="Arial" w:cs="Arial"/>
          <w:sz w:val="22"/>
          <w:szCs w:val="22"/>
        </w:rPr>
        <w:t>zhotovitel o</w:t>
      </w:r>
      <w:r w:rsidRPr="00376B90">
        <w:rPr>
          <w:rFonts w:ascii="Arial" w:hAnsi="Arial" w:cs="Arial"/>
          <w:sz w:val="22"/>
          <w:szCs w:val="22"/>
        </w:rPr>
        <w:t xml:space="preserve">bjednateli prokáže, že lhůta k úplnému odstranění reklamované záruční vady je zjevně nepřiměřená, je povinen ve stanovené lhůtě provést taková opatření, která odvrátí </w:t>
      </w:r>
      <w:r w:rsidR="00696E13">
        <w:rPr>
          <w:rFonts w:ascii="Arial" w:hAnsi="Arial" w:cs="Arial"/>
          <w:sz w:val="22"/>
          <w:szCs w:val="22"/>
        </w:rPr>
        <w:t>hrozící</w:t>
      </w:r>
      <w:r w:rsidRPr="00376B90">
        <w:rPr>
          <w:rFonts w:ascii="Arial" w:hAnsi="Arial" w:cs="Arial"/>
          <w:sz w:val="22"/>
          <w:szCs w:val="22"/>
        </w:rPr>
        <w:t xml:space="preserve"> nebezpečí</w:t>
      </w:r>
      <w:r w:rsidR="00D44A80">
        <w:rPr>
          <w:rFonts w:ascii="Arial" w:hAnsi="Arial" w:cs="Arial"/>
          <w:sz w:val="22"/>
          <w:szCs w:val="22"/>
        </w:rPr>
        <w:t>,</w:t>
      </w:r>
      <w:r w:rsidRPr="00376B90">
        <w:rPr>
          <w:rFonts w:ascii="Arial" w:hAnsi="Arial" w:cs="Arial"/>
          <w:sz w:val="22"/>
          <w:szCs w:val="22"/>
        </w:rPr>
        <w:t xml:space="preserve"> a bezodkladně pokračovat v úplném odstra</w:t>
      </w:r>
      <w:r w:rsidR="00D44A80">
        <w:rPr>
          <w:rFonts w:ascii="Arial" w:hAnsi="Arial" w:cs="Arial"/>
          <w:sz w:val="22"/>
          <w:szCs w:val="22"/>
        </w:rPr>
        <w:t>ňování reklamované záruční vady</w:t>
      </w:r>
      <w:r w:rsidRPr="00376B90">
        <w:rPr>
          <w:rFonts w:ascii="Arial" w:hAnsi="Arial" w:cs="Arial"/>
          <w:sz w:val="22"/>
          <w:szCs w:val="22"/>
        </w:rPr>
        <w:t xml:space="preserve"> tak, aby tato vada byla odstraněna v co nejkratší objektivně možné </w:t>
      </w:r>
      <w:r w:rsidR="00696E13">
        <w:rPr>
          <w:rFonts w:ascii="Arial" w:hAnsi="Arial" w:cs="Arial"/>
          <w:sz w:val="22"/>
          <w:szCs w:val="22"/>
        </w:rPr>
        <w:t>době nebo ve lhůtě dohodnuté s o</w:t>
      </w:r>
      <w:r w:rsidRPr="00376B90">
        <w:rPr>
          <w:rFonts w:ascii="Arial" w:hAnsi="Arial" w:cs="Arial"/>
          <w:sz w:val="22"/>
          <w:szCs w:val="22"/>
        </w:rPr>
        <w:t>bjednatelem.</w:t>
      </w:r>
    </w:p>
    <w:p w14:paraId="5F3B016A" w14:textId="77777777" w:rsidR="00376B90" w:rsidRDefault="00376B90" w:rsidP="00BF7665">
      <w:pPr>
        <w:numPr>
          <w:ilvl w:val="0"/>
          <w:numId w:val="7"/>
        </w:numPr>
        <w:spacing w:after="120" w:line="288" w:lineRule="auto"/>
        <w:jc w:val="both"/>
        <w:rPr>
          <w:rFonts w:ascii="Arial" w:hAnsi="Arial" w:cs="Arial"/>
          <w:sz w:val="22"/>
          <w:szCs w:val="22"/>
        </w:rPr>
      </w:pPr>
      <w:r w:rsidRPr="00376B90">
        <w:rPr>
          <w:rFonts w:ascii="Arial" w:hAnsi="Arial" w:cs="Arial"/>
          <w:sz w:val="22"/>
          <w:szCs w:val="22"/>
        </w:rPr>
        <w:t>O odstranění záručních vad bude sepsán Zápis o odstranění vad.</w:t>
      </w:r>
    </w:p>
    <w:p w14:paraId="75B226C2" w14:textId="77777777" w:rsidR="00696E13" w:rsidRDefault="00696E13" w:rsidP="00BF7665">
      <w:pPr>
        <w:numPr>
          <w:ilvl w:val="0"/>
          <w:numId w:val="7"/>
        </w:numPr>
        <w:spacing w:after="120" w:line="288" w:lineRule="auto"/>
        <w:jc w:val="both"/>
        <w:rPr>
          <w:rFonts w:ascii="Arial" w:hAnsi="Arial" w:cs="Arial"/>
          <w:sz w:val="22"/>
          <w:szCs w:val="22"/>
        </w:rPr>
      </w:pPr>
      <w:r w:rsidRPr="00696E13">
        <w:rPr>
          <w:rFonts w:ascii="Arial" w:hAnsi="Arial" w:cs="Arial"/>
          <w:sz w:val="22"/>
          <w:szCs w:val="22"/>
        </w:rPr>
        <w:t xml:space="preserve">Neodstraní-li zhotovitel </w:t>
      </w:r>
      <w:r w:rsidR="00824BB3">
        <w:rPr>
          <w:rFonts w:ascii="Arial" w:hAnsi="Arial" w:cs="Arial"/>
          <w:sz w:val="22"/>
          <w:szCs w:val="22"/>
        </w:rPr>
        <w:t xml:space="preserve">reklamované </w:t>
      </w:r>
      <w:r w:rsidRPr="00696E13">
        <w:rPr>
          <w:rFonts w:ascii="Arial" w:hAnsi="Arial" w:cs="Arial"/>
          <w:sz w:val="22"/>
          <w:szCs w:val="22"/>
        </w:rPr>
        <w:t>vady ve lhůtě dle smlou</w:t>
      </w:r>
      <w:r w:rsidR="00FC7D8C">
        <w:rPr>
          <w:rFonts w:ascii="Arial" w:hAnsi="Arial" w:cs="Arial"/>
          <w:sz w:val="22"/>
          <w:szCs w:val="22"/>
        </w:rPr>
        <w:t>vy či oznámí-li objednateli, že </w:t>
      </w:r>
      <w:r w:rsidRPr="00696E13">
        <w:rPr>
          <w:rFonts w:ascii="Arial" w:hAnsi="Arial" w:cs="Arial"/>
          <w:sz w:val="22"/>
          <w:szCs w:val="22"/>
        </w:rPr>
        <w:t>vady neodstraní, může objednatel požadovat místo odstranění vady přiměřenou slevu z</w:t>
      </w:r>
      <w:r w:rsidR="00974678">
        <w:rPr>
          <w:rFonts w:ascii="Arial" w:hAnsi="Arial" w:cs="Arial"/>
          <w:sz w:val="22"/>
          <w:szCs w:val="22"/>
        </w:rPr>
        <w:t> </w:t>
      </w:r>
      <w:r w:rsidRPr="00696E13">
        <w:rPr>
          <w:rFonts w:ascii="Arial" w:hAnsi="Arial" w:cs="Arial"/>
          <w:sz w:val="22"/>
          <w:szCs w:val="22"/>
        </w:rPr>
        <w:t>ceny za dílo</w:t>
      </w:r>
      <w:r w:rsidR="00824BB3">
        <w:rPr>
          <w:rFonts w:ascii="Arial" w:hAnsi="Arial" w:cs="Arial"/>
          <w:sz w:val="22"/>
          <w:szCs w:val="22"/>
        </w:rPr>
        <w:t>, nebo může od smlouvy odstoupit,</w:t>
      </w:r>
      <w:r w:rsidRPr="00696E13">
        <w:rPr>
          <w:rFonts w:ascii="Arial" w:hAnsi="Arial" w:cs="Arial"/>
          <w:sz w:val="22"/>
          <w:szCs w:val="22"/>
        </w:rPr>
        <w:t xml:space="preserve"> nebo může po předchozím písemném oznámení zhotoviteli odstranit </w:t>
      </w:r>
      <w:r>
        <w:rPr>
          <w:rFonts w:ascii="Arial" w:hAnsi="Arial" w:cs="Arial"/>
          <w:sz w:val="22"/>
          <w:szCs w:val="22"/>
        </w:rPr>
        <w:t xml:space="preserve">přiměřeným způsobem </w:t>
      </w:r>
      <w:r w:rsidRPr="00696E13">
        <w:rPr>
          <w:rFonts w:ascii="Arial" w:hAnsi="Arial" w:cs="Arial"/>
          <w:sz w:val="22"/>
          <w:szCs w:val="22"/>
        </w:rPr>
        <w:t>vadu sám nebo prostřednictvím třetí osoby, a to na náklady zhotovitele, bez poškození ztráty svých práv plynoucích ze záruky za jakost díla jako celku, a zhotovitel je povinen nahradit objednateli náklady</w:t>
      </w:r>
      <w:r>
        <w:rPr>
          <w:rFonts w:ascii="Arial" w:hAnsi="Arial" w:cs="Arial"/>
          <w:sz w:val="22"/>
          <w:szCs w:val="22"/>
        </w:rPr>
        <w:t xml:space="preserve"> přiměřeně vynaložené objednatelem na</w:t>
      </w:r>
      <w:r w:rsidRPr="00696E13">
        <w:rPr>
          <w:rFonts w:ascii="Arial" w:hAnsi="Arial" w:cs="Arial"/>
          <w:sz w:val="22"/>
          <w:szCs w:val="22"/>
        </w:rPr>
        <w:t xml:space="preserve"> odstranění vady.</w:t>
      </w:r>
    </w:p>
    <w:p w14:paraId="4CF61ED8" w14:textId="01D7B5B5" w:rsidR="0045392D" w:rsidRPr="00376B90" w:rsidRDefault="0045392D" w:rsidP="00BF7665">
      <w:pPr>
        <w:numPr>
          <w:ilvl w:val="0"/>
          <w:numId w:val="7"/>
        </w:numPr>
        <w:spacing w:after="120" w:line="288" w:lineRule="auto"/>
        <w:jc w:val="both"/>
        <w:rPr>
          <w:rFonts w:ascii="Arial" w:hAnsi="Arial" w:cs="Arial"/>
          <w:sz w:val="22"/>
          <w:szCs w:val="22"/>
        </w:rPr>
      </w:pPr>
      <w:r>
        <w:rPr>
          <w:rFonts w:ascii="Arial" w:hAnsi="Arial" w:cs="Arial"/>
          <w:sz w:val="22"/>
          <w:szCs w:val="22"/>
        </w:rPr>
        <w:t>Záruční doba neběží po dobu</w:t>
      </w:r>
      <w:r w:rsidR="0016778F">
        <w:rPr>
          <w:rFonts w:ascii="Arial" w:hAnsi="Arial" w:cs="Arial"/>
          <w:sz w:val="22"/>
          <w:szCs w:val="22"/>
        </w:rPr>
        <w:t xml:space="preserve">, po kterou objednatel nemůže užívat dílo </w:t>
      </w:r>
      <w:r w:rsidR="00912D14">
        <w:rPr>
          <w:rFonts w:ascii="Arial" w:hAnsi="Arial" w:cs="Arial"/>
          <w:sz w:val="22"/>
          <w:szCs w:val="22"/>
        </w:rPr>
        <w:t xml:space="preserve">nebo část díla </w:t>
      </w:r>
      <w:r w:rsidR="0016778F">
        <w:rPr>
          <w:rFonts w:ascii="Arial" w:hAnsi="Arial" w:cs="Arial"/>
          <w:sz w:val="22"/>
          <w:szCs w:val="22"/>
        </w:rPr>
        <w:t>pro vady, za které zhotovitel odpovídá.</w:t>
      </w:r>
    </w:p>
    <w:p w14:paraId="4E85C5DB" w14:textId="77777777" w:rsidR="001427AF" w:rsidRDefault="00376B90" w:rsidP="00BF7665">
      <w:pPr>
        <w:numPr>
          <w:ilvl w:val="0"/>
          <w:numId w:val="7"/>
        </w:numPr>
        <w:spacing w:after="120" w:line="288" w:lineRule="auto"/>
        <w:jc w:val="both"/>
        <w:rPr>
          <w:rFonts w:ascii="Arial" w:hAnsi="Arial" w:cs="Arial"/>
          <w:sz w:val="22"/>
          <w:szCs w:val="22"/>
        </w:rPr>
      </w:pPr>
      <w:r w:rsidRPr="00376B90">
        <w:rPr>
          <w:rFonts w:ascii="Arial" w:hAnsi="Arial" w:cs="Arial"/>
          <w:sz w:val="22"/>
          <w:szCs w:val="22"/>
        </w:rPr>
        <w:lastRenderedPageBreak/>
        <w:t xml:space="preserve">Uplatněním práv </w:t>
      </w:r>
      <w:r>
        <w:rPr>
          <w:rFonts w:ascii="Arial" w:hAnsi="Arial" w:cs="Arial"/>
          <w:sz w:val="22"/>
          <w:szCs w:val="22"/>
        </w:rPr>
        <w:t>ze záruky nejsou dotčena práva o</w:t>
      </w:r>
      <w:r w:rsidRPr="00376B90">
        <w:rPr>
          <w:rFonts w:ascii="Arial" w:hAnsi="Arial" w:cs="Arial"/>
          <w:sz w:val="22"/>
          <w:szCs w:val="22"/>
        </w:rPr>
        <w:t xml:space="preserve">bjednatele na náhradu škody související s vadným plněním </w:t>
      </w:r>
      <w:r>
        <w:rPr>
          <w:rFonts w:ascii="Arial" w:hAnsi="Arial" w:cs="Arial"/>
          <w:sz w:val="22"/>
          <w:szCs w:val="22"/>
        </w:rPr>
        <w:t>z</w:t>
      </w:r>
      <w:r w:rsidRPr="00376B90">
        <w:rPr>
          <w:rFonts w:ascii="Arial" w:hAnsi="Arial" w:cs="Arial"/>
          <w:sz w:val="22"/>
          <w:szCs w:val="22"/>
        </w:rPr>
        <w:t>hotovitele.</w:t>
      </w:r>
    </w:p>
    <w:p w14:paraId="7D043341" w14:textId="6B0BC59A" w:rsidR="00A91FBE" w:rsidRPr="006E6C5A" w:rsidRDefault="00C106FA" w:rsidP="00BF7665">
      <w:pPr>
        <w:numPr>
          <w:ilvl w:val="0"/>
          <w:numId w:val="7"/>
        </w:numPr>
        <w:spacing w:after="360" w:line="288" w:lineRule="auto"/>
        <w:ind w:left="714" w:hanging="357"/>
        <w:jc w:val="both"/>
        <w:rPr>
          <w:rFonts w:ascii="Arial" w:hAnsi="Arial" w:cs="Arial"/>
          <w:sz w:val="22"/>
          <w:szCs w:val="22"/>
        </w:rPr>
      </w:pPr>
      <w:r>
        <w:rPr>
          <w:rFonts w:ascii="Arial" w:hAnsi="Arial" w:cs="Arial"/>
          <w:sz w:val="22"/>
          <w:szCs w:val="22"/>
        </w:rPr>
        <w:t>Smluvní strany se mohou dohodnout na jiném způsobu uplatňování reklamace</w:t>
      </w:r>
      <w:r w:rsidR="0016778F">
        <w:rPr>
          <w:rFonts w:ascii="Arial" w:hAnsi="Arial" w:cs="Arial"/>
          <w:sz w:val="22"/>
          <w:szCs w:val="22"/>
        </w:rPr>
        <w:t>, např.</w:t>
      </w:r>
      <w:r w:rsidR="00752E00">
        <w:rPr>
          <w:rFonts w:ascii="Arial" w:hAnsi="Arial" w:cs="Arial"/>
          <w:sz w:val="22"/>
          <w:szCs w:val="22"/>
        </w:rPr>
        <w:t> </w:t>
      </w:r>
      <w:r w:rsidR="00B36C03">
        <w:rPr>
          <w:rFonts w:ascii="Arial" w:hAnsi="Arial" w:cs="Arial"/>
          <w:sz w:val="22"/>
          <w:szCs w:val="22"/>
        </w:rPr>
        <w:t>uplatnění reklamace přímo u poddodavatele.</w:t>
      </w:r>
    </w:p>
    <w:p w14:paraId="252F3682" w14:textId="77777777" w:rsidR="00E718EF" w:rsidRDefault="00E718EF" w:rsidP="00BF7665">
      <w:pPr>
        <w:keepNext/>
        <w:spacing w:line="288" w:lineRule="auto"/>
        <w:jc w:val="center"/>
        <w:rPr>
          <w:rFonts w:ascii="Arial" w:hAnsi="Arial" w:cs="Arial"/>
          <w:sz w:val="22"/>
          <w:szCs w:val="22"/>
        </w:rPr>
      </w:pPr>
      <w:r>
        <w:rPr>
          <w:rFonts w:ascii="Arial" w:hAnsi="Arial" w:cs="Arial"/>
          <w:sz w:val="22"/>
          <w:szCs w:val="22"/>
        </w:rPr>
        <w:t>Článek V</w:t>
      </w:r>
      <w:r w:rsidR="00D44A80">
        <w:rPr>
          <w:rFonts w:ascii="Arial" w:hAnsi="Arial" w:cs="Arial"/>
          <w:sz w:val="22"/>
          <w:szCs w:val="22"/>
        </w:rPr>
        <w:t>I</w:t>
      </w:r>
      <w:r>
        <w:rPr>
          <w:rFonts w:ascii="Arial" w:hAnsi="Arial" w:cs="Arial"/>
          <w:sz w:val="22"/>
          <w:szCs w:val="22"/>
        </w:rPr>
        <w:t>.</w:t>
      </w:r>
    </w:p>
    <w:p w14:paraId="1F4AD04D" w14:textId="77777777" w:rsidR="00E718EF" w:rsidRPr="00B972EA" w:rsidRDefault="00E718EF" w:rsidP="00BF7665">
      <w:pPr>
        <w:keepNext/>
        <w:spacing w:line="288" w:lineRule="auto"/>
        <w:jc w:val="center"/>
        <w:rPr>
          <w:rFonts w:ascii="Arial" w:hAnsi="Arial" w:cs="Arial"/>
          <w:b/>
          <w:sz w:val="22"/>
          <w:szCs w:val="22"/>
        </w:rPr>
      </w:pPr>
      <w:r w:rsidRPr="00B972EA">
        <w:rPr>
          <w:rFonts w:ascii="Arial" w:hAnsi="Arial" w:cs="Arial"/>
          <w:b/>
          <w:sz w:val="22"/>
          <w:szCs w:val="22"/>
        </w:rPr>
        <w:t>Práva třetích osob</w:t>
      </w:r>
    </w:p>
    <w:p w14:paraId="1425E0DC" w14:textId="77777777" w:rsidR="00B972EA" w:rsidRPr="0099607B" w:rsidRDefault="00B972EA" w:rsidP="00BF7665">
      <w:pPr>
        <w:keepNext/>
        <w:spacing w:line="288" w:lineRule="auto"/>
        <w:jc w:val="center"/>
        <w:rPr>
          <w:rFonts w:ascii="Arial" w:hAnsi="Arial" w:cs="Arial"/>
          <w:sz w:val="18"/>
          <w:szCs w:val="18"/>
        </w:rPr>
      </w:pPr>
    </w:p>
    <w:p w14:paraId="260537B1" w14:textId="502B2445" w:rsidR="001B00DE" w:rsidRDefault="00E718EF" w:rsidP="00BF7665">
      <w:pPr>
        <w:spacing w:after="360" w:line="288" w:lineRule="auto"/>
        <w:jc w:val="both"/>
        <w:rPr>
          <w:rFonts w:ascii="Arial" w:hAnsi="Arial" w:cs="Arial"/>
          <w:sz w:val="22"/>
          <w:szCs w:val="22"/>
        </w:rPr>
      </w:pPr>
      <w:r>
        <w:rPr>
          <w:rFonts w:ascii="Arial" w:hAnsi="Arial" w:cs="Arial"/>
          <w:sz w:val="22"/>
          <w:szCs w:val="22"/>
        </w:rPr>
        <w:t>Zhotovitel</w:t>
      </w:r>
      <w:r w:rsidRPr="00E718EF">
        <w:rPr>
          <w:rFonts w:ascii="Arial" w:hAnsi="Arial" w:cs="Arial"/>
          <w:sz w:val="22"/>
          <w:szCs w:val="22"/>
        </w:rPr>
        <w:t xml:space="preserve"> prohlašuje, že </w:t>
      </w:r>
      <w:r>
        <w:rPr>
          <w:rFonts w:ascii="Arial" w:hAnsi="Arial" w:cs="Arial"/>
          <w:sz w:val="22"/>
          <w:szCs w:val="22"/>
        </w:rPr>
        <w:t>dílo</w:t>
      </w:r>
      <w:r w:rsidRPr="00E718EF">
        <w:rPr>
          <w:rFonts w:ascii="Arial" w:hAnsi="Arial" w:cs="Arial"/>
          <w:sz w:val="22"/>
          <w:szCs w:val="22"/>
        </w:rPr>
        <w:t xml:space="preserve"> nebude zatížen</w:t>
      </w:r>
      <w:r>
        <w:rPr>
          <w:rFonts w:ascii="Arial" w:hAnsi="Arial" w:cs="Arial"/>
          <w:sz w:val="22"/>
          <w:szCs w:val="22"/>
        </w:rPr>
        <w:t>o</w:t>
      </w:r>
      <w:r w:rsidRPr="00E718EF">
        <w:rPr>
          <w:rFonts w:ascii="Arial" w:hAnsi="Arial" w:cs="Arial"/>
          <w:sz w:val="22"/>
          <w:szCs w:val="22"/>
        </w:rPr>
        <w:t xml:space="preserve"> právy třetích osob, ze kterých by pro </w:t>
      </w:r>
      <w:r>
        <w:rPr>
          <w:rFonts w:ascii="Arial" w:hAnsi="Arial" w:cs="Arial"/>
          <w:sz w:val="22"/>
          <w:szCs w:val="22"/>
        </w:rPr>
        <w:t>objednatele</w:t>
      </w:r>
      <w:r w:rsidRPr="00E718EF">
        <w:rPr>
          <w:rFonts w:ascii="Arial" w:hAnsi="Arial" w:cs="Arial"/>
          <w:sz w:val="22"/>
          <w:szCs w:val="22"/>
        </w:rPr>
        <w:t xml:space="preserve"> vyplynuly jakékoliv další finanční nebo jiné povinnosti vůči třetím stranám. V</w:t>
      </w:r>
      <w:r w:rsidR="009F7BC2">
        <w:rPr>
          <w:rFonts w:ascii="Arial" w:hAnsi="Arial" w:cs="Arial"/>
          <w:sz w:val="22"/>
          <w:szCs w:val="22"/>
        </w:rPr>
        <w:t> </w:t>
      </w:r>
      <w:r w:rsidRPr="00E718EF">
        <w:rPr>
          <w:rFonts w:ascii="Arial" w:hAnsi="Arial" w:cs="Arial"/>
          <w:sz w:val="22"/>
          <w:szCs w:val="22"/>
        </w:rPr>
        <w:t xml:space="preserve">opačném případě </w:t>
      </w:r>
      <w:r>
        <w:rPr>
          <w:rFonts w:ascii="Arial" w:hAnsi="Arial" w:cs="Arial"/>
          <w:sz w:val="22"/>
          <w:szCs w:val="22"/>
        </w:rPr>
        <w:t>zhotovitel</w:t>
      </w:r>
      <w:r w:rsidRPr="00E718EF">
        <w:rPr>
          <w:rFonts w:ascii="Arial" w:hAnsi="Arial" w:cs="Arial"/>
          <w:sz w:val="22"/>
          <w:szCs w:val="22"/>
        </w:rPr>
        <w:t xml:space="preserve"> ponese veškeré náklady, které v důsledku toho </w:t>
      </w:r>
      <w:r>
        <w:rPr>
          <w:rFonts w:ascii="Arial" w:hAnsi="Arial" w:cs="Arial"/>
          <w:sz w:val="22"/>
          <w:szCs w:val="22"/>
        </w:rPr>
        <w:t>objednateli</w:t>
      </w:r>
      <w:r w:rsidRPr="00E718EF">
        <w:rPr>
          <w:rFonts w:ascii="Arial" w:hAnsi="Arial" w:cs="Arial"/>
          <w:sz w:val="22"/>
          <w:szCs w:val="22"/>
        </w:rPr>
        <w:t xml:space="preserve"> vzniknou.</w:t>
      </w:r>
    </w:p>
    <w:p w14:paraId="536A3B5D" w14:textId="77777777" w:rsidR="001427AF" w:rsidRPr="00935AF2" w:rsidRDefault="00935AF2" w:rsidP="00BF7665">
      <w:pPr>
        <w:spacing w:line="288" w:lineRule="auto"/>
        <w:jc w:val="center"/>
        <w:rPr>
          <w:rFonts w:ascii="Arial" w:hAnsi="Arial" w:cs="Arial"/>
          <w:sz w:val="22"/>
          <w:szCs w:val="22"/>
        </w:rPr>
      </w:pPr>
      <w:r w:rsidRPr="00935AF2">
        <w:rPr>
          <w:rFonts w:ascii="Arial" w:hAnsi="Arial" w:cs="Arial"/>
          <w:sz w:val="22"/>
          <w:szCs w:val="22"/>
        </w:rPr>
        <w:t>Článek V</w:t>
      </w:r>
      <w:r w:rsidR="00D44A80">
        <w:rPr>
          <w:rFonts w:ascii="Arial" w:hAnsi="Arial" w:cs="Arial"/>
          <w:sz w:val="22"/>
          <w:szCs w:val="22"/>
        </w:rPr>
        <w:t>I</w:t>
      </w:r>
      <w:r w:rsidR="00E718EF">
        <w:rPr>
          <w:rFonts w:ascii="Arial" w:hAnsi="Arial" w:cs="Arial"/>
          <w:sz w:val="22"/>
          <w:szCs w:val="22"/>
        </w:rPr>
        <w:t>I</w:t>
      </w:r>
      <w:r w:rsidRPr="00935AF2">
        <w:rPr>
          <w:rFonts w:ascii="Arial" w:hAnsi="Arial" w:cs="Arial"/>
          <w:sz w:val="22"/>
          <w:szCs w:val="22"/>
        </w:rPr>
        <w:t>.</w:t>
      </w:r>
    </w:p>
    <w:p w14:paraId="2D743328" w14:textId="77777777" w:rsidR="00404FD3" w:rsidRPr="00B972EA" w:rsidRDefault="00E718EF" w:rsidP="00BF7665">
      <w:pPr>
        <w:spacing w:line="288" w:lineRule="auto"/>
        <w:jc w:val="center"/>
        <w:rPr>
          <w:rFonts w:ascii="Arial" w:hAnsi="Arial" w:cs="Arial"/>
          <w:b/>
          <w:sz w:val="22"/>
          <w:szCs w:val="22"/>
        </w:rPr>
      </w:pPr>
      <w:r w:rsidRPr="00B972EA">
        <w:rPr>
          <w:rFonts w:ascii="Arial" w:hAnsi="Arial" w:cs="Arial"/>
          <w:b/>
          <w:sz w:val="22"/>
          <w:szCs w:val="22"/>
        </w:rPr>
        <w:t>Práva</w:t>
      </w:r>
      <w:r w:rsidR="00867020" w:rsidRPr="00B972EA">
        <w:rPr>
          <w:rFonts w:ascii="Arial" w:hAnsi="Arial" w:cs="Arial"/>
          <w:b/>
          <w:sz w:val="22"/>
          <w:szCs w:val="22"/>
        </w:rPr>
        <w:t xml:space="preserve"> a povinnosti objednatele</w:t>
      </w:r>
    </w:p>
    <w:p w14:paraId="5DDB4D3C" w14:textId="77777777" w:rsidR="00B972EA" w:rsidRPr="001B00DE" w:rsidRDefault="00B972EA" w:rsidP="00BF7665">
      <w:pPr>
        <w:spacing w:line="288" w:lineRule="auto"/>
        <w:jc w:val="center"/>
        <w:rPr>
          <w:rFonts w:ascii="Arial" w:hAnsi="Arial" w:cs="Arial"/>
          <w:sz w:val="18"/>
          <w:szCs w:val="18"/>
        </w:rPr>
      </w:pPr>
    </w:p>
    <w:p w14:paraId="412EF07B" w14:textId="77777777" w:rsidR="00CC7C30" w:rsidRPr="00CC7C30" w:rsidRDefault="00404FD3" w:rsidP="00BF7665">
      <w:pPr>
        <w:numPr>
          <w:ilvl w:val="0"/>
          <w:numId w:val="9"/>
        </w:numPr>
        <w:spacing w:after="120" w:line="288" w:lineRule="auto"/>
        <w:jc w:val="both"/>
        <w:rPr>
          <w:rFonts w:ascii="Arial" w:hAnsi="Arial" w:cs="Arial"/>
          <w:sz w:val="22"/>
          <w:szCs w:val="22"/>
        </w:rPr>
      </w:pPr>
      <w:r w:rsidRPr="00F03D07">
        <w:rPr>
          <w:rFonts w:ascii="Arial" w:hAnsi="Arial" w:cs="Arial"/>
          <w:sz w:val="22"/>
          <w:szCs w:val="22"/>
        </w:rPr>
        <w:t>Objednatel je povinen předat zhotoviteli prostory, které jsou místem plnění dle čl.</w:t>
      </w:r>
      <w:r w:rsidR="00DD0A02">
        <w:rPr>
          <w:rFonts w:ascii="Arial" w:hAnsi="Arial" w:cs="Arial"/>
          <w:sz w:val="22"/>
          <w:szCs w:val="22"/>
        </w:rPr>
        <w:t xml:space="preserve"> I. odst. 1 smlouvy</w:t>
      </w:r>
      <w:r w:rsidRPr="00F03D07">
        <w:rPr>
          <w:rFonts w:ascii="Arial" w:hAnsi="Arial" w:cs="Arial"/>
          <w:sz w:val="22"/>
          <w:szCs w:val="22"/>
        </w:rPr>
        <w:t xml:space="preserve">, za účelem </w:t>
      </w:r>
      <w:r w:rsidR="00E718EF">
        <w:rPr>
          <w:rFonts w:ascii="Arial" w:hAnsi="Arial" w:cs="Arial"/>
          <w:sz w:val="22"/>
          <w:szCs w:val="22"/>
        </w:rPr>
        <w:t>zhotovení</w:t>
      </w:r>
      <w:r w:rsidRPr="00F03D07">
        <w:rPr>
          <w:rFonts w:ascii="Arial" w:hAnsi="Arial" w:cs="Arial"/>
          <w:sz w:val="22"/>
          <w:szCs w:val="22"/>
        </w:rPr>
        <w:t xml:space="preserve"> díla, a to zápisem do stavebního deníku.</w:t>
      </w:r>
      <w:r w:rsidR="00CC7C30" w:rsidRPr="00CC7C30">
        <w:t xml:space="preserve"> </w:t>
      </w:r>
      <w:r w:rsidR="00CC7C30">
        <w:rPr>
          <w:rFonts w:ascii="Arial" w:hAnsi="Arial" w:cs="Arial"/>
          <w:sz w:val="22"/>
          <w:szCs w:val="22"/>
        </w:rPr>
        <w:t>Objednatel se zavazuje vyzvat zhotovitele k</w:t>
      </w:r>
      <w:r w:rsidR="00CC7C30" w:rsidRPr="00CC7C30">
        <w:rPr>
          <w:rFonts w:ascii="Arial" w:hAnsi="Arial" w:cs="Arial"/>
          <w:sz w:val="22"/>
          <w:szCs w:val="22"/>
        </w:rPr>
        <w:t xml:space="preserve"> převzetí staveniště do 10 dnů </w:t>
      </w:r>
      <w:r w:rsidR="00CC7C30">
        <w:rPr>
          <w:rFonts w:ascii="Arial" w:hAnsi="Arial" w:cs="Arial"/>
          <w:sz w:val="22"/>
          <w:szCs w:val="22"/>
        </w:rPr>
        <w:t xml:space="preserve">od </w:t>
      </w:r>
      <w:r w:rsidR="00E47434">
        <w:rPr>
          <w:rFonts w:ascii="Arial" w:hAnsi="Arial" w:cs="Arial"/>
          <w:sz w:val="22"/>
          <w:szCs w:val="22"/>
        </w:rPr>
        <w:t xml:space="preserve">účinnosti </w:t>
      </w:r>
      <w:r w:rsidR="00CC7C30">
        <w:rPr>
          <w:rFonts w:ascii="Arial" w:hAnsi="Arial" w:cs="Arial"/>
          <w:sz w:val="22"/>
          <w:szCs w:val="22"/>
        </w:rPr>
        <w:t>smlouvy.</w:t>
      </w:r>
    </w:p>
    <w:p w14:paraId="40CC77EC" w14:textId="06C65D79" w:rsidR="00CD06C6" w:rsidRDefault="00404FD3" w:rsidP="00BF7665">
      <w:pPr>
        <w:numPr>
          <w:ilvl w:val="0"/>
          <w:numId w:val="9"/>
        </w:numPr>
        <w:spacing w:after="120" w:line="288" w:lineRule="auto"/>
        <w:jc w:val="both"/>
        <w:rPr>
          <w:rFonts w:ascii="Arial" w:hAnsi="Arial" w:cs="Arial"/>
          <w:sz w:val="22"/>
          <w:szCs w:val="22"/>
        </w:rPr>
      </w:pPr>
      <w:r w:rsidRPr="00CD06C6">
        <w:rPr>
          <w:rFonts w:ascii="Arial" w:hAnsi="Arial" w:cs="Arial"/>
          <w:sz w:val="22"/>
          <w:szCs w:val="22"/>
        </w:rPr>
        <w:t>Objednatel se zavazuje, že po dobu realizace díla zajistí v místě plnění možnost užívání zdroje elektrické energie a zdroje pitné vod</w:t>
      </w:r>
      <w:r w:rsidR="00E718EF" w:rsidRPr="00CD06C6">
        <w:rPr>
          <w:rFonts w:ascii="Arial" w:hAnsi="Arial" w:cs="Arial"/>
          <w:sz w:val="22"/>
          <w:szCs w:val="22"/>
        </w:rPr>
        <w:t>y. Na základě podružného měření instalovaného zhotovitelem</w:t>
      </w:r>
      <w:r w:rsidRPr="00CD06C6">
        <w:rPr>
          <w:rFonts w:ascii="Arial" w:hAnsi="Arial" w:cs="Arial"/>
          <w:sz w:val="22"/>
          <w:szCs w:val="22"/>
        </w:rPr>
        <w:t xml:space="preserve"> budou částky za spotřebované energie zhotoviteli přeúčtovány</w:t>
      </w:r>
      <w:r w:rsidR="0099607B">
        <w:rPr>
          <w:rFonts w:ascii="Arial" w:hAnsi="Arial" w:cs="Arial"/>
          <w:sz w:val="22"/>
          <w:szCs w:val="22"/>
        </w:rPr>
        <w:t>, viz čl. VIII. </w:t>
      </w:r>
      <w:r w:rsidR="008A5EF6">
        <w:rPr>
          <w:rFonts w:ascii="Arial" w:hAnsi="Arial" w:cs="Arial"/>
          <w:sz w:val="22"/>
          <w:szCs w:val="22"/>
        </w:rPr>
        <w:t>odst. 34 smlouvy</w:t>
      </w:r>
      <w:r w:rsidRPr="00CD06C6">
        <w:rPr>
          <w:rFonts w:ascii="Arial" w:hAnsi="Arial" w:cs="Arial"/>
          <w:sz w:val="22"/>
          <w:szCs w:val="22"/>
        </w:rPr>
        <w:t>.</w:t>
      </w:r>
    </w:p>
    <w:p w14:paraId="7F217F62" w14:textId="77777777" w:rsidR="00E76C6A" w:rsidRDefault="00E76C6A" w:rsidP="00BF7665">
      <w:pPr>
        <w:numPr>
          <w:ilvl w:val="0"/>
          <w:numId w:val="9"/>
        </w:numPr>
        <w:spacing w:after="120" w:line="288" w:lineRule="auto"/>
        <w:jc w:val="both"/>
        <w:rPr>
          <w:rFonts w:ascii="Arial" w:hAnsi="Arial" w:cs="Arial"/>
          <w:sz w:val="22"/>
          <w:szCs w:val="22"/>
        </w:rPr>
      </w:pPr>
      <w:r w:rsidRPr="00CD06C6">
        <w:rPr>
          <w:rFonts w:ascii="Arial" w:hAnsi="Arial" w:cs="Arial"/>
          <w:sz w:val="22"/>
          <w:szCs w:val="22"/>
        </w:rPr>
        <w:t>Ověření shody podkladů</w:t>
      </w:r>
      <w:r>
        <w:rPr>
          <w:rFonts w:ascii="Arial" w:hAnsi="Arial" w:cs="Arial"/>
          <w:sz w:val="22"/>
          <w:szCs w:val="22"/>
        </w:rPr>
        <w:t xml:space="preserve"> pro provádění díla</w:t>
      </w:r>
      <w:r w:rsidRPr="00CD06C6">
        <w:rPr>
          <w:rFonts w:ascii="Arial" w:hAnsi="Arial" w:cs="Arial"/>
          <w:sz w:val="22"/>
          <w:szCs w:val="22"/>
        </w:rPr>
        <w:t xml:space="preserve"> a výkresové dokumentace předaných objednatelem se skutečností je v kompetenci zhotovitele, nebude-li smluvními stranami v průběhu </w:t>
      </w:r>
      <w:r>
        <w:rPr>
          <w:rFonts w:ascii="Arial" w:hAnsi="Arial" w:cs="Arial"/>
          <w:sz w:val="22"/>
          <w:szCs w:val="22"/>
        </w:rPr>
        <w:t>provádění</w:t>
      </w:r>
      <w:r w:rsidRPr="00CD06C6">
        <w:rPr>
          <w:rFonts w:ascii="Arial" w:hAnsi="Arial" w:cs="Arial"/>
          <w:sz w:val="22"/>
          <w:szCs w:val="22"/>
        </w:rPr>
        <w:t xml:space="preserve"> díla stanoveno jinak.</w:t>
      </w:r>
      <w:r>
        <w:rPr>
          <w:rFonts w:ascii="Arial" w:hAnsi="Arial" w:cs="Arial"/>
          <w:sz w:val="22"/>
          <w:szCs w:val="22"/>
        </w:rPr>
        <w:t xml:space="preserve"> Zhotovitel je povinen provést kompletní prohlídku místa plnění a provést kontrolu předaných dokumentů. V případě zjištění rozporu je povinen bez zbytečného odkladu na tento rozpor upozornit objednatele a vyčkat jeho pokynů k dalšímu provádění díla.</w:t>
      </w:r>
    </w:p>
    <w:p w14:paraId="4320CCF6" w14:textId="77777777" w:rsidR="00CD06C6" w:rsidRDefault="00404FD3" w:rsidP="00BF7665">
      <w:pPr>
        <w:numPr>
          <w:ilvl w:val="0"/>
          <w:numId w:val="9"/>
        </w:numPr>
        <w:spacing w:after="120" w:line="288" w:lineRule="auto"/>
        <w:jc w:val="both"/>
        <w:rPr>
          <w:rFonts w:ascii="Arial" w:hAnsi="Arial" w:cs="Arial"/>
          <w:sz w:val="22"/>
          <w:szCs w:val="22"/>
        </w:rPr>
      </w:pPr>
      <w:r w:rsidRPr="00CD06C6">
        <w:rPr>
          <w:rFonts w:ascii="Arial" w:hAnsi="Arial" w:cs="Arial"/>
          <w:sz w:val="22"/>
          <w:szCs w:val="22"/>
        </w:rPr>
        <w:t xml:space="preserve">V rámci součinnosti smluvních stran se objednatel zavazuje, že v nezbytně nutném rozsahu poskytne na </w:t>
      </w:r>
      <w:r w:rsidR="00E718EF" w:rsidRPr="00CD06C6">
        <w:rPr>
          <w:rFonts w:ascii="Arial" w:hAnsi="Arial" w:cs="Arial"/>
          <w:sz w:val="22"/>
          <w:szCs w:val="22"/>
        </w:rPr>
        <w:t>základě písemné výzvy</w:t>
      </w:r>
      <w:r w:rsidRPr="00CD06C6">
        <w:rPr>
          <w:rFonts w:ascii="Arial" w:hAnsi="Arial" w:cs="Arial"/>
          <w:sz w:val="22"/>
          <w:szCs w:val="22"/>
        </w:rPr>
        <w:t xml:space="preserve"> zhotovitele spolupráci při zajišťování doplňujících údajů, upřesnění podkladů, poskytnutí vyjádření, vznikne-li potřeba jejich pos</w:t>
      </w:r>
      <w:r w:rsidR="003E7DE1" w:rsidRPr="00CD06C6">
        <w:rPr>
          <w:rFonts w:ascii="Arial" w:hAnsi="Arial" w:cs="Arial"/>
          <w:sz w:val="22"/>
          <w:szCs w:val="22"/>
        </w:rPr>
        <w:t xml:space="preserve">kytnutí v průběhu </w:t>
      </w:r>
      <w:r w:rsidR="00E718EF" w:rsidRPr="00CD06C6">
        <w:rPr>
          <w:rFonts w:ascii="Arial" w:hAnsi="Arial" w:cs="Arial"/>
          <w:sz w:val="22"/>
          <w:szCs w:val="22"/>
        </w:rPr>
        <w:t>realizace</w:t>
      </w:r>
      <w:r w:rsidR="003E7DE1" w:rsidRPr="00CD06C6">
        <w:rPr>
          <w:rFonts w:ascii="Arial" w:hAnsi="Arial" w:cs="Arial"/>
          <w:sz w:val="22"/>
          <w:szCs w:val="22"/>
        </w:rPr>
        <w:t xml:space="preserve"> díla, </w:t>
      </w:r>
      <w:r w:rsidRPr="00CD06C6">
        <w:rPr>
          <w:rFonts w:ascii="Arial" w:hAnsi="Arial" w:cs="Arial"/>
          <w:sz w:val="22"/>
          <w:szCs w:val="22"/>
        </w:rPr>
        <w:t xml:space="preserve">a to nejpozději do </w:t>
      </w:r>
      <w:r w:rsidR="00E718EF" w:rsidRPr="00CD06C6">
        <w:rPr>
          <w:rFonts w:ascii="Arial" w:hAnsi="Arial" w:cs="Arial"/>
          <w:sz w:val="22"/>
          <w:szCs w:val="22"/>
        </w:rPr>
        <w:t>10</w:t>
      </w:r>
      <w:r w:rsidRPr="00CD06C6">
        <w:rPr>
          <w:rFonts w:ascii="Arial" w:hAnsi="Arial" w:cs="Arial"/>
          <w:sz w:val="22"/>
          <w:szCs w:val="22"/>
        </w:rPr>
        <w:t xml:space="preserve"> pracovních dnů od pí</w:t>
      </w:r>
      <w:r w:rsidR="00401F05">
        <w:rPr>
          <w:rFonts w:ascii="Arial" w:hAnsi="Arial" w:cs="Arial"/>
          <w:sz w:val="22"/>
          <w:szCs w:val="22"/>
        </w:rPr>
        <w:t xml:space="preserve">semné výzvy zhotovitele. </w:t>
      </w:r>
    </w:p>
    <w:p w14:paraId="5C63C4AB" w14:textId="77777777" w:rsidR="00CD06C6" w:rsidRPr="00A71A8D" w:rsidRDefault="00404FD3" w:rsidP="00BF7665">
      <w:pPr>
        <w:numPr>
          <w:ilvl w:val="0"/>
          <w:numId w:val="9"/>
        </w:numPr>
        <w:spacing w:after="120" w:line="288" w:lineRule="auto"/>
        <w:jc w:val="both"/>
        <w:rPr>
          <w:rFonts w:ascii="Arial" w:hAnsi="Arial" w:cs="Arial"/>
          <w:sz w:val="22"/>
          <w:szCs w:val="22"/>
        </w:rPr>
      </w:pPr>
      <w:r w:rsidRPr="00A71A8D">
        <w:rPr>
          <w:rFonts w:ascii="Arial" w:hAnsi="Arial" w:cs="Arial"/>
          <w:sz w:val="22"/>
          <w:szCs w:val="22"/>
        </w:rPr>
        <w:t xml:space="preserve">Objednatel se zavazuje umožnit zhotoviteli jeho činnost danou </w:t>
      </w:r>
      <w:r w:rsidR="00401F05">
        <w:rPr>
          <w:rFonts w:ascii="Arial" w:hAnsi="Arial" w:cs="Arial"/>
          <w:sz w:val="22"/>
          <w:szCs w:val="22"/>
        </w:rPr>
        <w:t>prováděním</w:t>
      </w:r>
      <w:r w:rsidR="00401F05" w:rsidRPr="00A71A8D">
        <w:rPr>
          <w:rFonts w:ascii="Arial" w:hAnsi="Arial" w:cs="Arial"/>
          <w:sz w:val="22"/>
          <w:szCs w:val="22"/>
        </w:rPr>
        <w:t xml:space="preserve"> </w:t>
      </w:r>
      <w:r w:rsidRPr="00A71A8D">
        <w:rPr>
          <w:rFonts w:ascii="Arial" w:hAnsi="Arial" w:cs="Arial"/>
          <w:sz w:val="22"/>
          <w:szCs w:val="22"/>
        </w:rPr>
        <w:t xml:space="preserve">díla v místě plnění při dodržování </w:t>
      </w:r>
      <w:r w:rsidR="00E718EF" w:rsidRPr="00A71A8D">
        <w:rPr>
          <w:rFonts w:ascii="Arial" w:hAnsi="Arial" w:cs="Arial"/>
          <w:sz w:val="22"/>
          <w:szCs w:val="22"/>
        </w:rPr>
        <w:t>právních předpisů</w:t>
      </w:r>
      <w:r w:rsidRPr="00A71A8D">
        <w:rPr>
          <w:rFonts w:ascii="Arial" w:hAnsi="Arial" w:cs="Arial"/>
          <w:sz w:val="22"/>
          <w:szCs w:val="22"/>
        </w:rPr>
        <w:t xml:space="preserve"> zhotovitelem.</w:t>
      </w:r>
    </w:p>
    <w:p w14:paraId="7A7CC303" w14:textId="77777777" w:rsidR="00CD06C6" w:rsidRDefault="00404FD3" w:rsidP="00BF7665">
      <w:pPr>
        <w:numPr>
          <w:ilvl w:val="0"/>
          <w:numId w:val="9"/>
        </w:numPr>
        <w:spacing w:after="120" w:line="288" w:lineRule="auto"/>
        <w:jc w:val="both"/>
        <w:rPr>
          <w:rFonts w:ascii="Arial" w:hAnsi="Arial" w:cs="Arial"/>
          <w:sz w:val="22"/>
          <w:szCs w:val="22"/>
        </w:rPr>
      </w:pPr>
      <w:r w:rsidRPr="00CD06C6">
        <w:rPr>
          <w:rFonts w:ascii="Arial" w:hAnsi="Arial" w:cs="Arial"/>
          <w:sz w:val="22"/>
          <w:szCs w:val="22"/>
        </w:rPr>
        <w:t xml:space="preserve">Objednatel je povinen písemně vyzvat zhotovitele k uskutečnění kontrolního dne na staveništi a stanovit termín konání kontrolního dne, a to nejméně </w:t>
      </w:r>
      <w:r w:rsidR="00E718EF" w:rsidRPr="00CD06C6">
        <w:rPr>
          <w:rFonts w:ascii="Arial" w:hAnsi="Arial" w:cs="Arial"/>
          <w:sz w:val="22"/>
          <w:szCs w:val="22"/>
        </w:rPr>
        <w:t>5</w:t>
      </w:r>
      <w:r w:rsidRPr="00CD06C6">
        <w:rPr>
          <w:rFonts w:ascii="Arial" w:hAnsi="Arial" w:cs="Arial"/>
          <w:sz w:val="22"/>
          <w:szCs w:val="22"/>
        </w:rPr>
        <w:t xml:space="preserve"> pracovních dnů předem v případě konání prvního kontrolního dne. Každý další termín konání kontrolního dne bude stanoven vždy v den konání kontrolního dne, odsouhlasen oběma </w:t>
      </w:r>
      <w:r w:rsidR="00E718EF" w:rsidRPr="00CD06C6">
        <w:rPr>
          <w:rFonts w:ascii="Arial" w:hAnsi="Arial" w:cs="Arial"/>
          <w:sz w:val="22"/>
          <w:szCs w:val="22"/>
        </w:rPr>
        <w:t>smluvními</w:t>
      </w:r>
      <w:r w:rsidR="00091371">
        <w:rPr>
          <w:rFonts w:ascii="Arial" w:hAnsi="Arial" w:cs="Arial"/>
          <w:sz w:val="22"/>
          <w:szCs w:val="22"/>
        </w:rPr>
        <w:t xml:space="preserve"> stranami a </w:t>
      </w:r>
      <w:r w:rsidRPr="00CD06C6">
        <w:rPr>
          <w:rFonts w:ascii="Arial" w:hAnsi="Arial" w:cs="Arial"/>
          <w:sz w:val="22"/>
          <w:szCs w:val="22"/>
        </w:rPr>
        <w:t>zhotovitelem zapsán do stavebního deníku. Vznikne-li potřeba</w:t>
      </w:r>
      <w:r w:rsidR="00E718EF" w:rsidRPr="00CD06C6">
        <w:rPr>
          <w:rFonts w:ascii="Arial" w:hAnsi="Arial" w:cs="Arial"/>
          <w:sz w:val="22"/>
          <w:szCs w:val="22"/>
        </w:rPr>
        <w:t xml:space="preserve"> konání kontrolního dne v jiném</w:t>
      </w:r>
      <w:r w:rsidRPr="00CD06C6">
        <w:rPr>
          <w:rFonts w:ascii="Arial" w:hAnsi="Arial" w:cs="Arial"/>
          <w:sz w:val="22"/>
          <w:szCs w:val="22"/>
        </w:rPr>
        <w:t xml:space="preserve"> než stanoveném termínu </w:t>
      </w:r>
      <w:r w:rsidR="009F7BC2" w:rsidRPr="009F7BC2">
        <w:rPr>
          <w:rFonts w:ascii="Arial" w:hAnsi="Arial" w:cs="Arial"/>
          <w:sz w:val="22"/>
          <w:szCs w:val="22"/>
        </w:rPr>
        <w:t xml:space="preserve">(např. na základě písemné výzvy objednatele) </w:t>
      </w:r>
      <w:r w:rsidRPr="00CD06C6">
        <w:rPr>
          <w:rFonts w:ascii="Arial" w:hAnsi="Arial" w:cs="Arial"/>
          <w:sz w:val="22"/>
          <w:szCs w:val="22"/>
        </w:rPr>
        <w:t xml:space="preserve">nebo </w:t>
      </w:r>
      <w:r w:rsidR="00E718EF" w:rsidRPr="00CD06C6">
        <w:rPr>
          <w:rFonts w:ascii="Arial" w:hAnsi="Arial" w:cs="Arial"/>
          <w:sz w:val="22"/>
          <w:szCs w:val="22"/>
        </w:rPr>
        <w:t xml:space="preserve">v jiné </w:t>
      </w:r>
      <w:r w:rsidRPr="00CD06C6">
        <w:rPr>
          <w:rFonts w:ascii="Arial" w:hAnsi="Arial" w:cs="Arial"/>
          <w:sz w:val="22"/>
          <w:szCs w:val="22"/>
        </w:rPr>
        <w:t xml:space="preserve">četnosti, jsou smluvní strany oprávněny si konání kontrolních dnů upravit a o tomto učinit záznam do stavebního deníku. </w:t>
      </w:r>
    </w:p>
    <w:p w14:paraId="1F5243B3" w14:textId="77777777" w:rsidR="00CD06C6" w:rsidRDefault="00404FD3" w:rsidP="00BF7665">
      <w:pPr>
        <w:numPr>
          <w:ilvl w:val="0"/>
          <w:numId w:val="9"/>
        </w:numPr>
        <w:spacing w:after="120" w:line="288" w:lineRule="auto"/>
        <w:jc w:val="both"/>
        <w:rPr>
          <w:rFonts w:ascii="Arial" w:hAnsi="Arial" w:cs="Arial"/>
          <w:sz w:val="22"/>
          <w:szCs w:val="22"/>
        </w:rPr>
      </w:pPr>
      <w:r w:rsidRPr="00CD06C6">
        <w:rPr>
          <w:rFonts w:ascii="Arial" w:hAnsi="Arial" w:cs="Arial"/>
          <w:sz w:val="22"/>
          <w:szCs w:val="22"/>
        </w:rPr>
        <w:lastRenderedPageBreak/>
        <w:t xml:space="preserve">Objednatel nebo oprávněný zástupce objednatele je povinen při zjištění, že činnosti zhotovitele při provádění díla nejsou v souladu se </w:t>
      </w:r>
      <w:r w:rsidR="00E718EF" w:rsidRPr="00CD06C6">
        <w:rPr>
          <w:rFonts w:ascii="Arial" w:hAnsi="Arial" w:cs="Arial"/>
          <w:sz w:val="22"/>
          <w:szCs w:val="22"/>
        </w:rPr>
        <w:t>s</w:t>
      </w:r>
      <w:r w:rsidRPr="00CD06C6">
        <w:rPr>
          <w:rFonts w:ascii="Arial" w:hAnsi="Arial" w:cs="Arial"/>
          <w:sz w:val="22"/>
          <w:szCs w:val="22"/>
        </w:rPr>
        <w:t>mlouvou, bezpečnostními předpisy, předpisy ochrany životního prostředí nebo projektovou dokumentací, písemně informovat o</w:t>
      </w:r>
      <w:r w:rsidR="009F7BC2">
        <w:rPr>
          <w:rFonts w:ascii="Arial" w:hAnsi="Arial" w:cs="Arial"/>
          <w:sz w:val="22"/>
          <w:szCs w:val="22"/>
        </w:rPr>
        <w:t> </w:t>
      </w:r>
      <w:r w:rsidRPr="00CD06C6">
        <w:rPr>
          <w:rFonts w:ascii="Arial" w:hAnsi="Arial" w:cs="Arial"/>
          <w:sz w:val="22"/>
          <w:szCs w:val="22"/>
        </w:rPr>
        <w:t>svém zjištění zhotovitele zápisem do stavebního deníku</w:t>
      </w:r>
      <w:r w:rsidR="00F74529">
        <w:rPr>
          <w:rFonts w:ascii="Arial" w:hAnsi="Arial" w:cs="Arial"/>
          <w:sz w:val="22"/>
          <w:szCs w:val="22"/>
        </w:rPr>
        <w:t xml:space="preserve"> a zhotovitel je povinen taková zjištění odpovídajícím způsobem napravit.</w:t>
      </w:r>
    </w:p>
    <w:p w14:paraId="31FBFC60" w14:textId="77777777" w:rsidR="00CD06C6" w:rsidRDefault="00404FD3" w:rsidP="00BF7665">
      <w:pPr>
        <w:numPr>
          <w:ilvl w:val="0"/>
          <w:numId w:val="9"/>
        </w:numPr>
        <w:spacing w:after="120" w:line="288" w:lineRule="auto"/>
        <w:jc w:val="both"/>
        <w:rPr>
          <w:rFonts w:ascii="Arial" w:hAnsi="Arial" w:cs="Arial"/>
          <w:sz w:val="22"/>
          <w:szCs w:val="22"/>
        </w:rPr>
      </w:pPr>
      <w:r w:rsidRPr="00CD06C6">
        <w:rPr>
          <w:rFonts w:ascii="Arial" w:hAnsi="Arial" w:cs="Arial"/>
          <w:sz w:val="22"/>
          <w:szCs w:val="22"/>
        </w:rPr>
        <w:t>Objednatel, případně osoba pověřená objednatelem, bude vykonávat stavební dozor.</w:t>
      </w:r>
    </w:p>
    <w:p w14:paraId="2B0DBA41" w14:textId="77777777" w:rsidR="00CD06C6" w:rsidRDefault="00404FD3" w:rsidP="00BF7665">
      <w:pPr>
        <w:numPr>
          <w:ilvl w:val="0"/>
          <w:numId w:val="9"/>
        </w:numPr>
        <w:spacing w:after="120" w:line="288" w:lineRule="auto"/>
        <w:jc w:val="both"/>
        <w:rPr>
          <w:rFonts w:ascii="Arial" w:hAnsi="Arial" w:cs="Arial"/>
          <w:sz w:val="22"/>
          <w:szCs w:val="22"/>
        </w:rPr>
      </w:pPr>
      <w:r w:rsidRPr="00CD06C6">
        <w:rPr>
          <w:rFonts w:ascii="Arial" w:hAnsi="Arial" w:cs="Arial"/>
          <w:sz w:val="22"/>
          <w:szCs w:val="22"/>
        </w:rPr>
        <w:t>Objednatel je povinen před zahájením stavby zajistit koordinátora bezpečnosti a ochrany zdraví při práci (dále jen „</w:t>
      </w:r>
      <w:r w:rsidR="008A5EF6">
        <w:rPr>
          <w:rFonts w:ascii="Arial" w:hAnsi="Arial" w:cs="Arial"/>
          <w:sz w:val="22"/>
          <w:szCs w:val="22"/>
        </w:rPr>
        <w:t xml:space="preserve">Koordinátor </w:t>
      </w:r>
      <w:r w:rsidRPr="00CD06C6">
        <w:rPr>
          <w:rFonts w:ascii="Arial" w:hAnsi="Arial" w:cs="Arial"/>
          <w:sz w:val="22"/>
          <w:szCs w:val="22"/>
        </w:rPr>
        <w:t xml:space="preserve">BOZP“), který </w:t>
      </w:r>
      <w:r w:rsidR="008A5EF6">
        <w:rPr>
          <w:rFonts w:ascii="Arial" w:hAnsi="Arial" w:cs="Arial"/>
          <w:sz w:val="22"/>
          <w:szCs w:val="22"/>
        </w:rPr>
        <w:t>vypracuje</w:t>
      </w:r>
      <w:r w:rsidRPr="00CD06C6">
        <w:rPr>
          <w:rFonts w:ascii="Arial" w:hAnsi="Arial" w:cs="Arial"/>
          <w:sz w:val="22"/>
          <w:szCs w:val="22"/>
        </w:rPr>
        <w:t xml:space="preserve"> Plán BOZP na staveništi</w:t>
      </w:r>
      <w:r w:rsidR="00E80EBA">
        <w:rPr>
          <w:rFonts w:ascii="Arial" w:hAnsi="Arial" w:cs="Arial"/>
          <w:sz w:val="22"/>
          <w:szCs w:val="22"/>
        </w:rPr>
        <w:t xml:space="preserve"> a </w:t>
      </w:r>
      <w:r w:rsidR="008A5EF6">
        <w:rPr>
          <w:rFonts w:ascii="Arial" w:hAnsi="Arial" w:cs="Arial"/>
          <w:sz w:val="22"/>
          <w:szCs w:val="22"/>
        </w:rPr>
        <w:t xml:space="preserve">na základě </w:t>
      </w:r>
      <w:r w:rsidRPr="00CD06C6">
        <w:rPr>
          <w:rFonts w:ascii="Arial" w:hAnsi="Arial" w:cs="Arial"/>
          <w:sz w:val="22"/>
          <w:szCs w:val="22"/>
        </w:rPr>
        <w:t xml:space="preserve">informací zhotovitele ve smyslu </w:t>
      </w:r>
      <w:r w:rsidR="00E80EBA">
        <w:rPr>
          <w:rFonts w:ascii="Arial" w:hAnsi="Arial" w:cs="Arial"/>
          <w:sz w:val="22"/>
          <w:szCs w:val="22"/>
        </w:rPr>
        <w:t xml:space="preserve">čl. VIII. odst. 31 </w:t>
      </w:r>
      <w:r w:rsidR="00E718EF" w:rsidRPr="00CD06C6">
        <w:rPr>
          <w:rFonts w:ascii="Arial" w:hAnsi="Arial" w:cs="Arial"/>
          <w:sz w:val="22"/>
          <w:szCs w:val="22"/>
        </w:rPr>
        <w:t>s</w:t>
      </w:r>
      <w:r w:rsidRPr="00CD06C6">
        <w:rPr>
          <w:rFonts w:ascii="Arial" w:hAnsi="Arial" w:cs="Arial"/>
          <w:sz w:val="22"/>
          <w:szCs w:val="22"/>
        </w:rPr>
        <w:t xml:space="preserve">mlouvy Plán BOZP </w:t>
      </w:r>
      <w:r w:rsidR="00E80EBA">
        <w:rPr>
          <w:rFonts w:ascii="Arial" w:hAnsi="Arial" w:cs="Arial"/>
          <w:sz w:val="22"/>
          <w:szCs w:val="22"/>
        </w:rPr>
        <w:t>případně upraví. Koordinátor BOZP kontroluje</w:t>
      </w:r>
      <w:r w:rsidRPr="00CD06C6">
        <w:rPr>
          <w:rFonts w:ascii="Arial" w:hAnsi="Arial" w:cs="Arial"/>
          <w:sz w:val="22"/>
          <w:szCs w:val="22"/>
        </w:rPr>
        <w:t xml:space="preserve"> dodržování bezpečnostních předpisů a Plánu BOZP. </w:t>
      </w:r>
    </w:p>
    <w:p w14:paraId="48AF1F1D" w14:textId="77777777" w:rsidR="00CD06C6" w:rsidRDefault="00404FD3" w:rsidP="00BF7665">
      <w:pPr>
        <w:numPr>
          <w:ilvl w:val="0"/>
          <w:numId w:val="9"/>
        </w:numPr>
        <w:spacing w:after="120" w:line="288" w:lineRule="auto"/>
        <w:jc w:val="both"/>
        <w:rPr>
          <w:rFonts w:ascii="Arial" w:hAnsi="Arial" w:cs="Arial"/>
          <w:sz w:val="22"/>
          <w:szCs w:val="22"/>
        </w:rPr>
      </w:pPr>
      <w:r w:rsidRPr="00CD06C6">
        <w:rPr>
          <w:rFonts w:ascii="Arial" w:hAnsi="Arial" w:cs="Arial"/>
          <w:sz w:val="22"/>
          <w:szCs w:val="22"/>
        </w:rPr>
        <w:t xml:space="preserve">Objednatel je </w:t>
      </w:r>
      <w:r w:rsidR="00E80EBA">
        <w:rPr>
          <w:rFonts w:ascii="Arial" w:hAnsi="Arial" w:cs="Arial"/>
          <w:sz w:val="22"/>
          <w:szCs w:val="22"/>
        </w:rPr>
        <w:t xml:space="preserve">povinen seznámit zhotovitele s Koordinátorem BOZP, </w:t>
      </w:r>
      <w:r w:rsidRPr="00CD06C6">
        <w:rPr>
          <w:rFonts w:ascii="Arial" w:hAnsi="Arial" w:cs="Arial"/>
          <w:sz w:val="22"/>
          <w:szCs w:val="22"/>
        </w:rPr>
        <w:t>včetně rozsahu jeho pravomocí na staveništi a učinit o tom záznam do stavebního deníku.</w:t>
      </w:r>
    </w:p>
    <w:p w14:paraId="26CEC505" w14:textId="77777777" w:rsidR="00CD06C6" w:rsidRDefault="00404FD3" w:rsidP="00BF7665">
      <w:pPr>
        <w:numPr>
          <w:ilvl w:val="0"/>
          <w:numId w:val="9"/>
        </w:numPr>
        <w:spacing w:after="120" w:line="288" w:lineRule="auto"/>
        <w:jc w:val="both"/>
        <w:rPr>
          <w:rFonts w:ascii="Arial" w:hAnsi="Arial" w:cs="Arial"/>
          <w:sz w:val="22"/>
          <w:szCs w:val="22"/>
        </w:rPr>
      </w:pPr>
      <w:r w:rsidRPr="00CD06C6">
        <w:rPr>
          <w:rFonts w:ascii="Arial" w:hAnsi="Arial" w:cs="Arial"/>
          <w:sz w:val="22"/>
          <w:szCs w:val="22"/>
        </w:rPr>
        <w:t>Objednatel umožní zhotoviteli provádět stavební práce pouze v uvolněných prostorách, v</w:t>
      </w:r>
      <w:r w:rsidR="009F7BC2">
        <w:rPr>
          <w:rFonts w:ascii="Arial" w:hAnsi="Arial" w:cs="Arial"/>
          <w:sz w:val="22"/>
          <w:szCs w:val="22"/>
        </w:rPr>
        <w:t> </w:t>
      </w:r>
      <w:r w:rsidRPr="00CD06C6">
        <w:rPr>
          <w:rFonts w:ascii="Arial" w:hAnsi="Arial" w:cs="Arial"/>
          <w:sz w:val="22"/>
          <w:szCs w:val="22"/>
        </w:rPr>
        <w:t xml:space="preserve">ostatních prostorách bude probíhat normální provoz </w:t>
      </w:r>
      <w:r w:rsidR="00A03E1B">
        <w:rPr>
          <w:rFonts w:ascii="Arial" w:hAnsi="Arial" w:cs="Arial"/>
          <w:sz w:val="22"/>
          <w:szCs w:val="22"/>
        </w:rPr>
        <w:t>územního pracoviště</w:t>
      </w:r>
      <w:r w:rsidRPr="00CD06C6">
        <w:rPr>
          <w:rFonts w:ascii="Arial" w:hAnsi="Arial" w:cs="Arial"/>
          <w:sz w:val="22"/>
          <w:szCs w:val="22"/>
        </w:rPr>
        <w:t>.</w:t>
      </w:r>
    </w:p>
    <w:p w14:paraId="75EC0D53" w14:textId="7FC98BAB" w:rsidR="006E6C5A" w:rsidRPr="001B00DE" w:rsidRDefault="00404FD3" w:rsidP="00BF7665">
      <w:pPr>
        <w:numPr>
          <w:ilvl w:val="0"/>
          <w:numId w:val="9"/>
        </w:numPr>
        <w:spacing w:after="360" w:line="288" w:lineRule="auto"/>
        <w:ind w:left="714" w:hanging="357"/>
        <w:jc w:val="both"/>
        <w:rPr>
          <w:rFonts w:ascii="Arial" w:hAnsi="Arial" w:cs="Arial"/>
          <w:sz w:val="22"/>
          <w:szCs w:val="22"/>
        </w:rPr>
      </w:pPr>
      <w:r w:rsidRPr="00CD06C6">
        <w:rPr>
          <w:rFonts w:ascii="Arial" w:hAnsi="Arial" w:cs="Arial"/>
          <w:sz w:val="22"/>
          <w:szCs w:val="22"/>
        </w:rPr>
        <w:t>Objednatel umožní zhotoviteli přístup do ostatních prostor objektu</w:t>
      </w:r>
      <w:r w:rsidR="00A03E1B">
        <w:rPr>
          <w:rFonts w:ascii="Arial" w:hAnsi="Arial" w:cs="Arial"/>
          <w:sz w:val="22"/>
          <w:szCs w:val="22"/>
        </w:rPr>
        <w:t xml:space="preserve"> územního pracoviště</w:t>
      </w:r>
      <w:r w:rsidRPr="00CD06C6">
        <w:rPr>
          <w:rFonts w:ascii="Arial" w:hAnsi="Arial" w:cs="Arial"/>
          <w:sz w:val="22"/>
          <w:szCs w:val="22"/>
        </w:rPr>
        <w:t>, které budou v provozu, pouze ve výjimečných případech např. v souvislosti s montáží instalací, a to po předchozí dohodě.</w:t>
      </w:r>
    </w:p>
    <w:p w14:paraId="1FD4D1A7" w14:textId="77777777" w:rsidR="00935AF2" w:rsidRPr="00935AF2" w:rsidRDefault="00935AF2" w:rsidP="00BF7665">
      <w:pPr>
        <w:keepNext/>
        <w:spacing w:line="288" w:lineRule="auto"/>
        <w:jc w:val="center"/>
        <w:rPr>
          <w:rFonts w:ascii="Arial" w:hAnsi="Arial" w:cs="Arial"/>
          <w:sz w:val="22"/>
          <w:szCs w:val="22"/>
        </w:rPr>
      </w:pPr>
      <w:r w:rsidRPr="00935AF2">
        <w:rPr>
          <w:rFonts w:ascii="Arial" w:hAnsi="Arial" w:cs="Arial"/>
          <w:sz w:val="22"/>
          <w:szCs w:val="22"/>
        </w:rPr>
        <w:t>Čl</w:t>
      </w:r>
      <w:r w:rsidR="00D77AE3">
        <w:rPr>
          <w:rFonts w:ascii="Arial" w:hAnsi="Arial" w:cs="Arial"/>
          <w:sz w:val="22"/>
          <w:szCs w:val="22"/>
        </w:rPr>
        <w:t>ánek</w:t>
      </w:r>
      <w:r w:rsidRPr="00935AF2">
        <w:rPr>
          <w:rFonts w:ascii="Arial" w:hAnsi="Arial" w:cs="Arial"/>
          <w:sz w:val="22"/>
          <w:szCs w:val="22"/>
        </w:rPr>
        <w:t xml:space="preserve"> VI</w:t>
      </w:r>
      <w:r w:rsidR="001428A6">
        <w:rPr>
          <w:rFonts w:ascii="Arial" w:hAnsi="Arial" w:cs="Arial"/>
          <w:sz w:val="22"/>
          <w:szCs w:val="22"/>
        </w:rPr>
        <w:t>I</w:t>
      </w:r>
      <w:r w:rsidR="00D44A80">
        <w:rPr>
          <w:rFonts w:ascii="Arial" w:hAnsi="Arial" w:cs="Arial"/>
          <w:sz w:val="22"/>
          <w:szCs w:val="22"/>
        </w:rPr>
        <w:t>I</w:t>
      </w:r>
      <w:r w:rsidRPr="00935AF2">
        <w:rPr>
          <w:rFonts w:ascii="Arial" w:hAnsi="Arial" w:cs="Arial"/>
          <w:sz w:val="22"/>
          <w:szCs w:val="22"/>
        </w:rPr>
        <w:t>.</w:t>
      </w:r>
    </w:p>
    <w:p w14:paraId="427BB54E" w14:textId="77777777" w:rsidR="001427AF" w:rsidRPr="00B972EA" w:rsidRDefault="00E718EF" w:rsidP="00BF7665">
      <w:pPr>
        <w:keepNext/>
        <w:spacing w:line="288" w:lineRule="auto"/>
        <w:jc w:val="center"/>
        <w:rPr>
          <w:rFonts w:ascii="Arial" w:hAnsi="Arial" w:cs="Arial"/>
          <w:b/>
          <w:sz w:val="22"/>
          <w:szCs w:val="22"/>
        </w:rPr>
      </w:pPr>
      <w:r w:rsidRPr="00B972EA">
        <w:rPr>
          <w:rFonts w:ascii="Arial" w:hAnsi="Arial" w:cs="Arial"/>
          <w:b/>
          <w:sz w:val="22"/>
          <w:szCs w:val="22"/>
        </w:rPr>
        <w:t>Práva</w:t>
      </w:r>
      <w:r w:rsidR="00867020" w:rsidRPr="00B972EA">
        <w:rPr>
          <w:rFonts w:ascii="Arial" w:hAnsi="Arial" w:cs="Arial"/>
          <w:b/>
          <w:sz w:val="22"/>
          <w:szCs w:val="22"/>
        </w:rPr>
        <w:t xml:space="preserve"> a povinnosti zhotovitele</w:t>
      </w:r>
    </w:p>
    <w:p w14:paraId="1EE74FAC" w14:textId="77777777" w:rsidR="00B972EA" w:rsidRPr="001B00DE" w:rsidRDefault="00B972EA" w:rsidP="00BF7665">
      <w:pPr>
        <w:keepNext/>
        <w:spacing w:line="288" w:lineRule="auto"/>
        <w:jc w:val="center"/>
        <w:rPr>
          <w:rFonts w:ascii="Arial" w:hAnsi="Arial" w:cs="Arial"/>
          <w:sz w:val="18"/>
          <w:szCs w:val="18"/>
        </w:rPr>
      </w:pPr>
    </w:p>
    <w:p w14:paraId="2AE84743" w14:textId="77777777" w:rsidR="0032077D" w:rsidRPr="001B3D2D" w:rsidRDefault="001427AF" w:rsidP="00BF7665">
      <w:pPr>
        <w:numPr>
          <w:ilvl w:val="0"/>
          <w:numId w:val="10"/>
        </w:numPr>
        <w:spacing w:after="120" w:line="288" w:lineRule="auto"/>
        <w:jc w:val="both"/>
        <w:rPr>
          <w:rFonts w:ascii="Arial" w:hAnsi="Arial" w:cs="Arial"/>
          <w:sz w:val="22"/>
          <w:szCs w:val="22"/>
        </w:rPr>
      </w:pPr>
      <w:r w:rsidRPr="00A208A0">
        <w:rPr>
          <w:rFonts w:ascii="Arial" w:hAnsi="Arial" w:cs="Arial"/>
          <w:sz w:val="22"/>
          <w:szCs w:val="22"/>
        </w:rPr>
        <w:t xml:space="preserve">Zhotovitel nese v plném rozsahu odpovědnost za vlastní řízení postupu veškerých prací, </w:t>
      </w:r>
      <w:r w:rsidRPr="001B3D2D">
        <w:rPr>
          <w:rFonts w:ascii="Arial" w:hAnsi="Arial" w:cs="Arial"/>
          <w:sz w:val="22"/>
          <w:szCs w:val="22"/>
        </w:rPr>
        <w:t>za</w:t>
      </w:r>
      <w:r w:rsidR="00C068E7" w:rsidRPr="001B3D2D">
        <w:rPr>
          <w:rFonts w:ascii="Arial" w:hAnsi="Arial" w:cs="Arial"/>
          <w:sz w:val="22"/>
          <w:szCs w:val="22"/>
        </w:rPr>
        <w:t> </w:t>
      </w:r>
      <w:r w:rsidRPr="001B3D2D">
        <w:rPr>
          <w:rFonts w:ascii="Arial" w:hAnsi="Arial" w:cs="Arial"/>
          <w:sz w:val="22"/>
          <w:szCs w:val="22"/>
        </w:rPr>
        <w:t xml:space="preserve">dodržování předpisů o </w:t>
      </w:r>
      <w:r w:rsidR="00C068E7" w:rsidRPr="001B3D2D">
        <w:rPr>
          <w:rFonts w:ascii="Arial" w:hAnsi="Arial" w:cs="Arial"/>
          <w:sz w:val="22"/>
          <w:szCs w:val="22"/>
        </w:rPr>
        <w:t>BOZP</w:t>
      </w:r>
      <w:r w:rsidRPr="001B3D2D">
        <w:rPr>
          <w:rFonts w:ascii="Arial" w:hAnsi="Arial" w:cs="Arial"/>
          <w:sz w:val="22"/>
          <w:szCs w:val="22"/>
        </w:rPr>
        <w:t xml:space="preserve"> a ochraně životního prostředí. Dodávky materiálu a</w:t>
      </w:r>
      <w:r w:rsidR="00974678" w:rsidRPr="001B3D2D">
        <w:rPr>
          <w:rFonts w:ascii="Arial" w:hAnsi="Arial" w:cs="Arial"/>
          <w:sz w:val="22"/>
          <w:szCs w:val="22"/>
        </w:rPr>
        <w:t> </w:t>
      </w:r>
      <w:r w:rsidRPr="001B3D2D">
        <w:rPr>
          <w:rFonts w:ascii="Arial" w:hAnsi="Arial" w:cs="Arial"/>
          <w:sz w:val="22"/>
          <w:szCs w:val="22"/>
        </w:rPr>
        <w:t xml:space="preserve">provedení stavebních prací je zhotovitel oprávněn zajistit </w:t>
      </w:r>
      <w:r w:rsidR="00182C9D" w:rsidRPr="001B3D2D">
        <w:rPr>
          <w:rFonts w:ascii="Arial" w:hAnsi="Arial" w:cs="Arial"/>
          <w:sz w:val="22"/>
          <w:szCs w:val="22"/>
        </w:rPr>
        <w:t xml:space="preserve">prostřednictvím </w:t>
      </w:r>
      <w:r w:rsidRPr="001B3D2D">
        <w:rPr>
          <w:rFonts w:ascii="Arial" w:hAnsi="Arial" w:cs="Arial"/>
          <w:sz w:val="22"/>
          <w:szCs w:val="22"/>
        </w:rPr>
        <w:t xml:space="preserve">objednatelem schválených </w:t>
      </w:r>
      <w:r w:rsidR="00E47434" w:rsidRPr="001B3D2D">
        <w:rPr>
          <w:rFonts w:ascii="Arial" w:hAnsi="Arial" w:cs="Arial"/>
          <w:sz w:val="22"/>
          <w:szCs w:val="22"/>
        </w:rPr>
        <w:t>pod</w:t>
      </w:r>
      <w:r w:rsidRPr="001B3D2D">
        <w:rPr>
          <w:rFonts w:ascii="Arial" w:hAnsi="Arial" w:cs="Arial"/>
          <w:sz w:val="22"/>
          <w:szCs w:val="22"/>
        </w:rPr>
        <w:t xml:space="preserve">dodavatelů. Schválení </w:t>
      </w:r>
      <w:r w:rsidR="00E47434" w:rsidRPr="001B3D2D">
        <w:rPr>
          <w:rFonts w:ascii="Arial" w:hAnsi="Arial" w:cs="Arial"/>
          <w:sz w:val="22"/>
          <w:szCs w:val="22"/>
        </w:rPr>
        <w:t>pod</w:t>
      </w:r>
      <w:r w:rsidRPr="001B3D2D">
        <w:rPr>
          <w:rFonts w:ascii="Arial" w:hAnsi="Arial" w:cs="Arial"/>
          <w:sz w:val="22"/>
          <w:szCs w:val="22"/>
        </w:rPr>
        <w:t xml:space="preserve">dodavatelů </w:t>
      </w:r>
      <w:r w:rsidR="00E87272" w:rsidRPr="001B3D2D">
        <w:rPr>
          <w:rFonts w:ascii="Arial" w:hAnsi="Arial" w:cs="Arial"/>
          <w:sz w:val="22"/>
          <w:szCs w:val="22"/>
        </w:rPr>
        <w:t xml:space="preserve">nezprošťuje </w:t>
      </w:r>
      <w:r w:rsidRPr="001B3D2D">
        <w:rPr>
          <w:rFonts w:ascii="Arial" w:hAnsi="Arial" w:cs="Arial"/>
          <w:sz w:val="22"/>
          <w:szCs w:val="22"/>
        </w:rPr>
        <w:t xml:space="preserve">zhotovitele </w:t>
      </w:r>
      <w:r w:rsidR="00E87272" w:rsidRPr="001B3D2D">
        <w:rPr>
          <w:rFonts w:ascii="Arial" w:hAnsi="Arial" w:cs="Arial"/>
          <w:sz w:val="22"/>
          <w:szCs w:val="22"/>
        </w:rPr>
        <w:t xml:space="preserve">odpovědnosti za </w:t>
      </w:r>
      <w:r w:rsidRPr="001B3D2D">
        <w:rPr>
          <w:rFonts w:ascii="Arial" w:hAnsi="Arial" w:cs="Arial"/>
          <w:sz w:val="22"/>
          <w:szCs w:val="22"/>
        </w:rPr>
        <w:t>jeho smluvní závazk</w:t>
      </w:r>
      <w:r w:rsidR="00E87272" w:rsidRPr="001B3D2D">
        <w:rPr>
          <w:rFonts w:ascii="Arial" w:hAnsi="Arial" w:cs="Arial"/>
          <w:sz w:val="22"/>
          <w:szCs w:val="22"/>
        </w:rPr>
        <w:t>y</w:t>
      </w:r>
      <w:r w:rsidRPr="001B3D2D">
        <w:rPr>
          <w:rFonts w:ascii="Arial" w:hAnsi="Arial" w:cs="Arial"/>
          <w:sz w:val="22"/>
          <w:szCs w:val="22"/>
        </w:rPr>
        <w:t xml:space="preserve"> a povinnost</w:t>
      </w:r>
      <w:r w:rsidR="00E87272" w:rsidRPr="001B3D2D">
        <w:rPr>
          <w:rFonts w:ascii="Arial" w:hAnsi="Arial" w:cs="Arial"/>
          <w:sz w:val="22"/>
          <w:szCs w:val="22"/>
        </w:rPr>
        <w:t>i</w:t>
      </w:r>
      <w:r w:rsidRPr="001B3D2D">
        <w:rPr>
          <w:rFonts w:ascii="Arial" w:hAnsi="Arial" w:cs="Arial"/>
          <w:sz w:val="22"/>
          <w:szCs w:val="22"/>
        </w:rPr>
        <w:t xml:space="preserve"> </w:t>
      </w:r>
      <w:r w:rsidR="00E87272" w:rsidRPr="001B3D2D">
        <w:rPr>
          <w:rFonts w:ascii="Arial" w:hAnsi="Arial" w:cs="Arial"/>
          <w:sz w:val="22"/>
          <w:szCs w:val="22"/>
        </w:rPr>
        <w:t>vyplývající</w:t>
      </w:r>
      <w:r w:rsidRPr="001B3D2D">
        <w:rPr>
          <w:rFonts w:ascii="Arial" w:hAnsi="Arial" w:cs="Arial"/>
          <w:sz w:val="22"/>
          <w:szCs w:val="22"/>
        </w:rPr>
        <w:t xml:space="preserve"> ze </w:t>
      </w:r>
      <w:r w:rsidR="00E87272" w:rsidRPr="001B3D2D">
        <w:rPr>
          <w:rFonts w:ascii="Arial" w:hAnsi="Arial" w:cs="Arial"/>
          <w:sz w:val="22"/>
          <w:szCs w:val="22"/>
        </w:rPr>
        <w:t>s</w:t>
      </w:r>
      <w:r w:rsidRPr="001B3D2D">
        <w:rPr>
          <w:rFonts w:ascii="Arial" w:hAnsi="Arial" w:cs="Arial"/>
          <w:sz w:val="22"/>
          <w:szCs w:val="22"/>
        </w:rPr>
        <w:t>mlouvy.</w:t>
      </w:r>
      <w:r w:rsidR="00A208A0" w:rsidRPr="001B3D2D">
        <w:rPr>
          <w:rFonts w:ascii="Arial" w:hAnsi="Arial" w:cs="Arial"/>
          <w:sz w:val="22"/>
          <w:szCs w:val="22"/>
        </w:rPr>
        <w:t xml:space="preserve"> </w:t>
      </w:r>
    </w:p>
    <w:p w14:paraId="2C029DA6" w14:textId="71A38FAF" w:rsidR="00CD06C6" w:rsidRPr="001B3D2D" w:rsidRDefault="00A208A0" w:rsidP="00BF7665">
      <w:pPr>
        <w:numPr>
          <w:ilvl w:val="0"/>
          <w:numId w:val="10"/>
        </w:numPr>
        <w:spacing w:after="120" w:line="288" w:lineRule="auto"/>
        <w:jc w:val="both"/>
        <w:rPr>
          <w:rFonts w:ascii="Arial" w:hAnsi="Arial" w:cs="Arial"/>
          <w:sz w:val="22"/>
          <w:szCs w:val="22"/>
        </w:rPr>
      </w:pPr>
      <w:r w:rsidRPr="001B3D2D">
        <w:rPr>
          <w:rFonts w:ascii="Arial" w:hAnsi="Arial" w:cs="Arial"/>
          <w:sz w:val="22"/>
          <w:szCs w:val="22"/>
        </w:rPr>
        <w:t>Zhotovitel prohlašuje, že před uzavřením smlouvy předložil objednatelem schválené prohlášení, v</w:t>
      </w:r>
      <w:r w:rsidR="00974678" w:rsidRPr="001B3D2D">
        <w:rPr>
          <w:rFonts w:ascii="Arial" w:hAnsi="Arial" w:cs="Arial"/>
          <w:sz w:val="22"/>
          <w:szCs w:val="22"/>
        </w:rPr>
        <w:t> </w:t>
      </w:r>
      <w:r w:rsidRPr="001B3D2D">
        <w:rPr>
          <w:rFonts w:ascii="Arial" w:hAnsi="Arial" w:cs="Arial"/>
          <w:sz w:val="22"/>
          <w:szCs w:val="22"/>
        </w:rPr>
        <w:t xml:space="preserve">němž popsal </w:t>
      </w:r>
      <w:r w:rsidR="00E47434" w:rsidRPr="001B3D2D">
        <w:rPr>
          <w:rFonts w:ascii="Arial" w:hAnsi="Arial" w:cs="Arial"/>
          <w:sz w:val="22"/>
          <w:szCs w:val="22"/>
        </w:rPr>
        <w:t>pod</w:t>
      </w:r>
      <w:r w:rsidRPr="001B3D2D">
        <w:rPr>
          <w:rFonts w:ascii="Arial" w:hAnsi="Arial" w:cs="Arial"/>
          <w:sz w:val="22"/>
          <w:szCs w:val="22"/>
        </w:rPr>
        <w:t xml:space="preserve">dodavatelský systém </w:t>
      </w:r>
      <w:r w:rsidR="00E47434" w:rsidRPr="001B3D2D">
        <w:rPr>
          <w:rFonts w:ascii="Arial" w:hAnsi="Arial" w:cs="Arial"/>
          <w:sz w:val="22"/>
          <w:szCs w:val="22"/>
        </w:rPr>
        <w:t xml:space="preserve">(včetně uvedení identifikačních údajů poddodavatelů) </w:t>
      </w:r>
      <w:r w:rsidRPr="001B3D2D">
        <w:rPr>
          <w:rFonts w:ascii="Arial" w:hAnsi="Arial" w:cs="Arial"/>
          <w:sz w:val="22"/>
          <w:szCs w:val="22"/>
        </w:rPr>
        <w:t xml:space="preserve">spolu s uvedením, jaká část díla bude realizována </w:t>
      </w:r>
      <w:r w:rsidR="00E47434" w:rsidRPr="001B3D2D">
        <w:rPr>
          <w:rFonts w:ascii="Arial" w:hAnsi="Arial" w:cs="Arial"/>
          <w:sz w:val="22"/>
          <w:szCs w:val="22"/>
        </w:rPr>
        <w:t>pod</w:t>
      </w:r>
      <w:r w:rsidRPr="001B3D2D">
        <w:rPr>
          <w:rFonts w:ascii="Arial" w:hAnsi="Arial" w:cs="Arial"/>
          <w:sz w:val="22"/>
          <w:szCs w:val="22"/>
        </w:rPr>
        <w:t>dodavatelsky</w:t>
      </w:r>
      <w:r w:rsidR="00E47434" w:rsidRPr="001B3D2D">
        <w:rPr>
          <w:rFonts w:ascii="Arial" w:hAnsi="Arial" w:cs="Arial"/>
          <w:sz w:val="22"/>
          <w:szCs w:val="22"/>
        </w:rPr>
        <w:t xml:space="preserve"> </w:t>
      </w:r>
      <w:r w:rsidR="00FC7D8C" w:rsidRPr="001B3D2D">
        <w:rPr>
          <w:rFonts w:ascii="Arial" w:hAnsi="Arial" w:cs="Arial"/>
          <w:sz w:val="22"/>
          <w:szCs w:val="22"/>
        </w:rPr>
        <w:t>– s </w:t>
      </w:r>
      <w:r w:rsidRPr="001B3D2D">
        <w:rPr>
          <w:rFonts w:ascii="Arial" w:hAnsi="Arial" w:cs="Arial"/>
          <w:sz w:val="22"/>
          <w:szCs w:val="22"/>
        </w:rPr>
        <w:t xml:space="preserve">uvedením druhu dodávek, služeb nebo stavebních prací a s uvedením předpokládaného finančního podílu </w:t>
      </w:r>
      <w:r w:rsidR="00E47434" w:rsidRPr="001B3D2D">
        <w:rPr>
          <w:rFonts w:ascii="Arial" w:hAnsi="Arial" w:cs="Arial"/>
          <w:sz w:val="22"/>
          <w:szCs w:val="22"/>
        </w:rPr>
        <w:t>pod</w:t>
      </w:r>
      <w:r w:rsidRPr="001B3D2D">
        <w:rPr>
          <w:rFonts w:ascii="Arial" w:hAnsi="Arial" w:cs="Arial"/>
          <w:sz w:val="22"/>
          <w:szCs w:val="22"/>
        </w:rPr>
        <w:t>dodavatelů na provádění díla vyjádřený v</w:t>
      </w:r>
      <w:r w:rsidR="00974678" w:rsidRPr="001B3D2D">
        <w:rPr>
          <w:rFonts w:ascii="Arial" w:hAnsi="Arial" w:cs="Arial"/>
          <w:sz w:val="22"/>
          <w:szCs w:val="22"/>
        </w:rPr>
        <w:t> </w:t>
      </w:r>
      <w:r w:rsidRPr="001B3D2D">
        <w:rPr>
          <w:rFonts w:ascii="Arial" w:hAnsi="Arial" w:cs="Arial"/>
          <w:sz w:val="22"/>
          <w:szCs w:val="22"/>
        </w:rPr>
        <w:t xml:space="preserve">procentech. V případě změny </w:t>
      </w:r>
      <w:r w:rsidR="00E47434" w:rsidRPr="001B3D2D">
        <w:rPr>
          <w:rFonts w:ascii="Arial" w:hAnsi="Arial" w:cs="Arial"/>
          <w:sz w:val="22"/>
          <w:szCs w:val="22"/>
        </w:rPr>
        <w:t>pod</w:t>
      </w:r>
      <w:r w:rsidRPr="001B3D2D">
        <w:rPr>
          <w:rFonts w:ascii="Arial" w:hAnsi="Arial" w:cs="Arial"/>
          <w:sz w:val="22"/>
          <w:szCs w:val="22"/>
        </w:rPr>
        <w:t xml:space="preserve">dodavatelského systému, zhotovitel předloží objednateli neprodleně ke schválení nové prohlášení, v němž popíše změněný </w:t>
      </w:r>
      <w:r w:rsidR="00E47434" w:rsidRPr="001B3D2D">
        <w:rPr>
          <w:rFonts w:ascii="Arial" w:hAnsi="Arial" w:cs="Arial"/>
          <w:sz w:val="22"/>
          <w:szCs w:val="22"/>
        </w:rPr>
        <w:t>pod</w:t>
      </w:r>
      <w:r w:rsidRPr="001B3D2D">
        <w:rPr>
          <w:rFonts w:ascii="Arial" w:hAnsi="Arial" w:cs="Arial"/>
          <w:sz w:val="22"/>
          <w:szCs w:val="22"/>
        </w:rPr>
        <w:t>dodavatelský systém ve smyslu tohoto ujednání.</w:t>
      </w:r>
      <w:r w:rsidR="00E47434" w:rsidRPr="001B3D2D">
        <w:rPr>
          <w:rFonts w:ascii="Arial" w:hAnsi="Arial" w:cs="Arial"/>
          <w:sz w:val="22"/>
          <w:szCs w:val="22"/>
        </w:rPr>
        <w:t xml:space="preserve"> Při změně poddodavatele, prostřednictvím </w:t>
      </w:r>
      <w:r w:rsidR="007336CF">
        <w:rPr>
          <w:rFonts w:ascii="Arial" w:hAnsi="Arial" w:cs="Arial"/>
          <w:sz w:val="22"/>
          <w:szCs w:val="22"/>
        </w:rPr>
        <w:t>kterého zhotovitel prokazoval v </w:t>
      </w:r>
      <w:r w:rsidR="00E47434" w:rsidRPr="001B3D2D">
        <w:rPr>
          <w:rFonts w:ascii="Arial" w:hAnsi="Arial" w:cs="Arial"/>
          <w:sz w:val="22"/>
          <w:szCs w:val="22"/>
        </w:rPr>
        <w:t>zadávacím řízení výše uvedené veřejné zakázky kvalifikaci, je zhotovitel navíc povinen předložit objednateli doklady prokazující splnění kval</w:t>
      </w:r>
      <w:r w:rsidR="00091371">
        <w:rPr>
          <w:rFonts w:ascii="Arial" w:hAnsi="Arial" w:cs="Arial"/>
          <w:sz w:val="22"/>
          <w:szCs w:val="22"/>
        </w:rPr>
        <w:t>ifikace novým poddodavatelem ve </w:t>
      </w:r>
      <w:r w:rsidR="00E47434" w:rsidRPr="001B3D2D">
        <w:rPr>
          <w:rFonts w:ascii="Arial" w:hAnsi="Arial" w:cs="Arial"/>
          <w:sz w:val="22"/>
          <w:szCs w:val="22"/>
        </w:rPr>
        <w:t>stejném rozsahu, v jakém musí být prokázána v rámci zadávacího řízení dle § 83 ZZVZ.</w:t>
      </w:r>
    </w:p>
    <w:p w14:paraId="7B66A7A4" w14:textId="44ABE19F" w:rsidR="00CD06C6" w:rsidRPr="00E80EBA" w:rsidRDefault="00CC7C30" w:rsidP="00BF7665">
      <w:pPr>
        <w:numPr>
          <w:ilvl w:val="0"/>
          <w:numId w:val="10"/>
        </w:numPr>
        <w:spacing w:after="120" w:line="288" w:lineRule="auto"/>
        <w:jc w:val="both"/>
        <w:rPr>
          <w:rFonts w:ascii="Arial" w:hAnsi="Arial" w:cs="Arial"/>
          <w:sz w:val="22"/>
          <w:szCs w:val="22"/>
        </w:rPr>
      </w:pPr>
      <w:r w:rsidRPr="00A34A6E">
        <w:rPr>
          <w:rFonts w:ascii="Arial" w:hAnsi="Arial" w:cs="Arial"/>
          <w:sz w:val="22"/>
          <w:szCs w:val="22"/>
        </w:rPr>
        <w:t>Zhotovitel je povinen zahájit stavební práce do 10 pracovních dnů od převzetí staveniště od objednatele.</w:t>
      </w:r>
      <w:r>
        <w:rPr>
          <w:rFonts w:ascii="Arial" w:hAnsi="Arial" w:cs="Arial"/>
          <w:sz w:val="22"/>
          <w:szCs w:val="22"/>
        </w:rPr>
        <w:t xml:space="preserve"> </w:t>
      </w:r>
      <w:r w:rsidR="001427AF" w:rsidRPr="00CC7C30">
        <w:rPr>
          <w:rFonts w:ascii="Arial" w:hAnsi="Arial" w:cs="Arial"/>
          <w:sz w:val="22"/>
          <w:szCs w:val="22"/>
        </w:rPr>
        <w:t>Při předání staveniště objednatelem zhotoviteli urč</w:t>
      </w:r>
      <w:r>
        <w:rPr>
          <w:rFonts w:ascii="Arial" w:hAnsi="Arial" w:cs="Arial"/>
          <w:sz w:val="22"/>
          <w:szCs w:val="22"/>
        </w:rPr>
        <w:t xml:space="preserve">í zhotovitel odpovědnou osobu, </w:t>
      </w:r>
      <w:r w:rsidR="001427AF" w:rsidRPr="00CC7C30">
        <w:rPr>
          <w:rFonts w:ascii="Arial" w:hAnsi="Arial" w:cs="Arial"/>
          <w:sz w:val="22"/>
          <w:szCs w:val="22"/>
        </w:rPr>
        <w:t>která povede realizaci stavby (dále jen „stavbyvedoucí“), seznámí oprávněnou osobu objednatele se stavbyvedoucím a určení stavbyvedoucího zapíše do stavebního deníku.</w:t>
      </w:r>
      <w:r w:rsidR="00E80EBA">
        <w:rPr>
          <w:rFonts w:ascii="Arial" w:hAnsi="Arial" w:cs="Arial"/>
          <w:sz w:val="22"/>
          <w:szCs w:val="22"/>
        </w:rPr>
        <w:t xml:space="preserve"> </w:t>
      </w:r>
      <w:r w:rsidR="00E80EBA" w:rsidRPr="007B3958">
        <w:rPr>
          <w:rFonts w:ascii="Arial" w:hAnsi="Arial" w:cs="Arial"/>
          <w:sz w:val="22"/>
          <w:szCs w:val="22"/>
        </w:rPr>
        <w:t xml:space="preserve">Výměna osoby stavbyvedoucího je možná pouze ze závažných důvodů (např. zdravotní důvody, rozvázání spolupráce apod.) a taková změna podléhá souhlasu objednatele. Zhotovitel je povinen o této skutečnosti informovat objednatele neprodleně </w:t>
      </w:r>
      <w:r w:rsidR="00E80EBA" w:rsidRPr="007B3958">
        <w:rPr>
          <w:rFonts w:ascii="Arial" w:hAnsi="Arial" w:cs="Arial"/>
          <w:sz w:val="22"/>
          <w:szCs w:val="22"/>
        </w:rPr>
        <w:lastRenderedPageBreak/>
        <w:t>poté, co se o nutnosti provést takovou změnu dozvěděl. Nový stavbyvedoucí musí splňovat podmínky odborné kvalifikace a jiné podmínky na něj kladené a požadované objednatelem v rámci zadávacího řízení výše uvedené veřejné zakázky. Za účelem jejich prokázání je zhotovitel povinen předložit objednateli nezbytné doklady. Schválená změna osoby stavbyvedoucího se zapíše do stavebního deníku.</w:t>
      </w:r>
    </w:p>
    <w:p w14:paraId="2C3A4394" w14:textId="77777777" w:rsidR="00C068E7" w:rsidRDefault="001427AF" w:rsidP="00BF7665">
      <w:pPr>
        <w:numPr>
          <w:ilvl w:val="0"/>
          <w:numId w:val="10"/>
        </w:numPr>
        <w:spacing w:after="120" w:line="288" w:lineRule="auto"/>
        <w:jc w:val="both"/>
        <w:rPr>
          <w:rFonts w:ascii="Arial" w:hAnsi="Arial" w:cs="Arial"/>
          <w:sz w:val="22"/>
          <w:szCs w:val="22"/>
        </w:rPr>
      </w:pPr>
      <w:r w:rsidRPr="00CD06C6">
        <w:rPr>
          <w:rFonts w:ascii="Arial" w:hAnsi="Arial" w:cs="Arial"/>
          <w:sz w:val="22"/>
          <w:szCs w:val="22"/>
        </w:rPr>
        <w:t xml:space="preserve">Stavbyvedoucí bude jako zástupce zhotovitele v průběhu realizace díla k dispozici objednateli a musí být oprávněn jednat </w:t>
      </w:r>
      <w:r w:rsidR="00C068E7">
        <w:rPr>
          <w:rFonts w:ascii="Arial" w:hAnsi="Arial" w:cs="Arial"/>
          <w:sz w:val="22"/>
          <w:szCs w:val="22"/>
        </w:rPr>
        <w:t>za</w:t>
      </w:r>
      <w:r w:rsidR="00C068E7" w:rsidRPr="00CD06C6">
        <w:rPr>
          <w:rFonts w:ascii="Arial" w:hAnsi="Arial" w:cs="Arial"/>
          <w:sz w:val="22"/>
          <w:szCs w:val="22"/>
        </w:rPr>
        <w:t xml:space="preserve"> </w:t>
      </w:r>
      <w:r w:rsidRPr="00CD06C6">
        <w:rPr>
          <w:rFonts w:ascii="Arial" w:hAnsi="Arial" w:cs="Arial"/>
          <w:sz w:val="22"/>
          <w:szCs w:val="22"/>
        </w:rPr>
        <w:t>zhotovitele ve věcech souvisejících s </w:t>
      </w:r>
      <w:r w:rsidR="00C068E7">
        <w:rPr>
          <w:rFonts w:ascii="Arial" w:hAnsi="Arial" w:cs="Arial"/>
          <w:sz w:val="22"/>
          <w:szCs w:val="22"/>
        </w:rPr>
        <w:t>prováděním</w:t>
      </w:r>
      <w:r w:rsidR="00C068E7" w:rsidRPr="00CD06C6">
        <w:rPr>
          <w:rFonts w:ascii="Arial" w:hAnsi="Arial" w:cs="Arial"/>
          <w:sz w:val="22"/>
          <w:szCs w:val="22"/>
        </w:rPr>
        <w:t xml:space="preserve"> </w:t>
      </w:r>
      <w:r w:rsidRPr="00CD06C6">
        <w:rPr>
          <w:rFonts w:ascii="Arial" w:hAnsi="Arial" w:cs="Arial"/>
          <w:sz w:val="22"/>
          <w:szCs w:val="22"/>
        </w:rPr>
        <w:t>díla a přijímat oznámení objednatele v souvislosti s </w:t>
      </w:r>
      <w:r w:rsidR="00C068E7">
        <w:rPr>
          <w:rFonts w:ascii="Arial" w:hAnsi="Arial" w:cs="Arial"/>
          <w:sz w:val="22"/>
          <w:szCs w:val="22"/>
        </w:rPr>
        <w:t>prováděním</w:t>
      </w:r>
      <w:r w:rsidR="00C068E7" w:rsidRPr="00CD06C6">
        <w:rPr>
          <w:rFonts w:ascii="Arial" w:hAnsi="Arial" w:cs="Arial"/>
          <w:sz w:val="22"/>
          <w:szCs w:val="22"/>
        </w:rPr>
        <w:t xml:space="preserve"> </w:t>
      </w:r>
      <w:r w:rsidRPr="00CD06C6">
        <w:rPr>
          <w:rFonts w:ascii="Arial" w:hAnsi="Arial" w:cs="Arial"/>
          <w:sz w:val="22"/>
          <w:szCs w:val="22"/>
        </w:rPr>
        <w:t xml:space="preserve">díla. </w:t>
      </w:r>
    </w:p>
    <w:p w14:paraId="523F4820" w14:textId="77777777" w:rsidR="00CD06C6" w:rsidRDefault="001427AF" w:rsidP="00BF7665">
      <w:pPr>
        <w:numPr>
          <w:ilvl w:val="0"/>
          <w:numId w:val="10"/>
        </w:numPr>
        <w:spacing w:after="120" w:line="288" w:lineRule="auto"/>
        <w:jc w:val="both"/>
        <w:rPr>
          <w:rFonts w:ascii="Arial" w:hAnsi="Arial" w:cs="Arial"/>
          <w:sz w:val="22"/>
          <w:szCs w:val="22"/>
        </w:rPr>
      </w:pPr>
      <w:r w:rsidRPr="00CD06C6">
        <w:rPr>
          <w:rFonts w:ascii="Arial" w:hAnsi="Arial" w:cs="Arial"/>
          <w:sz w:val="22"/>
          <w:szCs w:val="22"/>
        </w:rPr>
        <w:t xml:space="preserve">Zhotovitel je povinen předat objednateli </w:t>
      </w:r>
      <w:r w:rsidR="00316431">
        <w:rPr>
          <w:rFonts w:ascii="Arial" w:hAnsi="Arial" w:cs="Arial"/>
          <w:sz w:val="22"/>
          <w:szCs w:val="22"/>
        </w:rPr>
        <w:t>současně s</w:t>
      </w:r>
      <w:r w:rsidR="00316431" w:rsidRPr="00CD06C6">
        <w:rPr>
          <w:rFonts w:ascii="Arial" w:hAnsi="Arial" w:cs="Arial"/>
          <w:sz w:val="22"/>
          <w:szCs w:val="22"/>
        </w:rPr>
        <w:t xml:space="preserve"> </w:t>
      </w:r>
      <w:r w:rsidRPr="00CD06C6">
        <w:rPr>
          <w:rFonts w:ascii="Arial" w:hAnsi="Arial" w:cs="Arial"/>
          <w:sz w:val="22"/>
          <w:szCs w:val="22"/>
        </w:rPr>
        <w:t>předáním díla doklady prokazující bezpečnost dodaných výrobků i provedeného díla a technickou dokumentaci nezbytnou k posouzení technických vlastností díla, vše v souladu se zákonem č. 22/1997 Sb., o</w:t>
      </w:r>
      <w:r w:rsidR="00C068E7">
        <w:rPr>
          <w:rFonts w:ascii="Arial" w:hAnsi="Arial" w:cs="Arial"/>
          <w:sz w:val="22"/>
          <w:szCs w:val="22"/>
        </w:rPr>
        <w:t> </w:t>
      </w:r>
      <w:r w:rsidRPr="00CD06C6">
        <w:rPr>
          <w:rFonts w:ascii="Arial" w:hAnsi="Arial" w:cs="Arial"/>
          <w:sz w:val="22"/>
          <w:szCs w:val="22"/>
        </w:rPr>
        <w:t>technických požadavcích na výrobky a o změně</w:t>
      </w:r>
      <w:r w:rsidR="00D44A80">
        <w:rPr>
          <w:rFonts w:ascii="Arial" w:hAnsi="Arial" w:cs="Arial"/>
          <w:sz w:val="22"/>
          <w:szCs w:val="22"/>
        </w:rPr>
        <w:t xml:space="preserve"> </w:t>
      </w:r>
      <w:r w:rsidR="00FC7D8C">
        <w:rPr>
          <w:rFonts w:ascii="Arial" w:hAnsi="Arial" w:cs="Arial"/>
          <w:sz w:val="22"/>
          <w:szCs w:val="22"/>
        </w:rPr>
        <w:t>a doplnění některých zákonů, ve </w:t>
      </w:r>
      <w:r w:rsidR="00D44A80">
        <w:rPr>
          <w:rFonts w:ascii="Arial" w:hAnsi="Arial" w:cs="Arial"/>
          <w:sz w:val="22"/>
          <w:szCs w:val="22"/>
        </w:rPr>
        <w:t>znění pozdějších předpisů</w:t>
      </w:r>
      <w:r w:rsidRPr="00CD06C6">
        <w:rPr>
          <w:rFonts w:ascii="Arial" w:hAnsi="Arial" w:cs="Arial"/>
          <w:sz w:val="22"/>
          <w:szCs w:val="22"/>
        </w:rPr>
        <w:t>.</w:t>
      </w:r>
    </w:p>
    <w:p w14:paraId="60BED8C7" w14:textId="77777777" w:rsidR="00CD06C6" w:rsidRDefault="001427AF" w:rsidP="00BF7665">
      <w:pPr>
        <w:numPr>
          <w:ilvl w:val="0"/>
          <w:numId w:val="10"/>
        </w:numPr>
        <w:spacing w:after="120" w:line="288" w:lineRule="auto"/>
        <w:jc w:val="both"/>
        <w:rPr>
          <w:rFonts w:ascii="Arial" w:hAnsi="Arial" w:cs="Arial"/>
          <w:sz w:val="22"/>
          <w:szCs w:val="22"/>
        </w:rPr>
      </w:pPr>
      <w:r w:rsidRPr="00CD06C6">
        <w:rPr>
          <w:rFonts w:ascii="Arial" w:hAnsi="Arial" w:cs="Arial"/>
          <w:sz w:val="22"/>
          <w:szCs w:val="22"/>
        </w:rPr>
        <w:t xml:space="preserve">Pokud není ve </w:t>
      </w:r>
      <w:r w:rsidR="00E87272" w:rsidRPr="00CD06C6">
        <w:rPr>
          <w:rFonts w:ascii="Arial" w:hAnsi="Arial" w:cs="Arial"/>
          <w:sz w:val="22"/>
          <w:szCs w:val="22"/>
        </w:rPr>
        <w:t>s</w:t>
      </w:r>
      <w:r w:rsidRPr="00CD06C6">
        <w:rPr>
          <w:rFonts w:ascii="Arial" w:hAnsi="Arial" w:cs="Arial"/>
          <w:sz w:val="22"/>
          <w:szCs w:val="22"/>
        </w:rPr>
        <w:t>mlouvě stanoveno jinak, platné české technické normy jsou pro zhotovitele závazné v tom smyslu, že stanovují minimální požadavky na realizaci díla.</w:t>
      </w:r>
      <w:r w:rsidRPr="00CD06C6" w:rsidDel="003C0C40">
        <w:rPr>
          <w:rFonts w:ascii="Arial" w:hAnsi="Arial" w:cs="Arial"/>
          <w:sz w:val="22"/>
          <w:szCs w:val="22"/>
        </w:rPr>
        <w:t xml:space="preserve"> </w:t>
      </w:r>
    </w:p>
    <w:p w14:paraId="148F2C61" w14:textId="77777777" w:rsidR="00CD06C6" w:rsidRDefault="001427AF" w:rsidP="00BF7665">
      <w:pPr>
        <w:numPr>
          <w:ilvl w:val="0"/>
          <w:numId w:val="10"/>
        </w:numPr>
        <w:spacing w:after="120" w:line="288" w:lineRule="auto"/>
        <w:jc w:val="both"/>
        <w:rPr>
          <w:rFonts w:ascii="Arial" w:hAnsi="Arial" w:cs="Arial"/>
          <w:sz w:val="22"/>
          <w:szCs w:val="22"/>
        </w:rPr>
      </w:pPr>
      <w:r w:rsidRPr="00CD06C6">
        <w:rPr>
          <w:rFonts w:ascii="Arial" w:hAnsi="Arial" w:cs="Arial"/>
          <w:sz w:val="22"/>
          <w:szCs w:val="22"/>
        </w:rPr>
        <w:t>Zhotovitel je povinen vést stavební deník ve smyslu usta</w:t>
      </w:r>
      <w:r w:rsidR="0072296C">
        <w:rPr>
          <w:rFonts w:ascii="Arial" w:hAnsi="Arial" w:cs="Arial"/>
          <w:sz w:val="22"/>
          <w:szCs w:val="22"/>
        </w:rPr>
        <w:t>novení § 157 zákona č. 183/2006 </w:t>
      </w:r>
      <w:r w:rsidRPr="00CD06C6">
        <w:rPr>
          <w:rFonts w:ascii="Arial" w:hAnsi="Arial" w:cs="Arial"/>
          <w:sz w:val="22"/>
          <w:szCs w:val="22"/>
        </w:rPr>
        <w:t>Sb., o územním plánování a stavebním řádu, ve znění pozdějších předpisů.</w:t>
      </w:r>
    </w:p>
    <w:p w14:paraId="53A62FCC" w14:textId="77777777" w:rsidR="00CD06C6" w:rsidRDefault="001427AF" w:rsidP="00BF7665">
      <w:pPr>
        <w:numPr>
          <w:ilvl w:val="0"/>
          <w:numId w:val="10"/>
        </w:numPr>
        <w:spacing w:after="120" w:line="288" w:lineRule="auto"/>
        <w:jc w:val="both"/>
        <w:rPr>
          <w:rFonts w:ascii="Arial" w:hAnsi="Arial" w:cs="Arial"/>
          <w:sz w:val="22"/>
          <w:szCs w:val="22"/>
        </w:rPr>
      </w:pPr>
      <w:r w:rsidRPr="00CD06C6">
        <w:rPr>
          <w:rFonts w:ascii="Arial" w:hAnsi="Arial" w:cs="Arial"/>
          <w:sz w:val="22"/>
          <w:szCs w:val="22"/>
        </w:rPr>
        <w:t>Zhotovitel je povinen uložit stavební deník na stavbě a umožnit objednateli jeho kontrolu.</w:t>
      </w:r>
    </w:p>
    <w:p w14:paraId="2984858B" w14:textId="77777777" w:rsidR="00CD06C6" w:rsidRDefault="001427AF" w:rsidP="00BF7665">
      <w:pPr>
        <w:numPr>
          <w:ilvl w:val="0"/>
          <w:numId w:val="10"/>
        </w:numPr>
        <w:spacing w:after="120" w:line="288" w:lineRule="auto"/>
        <w:jc w:val="both"/>
        <w:rPr>
          <w:rFonts w:ascii="Arial" w:hAnsi="Arial" w:cs="Arial"/>
          <w:sz w:val="22"/>
          <w:szCs w:val="22"/>
        </w:rPr>
      </w:pPr>
      <w:r w:rsidRPr="00CD06C6">
        <w:rPr>
          <w:rFonts w:ascii="Arial" w:hAnsi="Arial" w:cs="Arial"/>
          <w:sz w:val="22"/>
          <w:szCs w:val="22"/>
        </w:rPr>
        <w:t>Zhotovitel je povinen zapisovat do stavebního deníku rozsah provedených p</w:t>
      </w:r>
      <w:r w:rsidR="00FC7D8C">
        <w:rPr>
          <w:rFonts w:ascii="Arial" w:hAnsi="Arial" w:cs="Arial"/>
          <w:sz w:val="22"/>
          <w:szCs w:val="22"/>
        </w:rPr>
        <w:t>rací a </w:t>
      </w:r>
      <w:r w:rsidRPr="00CD06C6">
        <w:rPr>
          <w:rFonts w:ascii="Arial" w:hAnsi="Arial" w:cs="Arial"/>
          <w:sz w:val="22"/>
          <w:szCs w:val="22"/>
        </w:rPr>
        <w:t>jiné záznamy související s provedením prací, a to každ</w:t>
      </w:r>
      <w:r w:rsidR="00FC7D8C">
        <w:rPr>
          <w:rFonts w:ascii="Arial" w:hAnsi="Arial" w:cs="Arial"/>
          <w:sz w:val="22"/>
          <w:szCs w:val="22"/>
        </w:rPr>
        <w:t>odenně, čitelně a v rozsahu, ze </w:t>
      </w:r>
      <w:r w:rsidRPr="00CD06C6">
        <w:rPr>
          <w:rFonts w:ascii="Arial" w:hAnsi="Arial" w:cs="Arial"/>
          <w:sz w:val="22"/>
          <w:szCs w:val="22"/>
        </w:rPr>
        <w:t xml:space="preserve">kterého bude </w:t>
      </w:r>
      <w:r w:rsidR="0072296C">
        <w:rPr>
          <w:rFonts w:ascii="Arial" w:hAnsi="Arial" w:cs="Arial"/>
          <w:sz w:val="22"/>
          <w:szCs w:val="22"/>
        </w:rPr>
        <w:t>zřejmý</w:t>
      </w:r>
      <w:r w:rsidRPr="00CD06C6">
        <w:rPr>
          <w:rFonts w:ascii="Arial" w:hAnsi="Arial" w:cs="Arial"/>
          <w:sz w:val="22"/>
          <w:szCs w:val="22"/>
        </w:rPr>
        <w:t xml:space="preserve"> průběh a rozsah provedených prací za každý jednotlivý den.</w:t>
      </w:r>
    </w:p>
    <w:p w14:paraId="5C03F691" w14:textId="77777777" w:rsidR="00CD06C6" w:rsidRDefault="001427AF" w:rsidP="00BF7665">
      <w:pPr>
        <w:numPr>
          <w:ilvl w:val="0"/>
          <w:numId w:val="10"/>
        </w:numPr>
        <w:spacing w:after="120" w:line="288" w:lineRule="auto"/>
        <w:jc w:val="both"/>
        <w:rPr>
          <w:rFonts w:ascii="Arial" w:hAnsi="Arial" w:cs="Arial"/>
          <w:sz w:val="22"/>
          <w:szCs w:val="22"/>
        </w:rPr>
      </w:pPr>
      <w:r w:rsidRPr="00CD06C6">
        <w:rPr>
          <w:rFonts w:ascii="Arial" w:hAnsi="Arial" w:cs="Arial"/>
          <w:sz w:val="22"/>
          <w:szCs w:val="22"/>
        </w:rPr>
        <w:t xml:space="preserve">Zhotovitel je povinen </w:t>
      </w:r>
      <w:r w:rsidR="007956D7">
        <w:rPr>
          <w:rFonts w:ascii="Arial" w:hAnsi="Arial" w:cs="Arial"/>
          <w:sz w:val="22"/>
          <w:szCs w:val="22"/>
        </w:rPr>
        <w:t>provádět dílo</w:t>
      </w:r>
      <w:r w:rsidRPr="00A03E1B">
        <w:rPr>
          <w:rFonts w:ascii="Arial" w:hAnsi="Arial" w:cs="Arial"/>
          <w:sz w:val="22"/>
          <w:szCs w:val="22"/>
        </w:rPr>
        <w:t xml:space="preserve"> s odbornou péčí</w:t>
      </w:r>
      <w:r w:rsidRPr="00CD06C6">
        <w:rPr>
          <w:rFonts w:ascii="Arial" w:hAnsi="Arial" w:cs="Arial"/>
          <w:sz w:val="22"/>
          <w:szCs w:val="22"/>
        </w:rPr>
        <w:t>, která na něm může být požadována, přičemž při své činnosti je povinen chránit zájmy a dobré jméno objednatele a</w:t>
      </w:r>
      <w:r w:rsidR="007956D7">
        <w:rPr>
          <w:rFonts w:ascii="Arial" w:hAnsi="Arial" w:cs="Arial"/>
          <w:sz w:val="22"/>
          <w:szCs w:val="22"/>
        </w:rPr>
        <w:t> </w:t>
      </w:r>
      <w:r w:rsidRPr="00CD06C6">
        <w:rPr>
          <w:rFonts w:ascii="Arial" w:hAnsi="Arial" w:cs="Arial"/>
          <w:sz w:val="22"/>
          <w:szCs w:val="22"/>
        </w:rPr>
        <w:t xml:space="preserve">postupovat v souladu s touto </w:t>
      </w:r>
      <w:r w:rsidR="00E87272" w:rsidRPr="00CD06C6">
        <w:rPr>
          <w:rFonts w:ascii="Arial" w:hAnsi="Arial" w:cs="Arial"/>
          <w:sz w:val="22"/>
          <w:szCs w:val="22"/>
        </w:rPr>
        <w:t>s</w:t>
      </w:r>
      <w:r w:rsidRPr="00CD06C6">
        <w:rPr>
          <w:rFonts w:ascii="Arial" w:hAnsi="Arial" w:cs="Arial"/>
          <w:sz w:val="22"/>
          <w:szCs w:val="22"/>
        </w:rPr>
        <w:t>mlouvou a jeho pokyny. V případě nevhodných pokynů objednatele je zhotovitel povinen písemně upozornit objednatele</w:t>
      </w:r>
      <w:r w:rsidR="007956D7">
        <w:rPr>
          <w:rFonts w:ascii="Arial" w:hAnsi="Arial" w:cs="Arial"/>
          <w:sz w:val="22"/>
          <w:szCs w:val="22"/>
        </w:rPr>
        <w:t xml:space="preserve"> bez zbytečného odkladu</w:t>
      </w:r>
      <w:r w:rsidRPr="00CD06C6">
        <w:rPr>
          <w:rFonts w:ascii="Arial" w:hAnsi="Arial" w:cs="Arial"/>
          <w:sz w:val="22"/>
          <w:szCs w:val="22"/>
        </w:rPr>
        <w:t xml:space="preserve"> na nevhodnost jím daných pokynů a uvést důvod jejich nevhodnosti nebo rozporu s předpisy. V případě, že zhotovitel na takového pokyny objednatele písemně neupozorní, nese zhotovitel odpovědnost za vady a škodu, které </w:t>
      </w:r>
      <w:r w:rsidRPr="00A03E1B">
        <w:rPr>
          <w:rFonts w:ascii="Arial" w:hAnsi="Arial" w:cs="Arial"/>
          <w:sz w:val="22"/>
          <w:szCs w:val="22"/>
        </w:rPr>
        <w:t xml:space="preserve">vznikly v důsledku </w:t>
      </w:r>
      <w:r w:rsidR="007956D7">
        <w:rPr>
          <w:rFonts w:ascii="Arial" w:hAnsi="Arial" w:cs="Arial"/>
          <w:sz w:val="22"/>
          <w:szCs w:val="22"/>
        </w:rPr>
        <w:t xml:space="preserve">takových </w:t>
      </w:r>
      <w:r w:rsidRPr="00A03E1B">
        <w:rPr>
          <w:rFonts w:ascii="Arial" w:hAnsi="Arial" w:cs="Arial"/>
          <w:sz w:val="22"/>
          <w:szCs w:val="22"/>
        </w:rPr>
        <w:t>nevhodných pokynů objednatel</w:t>
      </w:r>
      <w:r w:rsidR="00A03E1B" w:rsidRPr="00A03E1B">
        <w:rPr>
          <w:rFonts w:ascii="Arial" w:hAnsi="Arial" w:cs="Arial"/>
          <w:sz w:val="22"/>
          <w:szCs w:val="22"/>
        </w:rPr>
        <w:t>i</w:t>
      </w:r>
      <w:r w:rsidRPr="00A03E1B">
        <w:rPr>
          <w:rFonts w:ascii="Arial" w:hAnsi="Arial" w:cs="Arial"/>
          <w:sz w:val="22"/>
          <w:szCs w:val="22"/>
        </w:rPr>
        <w:t>, zhotoviteli nebo třetí osobě.</w:t>
      </w:r>
    </w:p>
    <w:p w14:paraId="1F17070C" w14:textId="77777777" w:rsidR="00CD06C6" w:rsidRDefault="001427AF" w:rsidP="00BF7665">
      <w:pPr>
        <w:numPr>
          <w:ilvl w:val="0"/>
          <w:numId w:val="10"/>
        </w:numPr>
        <w:spacing w:after="120" w:line="288" w:lineRule="auto"/>
        <w:jc w:val="both"/>
        <w:rPr>
          <w:rFonts w:ascii="Arial" w:hAnsi="Arial" w:cs="Arial"/>
          <w:sz w:val="22"/>
          <w:szCs w:val="22"/>
        </w:rPr>
      </w:pPr>
      <w:r w:rsidRPr="00CD06C6">
        <w:rPr>
          <w:rFonts w:ascii="Arial" w:hAnsi="Arial" w:cs="Arial"/>
          <w:sz w:val="22"/>
          <w:szCs w:val="22"/>
        </w:rPr>
        <w:t>Zhotovitel je povinen jednat tak, aby dodávky a poskytnuté</w:t>
      </w:r>
      <w:r w:rsidR="00091371">
        <w:rPr>
          <w:rFonts w:ascii="Arial" w:hAnsi="Arial" w:cs="Arial"/>
          <w:sz w:val="22"/>
          <w:szCs w:val="22"/>
        </w:rPr>
        <w:t xml:space="preserve"> služby objednateli zajistil za </w:t>
      </w:r>
      <w:r w:rsidRPr="00CD06C6">
        <w:rPr>
          <w:rFonts w:ascii="Arial" w:hAnsi="Arial" w:cs="Arial"/>
          <w:sz w:val="22"/>
          <w:szCs w:val="22"/>
        </w:rPr>
        <w:t>optimálních kvalitativních podmínek.</w:t>
      </w:r>
    </w:p>
    <w:p w14:paraId="51762030" w14:textId="77777777" w:rsidR="00CD06C6" w:rsidRDefault="001427AF" w:rsidP="00BF7665">
      <w:pPr>
        <w:numPr>
          <w:ilvl w:val="0"/>
          <w:numId w:val="10"/>
        </w:numPr>
        <w:spacing w:after="120" w:line="288" w:lineRule="auto"/>
        <w:jc w:val="both"/>
        <w:rPr>
          <w:rFonts w:ascii="Arial" w:hAnsi="Arial" w:cs="Arial"/>
          <w:sz w:val="22"/>
          <w:szCs w:val="22"/>
        </w:rPr>
      </w:pPr>
      <w:r w:rsidRPr="00CD06C6">
        <w:rPr>
          <w:rFonts w:ascii="Arial" w:hAnsi="Arial" w:cs="Arial"/>
          <w:sz w:val="22"/>
          <w:szCs w:val="22"/>
        </w:rPr>
        <w:t>Zhotovitel je povinen k provedení díla použít výhradně nové a nepoužité materiály a</w:t>
      </w:r>
      <w:r w:rsidR="007956D7">
        <w:rPr>
          <w:rFonts w:ascii="Arial" w:hAnsi="Arial" w:cs="Arial"/>
          <w:sz w:val="22"/>
          <w:szCs w:val="22"/>
        </w:rPr>
        <w:t> </w:t>
      </w:r>
      <w:r w:rsidRPr="00CD06C6">
        <w:rPr>
          <w:rFonts w:ascii="Arial" w:hAnsi="Arial" w:cs="Arial"/>
          <w:sz w:val="22"/>
          <w:szCs w:val="22"/>
        </w:rPr>
        <w:t>výrobky.</w:t>
      </w:r>
    </w:p>
    <w:p w14:paraId="3BBDC08F" w14:textId="77777777" w:rsidR="00CD06C6" w:rsidRDefault="001427AF" w:rsidP="00BF7665">
      <w:pPr>
        <w:numPr>
          <w:ilvl w:val="0"/>
          <w:numId w:val="10"/>
        </w:numPr>
        <w:spacing w:after="120" w:line="288" w:lineRule="auto"/>
        <w:jc w:val="both"/>
        <w:rPr>
          <w:rFonts w:ascii="Arial" w:hAnsi="Arial" w:cs="Arial"/>
          <w:sz w:val="22"/>
          <w:szCs w:val="22"/>
        </w:rPr>
      </w:pPr>
      <w:r w:rsidRPr="00CD06C6">
        <w:rPr>
          <w:rFonts w:ascii="Arial" w:hAnsi="Arial" w:cs="Arial"/>
          <w:sz w:val="22"/>
          <w:szCs w:val="22"/>
        </w:rPr>
        <w:t>Zhotovitel je povinen na požádání objednatele prokázat, že použité materiály, výrobky a</w:t>
      </w:r>
      <w:r w:rsidR="00974678">
        <w:rPr>
          <w:rFonts w:ascii="Arial" w:hAnsi="Arial" w:cs="Arial"/>
          <w:sz w:val="22"/>
          <w:szCs w:val="22"/>
        </w:rPr>
        <w:t> </w:t>
      </w:r>
      <w:r w:rsidRPr="00CD06C6">
        <w:rPr>
          <w:rFonts w:ascii="Arial" w:hAnsi="Arial" w:cs="Arial"/>
          <w:sz w:val="22"/>
          <w:szCs w:val="22"/>
        </w:rPr>
        <w:t xml:space="preserve">zařízení při realizaci díla plně odpovídají materiálům, výrobkům a zařízením, které zhotovitel uvedl v nabídce jako materiály, výrobky a zařízení splňující technické podmínky </w:t>
      </w:r>
      <w:r w:rsidR="00D44A80">
        <w:rPr>
          <w:rFonts w:ascii="Arial" w:hAnsi="Arial" w:cs="Arial"/>
          <w:sz w:val="22"/>
          <w:szCs w:val="22"/>
        </w:rPr>
        <w:t>objednatele</w:t>
      </w:r>
      <w:r w:rsidRPr="00CD06C6">
        <w:rPr>
          <w:rFonts w:ascii="Arial" w:hAnsi="Arial" w:cs="Arial"/>
          <w:sz w:val="22"/>
          <w:szCs w:val="22"/>
        </w:rPr>
        <w:t xml:space="preserve"> stanovené v zadávací dokumentaci k</w:t>
      </w:r>
      <w:r w:rsidR="00E80EBA">
        <w:rPr>
          <w:rFonts w:ascii="Arial" w:hAnsi="Arial" w:cs="Arial"/>
          <w:sz w:val="22"/>
          <w:szCs w:val="22"/>
        </w:rPr>
        <w:t xml:space="preserve"> výše uvedené </w:t>
      </w:r>
      <w:r w:rsidR="007956D7">
        <w:rPr>
          <w:rFonts w:ascii="Arial" w:hAnsi="Arial" w:cs="Arial"/>
          <w:sz w:val="22"/>
          <w:szCs w:val="22"/>
        </w:rPr>
        <w:t>veřejné zakázce</w:t>
      </w:r>
      <w:r w:rsidRPr="00CD06C6">
        <w:rPr>
          <w:rFonts w:ascii="Arial" w:hAnsi="Arial" w:cs="Arial"/>
          <w:sz w:val="22"/>
          <w:szCs w:val="22"/>
        </w:rPr>
        <w:t>.</w:t>
      </w:r>
    </w:p>
    <w:p w14:paraId="7990EFBC" w14:textId="77777777" w:rsidR="00CD06C6" w:rsidRDefault="001427AF" w:rsidP="00BF7665">
      <w:pPr>
        <w:numPr>
          <w:ilvl w:val="0"/>
          <w:numId w:val="10"/>
        </w:numPr>
        <w:spacing w:after="120" w:line="288" w:lineRule="auto"/>
        <w:jc w:val="both"/>
        <w:rPr>
          <w:rFonts w:ascii="Arial" w:hAnsi="Arial" w:cs="Arial"/>
          <w:sz w:val="22"/>
          <w:szCs w:val="22"/>
        </w:rPr>
      </w:pPr>
      <w:r w:rsidRPr="00CD06C6">
        <w:rPr>
          <w:rFonts w:ascii="Arial" w:hAnsi="Arial" w:cs="Arial"/>
          <w:sz w:val="22"/>
          <w:szCs w:val="22"/>
        </w:rPr>
        <w:t xml:space="preserve">Zhotovitel je povinen vybavit a dohlížet na používání osobních ochranných pracovních prostředků svými zaměstnanci a zaměstnanci </w:t>
      </w:r>
      <w:r w:rsidR="00E47434">
        <w:rPr>
          <w:rFonts w:ascii="Arial" w:hAnsi="Arial" w:cs="Arial"/>
          <w:sz w:val="22"/>
          <w:szCs w:val="22"/>
        </w:rPr>
        <w:t>pod</w:t>
      </w:r>
      <w:r w:rsidRPr="00CD06C6">
        <w:rPr>
          <w:rFonts w:ascii="Arial" w:hAnsi="Arial" w:cs="Arial"/>
          <w:sz w:val="22"/>
          <w:szCs w:val="22"/>
        </w:rPr>
        <w:t>dodavatelů při realizaci díla, přičemž jejich rozsah a určení bude odpovídat provozním podmínkám.</w:t>
      </w:r>
    </w:p>
    <w:p w14:paraId="4849EB91" w14:textId="77777777" w:rsidR="00CD06C6" w:rsidRDefault="001427AF" w:rsidP="00BF7665">
      <w:pPr>
        <w:numPr>
          <w:ilvl w:val="0"/>
          <w:numId w:val="10"/>
        </w:numPr>
        <w:spacing w:after="120" w:line="288" w:lineRule="auto"/>
        <w:jc w:val="both"/>
        <w:rPr>
          <w:rFonts w:ascii="Arial" w:hAnsi="Arial" w:cs="Arial"/>
          <w:sz w:val="22"/>
          <w:szCs w:val="22"/>
        </w:rPr>
      </w:pPr>
      <w:r w:rsidRPr="00CD06C6">
        <w:rPr>
          <w:rFonts w:ascii="Arial" w:hAnsi="Arial" w:cs="Arial"/>
          <w:sz w:val="22"/>
          <w:szCs w:val="22"/>
        </w:rPr>
        <w:lastRenderedPageBreak/>
        <w:t>Zhotovitel je povinen označit pracovní oděvy svých zaměstnanců vlastním logem a</w:t>
      </w:r>
      <w:r w:rsidR="007956D7">
        <w:rPr>
          <w:rFonts w:ascii="Arial" w:hAnsi="Arial" w:cs="Arial"/>
          <w:sz w:val="22"/>
          <w:szCs w:val="22"/>
        </w:rPr>
        <w:t> </w:t>
      </w:r>
      <w:r w:rsidRPr="00CD06C6">
        <w:rPr>
          <w:rFonts w:ascii="Arial" w:hAnsi="Arial" w:cs="Arial"/>
          <w:sz w:val="22"/>
          <w:szCs w:val="22"/>
        </w:rPr>
        <w:t xml:space="preserve">zabezpečit označení pracovních oděvů zaměstnanců </w:t>
      </w:r>
      <w:r w:rsidR="00E47434">
        <w:rPr>
          <w:rFonts w:ascii="Arial" w:hAnsi="Arial" w:cs="Arial"/>
          <w:sz w:val="22"/>
          <w:szCs w:val="22"/>
        </w:rPr>
        <w:t>pod</w:t>
      </w:r>
      <w:r w:rsidRPr="00CD06C6">
        <w:rPr>
          <w:rFonts w:ascii="Arial" w:hAnsi="Arial" w:cs="Arial"/>
          <w:sz w:val="22"/>
          <w:szCs w:val="22"/>
        </w:rPr>
        <w:t xml:space="preserve">dodavatele logem příslušného </w:t>
      </w:r>
      <w:r w:rsidR="00E47434">
        <w:rPr>
          <w:rFonts w:ascii="Arial" w:hAnsi="Arial" w:cs="Arial"/>
          <w:sz w:val="22"/>
          <w:szCs w:val="22"/>
        </w:rPr>
        <w:t>pod</w:t>
      </w:r>
      <w:r w:rsidRPr="00CD06C6">
        <w:rPr>
          <w:rFonts w:ascii="Arial" w:hAnsi="Arial" w:cs="Arial"/>
          <w:sz w:val="22"/>
          <w:szCs w:val="22"/>
        </w:rPr>
        <w:t>dodavatele.</w:t>
      </w:r>
    </w:p>
    <w:p w14:paraId="56DF05A5" w14:textId="77777777" w:rsidR="00CD06C6" w:rsidRDefault="001427AF" w:rsidP="00BF7665">
      <w:pPr>
        <w:numPr>
          <w:ilvl w:val="0"/>
          <w:numId w:val="10"/>
        </w:numPr>
        <w:spacing w:after="120" w:line="288" w:lineRule="auto"/>
        <w:jc w:val="both"/>
        <w:rPr>
          <w:rFonts w:ascii="Arial" w:hAnsi="Arial" w:cs="Arial"/>
          <w:sz w:val="22"/>
          <w:szCs w:val="22"/>
        </w:rPr>
      </w:pPr>
      <w:r w:rsidRPr="00CD06C6">
        <w:rPr>
          <w:rFonts w:ascii="Arial" w:hAnsi="Arial" w:cs="Arial"/>
          <w:sz w:val="22"/>
          <w:szCs w:val="22"/>
        </w:rPr>
        <w:t>Zhotovitel je povinen označit a zabezpečit staveniště ve smyslu příslušných právních předpisů.</w:t>
      </w:r>
    </w:p>
    <w:p w14:paraId="44E88154" w14:textId="77777777" w:rsidR="00CD06C6" w:rsidRDefault="001427AF" w:rsidP="00BF7665">
      <w:pPr>
        <w:numPr>
          <w:ilvl w:val="0"/>
          <w:numId w:val="10"/>
        </w:numPr>
        <w:spacing w:after="120" w:line="288" w:lineRule="auto"/>
        <w:jc w:val="both"/>
        <w:rPr>
          <w:rFonts w:ascii="Arial" w:hAnsi="Arial" w:cs="Arial"/>
          <w:sz w:val="22"/>
          <w:szCs w:val="22"/>
        </w:rPr>
      </w:pPr>
      <w:r w:rsidRPr="00CD06C6">
        <w:rPr>
          <w:rFonts w:ascii="Arial" w:hAnsi="Arial" w:cs="Arial"/>
          <w:sz w:val="22"/>
          <w:szCs w:val="22"/>
        </w:rPr>
        <w:t>Zhotovitel je povinen umožnit pověřeným zástupcům objednatele nebo příslušným veřejnoprávním orgánům provádět inspekci na stavbě z hlediska bezpečnosti práce, ochrany životního prostředí, kvality práce, dodržování projektové dokumentace a udržování pořádku na staveništi.</w:t>
      </w:r>
    </w:p>
    <w:p w14:paraId="22167C6F" w14:textId="686B7A9F" w:rsidR="0099607B" w:rsidRDefault="001427AF" w:rsidP="00BF7665">
      <w:pPr>
        <w:numPr>
          <w:ilvl w:val="0"/>
          <w:numId w:val="10"/>
        </w:numPr>
        <w:spacing w:after="120" w:line="288" w:lineRule="auto"/>
        <w:jc w:val="both"/>
        <w:rPr>
          <w:rFonts w:ascii="Arial" w:hAnsi="Arial" w:cs="Arial"/>
          <w:sz w:val="22"/>
          <w:szCs w:val="22"/>
        </w:rPr>
      </w:pPr>
      <w:r w:rsidRPr="00CD06C6">
        <w:rPr>
          <w:rFonts w:ascii="Arial" w:hAnsi="Arial" w:cs="Arial"/>
          <w:sz w:val="22"/>
          <w:szCs w:val="22"/>
        </w:rPr>
        <w:t xml:space="preserve">Zhotovitel je povinen přijmout oprávněné připomínky oprávněného zástupce objednatele </w:t>
      </w:r>
      <w:r w:rsidRPr="0072296C">
        <w:rPr>
          <w:rFonts w:ascii="Arial" w:hAnsi="Arial" w:cs="Arial"/>
          <w:sz w:val="22"/>
          <w:szCs w:val="22"/>
        </w:rPr>
        <w:t>po předchozím písemném upozornění</w:t>
      </w:r>
      <w:r w:rsidRPr="00CD06C6">
        <w:rPr>
          <w:rFonts w:ascii="Arial" w:hAnsi="Arial" w:cs="Arial"/>
          <w:sz w:val="22"/>
          <w:szCs w:val="22"/>
        </w:rPr>
        <w:t>, a ihned</w:t>
      </w:r>
      <w:r w:rsidR="00FC7D8C">
        <w:rPr>
          <w:rFonts w:ascii="Arial" w:hAnsi="Arial" w:cs="Arial"/>
          <w:sz w:val="22"/>
          <w:szCs w:val="22"/>
        </w:rPr>
        <w:t xml:space="preserve"> přijmout nápravná opatření a </w:t>
      </w:r>
      <w:r w:rsidRPr="00CD06C6">
        <w:rPr>
          <w:rFonts w:ascii="Arial" w:hAnsi="Arial" w:cs="Arial"/>
          <w:sz w:val="22"/>
          <w:szCs w:val="22"/>
        </w:rPr>
        <w:t xml:space="preserve">zjednat nápravu v souladu se </w:t>
      </w:r>
      <w:r w:rsidR="00D44A80">
        <w:rPr>
          <w:rFonts w:ascii="Arial" w:hAnsi="Arial" w:cs="Arial"/>
          <w:sz w:val="22"/>
          <w:szCs w:val="22"/>
        </w:rPr>
        <w:t>s</w:t>
      </w:r>
      <w:r w:rsidRPr="00CD06C6">
        <w:rPr>
          <w:rFonts w:ascii="Arial" w:hAnsi="Arial" w:cs="Arial"/>
          <w:sz w:val="22"/>
          <w:szCs w:val="22"/>
        </w:rPr>
        <w:t>mlouvou</w:t>
      </w:r>
      <w:r w:rsidR="00880C0E">
        <w:rPr>
          <w:rFonts w:ascii="Arial" w:hAnsi="Arial" w:cs="Arial"/>
          <w:sz w:val="22"/>
          <w:szCs w:val="22"/>
        </w:rPr>
        <w:t xml:space="preserve">, </w:t>
      </w:r>
      <w:r w:rsidR="00880C0E" w:rsidRPr="00CD06C6">
        <w:rPr>
          <w:rFonts w:ascii="Arial" w:hAnsi="Arial" w:cs="Arial"/>
          <w:sz w:val="22"/>
          <w:szCs w:val="22"/>
        </w:rPr>
        <w:t>platnými právními předpisy nebo projektovou dokumentací</w:t>
      </w:r>
      <w:r w:rsidR="00091371">
        <w:rPr>
          <w:rFonts w:ascii="Arial" w:hAnsi="Arial" w:cs="Arial"/>
          <w:sz w:val="22"/>
          <w:szCs w:val="22"/>
        </w:rPr>
        <w:t xml:space="preserve"> tak, aby </w:t>
      </w:r>
      <w:r w:rsidR="00880C0E">
        <w:rPr>
          <w:rFonts w:ascii="Arial" w:hAnsi="Arial" w:cs="Arial"/>
          <w:sz w:val="22"/>
          <w:szCs w:val="22"/>
        </w:rPr>
        <w:t>odstranil dosud vzniklé vady a prováděl dílo řádným způsobem.</w:t>
      </w:r>
      <w:r w:rsidRPr="00CD06C6">
        <w:rPr>
          <w:rFonts w:ascii="Arial" w:hAnsi="Arial" w:cs="Arial"/>
          <w:sz w:val="22"/>
          <w:szCs w:val="22"/>
        </w:rPr>
        <w:t xml:space="preserve"> </w:t>
      </w:r>
      <w:r w:rsidRPr="0032077D">
        <w:rPr>
          <w:rFonts w:ascii="Arial" w:hAnsi="Arial" w:cs="Arial"/>
          <w:sz w:val="22"/>
          <w:szCs w:val="22"/>
        </w:rPr>
        <w:t>V</w:t>
      </w:r>
      <w:r w:rsidR="009F7BC2" w:rsidRPr="000C71F2">
        <w:rPr>
          <w:rFonts w:ascii="Arial" w:hAnsi="Arial" w:cs="Arial"/>
          <w:sz w:val="22"/>
          <w:szCs w:val="22"/>
        </w:rPr>
        <w:t> </w:t>
      </w:r>
      <w:r w:rsidRPr="000C71F2">
        <w:rPr>
          <w:rFonts w:ascii="Arial" w:hAnsi="Arial" w:cs="Arial"/>
          <w:sz w:val="22"/>
          <w:szCs w:val="22"/>
        </w:rPr>
        <w:t xml:space="preserve">případě vážných závad je oprávněný zástupce objednatele oprávněn okamžitě přerušit prováděnou činnost zhotovitele až do jejich odstranění. </w:t>
      </w:r>
      <w:r w:rsidR="00880C0E" w:rsidRPr="000C71F2">
        <w:rPr>
          <w:rFonts w:ascii="Arial" w:hAnsi="Arial" w:cs="Arial"/>
          <w:sz w:val="22"/>
          <w:szCs w:val="22"/>
        </w:rPr>
        <w:t>Jestliže tak zhotovitel neučiní ani v přiměřené lhůtě k tomu mu objednatelem poskytnuté, bude takov</w:t>
      </w:r>
      <w:r w:rsidR="00D44A80" w:rsidRPr="00F82B4A">
        <w:rPr>
          <w:rFonts w:ascii="Arial" w:hAnsi="Arial" w:cs="Arial"/>
          <w:sz w:val="22"/>
          <w:szCs w:val="22"/>
        </w:rPr>
        <w:t>ý</w:t>
      </w:r>
      <w:r w:rsidR="00880C0E" w:rsidRPr="003E4997">
        <w:rPr>
          <w:rFonts w:ascii="Arial" w:hAnsi="Arial" w:cs="Arial"/>
          <w:sz w:val="22"/>
          <w:szCs w:val="22"/>
        </w:rPr>
        <w:t xml:space="preserve"> postup považován za porušení smlouvy podstatným způsobem a </w:t>
      </w:r>
      <w:r w:rsidR="00D44A80" w:rsidRPr="007516B2">
        <w:rPr>
          <w:rFonts w:ascii="Arial" w:hAnsi="Arial" w:cs="Arial"/>
          <w:sz w:val="22"/>
          <w:szCs w:val="22"/>
        </w:rPr>
        <w:t xml:space="preserve">objednatel </w:t>
      </w:r>
      <w:r w:rsidR="00880C0E" w:rsidRPr="007516B2">
        <w:rPr>
          <w:rFonts w:ascii="Arial" w:hAnsi="Arial" w:cs="Arial"/>
          <w:sz w:val="22"/>
          <w:szCs w:val="22"/>
        </w:rPr>
        <w:t>je z toho důvodu oprávněn odstoupit od smlouvy.</w:t>
      </w:r>
    </w:p>
    <w:p w14:paraId="2A33A872" w14:textId="77777777" w:rsidR="001B00DE" w:rsidRPr="0099607B" w:rsidRDefault="001B00DE" w:rsidP="00BF7665">
      <w:pPr>
        <w:spacing w:after="120" w:line="288" w:lineRule="auto"/>
        <w:ind w:left="720"/>
        <w:jc w:val="both"/>
        <w:rPr>
          <w:rFonts w:ascii="Arial" w:hAnsi="Arial" w:cs="Arial"/>
          <w:sz w:val="22"/>
          <w:szCs w:val="22"/>
        </w:rPr>
      </w:pPr>
    </w:p>
    <w:p w14:paraId="3AB6EE40" w14:textId="77777777" w:rsidR="00CD06C6" w:rsidRDefault="001427AF" w:rsidP="00BF7665">
      <w:pPr>
        <w:numPr>
          <w:ilvl w:val="0"/>
          <w:numId w:val="10"/>
        </w:numPr>
        <w:spacing w:after="120" w:line="288" w:lineRule="auto"/>
        <w:jc w:val="both"/>
        <w:rPr>
          <w:rFonts w:ascii="Arial" w:hAnsi="Arial" w:cs="Arial"/>
          <w:sz w:val="22"/>
          <w:szCs w:val="22"/>
        </w:rPr>
      </w:pPr>
      <w:r w:rsidRPr="00CD06C6">
        <w:rPr>
          <w:rFonts w:ascii="Arial" w:hAnsi="Arial" w:cs="Arial"/>
          <w:sz w:val="22"/>
          <w:szCs w:val="22"/>
        </w:rPr>
        <w:t>Zhotovitel je povinen s objednatelem projednávat a konzultovat zpracovávané typy dokumentace, např. výrobní dokumentace, dokumentace skutečného provedení stavby apod., před jejich konečným zpracováním zhotovitelem. Připomínky objednatele nezbavují zhotovitele odpovědnosti za kvalitu a rozsah provedení díla.</w:t>
      </w:r>
    </w:p>
    <w:p w14:paraId="16DED0C3" w14:textId="77777777" w:rsidR="00B972EA" w:rsidRPr="00A03E1B" w:rsidRDefault="001427AF" w:rsidP="00BF7665">
      <w:pPr>
        <w:numPr>
          <w:ilvl w:val="0"/>
          <w:numId w:val="10"/>
        </w:numPr>
        <w:spacing w:after="120" w:line="288" w:lineRule="auto"/>
        <w:jc w:val="both"/>
        <w:rPr>
          <w:rFonts w:ascii="Arial" w:hAnsi="Arial" w:cs="Arial"/>
          <w:sz w:val="22"/>
          <w:szCs w:val="22"/>
        </w:rPr>
      </w:pPr>
      <w:r w:rsidRPr="00CD06C6">
        <w:rPr>
          <w:rFonts w:ascii="Arial" w:hAnsi="Arial" w:cs="Arial"/>
          <w:sz w:val="22"/>
          <w:szCs w:val="22"/>
        </w:rPr>
        <w:t xml:space="preserve">Zhotovitel je povinen vyvinout maximální součinnost při </w:t>
      </w:r>
      <w:r w:rsidRPr="0072296C">
        <w:rPr>
          <w:rFonts w:ascii="Arial" w:hAnsi="Arial" w:cs="Arial"/>
          <w:sz w:val="22"/>
          <w:szCs w:val="22"/>
        </w:rPr>
        <w:t>konání kontrolního dne</w:t>
      </w:r>
      <w:r w:rsidRPr="00CD06C6">
        <w:rPr>
          <w:rFonts w:ascii="Arial" w:hAnsi="Arial" w:cs="Arial"/>
          <w:sz w:val="22"/>
          <w:szCs w:val="22"/>
        </w:rPr>
        <w:t>. Zhotovitel, resp. stavbyvedoucí, v odůvodněných případech i zástup</w:t>
      </w:r>
      <w:r w:rsidR="00A03E1B">
        <w:rPr>
          <w:rFonts w:ascii="Arial" w:hAnsi="Arial" w:cs="Arial"/>
          <w:sz w:val="22"/>
          <w:szCs w:val="22"/>
        </w:rPr>
        <w:t xml:space="preserve">ce </w:t>
      </w:r>
      <w:r w:rsidR="00E47434">
        <w:rPr>
          <w:rFonts w:ascii="Arial" w:hAnsi="Arial" w:cs="Arial"/>
          <w:sz w:val="22"/>
          <w:szCs w:val="22"/>
        </w:rPr>
        <w:t>pod</w:t>
      </w:r>
      <w:r w:rsidR="00A03E1B">
        <w:rPr>
          <w:rFonts w:ascii="Arial" w:hAnsi="Arial" w:cs="Arial"/>
          <w:sz w:val="22"/>
          <w:szCs w:val="22"/>
        </w:rPr>
        <w:t>dodavat</w:t>
      </w:r>
      <w:r w:rsidR="00FC7D8C">
        <w:rPr>
          <w:rFonts w:ascii="Arial" w:hAnsi="Arial" w:cs="Arial"/>
          <w:sz w:val="22"/>
          <w:szCs w:val="22"/>
        </w:rPr>
        <w:t>ele, je </w:t>
      </w:r>
      <w:r w:rsidR="00A03E1B">
        <w:rPr>
          <w:rFonts w:ascii="Arial" w:hAnsi="Arial" w:cs="Arial"/>
          <w:sz w:val="22"/>
          <w:szCs w:val="22"/>
        </w:rPr>
        <w:t xml:space="preserve">povinen se </w:t>
      </w:r>
      <w:r w:rsidRPr="00CD06C6">
        <w:rPr>
          <w:rFonts w:ascii="Arial" w:hAnsi="Arial" w:cs="Arial"/>
          <w:sz w:val="22"/>
          <w:szCs w:val="22"/>
        </w:rPr>
        <w:t>kontrolního</w:t>
      </w:r>
      <w:r w:rsidR="00A03E1B">
        <w:rPr>
          <w:rFonts w:ascii="Arial" w:hAnsi="Arial" w:cs="Arial"/>
          <w:sz w:val="22"/>
          <w:szCs w:val="22"/>
        </w:rPr>
        <w:t xml:space="preserve"> dne </w:t>
      </w:r>
      <w:r w:rsidRPr="00CD06C6">
        <w:rPr>
          <w:rFonts w:ascii="Arial" w:hAnsi="Arial" w:cs="Arial"/>
          <w:sz w:val="22"/>
          <w:szCs w:val="22"/>
        </w:rPr>
        <w:t xml:space="preserve">zúčastnit. </w:t>
      </w:r>
      <w:r w:rsidRPr="00A03E1B">
        <w:rPr>
          <w:rFonts w:ascii="Arial" w:hAnsi="Arial" w:cs="Arial"/>
          <w:sz w:val="22"/>
          <w:szCs w:val="22"/>
        </w:rPr>
        <w:t xml:space="preserve">Na kontrolním dni bude kontrolován stav plnění </w:t>
      </w:r>
      <w:r w:rsidR="00E87272" w:rsidRPr="00A03E1B">
        <w:rPr>
          <w:rFonts w:ascii="Arial" w:hAnsi="Arial" w:cs="Arial"/>
          <w:sz w:val="22"/>
          <w:szCs w:val="22"/>
        </w:rPr>
        <w:t>s</w:t>
      </w:r>
      <w:r w:rsidRPr="00A03E1B">
        <w:rPr>
          <w:rFonts w:ascii="Arial" w:hAnsi="Arial" w:cs="Arial"/>
          <w:sz w:val="22"/>
          <w:szCs w:val="22"/>
        </w:rPr>
        <w:t xml:space="preserve">mlouvy zhotovitelem, posouzení dosaženého postupu, posouzení plánů návrhů budoucích činností a další účelné oblasti související s plněním díla. Záznam o průběhu kontrolního dne, závěry a další postupy při realizaci díla, odsouhlasené oběma </w:t>
      </w:r>
      <w:r w:rsidR="00E87272" w:rsidRPr="00A03E1B">
        <w:rPr>
          <w:rFonts w:ascii="Arial" w:hAnsi="Arial" w:cs="Arial"/>
          <w:sz w:val="22"/>
          <w:szCs w:val="22"/>
        </w:rPr>
        <w:t>smluvními</w:t>
      </w:r>
      <w:r w:rsidRPr="00A03E1B">
        <w:rPr>
          <w:rFonts w:ascii="Arial" w:hAnsi="Arial" w:cs="Arial"/>
          <w:sz w:val="22"/>
          <w:szCs w:val="22"/>
        </w:rPr>
        <w:t xml:space="preserve"> stranami, zaznamená zhotovitel nebo </w:t>
      </w:r>
      <w:r w:rsidR="00657119">
        <w:rPr>
          <w:rFonts w:ascii="Arial" w:hAnsi="Arial" w:cs="Arial"/>
          <w:sz w:val="22"/>
          <w:szCs w:val="22"/>
        </w:rPr>
        <w:t xml:space="preserve">za něj </w:t>
      </w:r>
      <w:r w:rsidRPr="00A03E1B">
        <w:rPr>
          <w:rFonts w:ascii="Arial" w:hAnsi="Arial" w:cs="Arial"/>
          <w:sz w:val="22"/>
          <w:szCs w:val="22"/>
        </w:rPr>
        <w:t>stavbyvedoucí do stavebního deníku.</w:t>
      </w:r>
    </w:p>
    <w:p w14:paraId="7CFB9590" w14:textId="15BD0412" w:rsidR="00B972EA" w:rsidRDefault="001427AF" w:rsidP="00BF7665">
      <w:pPr>
        <w:numPr>
          <w:ilvl w:val="0"/>
          <w:numId w:val="10"/>
        </w:numPr>
        <w:spacing w:after="120" w:line="288" w:lineRule="auto"/>
        <w:jc w:val="both"/>
        <w:rPr>
          <w:rFonts w:ascii="Arial" w:hAnsi="Arial" w:cs="Arial"/>
          <w:sz w:val="22"/>
          <w:szCs w:val="22"/>
        </w:rPr>
      </w:pPr>
      <w:r w:rsidRPr="00B972EA">
        <w:rPr>
          <w:rFonts w:ascii="Arial" w:hAnsi="Arial" w:cs="Arial"/>
          <w:sz w:val="22"/>
          <w:szCs w:val="22"/>
        </w:rPr>
        <w:t>Zhotovitel je povinen vyzvat objednatele k prověření prací, které hodlá ukončit zakrytím a</w:t>
      </w:r>
      <w:r w:rsidR="00974678">
        <w:rPr>
          <w:rFonts w:ascii="Arial" w:hAnsi="Arial" w:cs="Arial"/>
          <w:sz w:val="22"/>
          <w:szCs w:val="22"/>
        </w:rPr>
        <w:t> </w:t>
      </w:r>
      <w:r w:rsidRPr="00B972EA">
        <w:rPr>
          <w:rFonts w:ascii="Arial" w:hAnsi="Arial" w:cs="Arial"/>
          <w:sz w:val="22"/>
          <w:szCs w:val="22"/>
        </w:rPr>
        <w:t xml:space="preserve">tímto se stanou nepřístupnými, a to zápisem do stavebního deníku nejméně </w:t>
      </w:r>
      <w:r w:rsidR="00E87272" w:rsidRPr="00B972EA">
        <w:rPr>
          <w:rFonts w:ascii="Arial" w:hAnsi="Arial" w:cs="Arial"/>
          <w:sz w:val="22"/>
          <w:szCs w:val="22"/>
        </w:rPr>
        <w:t>3</w:t>
      </w:r>
      <w:r w:rsidR="00FC7D8C">
        <w:rPr>
          <w:rFonts w:ascii="Arial" w:hAnsi="Arial" w:cs="Arial"/>
          <w:sz w:val="22"/>
          <w:szCs w:val="22"/>
        </w:rPr>
        <w:t> </w:t>
      </w:r>
      <w:r w:rsidRPr="00B972EA">
        <w:rPr>
          <w:rFonts w:ascii="Arial" w:hAnsi="Arial" w:cs="Arial"/>
          <w:sz w:val="22"/>
          <w:szCs w:val="22"/>
        </w:rPr>
        <w:t xml:space="preserve">pracovní dny </w:t>
      </w:r>
      <w:r w:rsidR="00E4153B">
        <w:rPr>
          <w:rFonts w:ascii="Arial" w:hAnsi="Arial" w:cs="Arial"/>
          <w:sz w:val="22"/>
          <w:szCs w:val="22"/>
        </w:rPr>
        <w:t xml:space="preserve">přede dnem jejich plánovaného zakrytí </w:t>
      </w:r>
      <w:r w:rsidR="00B203DC">
        <w:rPr>
          <w:rFonts w:ascii="Arial" w:hAnsi="Arial" w:cs="Arial"/>
          <w:sz w:val="22"/>
          <w:szCs w:val="22"/>
        </w:rPr>
        <w:t xml:space="preserve">a zároveň </w:t>
      </w:r>
      <w:r w:rsidR="00AB40AB">
        <w:rPr>
          <w:rFonts w:ascii="Arial" w:hAnsi="Arial" w:cs="Arial"/>
          <w:sz w:val="22"/>
          <w:szCs w:val="22"/>
        </w:rPr>
        <w:t xml:space="preserve">i </w:t>
      </w:r>
      <w:r w:rsidR="00B203DC">
        <w:rPr>
          <w:rFonts w:ascii="Arial" w:hAnsi="Arial" w:cs="Arial"/>
          <w:sz w:val="22"/>
          <w:szCs w:val="22"/>
        </w:rPr>
        <w:t xml:space="preserve">telefonicky nebo </w:t>
      </w:r>
      <w:r w:rsidR="00DF36CC">
        <w:rPr>
          <w:rFonts w:ascii="Arial" w:hAnsi="Arial" w:cs="Arial"/>
          <w:sz w:val="22"/>
          <w:szCs w:val="22"/>
        </w:rPr>
        <w:t xml:space="preserve">elektronickou poštou </w:t>
      </w:r>
      <w:r w:rsidR="00AB40AB">
        <w:rPr>
          <w:rFonts w:ascii="Arial" w:hAnsi="Arial" w:cs="Arial"/>
          <w:sz w:val="22"/>
          <w:szCs w:val="22"/>
        </w:rPr>
        <w:t xml:space="preserve">vyrozumí </w:t>
      </w:r>
      <w:r w:rsidR="00DF36CC">
        <w:rPr>
          <w:rFonts w:ascii="Arial" w:hAnsi="Arial" w:cs="Arial"/>
          <w:sz w:val="22"/>
          <w:szCs w:val="22"/>
        </w:rPr>
        <w:t xml:space="preserve">některou z kontaktních osob objednatele </w:t>
      </w:r>
      <w:r w:rsidR="000B224E">
        <w:rPr>
          <w:rFonts w:ascii="Arial" w:hAnsi="Arial" w:cs="Arial"/>
          <w:sz w:val="22"/>
          <w:szCs w:val="22"/>
        </w:rPr>
        <w:t xml:space="preserve">dle </w:t>
      </w:r>
      <w:r w:rsidR="0046123D">
        <w:rPr>
          <w:rFonts w:ascii="Arial" w:hAnsi="Arial" w:cs="Arial"/>
          <w:sz w:val="22"/>
          <w:szCs w:val="22"/>
        </w:rPr>
        <w:t>v</w:t>
      </w:r>
      <w:r w:rsidR="00517B12">
        <w:rPr>
          <w:rFonts w:ascii="Arial" w:hAnsi="Arial" w:cs="Arial"/>
          <w:sz w:val="22"/>
          <w:szCs w:val="22"/>
        </w:rPr>
        <w:t> čl. XIV</w:t>
      </w:r>
      <w:r w:rsidR="00E80EBA">
        <w:rPr>
          <w:rFonts w:ascii="Arial" w:hAnsi="Arial" w:cs="Arial"/>
          <w:sz w:val="22"/>
          <w:szCs w:val="22"/>
        </w:rPr>
        <w:t>. smlouvy</w:t>
      </w:r>
      <w:r w:rsidRPr="00B972EA">
        <w:rPr>
          <w:rFonts w:ascii="Arial" w:hAnsi="Arial" w:cs="Arial"/>
          <w:sz w:val="22"/>
          <w:szCs w:val="22"/>
        </w:rPr>
        <w:t>. O</w:t>
      </w:r>
      <w:r w:rsidR="0046123D">
        <w:rPr>
          <w:rFonts w:ascii="Arial" w:hAnsi="Arial" w:cs="Arial"/>
          <w:sz w:val="22"/>
          <w:szCs w:val="22"/>
        </w:rPr>
        <w:t> </w:t>
      </w:r>
      <w:r w:rsidRPr="00B972EA">
        <w:rPr>
          <w:rFonts w:ascii="Arial" w:hAnsi="Arial" w:cs="Arial"/>
          <w:sz w:val="22"/>
          <w:szCs w:val="22"/>
        </w:rPr>
        <w:t>výsledku takto prověřených prací zapíše zhotovitel záznam do stavebního deníku a</w:t>
      </w:r>
      <w:r w:rsidR="0046123D">
        <w:rPr>
          <w:rFonts w:ascii="Arial" w:hAnsi="Arial" w:cs="Arial"/>
          <w:sz w:val="22"/>
          <w:szCs w:val="22"/>
        </w:rPr>
        <w:t> </w:t>
      </w:r>
      <w:r w:rsidRPr="00B972EA">
        <w:rPr>
          <w:rFonts w:ascii="Arial" w:hAnsi="Arial" w:cs="Arial"/>
          <w:sz w:val="22"/>
          <w:szCs w:val="22"/>
        </w:rPr>
        <w:t>podpisem jej odsouhlasí objednatel. Nesplní-li zhotovitel povinnost ve smyslu věty první tohoto odstavce, je povinen umožnit objednateli provedení prověření prací v dodatečném termínu, přičemž nese náklady s tím spojené. Nedostaví-li se objednatel k prověření prací, ačkoliv byl k tomu řádně vyzván, je zhotovitel oprávněn pokračovat v provádění prací. Bude-li objednatel požadovat prověření prací, je zhotovitel povinen mu toto umožnit, přičemž náklady na zpřístupnění dodatečně kontrolovaného místa nese objednatel. V případě zjištění, že práce byly provedeny v rozporu s dokumentací a řádným provedením, nese náklady dodatečné kontroly zhotovitel.</w:t>
      </w:r>
    </w:p>
    <w:p w14:paraId="5AA5B583" w14:textId="77777777" w:rsidR="00B972EA" w:rsidRDefault="001427AF" w:rsidP="00BF7665">
      <w:pPr>
        <w:numPr>
          <w:ilvl w:val="0"/>
          <w:numId w:val="10"/>
        </w:numPr>
        <w:spacing w:after="120" w:line="288" w:lineRule="auto"/>
        <w:jc w:val="both"/>
        <w:rPr>
          <w:rFonts w:ascii="Arial" w:hAnsi="Arial" w:cs="Arial"/>
          <w:sz w:val="22"/>
          <w:szCs w:val="22"/>
        </w:rPr>
      </w:pPr>
      <w:r w:rsidRPr="00B972EA">
        <w:rPr>
          <w:rFonts w:ascii="Arial" w:hAnsi="Arial" w:cs="Arial"/>
          <w:sz w:val="22"/>
          <w:szCs w:val="22"/>
        </w:rPr>
        <w:t xml:space="preserve">Veškeré inženýrské práce související s provedením díla, jakými jsou např. výkresy, výpočty, prospekty, texty, tisky, certifikáty, soupisy, manuály, zprávy atp. provedené </w:t>
      </w:r>
      <w:r w:rsidRPr="00B972EA">
        <w:rPr>
          <w:rFonts w:ascii="Arial" w:hAnsi="Arial" w:cs="Arial"/>
          <w:sz w:val="22"/>
          <w:szCs w:val="22"/>
        </w:rPr>
        <w:lastRenderedPageBreak/>
        <w:t xml:space="preserve">zhotovitelem v souladu se </w:t>
      </w:r>
      <w:r w:rsidR="00E87272" w:rsidRPr="00B972EA">
        <w:rPr>
          <w:rFonts w:ascii="Arial" w:hAnsi="Arial" w:cs="Arial"/>
          <w:sz w:val="22"/>
          <w:szCs w:val="22"/>
        </w:rPr>
        <w:t>s</w:t>
      </w:r>
      <w:r w:rsidRPr="00B972EA">
        <w:rPr>
          <w:rFonts w:ascii="Arial" w:hAnsi="Arial" w:cs="Arial"/>
          <w:sz w:val="22"/>
          <w:szCs w:val="22"/>
        </w:rPr>
        <w:t xml:space="preserve">mlouvou budou vyhotoveny v českém jazyce a předány objednateli k posouzení. </w:t>
      </w:r>
    </w:p>
    <w:p w14:paraId="22315AB4" w14:textId="77777777" w:rsidR="00B972EA" w:rsidRDefault="001427AF" w:rsidP="00BF7665">
      <w:pPr>
        <w:numPr>
          <w:ilvl w:val="0"/>
          <w:numId w:val="10"/>
        </w:numPr>
        <w:spacing w:after="120" w:line="288" w:lineRule="auto"/>
        <w:jc w:val="both"/>
        <w:rPr>
          <w:rFonts w:ascii="Arial" w:hAnsi="Arial" w:cs="Arial"/>
          <w:sz w:val="22"/>
          <w:szCs w:val="22"/>
        </w:rPr>
      </w:pPr>
      <w:r w:rsidRPr="00B972EA">
        <w:rPr>
          <w:rFonts w:ascii="Arial" w:hAnsi="Arial" w:cs="Arial"/>
          <w:sz w:val="22"/>
          <w:szCs w:val="22"/>
        </w:rPr>
        <w:t>Po zapracování připomínek objednatele je zhotovitel povinen předat konečná vyhotovení veškerých materiálů a dokumentů souvisejících s </w:t>
      </w:r>
      <w:r w:rsidR="006F3D19">
        <w:rPr>
          <w:rFonts w:ascii="Arial" w:hAnsi="Arial" w:cs="Arial"/>
          <w:sz w:val="22"/>
          <w:szCs w:val="22"/>
        </w:rPr>
        <w:t>prováděním</w:t>
      </w:r>
      <w:r w:rsidR="006F3D19" w:rsidRPr="00B972EA">
        <w:rPr>
          <w:rFonts w:ascii="Arial" w:hAnsi="Arial" w:cs="Arial"/>
          <w:sz w:val="22"/>
          <w:szCs w:val="22"/>
        </w:rPr>
        <w:t xml:space="preserve"> </w:t>
      </w:r>
      <w:r w:rsidRPr="00B972EA">
        <w:rPr>
          <w:rFonts w:ascii="Arial" w:hAnsi="Arial" w:cs="Arial"/>
          <w:sz w:val="22"/>
          <w:szCs w:val="22"/>
        </w:rPr>
        <w:t xml:space="preserve">díla </w:t>
      </w:r>
      <w:r w:rsidRPr="009F7BC2">
        <w:rPr>
          <w:rFonts w:ascii="Arial" w:hAnsi="Arial" w:cs="Arial"/>
          <w:sz w:val="22"/>
          <w:szCs w:val="22"/>
        </w:rPr>
        <w:t>v</w:t>
      </w:r>
      <w:r w:rsidR="009F7BC2" w:rsidRPr="009F7BC2">
        <w:rPr>
          <w:rFonts w:ascii="Arial" w:hAnsi="Arial" w:cs="Arial"/>
          <w:sz w:val="22"/>
          <w:szCs w:val="22"/>
        </w:rPr>
        <w:t>e</w:t>
      </w:r>
      <w:r w:rsidRPr="009F7BC2">
        <w:rPr>
          <w:rFonts w:ascii="Arial" w:hAnsi="Arial" w:cs="Arial"/>
          <w:sz w:val="22"/>
          <w:szCs w:val="22"/>
        </w:rPr>
        <w:t> </w:t>
      </w:r>
      <w:r w:rsidR="009F7BC2" w:rsidRPr="009F7BC2">
        <w:rPr>
          <w:rFonts w:ascii="Arial" w:hAnsi="Arial" w:cs="Arial"/>
          <w:sz w:val="22"/>
          <w:szCs w:val="22"/>
        </w:rPr>
        <w:t>2</w:t>
      </w:r>
      <w:r w:rsidR="006F3D19">
        <w:rPr>
          <w:rFonts w:ascii="Arial" w:hAnsi="Arial" w:cs="Arial"/>
          <w:sz w:val="22"/>
          <w:szCs w:val="22"/>
        </w:rPr>
        <w:t> </w:t>
      </w:r>
      <w:r w:rsidRPr="009F7BC2">
        <w:rPr>
          <w:rFonts w:ascii="Arial" w:hAnsi="Arial" w:cs="Arial"/>
          <w:sz w:val="22"/>
          <w:szCs w:val="22"/>
        </w:rPr>
        <w:t>vyhotovení</w:t>
      </w:r>
      <w:r w:rsidR="009F7BC2" w:rsidRPr="009F7BC2">
        <w:rPr>
          <w:rFonts w:ascii="Arial" w:hAnsi="Arial" w:cs="Arial"/>
          <w:sz w:val="22"/>
          <w:szCs w:val="22"/>
        </w:rPr>
        <w:t>ch</w:t>
      </w:r>
      <w:r w:rsidRPr="006F3D19">
        <w:rPr>
          <w:rFonts w:ascii="Arial" w:hAnsi="Arial" w:cs="Arial"/>
          <w:sz w:val="22"/>
          <w:szCs w:val="22"/>
        </w:rPr>
        <w:t xml:space="preserve"> </w:t>
      </w:r>
      <w:r w:rsidRPr="00B972EA">
        <w:rPr>
          <w:rFonts w:ascii="Arial" w:hAnsi="Arial" w:cs="Arial"/>
          <w:sz w:val="22"/>
          <w:szCs w:val="22"/>
        </w:rPr>
        <w:t xml:space="preserve">objednateli. Při jejich přípravě a vyhotovení je zhotovitel povinen uplatnit znalosti, zkušenosti a pečlivost v míře nezbytné pro inženýrské zpracování díla tak, </w:t>
      </w:r>
      <w:r w:rsidR="003E7DE1" w:rsidRPr="00B972EA">
        <w:rPr>
          <w:rFonts w:ascii="Arial" w:hAnsi="Arial" w:cs="Arial"/>
          <w:sz w:val="22"/>
          <w:szCs w:val="22"/>
        </w:rPr>
        <w:t xml:space="preserve">aby kvalitou </w:t>
      </w:r>
      <w:r w:rsidRPr="00B972EA">
        <w:rPr>
          <w:rFonts w:ascii="Arial" w:hAnsi="Arial" w:cs="Arial"/>
          <w:sz w:val="22"/>
          <w:szCs w:val="22"/>
        </w:rPr>
        <w:t>a</w:t>
      </w:r>
      <w:r w:rsidR="009F7BC2">
        <w:rPr>
          <w:rFonts w:ascii="Arial" w:hAnsi="Arial" w:cs="Arial"/>
          <w:sz w:val="22"/>
          <w:szCs w:val="22"/>
        </w:rPr>
        <w:t> </w:t>
      </w:r>
      <w:r w:rsidRPr="00B972EA">
        <w:rPr>
          <w:rFonts w:ascii="Arial" w:hAnsi="Arial" w:cs="Arial"/>
          <w:sz w:val="22"/>
          <w:szCs w:val="22"/>
        </w:rPr>
        <w:t>rozsahem zpracování byly v maximální možné míře minimaliz</w:t>
      </w:r>
      <w:r w:rsidR="003E7DE1" w:rsidRPr="00B972EA">
        <w:rPr>
          <w:rFonts w:ascii="Arial" w:hAnsi="Arial" w:cs="Arial"/>
          <w:sz w:val="22"/>
          <w:szCs w:val="22"/>
        </w:rPr>
        <w:t xml:space="preserve">ovány dodatečné stavební práce </w:t>
      </w:r>
      <w:r w:rsidRPr="00B972EA">
        <w:rPr>
          <w:rFonts w:ascii="Arial" w:hAnsi="Arial" w:cs="Arial"/>
          <w:sz w:val="22"/>
          <w:szCs w:val="22"/>
        </w:rPr>
        <w:t>a vícepráce při projektování.</w:t>
      </w:r>
    </w:p>
    <w:p w14:paraId="5A716562" w14:textId="77777777" w:rsidR="00B972EA" w:rsidRDefault="001427AF" w:rsidP="00BF7665">
      <w:pPr>
        <w:numPr>
          <w:ilvl w:val="0"/>
          <w:numId w:val="10"/>
        </w:numPr>
        <w:spacing w:after="120" w:line="288" w:lineRule="auto"/>
        <w:jc w:val="both"/>
        <w:rPr>
          <w:rFonts w:ascii="Arial" w:hAnsi="Arial" w:cs="Arial"/>
          <w:sz w:val="22"/>
          <w:szCs w:val="22"/>
        </w:rPr>
      </w:pPr>
      <w:r w:rsidRPr="00B972EA">
        <w:rPr>
          <w:rFonts w:ascii="Arial" w:hAnsi="Arial" w:cs="Arial"/>
          <w:sz w:val="22"/>
          <w:szCs w:val="22"/>
        </w:rPr>
        <w:t>Zhotovitel je povinen po celou dobu realizace díla aktualizovat výkresovou dokumentaci v souladu se skutečným stavem odpovídajícím poslednímu aktualizovanému stavu se zaznamenanými změnami a úpravami oproti původnímu stavu. K této dokumentaci zhotovitel umožní volný přístup objednateli nebo oprávněnému zástupci objednatele za účelem kontroly.</w:t>
      </w:r>
    </w:p>
    <w:p w14:paraId="4B4B5112" w14:textId="77777777" w:rsidR="00B972EA" w:rsidRDefault="001427AF" w:rsidP="00BF7665">
      <w:pPr>
        <w:numPr>
          <w:ilvl w:val="0"/>
          <w:numId w:val="10"/>
        </w:numPr>
        <w:spacing w:after="120" w:line="288" w:lineRule="auto"/>
        <w:jc w:val="both"/>
        <w:rPr>
          <w:rFonts w:ascii="Arial" w:hAnsi="Arial" w:cs="Arial"/>
          <w:sz w:val="22"/>
          <w:szCs w:val="22"/>
        </w:rPr>
      </w:pPr>
      <w:r w:rsidRPr="00B972EA">
        <w:rPr>
          <w:rFonts w:ascii="Arial" w:hAnsi="Arial" w:cs="Arial"/>
          <w:sz w:val="22"/>
          <w:szCs w:val="22"/>
        </w:rPr>
        <w:t>Zhotovitel zajistí bezpečné a nezávadné skladování výrobků a montážního zařízení na staveništi.</w:t>
      </w:r>
    </w:p>
    <w:p w14:paraId="2371EBAB" w14:textId="77777777" w:rsidR="00B972EA" w:rsidRDefault="001427AF" w:rsidP="00BF7665">
      <w:pPr>
        <w:numPr>
          <w:ilvl w:val="0"/>
          <w:numId w:val="10"/>
        </w:numPr>
        <w:spacing w:after="120" w:line="288" w:lineRule="auto"/>
        <w:jc w:val="both"/>
        <w:rPr>
          <w:rFonts w:ascii="Arial" w:hAnsi="Arial" w:cs="Arial"/>
          <w:sz w:val="22"/>
          <w:szCs w:val="22"/>
        </w:rPr>
      </w:pPr>
      <w:r w:rsidRPr="00B972EA">
        <w:rPr>
          <w:rFonts w:ascii="Arial" w:hAnsi="Arial" w:cs="Arial"/>
          <w:sz w:val="22"/>
          <w:szCs w:val="22"/>
        </w:rPr>
        <w:t>Zhotovitel zajistí úklid staveniště v průběhu provádění díla.</w:t>
      </w:r>
      <w:r w:rsidR="0087662C" w:rsidRPr="00B972EA">
        <w:rPr>
          <w:rFonts w:ascii="Arial" w:hAnsi="Arial" w:cs="Arial"/>
          <w:sz w:val="22"/>
          <w:szCs w:val="22"/>
        </w:rPr>
        <w:t xml:space="preserve"> </w:t>
      </w:r>
      <w:r w:rsidRPr="00B972EA">
        <w:rPr>
          <w:rFonts w:ascii="Arial" w:hAnsi="Arial" w:cs="Arial"/>
          <w:sz w:val="22"/>
          <w:szCs w:val="22"/>
        </w:rPr>
        <w:t>Zhotovitel se zavazuje k údržbě staveniště přiměřeně k rozsahu a charakteru prováděných prací. Zhotovitel uskladní nebo odstraní nadbytečné materiály, odpad, zbytky materiálů nebo montážní zařízení, které nebude dál používat při provádění díla. Komunikace je povinen zhotovitel uklidit bez zbytečného odkladu po jejich znečištění zhotovitelem.</w:t>
      </w:r>
    </w:p>
    <w:p w14:paraId="646AC793" w14:textId="77777777" w:rsidR="00B972EA" w:rsidRDefault="001427AF" w:rsidP="00BF7665">
      <w:pPr>
        <w:numPr>
          <w:ilvl w:val="0"/>
          <w:numId w:val="10"/>
        </w:numPr>
        <w:spacing w:after="120" w:line="288" w:lineRule="auto"/>
        <w:jc w:val="both"/>
        <w:rPr>
          <w:rFonts w:ascii="Arial" w:hAnsi="Arial" w:cs="Arial"/>
          <w:sz w:val="22"/>
          <w:szCs w:val="22"/>
        </w:rPr>
      </w:pPr>
      <w:r w:rsidRPr="00B972EA">
        <w:rPr>
          <w:rFonts w:ascii="Arial" w:hAnsi="Arial" w:cs="Arial"/>
          <w:sz w:val="22"/>
          <w:szCs w:val="22"/>
        </w:rPr>
        <w:t xml:space="preserve">Zhotovitel ponechá na staveništi </w:t>
      </w:r>
      <w:r w:rsidR="00A03E1B">
        <w:rPr>
          <w:rFonts w:ascii="Arial" w:hAnsi="Arial" w:cs="Arial"/>
          <w:sz w:val="22"/>
          <w:szCs w:val="22"/>
        </w:rPr>
        <w:t xml:space="preserve">pouze </w:t>
      </w:r>
      <w:r w:rsidRPr="00B972EA">
        <w:rPr>
          <w:rFonts w:ascii="Arial" w:hAnsi="Arial" w:cs="Arial"/>
          <w:sz w:val="22"/>
          <w:szCs w:val="22"/>
        </w:rPr>
        <w:t xml:space="preserve">takové materiály, vybavení a montážní zařízení, </w:t>
      </w:r>
      <w:r w:rsidR="00A03E1B">
        <w:rPr>
          <w:rFonts w:ascii="Arial" w:hAnsi="Arial" w:cs="Arial"/>
          <w:sz w:val="22"/>
          <w:szCs w:val="22"/>
        </w:rPr>
        <w:t xml:space="preserve">které jsou potřebné pro </w:t>
      </w:r>
      <w:r w:rsidR="006F3D19">
        <w:rPr>
          <w:rFonts w:ascii="Arial" w:hAnsi="Arial" w:cs="Arial"/>
          <w:sz w:val="22"/>
          <w:szCs w:val="22"/>
        </w:rPr>
        <w:t>provedení</w:t>
      </w:r>
      <w:r w:rsidR="006F3D19" w:rsidRPr="00B972EA">
        <w:rPr>
          <w:rFonts w:ascii="Arial" w:hAnsi="Arial" w:cs="Arial"/>
          <w:sz w:val="22"/>
          <w:szCs w:val="22"/>
        </w:rPr>
        <w:t xml:space="preserve"> </w:t>
      </w:r>
      <w:r w:rsidRPr="00B972EA">
        <w:rPr>
          <w:rFonts w:ascii="Arial" w:hAnsi="Arial" w:cs="Arial"/>
          <w:sz w:val="22"/>
          <w:szCs w:val="22"/>
        </w:rPr>
        <w:t xml:space="preserve">díla, a to až do doby předání díla. Zhotovitel se zavazuje k jejich umístění v místě, kde nebudou překážet běžnému provozu objednatele. </w:t>
      </w:r>
    </w:p>
    <w:p w14:paraId="42E461FB" w14:textId="63B0EBBD" w:rsidR="00CB52D6" w:rsidRPr="00CB52D6" w:rsidRDefault="001427AF" w:rsidP="00BF7665">
      <w:pPr>
        <w:numPr>
          <w:ilvl w:val="0"/>
          <w:numId w:val="10"/>
        </w:numPr>
        <w:spacing w:after="120" w:line="288" w:lineRule="auto"/>
        <w:jc w:val="both"/>
        <w:rPr>
          <w:rFonts w:ascii="Arial" w:hAnsi="Arial" w:cs="Arial"/>
          <w:sz w:val="22"/>
          <w:szCs w:val="22"/>
        </w:rPr>
      </w:pPr>
      <w:r w:rsidRPr="00B972EA">
        <w:rPr>
          <w:rFonts w:ascii="Arial" w:hAnsi="Arial" w:cs="Arial"/>
          <w:sz w:val="22"/>
          <w:szCs w:val="22"/>
        </w:rPr>
        <w:t>Zhotovitel je povinen po předání díla vyklidit a odstranit ze staveniště všechny materiály, zbytky a montážní zařízení, které nebude potřebovat pro odstranění případných vad a</w:t>
      </w:r>
      <w:r w:rsidR="009F7BC2">
        <w:rPr>
          <w:rFonts w:ascii="Arial" w:hAnsi="Arial" w:cs="Arial"/>
          <w:sz w:val="22"/>
          <w:szCs w:val="22"/>
        </w:rPr>
        <w:t> </w:t>
      </w:r>
      <w:r w:rsidRPr="00B972EA">
        <w:rPr>
          <w:rFonts w:ascii="Arial" w:hAnsi="Arial" w:cs="Arial"/>
          <w:sz w:val="22"/>
          <w:szCs w:val="22"/>
        </w:rPr>
        <w:t xml:space="preserve">nedodělků. Přílohou protokolu o předání a převzetí díla bude písemná dohoda smluvních stran o likvidaci staveniště včetně konečné úpravy ploch staveniště a jeho vrácení objednateli, včetně </w:t>
      </w:r>
      <w:r w:rsidR="0072296C">
        <w:rPr>
          <w:rFonts w:ascii="Arial" w:hAnsi="Arial" w:cs="Arial"/>
          <w:sz w:val="22"/>
          <w:szCs w:val="22"/>
        </w:rPr>
        <w:t>uvedení</w:t>
      </w:r>
      <w:r w:rsidRPr="00B972EA">
        <w:rPr>
          <w:rFonts w:ascii="Arial" w:hAnsi="Arial" w:cs="Arial"/>
          <w:sz w:val="22"/>
          <w:szCs w:val="22"/>
        </w:rPr>
        <w:t xml:space="preserve"> termínu vyklizení staveniště.</w:t>
      </w:r>
      <w:r w:rsidR="00CB52D6">
        <w:rPr>
          <w:rFonts w:ascii="Arial" w:hAnsi="Arial" w:cs="Arial"/>
          <w:sz w:val="22"/>
          <w:szCs w:val="22"/>
        </w:rPr>
        <w:t xml:space="preserve"> </w:t>
      </w:r>
    </w:p>
    <w:p w14:paraId="4DA08D63" w14:textId="4023C5F9" w:rsidR="00FE51CF" w:rsidRPr="00BC5CFB" w:rsidRDefault="001427AF" w:rsidP="00BF7665">
      <w:pPr>
        <w:numPr>
          <w:ilvl w:val="0"/>
          <w:numId w:val="10"/>
        </w:numPr>
        <w:spacing w:after="120" w:line="288" w:lineRule="auto"/>
        <w:jc w:val="both"/>
        <w:rPr>
          <w:rFonts w:ascii="Arial" w:hAnsi="Arial" w:cs="Arial"/>
          <w:sz w:val="22"/>
          <w:szCs w:val="22"/>
        </w:rPr>
      </w:pPr>
      <w:r w:rsidRPr="00FE51CF">
        <w:rPr>
          <w:rFonts w:ascii="Arial" w:hAnsi="Arial" w:cs="Arial"/>
          <w:sz w:val="22"/>
          <w:szCs w:val="22"/>
        </w:rPr>
        <w:t xml:space="preserve">Zhotovitel je povinen na svoje náklady ukládat nebo likvidovat odpady, které vznikly jeho činností, nebo zajistit předání odpadu oprávněné osobě. </w:t>
      </w:r>
      <w:r w:rsidR="00BC5CFB">
        <w:rPr>
          <w:rFonts w:ascii="Arial" w:hAnsi="Arial" w:cs="Arial"/>
          <w:sz w:val="22"/>
          <w:szCs w:val="22"/>
        </w:rPr>
        <w:t>Zhotovitel</w:t>
      </w:r>
      <w:r w:rsidR="00021003">
        <w:rPr>
          <w:rFonts w:ascii="Arial" w:hAnsi="Arial" w:cs="Arial"/>
          <w:sz w:val="22"/>
          <w:szCs w:val="22"/>
        </w:rPr>
        <w:t xml:space="preserve"> je</w:t>
      </w:r>
      <w:r w:rsidR="00BC5CFB">
        <w:rPr>
          <w:rFonts w:ascii="Arial" w:hAnsi="Arial" w:cs="Arial"/>
          <w:sz w:val="22"/>
          <w:szCs w:val="22"/>
        </w:rPr>
        <w:t xml:space="preserve"> </w:t>
      </w:r>
      <w:r w:rsidR="00B77867">
        <w:rPr>
          <w:rFonts w:ascii="Arial" w:hAnsi="Arial" w:cs="Arial"/>
          <w:sz w:val="22"/>
          <w:szCs w:val="22"/>
        </w:rPr>
        <w:t xml:space="preserve">dále </w:t>
      </w:r>
      <w:r w:rsidR="00BC5CFB">
        <w:rPr>
          <w:rFonts w:ascii="Arial" w:hAnsi="Arial" w:cs="Arial"/>
          <w:sz w:val="22"/>
          <w:szCs w:val="22"/>
        </w:rPr>
        <w:t xml:space="preserve">povinen zajistit na </w:t>
      </w:r>
      <w:r w:rsidR="00CB52D6">
        <w:rPr>
          <w:rFonts w:ascii="Arial" w:hAnsi="Arial" w:cs="Arial"/>
          <w:sz w:val="22"/>
          <w:szCs w:val="22"/>
        </w:rPr>
        <w:t xml:space="preserve">svoje náklady </w:t>
      </w:r>
      <w:r w:rsidR="00BC5CFB">
        <w:rPr>
          <w:rFonts w:ascii="Arial" w:hAnsi="Arial" w:cs="Arial"/>
          <w:sz w:val="22"/>
          <w:szCs w:val="22"/>
        </w:rPr>
        <w:t>demontáž a</w:t>
      </w:r>
      <w:r w:rsidR="00CB52D6">
        <w:rPr>
          <w:rFonts w:ascii="Arial" w:hAnsi="Arial" w:cs="Arial"/>
          <w:sz w:val="22"/>
          <w:szCs w:val="22"/>
        </w:rPr>
        <w:t> </w:t>
      </w:r>
      <w:r w:rsidR="00BC5CFB">
        <w:rPr>
          <w:rFonts w:ascii="Arial" w:hAnsi="Arial" w:cs="Arial"/>
          <w:sz w:val="22"/>
          <w:szCs w:val="22"/>
        </w:rPr>
        <w:t xml:space="preserve">ekologickou likvidaci těch částí </w:t>
      </w:r>
      <w:r w:rsidR="00912D14">
        <w:rPr>
          <w:rFonts w:ascii="Arial" w:hAnsi="Arial" w:cs="Arial"/>
          <w:sz w:val="22"/>
          <w:szCs w:val="22"/>
        </w:rPr>
        <w:t>původního (nahrazovaného)</w:t>
      </w:r>
      <w:r w:rsidR="00B77867">
        <w:rPr>
          <w:rFonts w:ascii="Arial" w:hAnsi="Arial" w:cs="Arial"/>
          <w:sz w:val="22"/>
          <w:szCs w:val="22"/>
        </w:rPr>
        <w:t xml:space="preserve"> </w:t>
      </w:r>
      <w:r w:rsidR="00BC5CFB">
        <w:rPr>
          <w:rFonts w:ascii="Arial" w:hAnsi="Arial" w:cs="Arial"/>
          <w:sz w:val="22"/>
          <w:szCs w:val="22"/>
        </w:rPr>
        <w:t>STO, které jsou již nefunkční, nepoužitel</w:t>
      </w:r>
      <w:r w:rsidR="00912D14">
        <w:rPr>
          <w:rFonts w:ascii="Arial" w:hAnsi="Arial" w:cs="Arial"/>
          <w:sz w:val="22"/>
          <w:szCs w:val="22"/>
        </w:rPr>
        <w:t xml:space="preserve">né, zastaralé či </w:t>
      </w:r>
      <w:proofErr w:type="gramStart"/>
      <w:r w:rsidR="00912D14">
        <w:rPr>
          <w:rFonts w:ascii="Arial" w:hAnsi="Arial" w:cs="Arial"/>
          <w:sz w:val="22"/>
          <w:szCs w:val="22"/>
        </w:rPr>
        <w:t>nekompatibilní</w:t>
      </w:r>
      <w:r w:rsidR="00F954B0">
        <w:rPr>
          <w:rFonts w:ascii="Arial" w:hAnsi="Arial" w:cs="Arial"/>
          <w:sz w:val="22"/>
          <w:szCs w:val="22"/>
        </w:rPr>
        <w:t xml:space="preserve"> </w:t>
      </w:r>
      <w:r w:rsidR="00BC5CFB">
        <w:rPr>
          <w:rFonts w:ascii="Arial" w:hAnsi="Arial" w:cs="Arial"/>
          <w:sz w:val="22"/>
          <w:szCs w:val="22"/>
        </w:rPr>
        <w:t>s</w:t>
      </w:r>
      <w:r w:rsidR="00912D14">
        <w:rPr>
          <w:rFonts w:ascii="Arial" w:hAnsi="Arial" w:cs="Arial"/>
          <w:sz w:val="22"/>
          <w:szCs w:val="22"/>
        </w:rPr>
        <w:t> </w:t>
      </w:r>
      <w:r w:rsidR="00BC5CFB">
        <w:rPr>
          <w:rFonts w:ascii="Arial" w:hAnsi="Arial" w:cs="Arial"/>
          <w:sz w:val="22"/>
          <w:szCs w:val="22"/>
        </w:rPr>
        <w:t>STO</w:t>
      </w:r>
      <w:proofErr w:type="gramEnd"/>
      <w:r w:rsidR="00912D14">
        <w:rPr>
          <w:rFonts w:ascii="Arial" w:hAnsi="Arial" w:cs="Arial"/>
          <w:sz w:val="22"/>
          <w:szCs w:val="22"/>
        </w:rPr>
        <w:t xml:space="preserve"> nově vybudovaným dle </w:t>
      </w:r>
      <w:r w:rsidR="00B77867">
        <w:rPr>
          <w:rFonts w:ascii="Arial" w:hAnsi="Arial" w:cs="Arial"/>
          <w:sz w:val="22"/>
          <w:szCs w:val="22"/>
        </w:rPr>
        <w:t>této smlouvy</w:t>
      </w:r>
      <w:r w:rsidR="00BC5CFB">
        <w:rPr>
          <w:rFonts w:ascii="Arial" w:hAnsi="Arial" w:cs="Arial"/>
          <w:sz w:val="22"/>
          <w:szCs w:val="22"/>
        </w:rPr>
        <w:t xml:space="preserve">. </w:t>
      </w:r>
      <w:r w:rsidR="00D77AE3" w:rsidRPr="00BC5CFB">
        <w:rPr>
          <w:rFonts w:ascii="Arial" w:hAnsi="Arial" w:cs="Arial"/>
          <w:sz w:val="22"/>
          <w:szCs w:val="22"/>
        </w:rPr>
        <w:t>Zhotovitel odpovídá za</w:t>
      </w:r>
      <w:r w:rsidR="00752E00">
        <w:rPr>
          <w:rFonts w:ascii="Arial" w:hAnsi="Arial" w:cs="Arial"/>
          <w:sz w:val="22"/>
          <w:szCs w:val="22"/>
        </w:rPr>
        <w:t xml:space="preserve"> nakládání s odpady v souladu s </w:t>
      </w:r>
      <w:r w:rsidR="00D77AE3" w:rsidRPr="00BC5CFB">
        <w:rPr>
          <w:rFonts w:ascii="Arial" w:hAnsi="Arial" w:cs="Arial"/>
          <w:sz w:val="22"/>
          <w:szCs w:val="22"/>
        </w:rPr>
        <w:t xml:space="preserve">platnými právními předpisy. Zhotovitel je povinen zajistit předání odpadu oprávněné osobě k jejich převzetí ve smyslu zákona </w:t>
      </w:r>
      <w:r w:rsidR="00CB52D6">
        <w:rPr>
          <w:rFonts w:ascii="Arial" w:hAnsi="Arial" w:cs="Arial"/>
          <w:sz w:val="22"/>
          <w:szCs w:val="22"/>
        </w:rPr>
        <w:t>č. 185/2001 Sb., o odpadech a o </w:t>
      </w:r>
      <w:r w:rsidR="00D77AE3" w:rsidRPr="00BC5CFB">
        <w:rPr>
          <w:rFonts w:ascii="Arial" w:hAnsi="Arial" w:cs="Arial"/>
          <w:sz w:val="22"/>
          <w:szCs w:val="22"/>
        </w:rPr>
        <w:t>změně některých dalších zákonů, ve znění pozdějších předpisů. Zhotovitel je povinen předložit objednateli do pátého pracovního dne následujícího měsíce přehled za uplynulý kalendářní měsíc o druzích a množství odpadů a doklad o jejich předání osobě oprávněné k převzetí ve smyslu výše uvedeného zákona.</w:t>
      </w:r>
    </w:p>
    <w:p w14:paraId="235CF971" w14:textId="77777777" w:rsidR="00B972EA" w:rsidRPr="00FE51CF" w:rsidRDefault="001427AF" w:rsidP="00BF7665">
      <w:pPr>
        <w:numPr>
          <w:ilvl w:val="0"/>
          <w:numId w:val="10"/>
        </w:numPr>
        <w:spacing w:after="120" w:line="288" w:lineRule="auto"/>
        <w:jc w:val="both"/>
        <w:rPr>
          <w:rFonts w:ascii="Arial" w:hAnsi="Arial" w:cs="Arial"/>
          <w:sz w:val="22"/>
          <w:szCs w:val="22"/>
        </w:rPr>
      </w:pPr>
      <w:r w:rsidRPr="00FE51CF">
        <w:rPr>
          <w:rFonts w:ascii="Arial" w:hAnsi="Arial" w:cs="Arial"/>
          <w:sz w:val="22"/>
          <w:szCs w:val="22"/>
        </w:rPr>
        <w:t xml:space="preserve">Zhotovitel je povinen oznámit bez zbytečného odkladu objednateli, že zjistil při provádění díla skryté překážky, týkající se místa, kde má být dílo provedeno, a tyto překážky znemožňují provedení díla dohodnutým způsobem. Zároveň je povinen navrhnout objednateli způsob změny </w:t>
      </w:r>
      <w:r w:rsidR="00D33EE9" w:rsidRPr="00FE51CF">
        <w:rPr>
          <w:rFonts w:ascii="Arial" w:hAnsi="Arial" w:cs="Arial"/>
          <w:sz w:val="22"/>
          <w:szCs w:val="22"/>
        </w:rPr>
        <w:t xml:space="preserve">provádění </w:t>
      </w:r>
      <w:r w:rsidRPr="00FE51CF">
        <w:rPr>
          <w:rFonts w:ascii="Arial" w:hAnsi="Arial" w:cs="Arial"/>
          <w:sz w:val="22"/>
          <w:szCs w:val="22"/>
        </w:rPr>
        <w:t xml:space="preserve">díla. Do dosažení dohody o změně díla je zhotovitel </w:t>
      </w:r>
      <w:r w:rsidRPr="00FE51CF">
        <w:rPr>
          <w:rFonts w:ascii="Arial" w:hAnsi="Arial" w:cs="Arial"/>
          <w:sz w:val="22"/>
          <w:szCs w:val="22"/>
        </w:rPr>
        <w:lastRenderedPageBreak/>
        <w:t xml:space="preserve">oprávněn provádění díla přerušit. Nedohodnou-li se smluvní strany v přiměřené lhůtě na změně </w:t>
      </w:r>
      <w:r w:rsidR="0087662C" w:rsidRPr="00FE51CF">
        <w:rPr>
          <w:rFonts w:ascii="Arial" w:hAnsi="Arial" w:cs="Arial"/>
          <w:sz w:val="22"/>
          <w:szCs w:val="22"/>
        </w:rPr>
        <w:t>s</w:t>
      </w:r>
      <w:r w:rsidRPr="00FE51CF">
        <w:rPr>
          <w:rFonts w:ascii="Arial" w:hAnsi="Arial" w:cs="Arial"/>
          <w:sz w:val="22"/>
          <w:szCs w:val="22"/>
        </w:rPr>
        <w:t xml:space="preserve">mlouvy, může kterákoliv smluvní strana od </w:t>
      </w:r>
      <w:r w:rsidR="0087662C" w:rsidRPr="00FE51CF">
        <w:rPr>
          <w:rFonts w:ascii="Arial" w:hAnsi="Arial" w:cs="Arial"/>
          <w:sz w:val="22"/>
          <w:szCs w:val="22"/>
        </w:rPr>
        <w:t>s</w:t>
      </w:r>
      <w:r w:rsidRPr="00FE51CF">
        <w:rPr>
          <w:rFonts w:ascii="Arial" w:hAnsi="Arial" w:cs="Arial"/>
          <w:sz w:val="22"/>
          <w:szCs w:val="22"/>
        </w:rPr>
        <w:t>mlouvy odstoupit.</w:t>
      </w:r>
    </w:p>
    <w:p w14:paraId="40DA1BCC" w14:textId="77777777" w:rsidR="00B972EA" w:rsidRDefault="001427AF" w:rsidP="00BF7665">
      <w:pPr>
        <w:numPr>
          <w:ilvl w:val="0"/>
          <w:numId w:val="10"/>
        </w:numPr>
        <w:spacing w:after="120" w:line="288" w:lineRule="auto"/>
        <w:jc w:val="both"/>
        <w:rPr>
          <w:rFonts w:ascii="Arial" w:hAnsi="Arial" w:cs="Arial"/>
          <w:sz w:val="22"/>
          <w:szCs w:val="22"/>
        </w:rPr>
      </w:pPr>
      <w:r w:rsidRPr="00B972EA">
        <w:rPr>
          <w:rFonts w:ascii="Arial" w:hAnsi="Arial" w:cs="Arial"/>
          <w:sz w:val="22"/>
          <w:szCs w:val="22"/>
        </w:rPr>
        <w:t xml:space="preserve">Zhotovitel je povinen předat minimálně </w:t>
      </w:r>
      <w:r w:rsidR="0087662C" w:rsidRPr="00B972EA">
        <w:rPr>
          <w:rFonts w:ascii="Arial" w:hAnsi="Arial" w:cs="Arial"/>
          <w:sz w:val="22"/>
          <w:szCs w:val="22"/>
        </w:rPr>
        <w:t>8</w:t>
      </w:r>
      <w:r w:rsidRPr="00B972EA">
        <w:rPr>
          <w:rFonts w:ascii="Arial" w:hAnsi="Arial" w:cs="Arial"/>
          <w:sz w:val="22"/>
          <w:szCs w:val="22"/>
        </w:rPr>
        <w:t xml:space="preserve"> dní před</w:t>
      </w:r>
      <w:r w:rsidR="00E80EBA">
        <w:rPr>
          <w:rFonts w:ascii="Arial" w:hAnsi="Arial" w:cs="Arial"/>
          <w:sz w:val="22"/>
          <w:szCs w:val="22"/>
        </w:rPr>
        <w:t xml:space="preserve"> zahájením prací na staveništi K</w:t>
      </w:r>
      <w:r w:rsidRPr="00B972EA">
        <w:rPr>
          <w:rFonts w:ascii="Arial" w:hAnsi="Arial" w:cs="Arial"/>
          <w:sz w:val="22"/>
          <w:szCs w:val="22"/>
        </w:rPr>
        <w:t>oordinátoru BOZP informace o rizicích vyplývajících z</w:t>
      </w:r>
      <w:r w:rsidR="00091371">
        <w:rPr>
          <w:rFonts w:ascii="Arial" w:hAnsi="Arial" w:cs="Arial"/>
          <w:sz w:val="22"/>
          <w:szCs w:val="22"/>
        </w:rPr>
        <w:t> prováděné činnosti, pracovní a </w:t>
      </w:r>
      <w:r w:rsidRPr="00B972EA">
        <w:rPr>
          <w:rFonts w:ascii="Arial" w:hAnsi="Arial" w:cs="Arial"/>
          <w:sz w:val="22"/>
          <w:szCs w:val="22"/>
        </w:rPr>
        <w:t xml:space="preserve">technologické postupy řešící </w:t>
      </w:r>
      <w:r w:rsidR="0087662C" w:rsidRPr="00B972EA">
        <w:rPr>
          <w:rFonts w:ascii="Arial" w:hAnsi="Arial" w:cs="Arial"/>
          <w:sz w:val="22"/>
          <w:szCs w:val="22"/>
        </w:rPr>
        <w:t>BOZP</w:t>
      </w:r>
      <w:r w:rsidRPr="00B972EA">
        <w:rPr>
          <w:rFonts w:ascii="Arial" w:hAnsi="Arial" w:cs="Arial"/>
          <w:sz w:val="22"/>
          <w:szCs w:val="22"/>
        </w:rPr>
        <w:t>, a po započetí prací na st</w:t>
      </w:r>
      <w:r w:rsidR="00091371">
        <w:rPr>
          <w:rFonts w:ascii="Arial" w:hAnsi="Arial" w:cs="Arial"/>
          <w:sz w:val="22"/>
          <w:szCs w:val="22"/>
        </w:rPr>
        <w:t>aveništi vyvinout součinnost s </w:t>
      </w:r>
      <w:r w:rsidR="00E80EBA">
        <w:rPr>
          <w:rFonts w:ascii="Arial" w:hAnsi="Arial" w:cs="Arial"/>
          <w:sz w:val="22"/>
          <w:szCs w:val="22"/>
        </w:rPr>
        <w:t>K</w:t>
      </w:r>
      <w:r w:rsidRPr="00B972EA">
        <w:rPr>
          <w:rFonts w:ascii="Arial" w:hAnsi="Arial" w:cs="Arial"/>
          <w:sz w:val="22"/>
          <w:szCs w:val="22"/>
        </w:rPr>
        <w:t>oordinátorem BOZP při plnění dalších</w:t>
      </w:r>
      <w:r w:rsidR="004E2BC4" w:rsidRPr="00B972EA">
        <w:rPr>
          <w:rFonts w:ascii="Arial" w:hAnsi="Arial" w:cs="Arial"/>
          <w:sz w:val="22"/>
          <w:szCs w:val="22"/>
        </w:rPr>
        <w:t xml:space="preserve"> požadavků stanovených zákonem </w:t>
      </w:r>
      <w:r w:rsidRPr="00B972EA">
        <w:rPr>
          <w:rFonts w:ascii="Arial" w:hAnsi="Arial" w:cs="Arial"/>
          <w:sz w:val="22"/>
          <w:szCs w:val="22"/>
        </w:rPr>
        <w:t>č.</w:t>
      </w:r>
      <w:r w:rsidR="009F7BC2">
        <w:rPr>
          <w:rFonts w:ascii="Arial" w:hAnsi="Arial" w:cs="Arial"/>
          <w:sz w:val="22"/>
          <w:szCs w:val="22"/>
        </w:rPr>
        <w:t> </w:t>
      </w:r>
      <w:r w:rsidRPr="00B972EA">
        <w:rPr>
          <w:rFonts w:ascii="Arial" w:hAnsi="Arial" w:cs="Arial"/>
          <w:sz w:val="22"/>
          <w:szCs w:val="22"/>
        </w:rPr>
        <w:t>309/2006 Sb., zajištění dalších podmínek bezpečnosti</w:t>
      </w:r>
      <w:r w:rsidR="00FC7D8C">
        <w:rPr>
          <w:rFonts w:ascii="Arial" w:hAnsi="Arial" w:cs="Arial"/>
          <w:sz w:val="22"/>
          <w:szCs w:val="22"/>
        </w:rPr>
        <w:t xml:space="preserve"> a ochrany zdraví při práci, ve </w:t>
      </w:r>
      <w:r w:rsidRPr="00B972EA">
        <w:rPr>
          <w:rFonts w:ascii="Arial" w:hAnsi="Arial" w:cs="Arial"/>
          <w:sz w:val="22"/>
          <w:szCs w:val="22"/>
        </w:rPr>
        <w:t xml:space="preserve">znění pozdějších předpisů, a nařízením vlády č. 591/2006 Sb., </w:t>
      </w:r>
      <w:r w:rsidR="0087662C" w:rsidRPr="00B972EA">
        <w:rPr>
          <w:rFonts w:ascii="Arial" w:hAnsi="Arial" w:cs="Arial"/>
          <w:sz w:val="22"/>
          <w:szCs w:val="22"/>
        </w:rPr>
        <w:t>o bližších minimálních požadavcích na bezpečnost a ochranu zdraví při práci na staveništích, ve znění pozdějších předpisů</w:t>
      </w:r>
      <w:r w:rsidRPr="00B972EA">
        <w:rPr>
          <w:rFonts w:ascii="Arial" w:hAnsi="Arial" w:cs="Arial"/>
          <w:sz w:val="22"/>
          <w:szCs w:val="22"/>
        </w:rPr>
        <w:t>.</w:t>
      </w:r>
    </w:p>
    <w:p w14:paraId="0A694059" w14:textId="77777777" w:rsidR="00B972EA" w:rsidRDefault="001427AF" w:rsidP="00BF7665">
      <w:pPr>
        <w:numPr>
          <w:ilvl w:val="0"/>
          <w:numId w:val="10"/>
        </w:numPr>
        <w:spacing w:after="120" w:line="288" w:lineRule="auto"/>
        <w:jc w:val="both"/>
        <w:rPr>
          <w:rFonts w:ascii="Arial" w:hAnsi="Arial" w:cs="Arial"/>
          <w:sz w:val="22"/>
          <w:szCs w:val="22"/>
        </w:rPr>
      </w:pPr>
      <w:r w:rsidRPr="00B972EA">
        <w:rPr>
          <w:rFonts w:ascii="Arial" w:hAnsi="Arial" w:cs="Arial"/>
          <w:sz w:val="22"/>
          <w:szCs w:val="22"/>
        </w:rPr>
        <w:t xml:space="preserve">Náklady na zavedení veškerých potřebných energií z míst existujících výstupů do míst spotřeby jsou nákladem zhotovitele. Zhotovitel je tímto odpovědný za veškerá opatření, provoz a údržbu související s dodávkou energií na staveniště od místa výstupu energií od dodavatele až po místo konečné spotřeby zhotovitelem. Zhotovitel je povinen všechny materiály a zařízení využívané v souvislosti s dočasným odběrem energií od místa výstupů do míst spotřeby odstranit, a to nejpozději do </w:t>
      </w:r>
      <w:r w:rsidR="002E1508">
        <w:rPr>
          <w:rFonts w:ascii="Arial" w:hAnsi="Arial" w:cs="Arial"/>
          <w:sz w:val="22"/>
          <w:szCs w:val="22"/>
        </w:rPr>
        <w:t>7</w:t>
      </w:r>
      <w:r w:rsidR="002E1508" w:rsidRPr="00B972EA">
        <w:rPr>
          <w:rFonts w:ascii="Arial" w:hAnsi="Arial" w:cs="Arial"/>
          <w:sz w:val="22"/>
          <w:szCs w:val="22"/>
        </w:rPr>
        <w:t xml:space="preserve"> </w:t>
      </w:r>
      <w:r w:rsidRPr="00B972EA">
        <w:rPr>
          <w:rFonts w:ascii="Arial" w:hAnsi="Arial" w:cs="Arial"/>
          <w:sz w:val="22"/>
          <w:szCs w:val="22"/>
        </w:rPr>
        <w:t>dnů po předání díla.</w:t>
      </w:r>
    </w:p>
    <w:p w14:paraId="02D644A4" w14:textId="77777777" w:rsidR="00B972EA" w:rsidRDefault="001427AF" w:rsidP="00BF7665">
      <w:pPr>
        <w:numPr>
          <w:ilvl w:val="0"/>
          <w:numId w:val="10"/>
        </w:numPr>
        <w:spacing w:after="120" w:line="288" w:lineRule="auto"/>
        <w:jc w:val="both"/>
        <w:rPr>
          <w:rFonts w:ascii="Arial" w:hAnsi="Arial" w:cs="Arial"/>
          <w:sz w:val="22"/>
          <w:szCs w:val="22"/>
        </w:rPr>
      </w:pPr>
      <w:r w:rsidRPr="00B972EA">
        <w:rPr>
          <w:rFonts w:ascii="Arial" w:hAnsi="Arial" w:cs="Arial"/>
          <w:sz w:val="22"/>
          <w:szCs w:val="22"/>
        </w:rPr>
        <w:t>Zhotovitel nese odpovědnost za instalaci měření spotřeby energií</w:t>
      </w:r>
      <w:r w:rsidR="00FE51CF">
        <w:rPr>
          <w:rFonts w:ascii="Arial" w:hAnsi="Arial" w:cs="Arial"/>
          <w:sz w:val="22"/>
          <w:szCs w:val="22"/>
        </w:rPr>
        <w:t xml:space="preserve"> a pitné vody</w:t>
      </w:r>
      <w:r w:rsidRPr="00B972EA">
        <w:rPr>
          <w:rFonts w:ascii="Arial" w:hAnsi="Arial" w:cs="Arial"/>
          <w:sz w:val="22"/>
          <w:szCs w:val="22"/>
        </w:rPr>
        <w:t xml:space="preserve">. </w:t>
      </w:r>
    </w:p>
    <w:p w14:paraId="711404CB" w14:textId="77777777" w:rsidR="00B972EA" w:rsidRDefault="001427AF" w:rsidP="00BF7665">
      <w:pPr>
        <w:numPr>
          <w:ilvl w:val="0"/>
          <w:numId w:val="10"/>
        </w:numPr>
        <w:spacing w:after="120" w:line="288" w:lineRule="auto"/>
        <w:jc w:val="both"/>
        <w:rPr>
          <w:rFonts w:ascii="Arial" w:hAnsi="Arial" w:cs="Arial"/>
          <w:sz w:val="22"/>
          <w:szCs w:val="22"/>
        </w:rPr>
      </w:pPr>
      <w:r w:rsidRPr="00B972EA">
        <w:rPr>
          <w:rFonts w:ascii="Arial" w:hAnsi="Arial" w:cs="Arial"/>
          <w:sz w:val="22"/>
          <w:szCs w:val="22"/>
        </w:rPr>
        <w:t xml:space="preserve">Zhotovitel uhradí </w:t>
      </w:r>
      <w:r w:rsidR="00E80EBA">
        <w:rPr>
          <w:rFonts w:ascii="Arial" w:hAnsi="Arial" w:cs="Arial"/>
          <w:sz w:val="22"/>
          <w:szCs w:val="22"/>
        </w:rPr>
        <w:t xml:space="preserve">v souladu se zněním čl. VII. odst. 2 </w:t>
      </w:r>
      <w:r w:rsidRPr="00B972EA">
        <w:rPr>
          <w:rFonts w:ascii="Arial" w:hAnsi="Arial" w:cs="Arial"/>
          <w:sz w:val="22"/>
          <w:szCs w:val="22"/>
        </w:rPr>
        <w:t>náklad</w:t>
      </w:r>
      <w:r w:rsidR="00E80EBA">
        <w:rPr>
          <w:rFonts w:ascii="Arial" w:hAnsi="Arial" w:cs="Arial"/>
          <w:sz w:val="22"/>
          <w:szCs w:val="22"/>
        </w:rPr>
        <w:t>y</w:t>
      </w:r>
      <w:r w:rsidR="00D77AE3">
        <w:rPr>
          <w:rFonts w:ascii="Arial" w:hAnsi="Arial" w:cs="Arial"/>
          <w:sz w:val="22"/>
          <w:szCs w:val="22"/>
        </w:rPr>
        <w:t xml:space="preserve"> smlouvy</w:t>
      </w:r>
      <w:r w:rsidR="00E80EBA">
        <w:rPr>
          <w:rFonts w:ascii="Arial" w:hAnsi="Arial" w:cs="Arial"/>
          <w:sz w:val="22"/>
          <w:szCs w:val="22"/>
        </w:rPr>
        <w:t xml:space="preserve"> za odběr energií a </w:t>
      </w:r>
      <w:r w:rsidRPr="00B972EA">
        <w:rPr>
          <w:rFonts w:ascii="Arial" w:hAnsi="Arial" w:cs="Arial"/>
          <w:sz w:val="22"/>
          <w:szCs w:val="22"/>
        </w:rPr>
        <w:t>pitné vody v rozsahu příslušném skutečně odebranému množství na základě přeúčtování nákladů fakturovaných objednateli smluvními dodavatelskými organizacemi.</w:t>
      </w:r>
    </w:p>
    <w:p w14:paraId="2808C8F3" w14:textId="77777777" w:rsidR="00B972EA" w:rsidRDefault="001427AF" w:rsidP="00BF7665">
      <w:pPr>
        <w:numPr>
          <w:ilvl w:val="0"/>
          <w:numId w:val="10"/>
        </w:numPr>
        <w:spacing w:after="120" w:line="288" w:lineRule="auto"/>
        <w:jc w:val="both"/>
        <w:rPr>
          <w:rFonts w:ascii="Arial" w:hAnsi="Arial" w:cs="Arial"/>
          <w:sz w:val="22"/>
          <w:szCs w:val="22"/>
        </w:rPr>
      </w:pPr>
      <w:r w:rsidRPr="00B972EA">
        <w:rPr>
          <w:rFonts w:ascii="Arial" w:hAnsi="Arial" w:cs="Arial"/>
          <w:sz w:val="22"/>
          <w:szCs w:val="22"/>
        </w:rPr>
        <w:t xml:space="preserve">Zhotovitel je povinen po celou dobu </w:t>
      </w:r>
      <w:r w:rsidR="008C4466">
        <w:rPr>
          <w:rFonts w:ascii="Arial" w:hAnsi="Arial" w:cs="Arial"/>
          <w:sz w:val="22"/>
          <w:szCs w:val="22"/>
        </w:rPr>
        <w:t>provádění díla</w:t>
      </w:r>
      <w:r w:rsidR="008C4466" w:rsidRPr="00B972EA">
        <w:rPr>
          <w:rFonts w:ascii="Arial" w:hAnsi="Arial" w:cs="Arial"/>
          <w:sz w:val="22"/>
          <w:szCs w:val="22"/>
        </w:rPr>
        <w:t xml:space="preserve"> </w:t>
      </w:r>
      <w:r w:rsidRPr="00B972EA">
        <w:rPr>
          <w:rFonts w:ascii="Arial" w:hAnsi="Arial" w:cs="Arial"/>
          <w:sz w:val="22"/>
          <w:szCs w:val="22"/>
        </w:rPr>
        <w:t xml:space="preserve">zachovat bezpečný přístup do objektu pro zaměstnance </w:t>
      </w:r>
      <w:r w:rsidR="00A03E1B">
        <w:rPr>
          <w:rFonts w:ascii="Arial" w:hAnsi="Arial" w:cs="Arial"/>
          <w:sz w:val="22"/>
          <w:szCs w:val="22"/>
        </w:rPr>
        <w:t>územního pracoviště</w:t>
      </w:r>
      <w:r w:rsidRPr="00B972EA">
        <w:rPr>
          <w:rFonts w:ascii="Arial" w:hAnsi="Arial" w:cs="Arial"/>
          <w:sz w:val="22"/>
          <w:szCs w:val="22"/>
        </w:rPr>
        <w:t xml:space="preserve"> a návštěvníky </w:t>
      </w:r>
      <w:r w:rsidR="00A03E1B">
        <w:rPr>
          <w:rFonts w:ascii="Arial" w:hAnsi="Arial" w:cs="Arial"/>
          <w:sz w:val="22"/>
          <w:szCs w:val="22"/>
        </w:rPr>
        <w:t>územního pracoviště</w:t>
      </w:r>
      <w:r w:rsidRPr="00B972EA">
        <w:rPr>
          <w:rFonts w:ascii="Arial" w:hAnsi="Arial" w:cs="Arial"/>
          <w:sz w:val="22"/>
          <w:szCs w:val="22"/>
        </w:rPr>
        <w:t>.</w:t>
      </w:r>
    </w:p>
    <w:p w14:paraId="7411DDBA" w14:textId="77777777" w:rsidR="00B972EA" w:rsidRDefault="001427AF" w:rsidP="00BF7665">
      <w:pPr>
        <w:numPr>
          <w:ilvl w:val="0"/>
          <w:numId w:val="10"/>
        </w:numPr>
        <w:spacing w:after="120" w:line="288" w:lineRule="auto"/>
        <w:jc w:val="both"/>
        <w:rPr>
          <w:rFonts w:ascii="Arial" w:hAnsi="Arial" w:cs="Arial"/>
          <w:sz w:val="22"/>
          <w:szCs w:val="22"/>
        </w:rPr>
      </w:pPr>
      <w:r w:rsidRPr="00B972EA">
        <w:rPr>
          <w:rFonts w:ascii="Arial" w:hAnsi="Arial" w:cs="Arial"/>
          <w:sz w:val="22"/>
          <w:szCs w:val="22"/>
        </w:rPr>
        <w:t>Zhotoviteli není dovoleno používat výtahy v budově, pokud nebude na místě ujednáno jinak a tato skutečnost zapsána do stavebního deníku.</w:t>
      </w:r>
    </w:p>
    <w:p w14:paraId="6C742566" w14:textId="77777777" w:rsidR="00B972EA" w:rsidRDefault="001427AF" w:rsidP="00BF7665">
      <w:pPr>
        <w:numPr>
          <w:ilvl w:val="0"/>
          <w:numId w:val="10"/>
        </w:numPr>
        <w:spacing w:after="120" w:line="288" w:lineRule="auto"/>
        <w:jc w:val="both"/>
        <w:rPr>
          <w:rFonts w:ascii="Arial" w:hAnsi="Arial" w:cs="Arial"/>
          <w:sz w:val="22"/>
          <w:szCs w:val="22"/>
        </w:rPr>
      </w:pPr>
      <w:r w:rsidRPr="00B972EA">
        <w:rPr>
          <w:rFonts w:ascii="Arial" w:hAnsi="Arial" w:cs="Arial"/>
          <w:sz w:val="22"/>
          <w:szCs w:val="22"/>
        </w:rPr>
        <w:t xml:space="preserve">Zhotovitel je povinen si zajistit před započetím prací veškeré </w:t>
      </w:r>
      <w:r w:rsidR="00FC7D8C">
        <w:rPr>
          <w:rFonts w:ascii="Arial" w:hAnsi="Arial" w:cs="Arial"/>
          <w:sz w:val="22"/>
          <w:szCs w:val="22"/>
        </w:rPr>
        <w:t>potřebné doklady a </w:t>
      </w:r>
      <w:r w:rsidRPr="00B972EA">
        <w:rPr>
          <w:rFonts w:ascii="Arial" w:hAnsi="Arial" w:cs="Arial"/>
          <w:sz w:val="22"/>
          <w:szCs w:val="22"/>
        </w:rPr>
        <w:t>povolení k řádnému provedení díla</w:t>
      </w:r>
      <w:r w:rsidR="00E76C6A">
        <w:rPr>
          <w:rFonts w:ascii="Arial" w:hAnsi="Arial" w:cs="Arial"/>
          <w:sz w:val="22"/>
          <w:szCs w:val="22"/>
        </w:rPr>
        <w:t>, zejména pro zřízení a provozování zařízení staveniště, pro dopravu materiálu z a na staveniště, včetně úhrady správních a jiných poplatků</w:t>
      </w:r>
      <w:r w:rsidRPr="00B972EA">
        <w:rPr>
          <w:rFonts w:ascii="Arial" w:hAnsi="Arial" w:cs="Arial"/>
          <w:sz w:val="22"/>
          <w:szCs w:val="22"/>
        </w:rPr>
        <w:t xml:space="preserve">, především </w:t>
      </w:r>
      <w:r w:rsidR="00E76C6A">
        <w:rPr>
          <w:rFonts w:ascii="Arial" w:hAnsi="Arial" w:cs="Arial"/>
          <w:sz w:val="22"/>
          <w:szCs w:val="22"/>
        </w:rPr>
        <w:t xml:space="preserve">za </w:t>
      </w:r>
      <w:r w:rsidRPr="00B972EA">
        <w:rPr>
          <w:rFonts w:ascii="Arial" w:hAnsi="Arial" w:cs="Arial"/>
          <w:sz w:val="22"/>
          <w:szCs w:val="22"/>
        </w:rPr>
        <w:t>případný zábor komunikace pro zásobování a odvoz suti.</w:t>
      </w:r>
    </w:p>
    <w:p w14:paraId="3ECBAB92" w14:textId="77777777" w:rsidR="00B972EA" w:rsidRDefault="001427AF" w:rsidP="00BF7665">
      <w:pPr>
        <w:numPr>
          <w:ilvl w:val="0"/>
          <w:numId w:val="10"/>
        </w:numPr>
        <w:spacing w:after="120" w:line="288" w:lineRule="auto"/>
        <w:jc w:val="both"/>
        <w:rPr>
          <w:rFonts w:ascii="Arial" w:hAnsi="Arial" w:cs="Arial"/>
          <w:sz w:val="22"/>
          <w:szCs w:val="22"/>
        </w:rPr>
      </w:pPr>
      <w:r w:rsidRPr="00B972EA">
        <w:rPr>
          <w:rFonts w:ascii="Arial" w:hAnsi="Arial" w:cs="Arial"/>
          <w:sz w:val="22"/>
          <w:szCs w:val="22"/>
        </w:rPr>
        <w:t>Zhotovitel může pro skladování materiálu využít prostory</w:t>
      </w:r>
      <w:r w:rsidR="008E0487" w:rsidRPr="00B972EA">
        <w:rPr>
          <w:rFonts w:ascii="Arial" w:hAnsi="Arial" w:cs="Arial"/>
          <w:sz w:val="22"/>
          <w:szCs w:val="22"/>
        </w:rPr>
        <w:t>, které mu určí objednatel.</w:t>
      </w:r>
    </w:p>
    <w:p w14:paraId="2681E113" w14:textId="77777777" w:rsidR="00B972EA" w:rsidRDefault="001427AF" w:rsidP="00BF7665">
      <w:pPr>
        <w:numPr>
          <w:ilvl w:val="0"/>
          <w:numId w:val="10"/>
        </w:numPr>
        <w:spacing w:after="120" w:line="288" w:lineRule="auto"/>
        <w:jc w:val="both"/>
        <w:rPr>
          <w:rFonts w:ascii="Arial" w:hAnsi="Arial" w:cs="Arial"/>
          <w:sz w:val="22"/>
          <w:szCs w:val="22"/>
        </w:rPr>
      </w:pPr>
      <w:r w:rsidRPr="00B972EA">
        <w:rPr>
          <w:rFonts w:ascii="Arial" w:hAnsi="Arial" w:cs="Arial"/>
          <w:sz w:val="22"/>
          <w:szCs w:val="22"/>
        </w:rPr>
        <w:t xml:space="preserve">Zhotovitel je povinen zajistit opatření proti poškození dveří v manipulačních trasách. V případě jejich poškození je zhotovitel povinen tyto dveře uvést do původního stavu, případně je nahradit novými </w:t>
      </w:r>
      <w:r w:rsidR="00031988">
        <w:rPr>
          <w:rFonts w:ascii="Arial" w:hAnsi="Arial" w:cs="Arial"/>
          <w:sz w:val="22"/>
          <w:szCs w:val="22"/>
        </w:rPr>
        <w:t>dveřmi shodného typu a provedení.</w:t>
      </w:r>
    </w:p>
    <w:p w14:paraId="5FA451FE" w14:textId="77777777" w:rsidR="00B972EA" w:rsidRDefault="001427AF" w:rsidP="00BF7665">
      <w:pPr>
        <w:numPr>
          <w:ilvl w:val="0"/>
          <w:numId w:val="10"/>
        </w:numPr>
        <w:spacing w:after="120" w:line="288" w:lineRule="auto"/>
        <w:jc w:val="both"/>
        <w:rPr>
          <w:rFonts w:ascii="Arial" w:hAnsi="Arial" w:cs="Arial"/>
          <w:sz w:val="22"/>
          <w:szCs w:val="22"/>
        </w:rPr>
      </w:pPr>
      <w:r w:rsidRPr="00B972EA">
        <w:rPr>
          <w:rFonts w:ascii="Arial" w:hAnsi="Arial" w:cs="Arial"/>
          <w:sz w:val="22"/>
          <w:szCs w:val="22"/>
        </w:rPr>
        <w:t xml:space="preserve">Zhotovitel je povinen provádět stavební práce na obvodovém plášti a střeše tak, </w:t>
      </w:r>
      <w:r w:rsidR="0087662C" w:rsidRPr="00B972EA">
        <w:rPr>
          <w:rFonts w:ascii="Arial" w:hAnsi="Arial" w:cs="Arial"/>
          <w:sz w:val="22"/>
          <w:szCs w:val="22"/>
        </w:rPr>
        <w:t>aby nenastala</w:t>
      </w:r>
      <w:r w:rsidRPr="00B972EA">
        <w:rPr>
          <w:rFonts w:ascii="Arial" w:hAnsi="Arial" w:cs="Arial"/>
          <w:sz w:val="22"/>
          <w:szCs w:val="22"/>
        </w:rPr>
        <w:t xml:space="preserve"> situace, že by objekt zůstal volně přístupný z lešení a z montážních lávek např.</w:t>
      </w:r>
      <w:r w:rsidR="00C94970">
        <w:rPr>
          <w:rFonts w:ascii="Arial" w:hAnsi="Arial" w:cs="Arial"/>
          <w:sz w:val="22"/>
          <w:szCs w:val="22"/>
        </w:rPr>
        <w:t> </w:t>
      </w:r>
      <w:r w:rsidRPr="00B972EA">
        <w:rPr>
          <w:rFonts w:ascii="Arial" w:hAnsi="Arial" w:cs="Arial"/>
          <w:sz w:val="22"/>
          <w:szCs w:val="22"/>
        </w:rPr>
        <w:t>neosazená okna po vybourání původních, otevřená střešní konstrukce apod.</w:t>
      </w:r>
    </w:p>
    <w:p w14:paraId="3DEA710A" w14:textId="77777777" w:rsidR="00B972EA" w:rsidRDefault="001427AF" w:rsidP="00BF7665">
      <w:pPr>
        <w:numPr>
          <w:ilvl w:val="0"/>
          <w:numId w:val="10"/>
        </w:numPr>
        <w:spacing w:after="120" w:line="288" w:lineRule="auto"/>
        <w:jc w:val="both"/>
        <w:rPr>
          <w:rFonts w:ascii="Arial" w:hAnsi="Arial" w:cs="Arial"/>
          <w:sz w:val="22"/>
          <w:szCs w:val="22"/>
        </w:rPr>
      </w:pPr>
      <w:r w:rsidRPr="00B972EA">
        <w:rPr>
          <w:rFonts w:ascii="Arial" w:hAnsi="Arial" w:cs="Arial"/>
          <w:sz w:val="22"/>
          <w:szCs w:val="22"/>
        </w:rPr>
        <w:t xml:space="preserve">Zhotovitel je při provádění stavebních prací na obvodovém plášti a na střeše povinen postupovat tak, aby byl objekt zabezpečen proti povětrnostním vlivům. </w:t>
      </w:r>
    </w:p>
    <w:p w14:paraId="65FF5875" w14:textId="77777777" w:rsidR="00B972EA" w:rsidRDefault="001427AF" w:rsidP="00BF7665">
      <w:pPr>
        <w:numPr>
          <w:ilvl w:val="0"/>
          <w:numId w:val="10"/>
        </w:numPr>
        <w:spacing w:after="120" w:line="288" w:lineRule="auto"/>
        <w:jc w:val="both"/>
        <w:rPr>
          <w:rFonts w:ascii="Arial" w:hAnsi="Arial" w:cs="Arial"/>
          <w:sz w:val="22"/>
          <w:szCs w:val="22"/>
        </w:rPr>
      </w:pPr>
      <w:r w:rsidRPr="00B972EA">
        <w:rPr>
          <w:rFonts w:ascii="Arial" w:hAnsi="Arial" w:cs="Arial"/>
          <w:sz w:val="22"/>
          <w:szCs w:val="22"/>
        </w:rPr>
        <w:t xml:space="preserve">Zhotovitel je povinen provádět strojní </w:t>
      </w:r>
      <w:r w:rsidRPr="00B972EA">
        <w:rPr>
          <w:rFonts w:ascii="Arial" w:hAnsi="Arial" w:cs="Arial"/>
          <w:noProof/>
          <w:sz w:val="22"/>
          <w:szCs w:val="22"/>
        </w:rPr>
        <w:t xml:space="preserve">bourací práce pouze ve dnech pracovního klidu, případně po dohodě se zástupcem </w:t>
      </w:r>
      <w:r w:rsidR="006B383F">
        <w:rPr>
          <w:rFonts w:ascii="Arial" w:hAnsi="Arial" w:cs="Arial"/>
          <w:noProof/>
          <w:sz w:val="22"/>
          <w:szCs w:val="22"/>
        </w:rPr>
        <w:t>objednatele</w:t>
      </w:r>
      <w:r w:rsidR="00C94970">
        <w:rPr>
          <w:rFonts w:ascii="Arial" w:hAnsi="Arial" w:cs="Arial"/>
          <w:noProof/>
          <w:sz w:val="22"/>
          <w:szCs w:val="22"/>
        </w:rPr>
        <w:t xml:space="preserve"> v pracovních dnech, </w:t>
      </w:r>
      <w:r w:rsidR="00FC7D8C">
        <w:rPr>
          <w:rFonts w:ascii="Arial" w:hAnsi="Arial" w:cs="Arial"/>
          <w:noProof/>
          <w:sz w:val="22"/>
          <w:szCs w:val="22"/>
        </w:rPr>
        <w:t>a to v </w:t>
      </w:r>
      <w:r w:rsidRPr="00B972EA">
        <w:rPr>
          <w:rFonts w:ascii="Arial" w:hAnsi="Arial" w:cs="Arial"/>
          <w:noProof/>
          <w:sz w:val="22"/>
          <w:szCs w:val="22"/>
        </w:rPr>
        <w:t>odpoledních hodinách.</w:t>
      </w:r>
    </w:p>
    <w:p w14:paraId="0FF179D1" w14:textId="77777777" w:rsidR="00B972EA" w:rsidRPr="00031988" w:rsidRDefault="001427AF" w:rsidP="00BF7665">
      <w:pPr>
        <w:numPr>
          <w:ilvl w:val="0"/>
          <w:numId w:val="10"/>
        </w:numPr>
        <w:spacing w:after="120" w:line="288" w:lineRule="auto"/>
        <w:jc w:val="both"/>
        <w:rPr>
          <w:rFonts w:ascii="Arial" w:hAnsi="Arial" w:cs="Arial"/>
          <w:sz w:val="22"/>
          <w:szCs w:val="22"/>
        </w:rPr>
      </w:pPr>
      <w:r w:rsidRPr="00B972EA">
        <w:rPr>
          <w:rFonts w:ascii="Arial" w:hAnsi="Arial" w:cs="Arial"/>
          <w:sz w:val="22"/>
          <w:szCs w:val="22"/>
        </w:rPr>
        <w:t xml:space="preserve">Zhotovitel je povinen při </w:t>
      </w:r>
      <w:r w:rsidR="00C94970">
        <w:rPr>
          <w:rFonts w:ascii="Arial" w:hAnsi="Arial" w:cs="Arial"/>
          <w:sz w:val="22"/>
          <w:szCs w:val="22"/>
        </w:rPr>
        <w:t>převzetí</w:t>
      </w:r>
      <w:r w:rsidR="00C94970" w:rsidRPr="00B972EA">
        <w:rPr>
          <w:rFonts w:ascii="Arial" w:hAnsi="Arial" w:cs="Arial"/>
          <w:sz w:val="22"/>
          <w:szCs w:val="22"/>
        </w:rPr>
        <w:t xml:space="preserve"> </w:t>
      </w:r>
      <w:r w:rsidRPr="00B972EA">
        <w:rPr>
          <w:rFonts w:ascii="Arial" w:hAnsi="Arial" w:cs="Arial"/>
          <w:sz w:val="22"/>
          <w:szCs w:val="22"/>
        </w:rPr>
        <w:t xml:space="preserve">staveniště </w:t>
      </w:r>
      <w:r w:rsidR="00C94970">
        <w:rPr>
          <w:rFonts w:ascii="Arial" w:hAnsi="Arial" w:cs="Arial"/>
          <w:sz w:val="22"/>
          <w:szCs w:val="22"/>
        </w:rPr>
        <w:t xml:space="preserve">od objednatele </w:t>
      </w:r>
      <w:r w:rsidRPr="00B972EA">
        <w:rPr>
          <w:rFonts w:ascii="Arial" w:hAnsi="Arial" w:cs="Arial"/>
          <w:sz w:val="22"/>
          <w:szCs w:val="22"/>
        </w:rPr>
        <w:t xml:space="preserve">předložit objednateli ke schválení seznam </w:t>
      </w:r>
      <w:r w:rsidR="0087662C" w:rsidRPr="00B972EA">
        <w:rPr>
          <w:rFonts w:ascii="Arial" w:hAnsi="Arial" w:cs="Arial"/>
          <w:sz w:val="22"/>
          <w:szCs w:val="22"/>
        </w:rPr>
        <w:t>zaměstnanců zhotovitele</w:t>
      </w:r>
      <w:r w:rsidR="001428A6" w:rsidRPr="00B972EA">
        <w:rPr>
          <w:rFonts w:ascii="Arial" w:hAnsi="Arial" w:cs="Arial"/>
          <w:sz w:val="22"/>
          <w:szCs w:val="22"/>
        </w:rPr>
        <w:t xml:space="preserve">, případně seznam zaměstnanců jeho </w:t>
      </w:r>
      <w:r w:rsidR="00E47434">
        <w:rPr>
          <w:rFonts w:ascii="Arial" w:hAnsi="Arial" w:cs="Arial"/>
          <w:sz w:val="22"/>
          <w:szCs w:val="22"/>
        </w:rPr>
        <w:lastRenderedPageBreak/>
        <w:t>pod</w:t>
      </w:r>
      <w:r w:rsidR="001428A6" w:rsidRPr="00B972EA">
        <w:rPr>
          <w:rFonts w:ascii="Arial" w:hAnsi="Arial" w:cs="Arial"/>
          <w:sz w:val="22"/>
          <w:szCs w:val="22"/>
        </w:rPr>
        <w:t>dodavatele</w:t>
      </w:r>
      <w:r w:rsidRPr="00B972EA">
        <w:rPr>
          <w:rFonts w:ascii="Arial" w:hAnsi="Arial" w:cs="Arial"/>
          <w:sz w:val="22"/>
          <w:szCs w:val="22"/>
        </w:rPr>
        <w:t xml:space="preserve">, kteří </w:t>
      </w:r>
      <w:r w:rsidRPr="00031988">
        <w:rPr>
          <w:rFonts w:ascii="Arial" w:hAnsi="Arial" w:cs="Arial"/>
          <w:sz w:val="22"/>
          <w:szCs w:val="22"/>
        </w:rPr>
        <w:t>se budou pohybovat na staveništi</w:t>
      </w:r>
      <w:r w:rsidR="00C94970" w:rsidRPr="00031988">
        <w:rPr>
          <w:rFonts w:ascii="Arial" w:hAnsi="Arial" w:cs="Arial"/>
          <w:sz w:val="22"/>
          <w:szCs w:val="22"/>
        </w:rPr>
        <w:t>.</w:t>
      </w:r>
      <w:r w:rsidRPr="00031988">
        <w:rPr>
          <w:rFonts w:ascii="Arial" w:hAnsi="Arial" w:cs="Arial"/>
          <w:sz w:val="22"/>
          <w:szCs w:val="22"/>
        </w:rPr>
        <w:t xml:space="preserve"> </w:t>
      </w:r>
      <w:r w:rsidR="00C94970" w:rsidRPr="00031988">
        <w:rPr>
          <w:rFonts w:ascii="Arial" w:hAnsi="Arial" w:cs="Arial"/>
          <w:sz w:val="22"/>
          <w:szCs w:val="22"/>
        </w:rPr>
        <w:t>T</w:t>
      </w:r>
      <w:r w:rsidRPr="00031988">
        <w:rPr>
          <w:rFonts w:ascii="Arial" w:hAnsi="Arial" w:cs="Arial"/>
          <w:sz w:val="22"/>
          <w:szCs w:val="22"/>
        </w:rPr>
        <w:t xml:space="preserve">ento seznam bude průběžně aktualizován. </w:t>
      </w:r>
    </w:p>
    <w:p w14:paraId="3DDAFD53" w14:textId="77777777" w:rsidR="00B972EA" w:rsidRDefault="001427AF" w:rsidP="00BF7665">
      <w:pPr>
        <w:numPr>
          <w:ilvl w:val="0"/>
          <w:numId w:val="10"/>
        </w:numPr>
        <w:spacing w:after="120" w:line="288" w:lineRule="auto"/>
        <w:jc w:val="both"/>
        <w:rPr>
          <w:rFonts w:ascii="Arial" w:hAnsi="Arial" w:cs="Arial"/>
          <w:sz w:val="22"/>
          <w:szCs w:val="22"/>
        </w:rPr>
      </w:pPr>
      <w:r w:rsidRPr="00B972EA">
        <w:rPr>
          <w:rFonts w:ascii="Arial" w:hAnsi="Arial" w:cs="Arial"/>
          <w:sz w:val="22"/>
          <w:szCs w:val="22"/>
        </w:rPr>
        <w:t>Pokud zhotovitel nedodrží technologické postupy stanovené v projektové dokumentaci a</w:t>
      </w:r>
      <w:r w:rsidR="009F7BC2">
        <w:rPr>
          <w:rFonts w:ascii="Arial" w:hAnsi="Arial" w:cs="Arial"/>
          <w:sz w:val="22"/>
          <w:szCs w:val="22"/>
        </w:rPr>
        <w:t> </w:t>
      </w:r>
      <w:r w:rsidRPr="00B972EA">
        <w:rPr>
          <w:rFonts w:ascii="Arial" w:hAnsi="Arial" w:cs="Arial"/>
          <w:sz w:val="22"/>
          <w:szCs w:val="22"/>
        </w:rPr>
        <w:t>v</w:t>
      </w:r>
      <w:r w:rsidR="009F7BC2">
        <w:rPr>
          <w:rFonts w:ascii="Arial" w:hAnsi="Arial" w:cs="Arial"/>
          <w:sz w:val="22"/>
          <w:szCs w:val="22"/>
        </w:rPr>
        <w:t> </w:t>
      </w:r>
      <w:r w:rsidRPr="00B972EA">
        <w:rPr>
          <w:rFonts w:ascii="Arial" w:hAnsi="Arial" w:cs="Arial"/>
          <w:sz w:val="22"/>
          <w:szCs w:val="22"/>
        </w:rPr>
        <w:t>platných právních předpisech souvisejících s</w:t>
      </w:r>
      <w:r w:rsidR="00C94970">
        <w:rPr>
          <w:rFonts w:ascii="Arial" w:hAnsi="Arial" w:cs="Arial"/>
          <w:sz w:val="22"/>
          <w:szCs w:val="22"/>
        </w:rPr>
        <w:t xml:space="preserve"> provedením</w:t>
      </w:r>
      <w:r w:rsidR="00FC7D8C">
        <w:rPr>
          <w:rFonts w:ascii="Arial" w:hAnsi="Arial" w:cs="Arial"/>
          <w:sz w:val="22"/>
          <w:szCs w:val="22"/>
        </w:rPr>
        <w:t xml:space="preserve"> díla, je </w:t>
      </w:r>
      <w:r w:rsidRPr="00B972EA">
        <w:rPr>
          <w:rFonts w:ascii="Arial" w:hAnsi="Arial" w:cs="Arial"/>
          <w:sz w:val="22"/>
          <w:szCs w:val="22"/>
        </w:rPr>
        <w:t>zhotovitel povinen zjednat nápravu a nese veškeré náklady s tím spojené, včetně případné náhrady škody.</w:t>
      </w:r>
    </w:p>
    <w:p w14:paraId="15352E0D" w14:textId="77777777" w:rsidR="00B972EA" w:rsidRDefault="001427AF" w:rsidP="00BF7665">
      <w:pPr>
        <w:numPr>
          <w:ilvl w:val="0"/>
          <w:numId w:val="10"/>
        </w:numPr>
        <w:spacing w:after="120" w:line="288" w:lineRule="auto"/>
        <w:jc w:val="both"/>
        <w:rPr>
          <w:rFonts w:ascii="Arial" w:hAnsi="Arial" w:cs="Arial"/>
          <w:sz w:val="22"/>
          <w:szCs w:val="22"/>
        </w:rPr>
      </w:pPr>
      <w:r w:rsidRPr="00B972EA">
        <w:rPr>
          <w:rFonts w:ascii="Arial" w:hAnsi="Arial" w:cs="Arial"/>
          <w:sz w:val="22"/>
          <w:szCs w:val="22"/>
        </w:rPr>
        <w:t>Zhotovitel je povinen během provádění stavby případné změny v materiálech a</w:t>
      </w:r>
      <w:r w:rsidR="009F7BC2">
        <w:rPr>
          <w:rFonts w:ascii="Arial" w:hAnsi="Arial" w:cs="Arial"/>
          <w:sz w:val="22"/>
          <w:szCs w:val="22"/>
        </w:rPr>
        <w:t> </w:t>
      </w:r>
      <w:r w:rsidRPr="00B972EA">
        <w:rPr>
          <w:rFonts w:ascii="Arial" w:hAnsi="Arial" w:cs="Arial"/>
          <w:sz w:val="22"/>
          <w:szCs w:val="22"/>
        </w:rPr>
        <w:t>technologiích mít předem písemně odsouhlasené zástupcem objednatele</w:t>
      </w:r>
      <w:r w:rsidR="006977F7">
        <w:rPr>
          <w:rFonts w:ascii="Arial" w:hAnsi="Arial" w:cs="Arial"/>
          <w:sz w:val="22"/>
          <w:szCs w:val="22"/>
        </w:rPr>
        <w:t>,</w:t>
      </w:r>
      <w:r w:rsidRPr="00B972EA">
        <w:rPr>
          <w:rFonts w:ascii="Arial" w:hAnsi="Arial" w:cs="Arial"/>
          <w:sz w:val="22"/>
          <w:szCs w:val="22"/>
        </w:rPr>
        <w:t xml:space="preserve"> a to zápisem do stavebního deníku</w:t>
      </w:r>
      <w:r w:rsidR="00BF625F">
        <w:rPr>
          <w:rFonts w:ascii="Arial" w:hAnsi="Arial" w:cs="Arial"/>
          <w:sz w:val="22"/>
          <w:szCs w:val="22"/>
        </w:rPr>
        <w:t xml:space="preserve"> a form</w:t>
      </w:r>
      <w:r w:rsidR="00517B12">
        <w:rPr>
          <w:rFonts w:ascii="Arial" w:hAnsi="Arial" w:cs="Arial"/>
          <w:sz w:val="22"/>
          <w:szCs w:val="22"/>
        </w:rPr>
        <w:t>ou dodatku ke smlouvě dle čl. X</w:t>
      </w:r>
      <w:r w:rsidR="00D44A80">
        <w:rPr>
          <w:rFonts w:ascii="Arial" w:hAnsi="Arial" w:cs="Arial"/>
          <w:sz w:val="22"/>
          <w:szCs w:val="22"/>
        </w:rPr>
        <w:t>V.</w:t>
      </w:r>
      <w:r w:rsidR="00BF625F">
        <w:rPr>
          <w:rFonts w:ascii="Arial" w:hAnsi="Arial" w:cs="Arial"/>
          <w:sz w:val="22"/>
          <w:szCs w:val="22"/>
        </w:rPr>
        <w:t xml:space="preserve"> odst. </w:t>
      </w:r>
      <w:r w:rsidR="000C71F2">
        <w:rPr>
          <w:rFonts w:ascii="Arial" w:hAnsi="Arial" w:cs="Arial"/>
          <w:sz w:val="22"/>
          <w:szCs w:val="22"/>
        </w:rPr>
        <w:t>4</w:t>
      </w:r>
      <w:r w:rsidR="00BF625F">
        <w:rPr>
          <w:rFonts w:ascii="Arial" w:hAnsi="Arial" w:cs="Arial"/>
          <w:sz w:val="22"/>
          <w:szCs w:val="22"/>
        </w:rPr>
        <w:t xml:space="preserve"> smlouvy</w:t>
      </w:r>
      <w:r w:rsidR="00031988">
        <w:rPr>
          <w:rFonts w:ascii="Arial" w:hAnsi="Arial" w:cs="Arial"/>
          <w:sz w:val="22"/>
          <w:szCs w:val="22"/>
        </w:rPr>
        <w:t>. Zaměňované</w:t>
      </w:r>
      <w:r w:rsidR="00D44A80">
        <w:rPr>
          <w:rFonts w:ascii="Arial" w:hAnsi="Arial" w:cs="Arial"/>
          <w:sz w:val="22"/>
          <w:szCs w:val="22"/>
        </w:rPr>
        <w:t xml:space="preserve"> materiál</w:t>
      </w:r>
      <w:r w:rsidR="00031988">
        <w:rPr>
          <w:rFonts w:ascii="Arial" w:hAnsi="Arial" w:cs="Arial"/>
          <w:sz w:val="22"/>
          <w:szCs w:val="22"/>
        </w:rPr>
        <w:t>y a</w:t>
      </w:r>
      <w:r w:rsidRPr="00B972EA">
        <w:rPr>
          <w:rFonts w:ascii="Arial" w:hAnsi="Arial" w:cs="Arial"/>
          <w:sz w:val="22"/>
          <w:szCs w:val="22"/>
        </w:rPr>
        <w:t xml:space="preserve"> technologie musí splňovat všechny předepsané parametry.</w:t>
      </w:r>
      <w:r w:rsidR="00DF36CC">
        <w:rPr>
          <w:rFonts w:ascii="Arial" w:hAnsi="Arial" w:cs="Arial"/>
          <w:sz w:val="22"/>
          <w:szCs w:val="22"/>
        </w:rPr>
        <w:t xml:space="preserve"> </w:t>
      </w:r>
    </w:p>
    <w:p w14:paraId="3434547B" w14:textId="77777777" w:rsidR="00B972EA" w:rsidRDefault="001427AF" w:rsidP="00BF7665">
      <w:pPr>
        <w:numPr>
          <w:ilvl w:val="0"/>
          <w:numId w:val="10"/>
        </w:numPr>
        <w:spacing w:after="120" w:line="288" w:lineRule="auto"/>
        <w:jc w:val="both"/>
        <w:rPr>
          <w:rFonts w:ascii="Arial" w:hAnsi="Arial" w:cs="Arial"/>
          <w:sz w:val="22"/>
          <w:szCs w:val="22"/>
        </w:rPr>
      </w:pPr>
      <w:r w:rsidRPr="00B972EA">
        <w:rPr>
          <w:rFonts w:ascii="Arial" w:hAnsi="Arial" w:cs="Arial"/>
          <w:sz w:val="22"/>
          <w:szCs w:val="22"/>
        </w:rPr>
        <w:t>Zhotovitel zajišťuje dopravu, vykládku a skladování materiálu a zařízení v místě plnění na své náklady.</w:t>
      </w:r>
    </w:p>
    <w:p w14:paraId="5699CF85" w14:textId="77777777" w:rsidR="001427AF" w:rsidRDefault="001427AF" w:rsidP="00BF7665">
      <w:pPr>
        <w:numPr>
          <w:ilvl w:val="0"/>
          <w:numId w:val="10"/>
        </w:numPr>
        <w:spacing w:after="120" w:line="288" w:lineRule="auto"/>
        <w:jc w:val="both"/>
        <w:rPr>
          <w:rFonts w:ascii="Arial" w:hAnsi="Arial" w:cs="Arial"/>
          <w:sz w:val="22"/>
          <w:szCs w:val="22"/>
        </w:rPr>
      </w:pPr>
      <w:r w:rsidRPr="00B972EA">
        <w:rPr>
          <w:rFonts w:ascii="Arial" w:hAnsi="Arial" w:cs="Arial"/>
          <w:sz w:val="22"/>
          <w:szCs w:val="22"/>
        </w:rPr>
        <w:t xml:space="preserve">Zhotovitel je odpovědný za zajištění řádného obalu </w:t>
      </w:r>
      <w:r w:rsidR="00FC7D8C">
        <w:rPr>
          <w:rFonts w:ascii="Arial" w:hAnsi="Arial" w:cs="Arial"/>
          <w:sz w:val="22"/>
          <w:szCs w:val="22"/>
        </w:rPr>
        <w:t>a balení pro veškerý materiál a </w:t>
      </w:r>
      <w:r w:rsidRPr="00B972EA">
        <w:rPr>
          <w:rFonts w:ascii="Arial" w:hAnsi="Arial" w:cs="Arial"/>
          <w:sz w:val="22"/>
          <w:szCs w:val="22"/>
        </w:rPr>
        <w:t>zařízení, které v souvislosti s </w:t>
      </w:r>
      <w:r w:rsidR="00C94970">
        <w:rPr>
          <w:rFonts w:ascii="Arial" w:hAnsi="Arial" w:cs="Arial"/>
          <w:sz w:val="22"/>
          <w:szCs w:val="22"/>
        </w:rPr>
        <w:t>prováděním</w:t>
      </w:r>
      <w:r w:rsidR="00C94970" w:rsidRPr="00B972EA">
        <w:rPr>
          <w:rFonts w:ascii="Arial" w:hAnsi="Arial" w:cs="Arial"/>
          <w:sz w:val="22"/>
          <w:szCs w:val="22"/>
        </w:rPr>
        <w:t xml:space="preserve"> </w:t>
      </w:r>
      <w:r w:rsidRPr="00B972EA">
        <w:rPr>
          <w:rFonts w:ascii="Arial" w:hAnsi="Arial" w:cs="Arial"/>
          <w:sz w:val="22"/>
          <w:szCs w:val="22"/>
        </w:rPr>
        <w:t xml:space="preserve">díla bude dodáván, a to v závislosti na jejich povaze tak, aby nedošlo k jejich poškození nebo ztrátě během </w:t>
      </w:r>
      <w:r w:rsidR="00C94970">
        <w:rPr>
          <w:rFonts w:ascii="Arial" w:hAnsi="Arial" w:cs="Arial"/>
          <w:sz w:val="22"/>
          <w:szCs w:val="22"/>
        </w:rPr>
        <w:t>provádění</w:t>
      </w:r>
      <w:r w:rsidR="00C94970" w:rsidRPr="00B972EA">
        <w:rPr>
          <w:rFonts w:ascii="Arial" w:hAnsi="Arial" w:cs="Arial"/>
          <w:sz w:val="22"/>
          <w:szCs w:val="22"/>
        </w:rPr>
        <w:t xml:space="preserve"> </w:t>
      </w:r>
      <w:r w:rsidR="001428A6" w:rsidRPr="00B972EA">
        <w:rPr>
          <w:rFonts w:ascii="Arial" w:hAnsi="Arial" w:cs="Arial"/>
          <w:sz w:val="22"/>
          <w:szCs w:val="22"/>
        </w:rPr>
        <w:t>díla</w:t>
      </w:r>
      <w:r w:rsidRPr="00B972EA">
        <w:rPr>
          <w:rFonts w:ascii="Arial" w:hAnsi="Arial" w:cs="Arial"/>
          <w:sz w:val="22"/>
          <w:szCs w:val="22"/>
        </w:rPr>
        <w:t>.</w:t>
      </w:r>
    </w:p>
    <w:p w14:paraId="65BAFD2D" w14:textId="77777777" w:rsidR="00316431" w:rsidRDefault="00316431" w:rsidP="00BF7665">
      <w:pPr>
        <w:numPr>
          <w:ilvl w:val="0"/>
          <w:numId w:val="10"/>
        </w:numPr>
        <w:spacing w:after="120" w:line="288" w:lineRule="auto"/>
        <w:jc w:val="both"/>
        <w:rPr>
          <w:rFonts w:ascii="Arial" w:hAnsi="Arial" w:cs="Arial"/>
          <w:sz w:val="22"/>
          <w:szCs w:val="22"/>
        </w:rPr>
      </w:pPr>
      <w:r w:rsidRPr="00EB6FD2">
        <w:rPr>
          <w:rFonts w:ascii="Arial" w:hAnsi="Arial" w:cs="Arial"/>
          <w:sz w:val="22"/>
          <w:szCs w:val="22"/>
        </w:rPr>
        <w:t>Zhotovite</w:t>
      </w:r>
      <w:r w:rsidR="00B11ECD" w:rsidRPr="00EB6FD2">
        <w:rPr>
          <w:rFonts w:ascii="Arial" w:hAnsi="Arial" w:cs="Arial"/>
          <w:sz w:val="22"/>
          <w:szCs w:val="22"/>
        </w:rPr>
        <w:t xml:space="preserve">l je povinen předložit </w:t>
      </w:r>
      <w:r w:rsidRPr="00EB6FD2">
        <w:rPr>
          <w:rFonts w:ascii="Arial" w:hAnsi="Arial" w:cs="Arial"/>
          <w:sz w:val="22"/>
          <w:szCs w:val="22"/>
        </w:rPr>
        <w:t>objednateli ke kontrole a schválení soupis skutečně provedených prací a dodávek v příslušném kalendářním měsíci</w:t>
      </w:r>
      <w:r w:rsidR="00B11ECD" w:rsidRPr="00EB6FD2">
        <w:rPr>
          <w:rFonts w:ascii="Arial" w:hAnsi="Arial" w:cs="Arial"/>
          <w:sz w:val="22"/>
          <w:szCs w:val="22"/>
        </w:rPr>
        <w:t xml:space="preserve">. Objednatel je povinen </w:t>
      </w:r>
      <w:r w:rsidR="00974678" w:rsidRPr="00EB6FD2">
        <w:rPr>
          <w:rFonts w:ascii="Arial" w:hAnsi="Arial" w:cs="Arial"/>
          <w:sz w:val="22"/>
          <w:szCs w:val="22"/>
        </w:rPr>
        <w:t xml:space="preserve">tento zkontrolovat a vrátit zhotoviteli </w:t>
      </w:r>
      <w:r w:rsidR="00B11ECD" w:rsidRPr="00EB6FD2">
        <w:rPr>
          <w:rFonts w:ascii="Arial" w:hAnsi="Arial" w:cs="Arial"/>
          <w:sz w:val="22"/>
          <w:szCs w:val="22"/>
        </w:rPr>
        <w:t>do 10 dnů ode dne doručení tohoto soupisu, a to se stanoviskem k jeho obsahu. Objednatelem schválený soupis bude tvořit podklad a přílohu faktury za příslušný kalendářní měsíc.</w:t>
      </w:r>
    </w:p>
    <w:p w14:paraId="518F9BB6" w14:textId="31198777" w:rsidR="00F41216" w:rsidRPr="006E6C5A" w:rsidRDefault="00BC6FBB" w:rsidP="00BF7665">
      <w:pPr>
        <w:numPr>
          <w:ilvl w:val="0"/>
          <w:numId w:val="10"/>
        </w:numPr>
        <w:spacing w:after="360" w:line="288" w:lineRule="auto"/>
        <w:ind w:left="714" w:hanging="357"/>
        <w:jc w:val="both"/>
        <w:rPr>
          <w:rFonts w:ascii="Arial" w:hAnsi="Arial" w:cs="Arial"/>
          <w:sz w:val="22"/>
          <w:szCs w:val="22"/>
        </w:rPr>
      </w:pPr>
      <w:r>
        <w:rPr>
          <w:rFonts w:ascii="Arial" w:hAnsi="Arial" w:cs="Arial"/>
          <w:sz w:val="22"/>
          <w:szCs w:val="22"/>
        </w:rPr>
        <w:t xml:space="preserve">Zhotovitel je povinen </w:t>
      </w:r>
      <w:r w:rsidR="008245A2">
        <w:rPr>
          <w:rFonts w:ascii="Arial" w:hAnsi="Arial" w:cs="Arial"/>
          <w:sz w:val="22"/>
          <w:szCs w:val="22"/>
        </w:rPr>
        <w:t>provést zaškolení odpovědných pracovníků objednatele</w:t>
      </w:r>
      <w:r w:rsidR="001C09C3">
        <w:rPr>
          <w:rFonts w:ascii="Arial" w:hAnsi="Arial" w:cs="Arial"/>
          <w:sz w:val="22"/>
          <w:szCs w:val="22"/>
        </w:rPr>
        <w:t xml:space="preserve"> ohledně </w:t>
      </w:r>
      <w:r w:rsidR="00AC693F">
        <w:rPr>
          <w:rFonts w:ascii="Arial" w:hAnsi="Arial" w:cs="Arial"/>
          <w:sz w:val="22"/>
          <w:szCs w:val="22"/>
        </w:rPr>
        <w:t>používání</w:t>
      </w:r>
      <w:r w:rsidR="00752E00">
        <w:rPr>
          <w:rFonts w:ascii="Arial" w:hAnsi="Arial" w:cs="Arial"/>
          <w:sz w:val="22"/>
          <w:szCs w:val="22"/>
        </w:rPr>
        <w:t>,</w:t>
      </w:r>
      <w:r w:rsidR="00AC693F">
        <w:rPr>
          <w:rFonts w:ascii="Arial" w:hAnsi="Arial" w:cs="Arial"/>
          <w:sz w:val="22"/>
          <w:szCs w:val="22"/>
        </w:rPr>
        <w:t xml:space="preserve"> </w:t>
      </w:r>
      <w:r w:rsidR="00912D14">
        <w:rPr>
          <w:rFonts w:ascii="Arial" w:hAnsi="Arial" w:cs="Arial"/>
          <w:sz w:val="22"/>
          <w:szCs w:val="22"/>
        </w:rPr>
        <w:t xml:space="preserve">nových funkcionalit a změn </w:t>
      </w:r>
      <w:r w:rsidR="00AC693F">
        <w:rPr>
          <w:rFonts w:ascii="Arial" w:hAnsi="Arial" w:cs="Arial"/>
          <w:sz w:val="22"/>
          <w:szCs w:val="22"/>
        </w:rPr>
        <w:t>STO</w:t>
      </w:r>
      <w:r w:rsidR="00912D14">
        <w:rPr>
          <w:rFonts w:ascii="Arial" w:hAnsi="Arial" w:cs="Arial"/>
          <w:sz w:val="22"/>
          <w:szCs w:val="22"/>
        </w:rPr>
        <w:t xml:space="preserve"> nově vybudovaného dle této smlouvy</w:t>
      </w:r>
      <w:r w:rsidR="00113B9D">
        <w:rPr>
          <w:rFonts w:ascii="Arial" w:hAnsi="Arial" w:cs="Arial"/>
          <w:sz w:val="22"/>
          <w:szCs w:val="22"/>
        </w:rPr>
        <w:t xml:space="preserve">. </w:t>
      </w:r>
      <w:r w:rsidR="008245A2">
        <w:rPr>
          <w:rFonts w:ascii="Arial" w:hAnsi="Arial" w:cs="Arial"/>
          <w:sz w:val="22"/>
          <w:szCs w:val="22"/>
        </w:rPr>
        <w:t xml:space="preserve">Zaškolení proběhne před předáním díla </w:t>
      </w:r>
      <w:r w:rsidR="00912D14">
        <w:rPr>
          <w:rFonts w:ascii="Arial" w:hAnsi="Arial" w:cs="Arial"/>
          <w:sz w:val="22"/>
          <w:szCs w:val="22"/>
        </w:rPr>
        <w:t>v místě a v termínu dle dohody smluvních stran, jinak v místě plnění a v pracovní den předcházející dni předání a převzetí díla. Zaškolení proběhne dle pokynů objedna</w:t>
      </w:r>
      <w:r w:rsidR="008245A2">
        <w:rPr>
          <w:rFonts w:ascii="Arial" w:hAnsi="Arial" w:cs="Arial"/>
          <w:sz w:val="22"/>
          <w:szCs w:val="22"/>
        </w:rPr>
        <w:t>tele</w:t>
      </w:r>
      <w:r w:rsidR="00E123FF">
        <w:rPr>
          <w:rFonts w:ascii="Arial" w:hAnsi="Arial" w:cs="Arial"/>
          <w:sz w:val="22"/>
          <w:szCs w:val="22"/>
        </w:rPr>
        <w:t>.</w:t>
      </w:r>
    </w:p>
    <w:p w14:paraId="0D557255" w14:textId="77777777" w:rsidR="00935AF2" w:rsidRPr="00935AF2" w:rsidRDefault="00D77AE3" w:rsidP="00BF7665">
      <w:pPr>
        <w:keepNext/>
        <w:spacing w:line="288" w:lineRule="auto"/>
        <w:jc w:val="center"/>
        <w:rPr>
          <w:rFonts w:ascii="Arial" w:hAnsi="Arial" w:cs="Arial"/>
          <w:sz w:val="22"/>
          <w:szCs w:val="22"/>
        </w:rPr>
      </w:pPr>
      <w:r>
        <w:rPr>
          <w:rFonts w:ascii="Arial" w:hAnsi="Arial" w:cs="Arial"/>
          <w:sz w:val="22"/>
          <w:szCs w:val="22"/>
        </w:rPr>
        <w:t>Článek</w:t>
      </w:r>
      <w:r w:rsidR="00974678">
        <w:rPr>
          <w:rFonts w:ascii="Arial" w:hAnsi="Arial" w:cs="Arial"/>
          <w:sz w:val="22"/>
          <w:szCs w:val="22"/>
        </w:rPr>
        <w:t xml:space="preserve"> </w:t>
      </w:r>
      <w:r w:rsidR="001428A6">
        <w:rPr>
          <w:rFonts w:ascii="Arial" w:hAnsi="Arial" w:cs="Arial"/>
          <w:sz w:val="22"/>
          <w:szCs w:val="22"/>
        </w:rPr>
        <w:t>I</w:t>
      </w:r>
      <w:r w:rsidR="00974678">
        <w:rPr>
          <w:rFonts w:ascii="Arial" w:hAnsi="Arial" w:cs="Arial"/>
          <w:sz w:val="22"/>
          <w:szCs w:val="22"/>
        </w:rPr>
        <w:t>X</w:t>
      </w:r>
      <w:r w:rsidR="00935AF2" w:rsidRPr="00935AF2">
        <w:rPr>
          <w:rFonts w:ascii="Arial" w:hAnsi="Arial" w:cs="Arial"/>
          <w:sz w:val="22"/>
          <w:szCs w:val="22"/>
        </w:rPr>
        <w:t>.</w:t>
      </w:r>
    </w:p>
    <w:p w14:paraId="220FD8DC" w14:textId="77777777" w:rsidR="005343D8" w:rsidRPr="00B972EA" w:rsidRDefault="005343D8" w:rsidP="00BF7665">
      <w:pPr>
        <w:keepNext/>
        <w:spacing w:line="288" w:lineRule="auto"/>
        <w:jc w:val="center"/>
        <w:rPr>
          <w:rFonts w:ascii="Arial" w:hAnsi="Arial" w:cs="Arial"/>
          <w:b/>
          <w:sz w:val="22"/>
          <w:szCs w:val="22"/>
        </w:rPr>
      </w:pPr>
      <w:r w:rsidRPr="00B972EA">
        <w:rPr>
          <w:rFonts w:ascii="Arial" w:hAnsi="Arial" w:cs="Arial"/>
          <w:b/>
          <w:sz w:val="22"/>
          <w:szCs w:val="22"/>
        </w:rPr>
        <w:t>P</w:t>
      </w:r>
      <w:r w:rsidR="00867020" w:rsidRPr="00B972EA">
        <w:rPr>
          <w:rFonts w:ascii="Arial" w:hAnsi="Arial" w:cs="Arial"/>
          <w:b/>
          <w:sz w:val="22"/>
          <w:szCs w:val="22"/>
        </w:rPr>
        <w:t xml:space="preserve">ředání </w:t>
      </w:r>
      <w:r w:rsidR="00935AF2" w:rsidRPr="00B972EA">
        <w:rPr>
          <w:rFonts w:ascii="Arial" w:hAnsi="Arial" w:cs="Arial"/>
          <w:b/>
          <w:sz w:val="22"/>
          <w:szCs w:val="22"/>
        </w:rPr>
        <w:t>a převzetí díla</w:t>
      </w:r>
    </w:p>
    <w:p w14:paraId="54FF2951" w14:textId="77777777" w:rsidR="00B972EA" w:rsidRPr="0099607B" w:rsidRDefault="00B972EA" w:rsidP="00BF7665">
      <w:pPr>
        <w:keepNext/>
        <w:spacing w:line="288" w:lineRule="auto"/>
        <w:jc w:val="center"/>
        <w:rPr>
          <w:rFonts w:ascii="Arial" w:hAnsi="Arial" w:cs="Arial"/>
          <w:sz w:val="18"/>
          <w:szCs w:val="18"/>
        </w:rPr>
      </w:pPr>
    </w:p>
    <w:p w14:paraId="5BE0E782" w14:textId="77777777" w:rsidR="00B972EA" w:rsidRDefault="005343D8" w:rsidP="00BF7665">
      <w:pPr>
        <w:numPr>
          <w:ilvl w:val="0"/>
          <w:numId w:val="11"/>
        </w:numPr>
        <w:spacing w:after="120" w:line="288" w:lineRule="auto"/>
        <w:jc w:val="both"/>
        <w:rPr>
          <w:rFonts w:ascii="Arial" w:hAnsi="Arial" w:cs="Arial"/>
          <w:sz w:val="22"/>
          <w:szCs w:val="22"/>
        </w:rPr>
      </w:pPr>
      <w:r w:rsidRPr="00F03D07">
        <w:rPr>
          <w:rFonts w:ascii="Arial" w:hAnsi="Arial" w:cs="Arial"/>
          <w:sz w:val="22"/>
          <w:szCs w:val="22"/>
        </w:rPr>
        <w:t xml:space="preserve">Místem předání díla je místo plnění předmětu </w:t>
      </w:r>
      <w:r w:rsidR="001428A6">
        <w:rPr>
          <w:rFonts w:ascii="Arial" w:hAnsi="Arial" w:cs="Arial"/>
          <w:sz w:val="22"/>
          <w:szCs w:val="22"/>
        </w:rPr>
        <w:t>s</w:t>
      </w:r>
      <w:r w:rsidRPr="00F03D07">
        <w:rPr>
          <w:rFonts w:ascii="Arial" w:hAnsi="Arial" w:cs="Arial"/>
          <w:sz w:val="22"/>
          <w:szCs w:val="22"/>
        </w:rPr>
        <w:t>mlouvy</w:t>
      </w:r>
      <w:r w:rsidR="001428A6">
        <w:rPr>
          <w:rFonts w:ascii="Arial" w:hAnsi="Arial" w:cs="Arial"/>
          <w:sz w:val="22"/>
          <w:szCs w:val="22"/>
        </w:rPr>
        <w:t xml:space="preserve"> dle čl. </w:t>
      </w:r>
      <w:r w:rsidR="00A03E1B">
        <w:rPr>
          <w:rFonts w:ascii="Arial" w:hAnsi="Arial" w:cs="Arial"/>
          <w:sz w:val="22"/>
          <w:szCs w:val="22"/>
        </w:rPr>
        <w:t>I. odst. 1 smlouvy</w:t>
      </w:r>
      <w:r w:rsidRPr="00F03D07">
        <w:rPr>
          <w:rFonts w:ascii="Arial" w:hAnsi="Arial" w:cs="Arial"/>
          <w:sz w:val="22"/>
          <w:szCs w:val="22"/>
        </w:rPr>
        <w:t>.</w:t>
      </w:r>
    </w:p>
    <w:p w14:paraId="5E1E5352" w14:textId="77777777" w:rsidR="00B972EA" w:rsidRDefault="00E47434" w:rsidP="00BF7665">
      <w:pPr>
        <w:numPr>
          <w:ilvl w:val="0"/>
          <w:numId w:val="11"/>
        </w:numPr>
        <w:spacing w:after="120" w:line="288" w:lineRule="auto"/>
        <w:jc w:val="both"/>
        <w:rPr>
          <w:rFonts w:ascii="Arial" w:hAnsi="Arial" w:cs="Arial"/>
          <w:sz w:val="22"/>
          <w:szCs w:val="22"/>
        </w:rPr>
      </w:pPr>
      <w:r>
        <w:rPr>
          <w:rFonts w:ascii="Arial" w:hAnsi="Arial" w:cs="Arial"/>
          <w:sz w:val="22"/>
          <w:szCs w:val="22"/>
        </w:rPr>
        <w:t>Nedohodnou-li se smluvní strany jinak, je z</w:t>
      </w:r>
      <w:r w:rsidR="005343D8" w:rsidRPr="00B972EA">
        <w:rPr>
          <w:rFonts w:ascii="Arial" w:hAnsi="Arial" w:cs="Arial"/>
          <w:sz w:val="22"/>
          <w:szCs w:val="22"/>
        </w:rPr>
        <w:t>hotovitel povinen vyzvat objednatele k předání a</w:t>
      </w:r>
      <w:r w:rsidR="00393D47">
        <w:rPr>
          <w:rFonts w:ascii="Arial" w:hAnsi="Arial" w:cs="Arial"/>
          <w:sz w:val="22"/>
          <w:szCs w:val="22"/>
        </w:rPr>
        <w:t> </w:t>
      </w:r>
      <w:r w:rsidR="005343D8" w:rsidRPr="00B972EA">
        <w:rPr>
          <w:rFonts w:ascii="Arial" w:hAnsi="Arial" w:cs="Arial"/>
          <w:sz w:val="22"/>
          <w:szCs w:val="22"/>
        </w:rPr>
        <w:t xml:space="preserve">převzetí </w:t>
      </w:r>
      <w:r>
        <w:rPr>
          <w:rFonts w:ascii="Arial" w:hAnsi="Arial" w:cs="Arial"/>
          <w:sz w:val="22"/>
          <w:szCs w:val="22"/>
        </w:rPr>
        <w:t>díla</w:t>
      </w:r>
      <w:r w:rsidRPr="00B972EA">
        <w:rPr>
          <w:rFonts w:ascii="Arial" w:hAnsi="Arial" w:cs="Arial"/>
          <w:sz w:val="22"/>
          <w:szCs w:val="22"/>
        </w:rPr>
        <w:t xml:space="preserve"> </w:t>
      </w:r>
      <w:r w:rsidR="005343D8" w:rsidRPr="00B972EA">
        <w:rPr>
          <w:rFonts w:ascii="Arial" w:hAnsi="Arial" w:cs="Arial"/>
          <w:sz w:val="22"/>
          <w:szCs w:val="22"/>
        </w:rPr>
        <w:t>ve</w:t>
      </w:r>
      <w:r w:rsidR="002E1508">
        <w:rPr>
          <w:rFonts w:ascii="Arial" w:hAnsi="Arial" w:cs="Arial"/>
          <w:sz w:val="22"/>
          <w:szCs w:val="22"/>
        </w:rPr>
        <w:t> </w:t>
      </w:r>
      <w:r w:rsidR="005343D8" w:rsidRPr="00B972EA">
        <w:rPr>
          <w:rFonts w:ascii="Arial" w:hAnsi="Arial" w:cs="Arial"/>
          <w:sz w:val="22"/>
          <w:szCs w:val="22"/>
        </w:rPr>
        <w:t xml:space="preserve">lhůtě minimálně 5 dní před termínem stanoveným k předání a převzetí </w:t>
      </w:r>
      <w:r>
        <w:rPr>
          <w:rFonts w:ascii="Arial" w:hAnsi="Arial" w:cs="Arial"/>
          <w:sz w:val="22"/>
          <w:szCs w:val="22"/>
        </w:rPr>
        <w:t>díla dle čl. II odst. 1 smlouvy</w:t>
      </w:r>
      <w:r w:rsidR="005343D8" w:rsidRPr="00B972EA">
        <w:rPr>
          <w:rFonts w:ascii="Arial" w:hAnsi="Arial" w:cs="Arial"/>
          <w:sz w:val="22"/>
          <w:szCs w:val="22"/>
        </w:rPr>
        <w:t>.</w:t>
      </w:r>
    </w:p>
    <w:p w14:paraId="4C6F5C9C" w14:textId="77777777" w:rsidR="00B972EA" w:rsidRDefault="005343D8" w:rsidP="00BF7665">
      <w:pPr>
        <w:numPr>
          <w:ilvl w:val="0"/>
          <w:numId w:val="11"/>
        </w:numPr>
        <w:spacing w:after="120" w:line="288" w:lineRule="auto"/>
        <w:jc w:val="both"/>
        <w:rPr>
          <w:rFonts w:ascii="Arial" w:hAnsi="Arial" w:cs="Arial"/>
          <w:sz w:val="22"/>
          <w:szCs w:val="22"/>
        </w:rPr>
      </w:pPr>
      <w:r w:rsidRPr="00B972EA">
        <w:rPr>
          <w:rFonts w:ascii="Arial" w:hAnsi="Arial" w:cs="Arial"/>
          <w:sz w:val="22"/>
          <w:szCs w:val="22"/>
        </w:rPr>
        <w:t>O předání a převzetí díla bude zhotovitelem vyhotoven protokol o předání a převzetí díla, a</w:t>
      </w:r>
      <w:r w:rsidR="007D6019">
        <w:rPr>
          <w:rFonts w:ascii="Arial" w:hAnsi="Arial" w:cs="Arial"/>
          <w:sz w:val="22"/>
          <w:szCs w:val="22"/>
        </w:rPr>
        <w:t> </w:t>
      </w:r>
      <w:r w:rsidRPr="00B972EA">
        <w:rPr>
          <w:rFonts w:ascii="Arial" w:hAnsi="Arial" w:cs="Arial"/>
          <w:sz w:val="22"/>
          <w:szCs w:val="22"/>
        </w:rPr>
        <w:t>to ve dvou vyhotoveních s platností originálu, přičemž každá ze smluvních stran obdrží jedno vyhotovení.</w:t>
      </w:r>
    </w:p>
    <w:p w14:paraId="6740B51F" w14:textId="77777777" w:rsidR="00B972EA" w:rsidRDefault="005343D8" w:rsidP="00BF7665">
      <w:pPr>
        <w:numPr>
          <w:ilvl w:val="0"/>
          <w:numId w:val="11"/>
        </w:numPr>
        <w:spacing w:after="120" w:line="288" w:lineRule="auto"/>
        <w:jc w:val="both"/>
        <w:rPr>
          <w:rFonts w:ascii="Arial" w:hAnsi="Arial" w:cs="Arial"/>
          <w:sz w:val="22"/>
          <w:szCs w:val="22"/>
        </w:rPr>
      </w:pPr>
      <w:r w:rsidRPr="00B972EA">
        <w:rPr>
          <w:rFonts w:ascii="Arial" w:hAnsi="Arial" w:cs="Arial"/>
          <w:sz w:val="22"/>
          <w:szCs w:val="22"/>
        </w:rPr>
        <w:t>Protokol o předání a převzetí díla bude podepsán oprávněnými zástupci smluvních stran.</w:t>
      </w:r>
    </w:p>
    <w:p w14:paraId="3871480B" w14:textId="77777777" w:rsidR="005343D8" w:rsidRPr="00B972EA" w:rsidRDefault="005343D8" w:rsidP="00BF7665">
      <w:pPr>
        <w:numPr>
          <w:ilvl w:val="0"/>
          <w:numId w:val="11"/>
        </w:numPr>
        <w:spacing w:after="120" w:line="288" w:lineRule="auto"/>
        <w:ind w:left="714" w:hanging="357"/>
        <w:jc w:val="both"/>
        <w:rPr>
          <w:rFonts w:ascii="Arial" w:hAnsi="Arial" w:cs="Arial"/>
          <w:sz w:val="22"/>
          <w:szCs w:val="22"/>
        </w:rPr>
      </w:pPr>
      <w:r w:rsidRPr="00B972EA">
        <w:rPr>
          <w:rFonts w:ascii="Arial" w:hAnsi="Arial" w:cs="Arial"/>
          <w:sz w:val="22"/>
          <w:szCs w:val="22"/>
        </w:rPr>
        <w:t>Protokol o předání a převzetí díla bude obsahovat minimálně následující údaje:</w:t>
      </w:r>
    </w:p>
    <w:p w14:paraId="6CE5A968" w14:textId="77777777" w:rsidR="005343D8" w:rsidRPr="00F03D07" w:rsidRDefault="001428A6" w:rsidP="00BF7665">
      <w:pPr>
        <w:pStyle w:val="Odstavecseseznamem"/>
        <w:numPr>
          <w:ilvl w:val="0"/>
          <w:numId w:val="1"/>
        </w:numPr>
        <w:tabs>
          <w:tab w:val="left" w:pos="426"/>
          <w:tab w:val="left" w:pos="1134"/>
        </w:tabs>
        <w:spacing w:after="120" w:line="288" w:lineRule="auto"/>
        <w:ind w:left="709" w:firstLine="0"/>
        <w:jc w:val="both"/>
        <w:rPr>
          <w:rFonts w:ascii="Arial" w:hAnsi="Arial" w:cs="Arial"/>
        </w:rPr>
      </w:pPr>
      <w:r>
        <w:rPr>
          <w:rFonts w:ascii="Arial" w:hAnsi="Arial" w:cs="Arial"/>
        </w:rPr>
        <w:t>název díla,</w:t>
      </w:r>
    </w:p>
    <w:p w14:paraId="41A0EBB3" w14:textId="77777777" w:rsidR="00867020" w:rsidRPr="00F03D07" w:rsidRDefault="005343D8" w:rsidP="00BF7665">
      <w:pPr>
        <w:pStyle w:val="Odstavecseseznamem"/>
        <w:numPr>
          <w:ilvl w:val="0"/>
          <w:numId w:val="1"/>
        </w:numPr>
        <w:tabs>
          <w:tab w:val="left" w:pos="426"/>
          <w:tab w:val="left" w:pos="1134"/>
        </w:tabs>
        <w:spacing w:after="120" w:line="288" w:lineRule="auto"/>
        <w:ind w:left="709" w:firstLine="0"/>
        <w:jc w:val="both"/>
        <w:rPr>
          <w:rFonts w:ascii="Arial" w:hAnsi="Arial" w:cs="Arial"/>
        </w:rPr>
      </w:pPr>
      <w:r w:rsidRPr="00F03D07">
        <w:rPr>
          <w:rFonts w:ascii="Arial" w:hAnsi="Arial" w:cs="Arial"/>
        </w:rPr>
        <w:t xml:space="preserve">datum </w:t>
      </w:r>
      <w:r w:rsidR="001428A6">
        <w:rPr>
          <w:rFonts w:ascii="Arial" w:hAnsi="Arial" w:cs="Arial"/>
        </w:rPr>
        <w:t>a místo předání a převzetí díla,</w:t>
      </w:r>
    </w:p>
    <w:p w14:paraId="557F01AD" w14:textId="77777777" w:rsidR="005343D8" w:rsidRPr="001428A6" w:rsidRDefault="005343D8" w:rsidP="00BF7665">
      <w:pPr>
        <w:pStyle w:val="Odstavecseseznamem"/>
        <w:numPr>
          <w:ilvl w:val="0"/>
          <w:numId w:val="1"/>
        </w:numPr>
        <w:tabs>
          <w:tab w:val="left" w:pos="1134"/>
        </w:tabs>
        <w:spacing w:after="120" w:line="288" w:lineRule="auto"/>
        <w:ind w:left="1134" w:hanging="425"/>
        <w:jc w:val="both"/>
        <w:rPr>
          <w:rFonts w:ascii="Arial" w:hAnsi="Arial" w:cs="Arial"/>
        </w:rPr>
      </w:pPr>
      <w:r w:rsidRPr="00F03D07">
        <w:rPr>
          <w:rFonts w:ascii="Arial" w:hAnsi="Arial" w:cs="Arial"/>
        </w:rPr>
        <w:t>zúčastněné strany při předání a převzetí díla s uved</w:t>
      </w:r>
      <w:r w:rsidR="00867020" w:rsidRPr="00F03D07">
        <w:rPr>
          <w:rFonts w:ascii="Arial" w:hAnsi="Arial" w:cs="Arial"/>
        </w:rPr>
        <w:t>ením jména a funkce oprávněných</w:t>
      </w:r>
      <w:r w:rsidR="001428A6">
        <w:rPr>
          <w:rFonts w:ascii="Arial" w:hAnsi="Arial" w:cs="Arial"/>
        </w:rPr>
        <w:t xml:space="preserve"> </w:t>
      </w:r>
      <w:r w:rsidRPr="001428A6">
        <w:rPr>
          <w:rFonts w:ascii="Arial" w:hAnsi="Arial" w:cs="Arial"/>
        </w:rPr>
        <w:t xml:space="preserve">zástupců </w:t>
      </w:r>
      <w:r w:rsidR="001428A6">
        <w:rPr>
          <w:rFonts w:ascii="Arial" w:hAnsi="Arial" w:cs="Arial"/>
        </w:rPr>
        <w:t>smluvních stran,</w:t>
      </w:r>
    </w:p>
    <w:p w14:paraId="047026EA" w14:textId="77777777" w:rsidR="005343D8" w:rsidRPr="00F03D07" w:rsidRDefault="005343D8" w:rsidP="00BF7665">
      <w:pPr>
        <w:pStyle w:val="Odstavecseseznamem"/>
        <w:numPr>
          <w:ilvl w:val="0"/>
          <w:numId w:val="1"/>
        </w:numPr>
        <w:tabs>
          <w:tab w:val="left" w:pos="426"/>
          <w:tab w:val="left" w:pos="1134"/>
        </w:tabs>
        <w:spacing w:after="120" w:line="288" w:lineRule="auto"/>
        <w:ind w:left="709" w:firstLine="0"/>
        <w:jc w:val="both"/>
        <w:rPr>
          <w:rFonts w:ascii="Arial" w:hAnsi="Arial" w:cs="Arial"/>
        </w:rPr>
      </w:pPr>
      <w:r w:rsidRPr="00F03D07">
        <w:rPr>
          <w:rFonts w:ascii="Arial" w:hAnsi="Arial" w:cs="Arial"/>
        </w:rPr>
        <w:t xml:space="preserve">popis díla, které </w:t>
      </w:r>
      <w:r w:rsidR="001428A6">
        <w:rPr>
          <w:rFonts w:ascii="Arial" w:hAnsi="Arial" w:cs="Arial"/>
        </w:rPr>
        <w:t>je předmětem předání a převzetí,</w:t>
      </w:r>
    </w:p>
    <w:p w14:paraId="5D91830C" w14:textId="77777777" w:rsidR="005343D8" w:rsidRPr="00F03D07" w:rsidRDefault="005343D8" w:rsidP="00BF7665">
      <w:pPr>
        <w:pStyle w:val="Odstavecseseznamem"/>
        <w:numPr>
          <w:ilvl w:val="0"/>
          <w:numId w:val="1"/>
        </w:numPr>
        <w:tabs>
          <w:tab w:val="left" w:pos="426"/>
          <w:tab w:val="left" w:pos="1134"/>
        </w:tabs>
        <w:spacing w:after="120" w:line="288" w:lineRule="auto"/>
        <w:ind w:left="1134" w:hanging="425"/>
        <w:jc w:val="both"/>
        <w:rPr>
          <w:rFonts w:ascii="Arial" w:hAnsi="Arial" w:cs="Arial"/>
        </w:rPr>
      </w:pPr>
      <w:r w:rsidRPr="00F03D07">
        <w:rPr>
          <w:rFonts w:ascii="Arial" w:hAnsi="Arial" w:cs="Arial"/>
        </w:rPr>
        <w:lastRenderedPageBreak/>
        <w:t>popis vad a nedodě</w:t>
      </w:r>
      <w:r w:rsidR="001428A6">
        <w:rPr>
          <w:rFonts w:ascii="Arial" w:hAnsi="Arial" w:cs="Arial"/>
        </w:rPr>
        <w:t>lků s termíny jejich odstranění</w:t>
      </w:r>
      <w:r w:rsidR="000A5953">
        <w:rPr>
          <w:rFonts w:ascii="Arial" w:hAnsi="Arial" w:cs="Arial"/>
        </w:rPr>
        <w:t>, přebírá-li s</w:t>
      </w:r>
      <w:r w:rsidR="00D77AE3">
        <w:rPr>
          <w:rFonts w:ascii="Arial" w:hAnsi="Arial" w:cs="Arial"/>
        </w:rPr>
        <w:t>e</w:t>
      </w:r>
      <w:r w:rsidR="000A5953">
        <w:rPr>
          <w:rFonts w:ascii="Arial" w:hAnsi="Arial" w:cs="Arial"/>
        </w:rPr>
        <w:t> dílo s vadami nebo nedodělky</w:t>
      </w:r>
      <w:r w:rsidR="00D77AE3">
        <w:rPr>
          <w:rFonts w:ascii="Arial" w:hAnsi="Arial" w:cs="Arial"/>
        </w:rPr>
        <w:t>,</w:t>
      </w:r>
    </w:p>
    <w:p w14:paraId="325D4B5C" w14:textId="77777777" w:rsidR="005343D8" w:rsidRPr="00F03D07" w:rsidRDefault="005343D8" w:rsidP="00BF7665">
      <w:pPr>
        <w:pStyle w:val="Odstavecseseznamem"/>
        <w:numPr>
          <w:ilvl w:val="0"/>
          <w:numId w:val="1"/>
        </w:numPr>
        <w:tabs>
          <w:tab w:val="left" w:pos="426"/>
          <w:tab w:val="left" w:pos="1134"/>
        </w:tabs>
        <w:spacing w:after="120" w:line="288" w:lineRule="auto"/>
        <w:ind w:left="709" w:firstLine="0"/>
        <w:jc w:val="both"/>
        <w:rPr>
          <w:rFonts w:ascii="Arial" w:hAnsi="Arial" w:cs="Arial"/>
        </w:rPr>
      </w:pPr>
      <w:r w:rsidRPr="00F03D07">
        <w:rPr>
          <w:rFonts w:ascii="Arial" w:hAnsi="Arial" w:cs="Arial"/>
        </w:rPr>
        <w:t>stanoviska zúčastněných str</w:t>
      </w:r>
      <w:r w:rsidR="001428A6">
        <w:rPr>
          <w:rFonts w:ascii="Arial" w:hAnsi="Arial" w:cs="Arial"/>
        </w:rPr>
        <w:t>an k závěrům předání a převzetí,</w:t>
      </w:r>
    </w:p>
    <w:p w14:paraId="4020E6C2" w14:textId="77777777" w:rsidR="005343D8" w:rsidRDefault="005343D8" w:rsidP="00BF7665">
      <w:pPr>
        <w:pStyle w:val="Odstavecseseznamem"/>
        <w:numPr>
          <w:ilvl w:val="0"/>
          <w:numId w:val="1"/>
        </w:numPr>
        <w:tabs>
          <w:tab w:val="left" w:pos="426"/>
          <w:tab w:val="left" w:pos="1134"/>
        </w:tabs>
        <w:spacing w:after="120" w:line="288" w:lineRule="auto"/>
        <w:ind w:left="709" w:firstLine="0"/>
        <w:jc w:val="both"/>
        <w:rPr>
          <w:rFonts w:ascii="Arial" w:hAnsi="Arial" w:cs="Arial"/>
        </w:rPr>
      </w:pPr>
      <w:r w:rsidRPr="00F03D07">
        <w:rPr>
          <w:rFonts w:ascii="Arial" w:hAnsi="Arial" w:cs="Arial"/>
        </w:rPr>
        <w:t>podpisy oprávně</w:t>
      </w:r>
      <w:r w:rsidR="001428A6">
        <w:rPr>
          <w:rFonts w:ascii="Arial" w:hAnsi="Arial" w:cs="Arial"/>
        </w:rPr>
        <w:t xml:space="preserve">ných zástupců </w:t>
      </w:r>
      <w:r w:rsidR="00974678">
        <w:rPr>
          <w:rFonts w:ascii="Arial" w:hAnsi="Arial" w:cs="Arial"/>
        </w:rPr>
        <w:t xml:space="preserve">smluvních </w:t>
      </w:r>
      <w:r w:rsidR="000A5953">
        <w:rPr>
          <w:rFonts w:ascii="Arial" w:hAnsi="Arial" w:cs="Arial"/>
        </w:rPr>
        <w:t>stran,</w:t>
      </w:r>
    </w:p>
    <w:p w14:paraId="49416E40" w14:textId="77777777" w:rsidR="000A5953" w:rsidRPr="00F03D07" w:rsidRDefault="000A5953" w:rsidP="00BF7665">
      <w:pPr>
        <w:pStyle w:val="Odstavecseseznamem"/>
        <w:numPr>
          <w:ilvl w:val="0"/>
          <w:numId w:val="1"/>
        </w:numPr>
        <w:tabs>
          <w:tab w:val="left" w:pos="426"/>
          <w:tab w:val="left" w:pos="1134"/>
        </w:tabs>
        <w:spacing w:after="120" w:line="288" w:lineRule="auto"/>
        <w:ind w:left="709" w:firstLine="0"/>
        <w:contextualSpacing w:val="0"/>
        <w:jc w:val="both"/>
        <w:rPr>
          <w:rFonts w:ascii="Arial" w:hAnsi="Arial" w:cs="Arial"/>
        </w:rPr>
      </w:pPr>
      <w:r>
        <w:rPr>
          <w:rFonts w:ascii="Arial" w:hAnsi="Arial" w:cs="Arial"/>
        </w:rPr>
        <w:t>seznam dokladů, které jsou předány objednateli současně s předáním díla.</w:t>
      </w:r>
    </w:p>
    <w:p w14:paraId="6E2F7BEB" w14:textId="77777777" w:rsidR="005343D8" w:rsidRPr="00A91FBE" w:rsidRDefault="005343D8" w:rsidP="00BF7665">
      <w:pPr>
        <w:pStyle w:val="Odstavecseseznamem"/>
        <w:numPr>
          <w:ilvl w:val="0"/>
          <w:numId w:val="11"/>
        </w:numPr>
        <w:spacing w:after="120" w:line="288" w:lineRule="auto"/>
        <w:ind w:left="714" w:hanging="357"/>
        <w:contextualSpacing w:val="0"/>
        <w:jc w:val="both"/>
        <w:rPr>
          <w:rFonts w:ascii="Arial" w:hAnsi="Arial" w:cs="Arial"/>
        </w:rPr>
      </w:pPr>
      <w:r w:rsidRPr="00A91FBE">
        <w:rPr>
          <w:rFonts w:ascii="Arial" w:hAnsi="Arial" w:cs="Arial"/>
        </w:rPr>
        <w:t>Zhotovitel je povinen současně s předáním díla předat objednateli:</w:t>
      </w:r>
    </w:p>
    <w:p w14:paraId="2EB1CB13" w14:textId="77777777" w:rsidR="005343D8" w:rsidRPr="00F03D07" w:rsidRDefault="00E76C6A" w:rsidP="00BF7665">
      <w:pPr>
        <w:pStyle w:val="Odstavecseseznamem"/>
        <w:numPr>
          <w:ilvl w:val="0"/>
          <w:numId w:val="2"/>
        </w:numPr>
        <w:spacing w:after="120" w:line="288" w:lineRule="auto"/>
        <w:ind w:left="1134" w:hanging="425"/>
        <w:jc w:val="both"/>
        <w:rPr>
          <w:rFonts w:ascii="Arial" w:hAnsi="Arial" w:cs="Arial"/>
        </w:rPr>
      </w:pPr>
      <w:r>
        <w:rPr>
          <w:rFonts w:ascii="Arial" w:hAnsi="Arial" w:cs="Arial"/>
        </w:rPr>
        <w:t>veškeré doklady</w:t>
      </w:r>
      <w:r w:rsidR="00316431">
        <w:rPr>
          <w:rFonts w:ascii="Arial" w:hAnsi="Arial" w:cs="Arial"/>
        </w:rPr>
        <w:t xml:space="preserve"> související s dílem či jeho částmi, zejména návody k obsluze a</w:t>
      </w:r>
      <w:r w:rsidR="00974678">
        <w:rPr>
          <w:rFonts w:ascii="Arial" w:hAnsi="Arial" w:cs="Arial"/>
        </w:rPr>
        <w:t> </w:t>
      </w:r>
      <w:r w:rsidR="00316431">
        <w:rPr>
          <w:rFonts w:ascii="Arial" w:hAnsi="Arial" w:cs="Arial"/>
        </w:rPr>
        <w:t xml:space="preserve">údržbě, certifikáty, </w:t>
      </w:r>
      <w:r w:rsidR="001428A6">
        <w:rPr>
          <w:rFonts w:ascii="Arial" w:hAnsi="Arial" w:cs="Arial"/>
        </w:rPr>
        <w:t>a</w:t>
      </w:r>
      <w:r w:rsidR="005343D8" w:rsidRPr="00F03D07">
        <w:rPr>
          <w:rFonts w:ascii="Arial" w:hAnsi="Arial" w:cs="Arial"/>
        </w:rPr>
        <w:t>testy a doklady prokazující požadované vlastnosti použitých materiálů při realizaci díla, včetně dokladů ve smyslu zákona č. 22/1997 Sb., o</w:t>
      </w:r>
      <w:r w:rsidR="00974678">
        <w:rPr>
          <w:rFonts w:ascii="Arial" w:hAnsi="Arial" w:cs="Arial"/>
        </w:rPr>
        <w:t> </w:t>
      </w:r>
      <w:r w:rsidR="005343D8" w:rsidRPr="00F03D07">
        <w:rPr>
          <w:rFonts w:ascii="Arial" w:hAnsi="Arial" w:cs="Arial"/>
        </w:rPr>
        <w:t>technických požadavcích na výrobky a o změně a doplnění některých zákon</w:t>
      </w:r>
      <w:r w:rsidR="00091371">
        <w:rPr>
          <w:rFonts w:ascii="Arial" w:hAnsi="Arial" w:cs="Arial"/>
        </w:rPr>
        <w:t>ů, ve </w:t>
      </w:r>
      <w:r w:rsidR="001428A6">
        <w:rPr>
          <w:rFonts w:ascii="Arial" w:hAnsi="Arial" w:cs="Arial"/>
        </w:rPr>
        <w:t>znění pozdějších předpisů,</w:t>
      </w:r>
    </w:p>
    <w:p w14:paraId="75C87689" w14:textId="77777777" w:rsidR="005343D8" w:rsidRPr="00F03D07" w:rsidRDefault="001428A6" w:rsidP="00BF7665">
      <w:pPr>
        <w:pStyle w:val="Odstavecseseznamem"/>
        <w:numPr>
          <w:ilvl w:val="0"/>
          <w:numId w:val="2"/>
        </w:numPr>
        <w:spacing w:after="120" w:line="288" w:lineRule="auto"/>
        <w:ind w:left="1134" w:hanging="425"/>
        <w:jc w:val="both"/>
        <w:rPr>
          <w:rFonts w:ascii="Arial" w:hAnsi="Arial" w:cs="Arial"/>
        </w:rPr>
      </w:pPr>
      <w:r>
        <w:rPr>
          <w:rFonts w:ascii="Arial" w:hAnsi="Arial" w:cs="Arial"/>
        </w:rPr>
        <w:t>z</w:t>
      </w:r>
      <w:r w:rsidR="005343D8" w:rsidRPr="00F03D07">
        <w:rPr>
          <w:rFonts w:ascii="Arial" w:hAnsi="Arial" w:cs="Arial"/>
        </w:rPr>
        <w:t>ápisy, osvědčení, revizní zprávy a protokoly o provedených zkouškách stanovené platnými právními předpisy nebo ČSN, týkající se materiálu, zařízení a veškerých prováděných prací v souvislosti s</w:t>
      </w:r>
      <w:r w:rsidR="00A03E1B">
        <w:rPr>
          <w:rFonts w:ascii="Arial" w:hAnsi="Arial" w:cs="Arial"/>
        </w:rPr>
        <w:t>e</w:t>
      </w:r>
      <w:r w:rsidR="005343D8" w:rsidRPr="00F03D07">
        <w:rPr>
          <w:rFonts w:ascii="Arial" w:hAnsi="Arial" w:cs="Arial"/>
        </w:rPr>
        <w:t> </w:t>
      </w:r>
      <w:r w:rsidR="00A03E1B">
        <w:rPr>
          <w:rFonts w:ascii="Arial" w:hAnsi="Arial" w:cs="Arial"/>
        </w:rPr>
        <w:t>zhotovením</w:t>
      </w:r>
      <w:r>
        <w:rPr>
          <w:rFonts w:ascii="Arial" w:hAnsi="Arial" w:cs="Arial"/>
        </w:rPr>
        <w:t xml:space="preserve"> díla,</w:t>
      </w:r>
    </w:p>
    <w:p w14:paraId="26784F6C" w14:textId="77777777" w:rsidR="005343D8" w:rsidRPr="00F03D07" w:rsidRDefault="001428A6" w:rsidP="00BF7665">
      <w:pPr>
        <w:pStyle w:val="Odstavecseseznamem"/>
        <w:numPr>
          <w:ilvl w:val="0"/>
          <w:numId w:val="2"/>
        </w:numPr>
        <w:spacing w:after="120" w:line="288" w:lineRule="auto"/>
        <w:ind w:left="1134" w:hanging="425"/>
        <w:jc w:val="both"/>
        <w:rPr>
          <w:rFonts w:ascii="Arial" w:hAnsi="Arial" w:cs="Arial"/>
        </w:rPr>
      </w:pPr>
      <w:r>
        <w:rPr>
          <w:rFonts w:ascii="Arial" w:hAnsi="Arial" w:cs="Arial"/>
        </w:rPr>
        <w:t>protokoly o zaškolení obsluhy,</w:t>
      </w:r>
    </w:p>
    <w:p w14:paraId="708B9A34" w14:textId="77777777" w:rsidR="005343D8" w:rsidRPr="00F03D07" w:rsidRDefault="001428A6" w:rsidP="00BF7665">
      <w:pPr>
        <w:pStyle w:val="Odstavecseseznamem"/>
        <w:numPr>
          <w:ilvl w:val="0"/>
          <w:numId w:val="2"/>
        </w:numPr>
        <w:spacing w:after="120" w:line="288" w:lineRule="auto"/>
        <w:ind w:left="1134" w:hanging="425"/>
        <w:jc w:val="both"/>
        <w:rPr>
          <w:rFonts w:ascii="Arial" w:hAnsi="Arial" w:cs="Arial"/>
        </w:rPr>
      </w:pPr>
      <w:r>
        <w:rPr>
          <w:rFonts w:ascii="Arial" w:hAnsi="Arial" w:cs="Arial"/>
        </w:rPr>
        <w:t>z</w:t>
      </w:r>
      <w:r w:rsidR="005343D8" w:rsidRPr="00F03D07">
        <w:rPr>
          <w:rFonts w:ascii="Arial" w:hAnsi="Arial" w:cs="Arial"/>
        </w:rPr>
        <w:t xml:space="preserve">áruční listy </w:t>
      </w:r>
      <w:r>
        <w:rPr>
          <w:rFonts w:ascii="Arial" w:hAnsi="Arial" w:cs="Arial"/>
        </w:rPr>
        <w:t>k dodanému materiálu a výrobkům,</w:t>
      </w:r>
    </w:p>
    <w:p w14:paraId="36A7B108" w14:textId="77777777" w:rsidR="005343D8" w:rsidRPr="00F03D07" w:rsidRDefault="001428A6" w:rsidP="00BF7665">
      <w:pPr>
        <w:pStyle w:val="Odstavecseseznamem"/>
        <w:numPr>
          <w:ilvl w:val="0"/>
          <w:numId w:val="2"/>
        </w:numPr>
        <w:spacing w:after="120" w:line="288" w:lineRule="auto"/>
        <w:ind w:left="1134" w:hanging="425"/>
        <w:jc w:val="both"/>
        <w:rPr>
          <w:rFonts w:ascii="Arial" w:hAnsi="Arial" w:cs="Arial"/>
        </w:rPr>
      </w:pPr>
      <w:r>
        <w:rPr>
          <w:rFonts w:ascii="Arial" w:hAnsi="Arial" w:cs="Arial"/>
        </w:rPr>
        <w:t>d</w:t>
      </w:r>
      <w:r w:rsidR="005343D8" w:rsidRPr="00F03D07">
        <w:rPr>
          <w:rFonts w:ascii="Arial" w:hAnsi="Arial" w:cs="Arial"/>
        </w:rPr>
        <w:t>oklad o odborné likvidaci nebo doklad o</w:t>
      </w:r>
      <w:r>
        <w:rPr>
          <w:rFonts w:ascii="Arial" w:hAnsi="Arial" w:cs="Arial"/>
        </w:rPr>
        <w:t xml:space="preserve"> předání odpadu osobě oprávněné,</w:t>
      </w:r>
      <w:r w:rsidR="005343D8" w:rsidRPr="00F03D07">
        <w:rPr>
          <w:rFonts w:ascii="Arial" w:hAnsi="Arial" w:cs="Arial"/>
        </w:rPr>
        <w:t xml:space="preserve"> </w:t>
      </w:r>
    </w:p>
    <w:p w14:paraId="5A3F485C" w14:textId="77777777" w:rsidR="005343D8" w:rsidRPr="00F03D07" w:rsidRDefault="001428A6" w:rsidP="00BF7665">
      <w:pPr>
        <w:pStyle w:val="Odstavecseseznamem"/>
        <w:numPr>
          <w:ilvl w:val="0"/>
          <w:numId w:val="2"/>
        </w:numPr>
        <w:spacing w:after="120" w:line="288" w:lineRule="auto"/>
        <w:ind w:left="1134" w:hanging="425"/>
        <w:jc w:val="both"/>
        <w:rPr>
          <w:rFonts w:ascii="Arial" w:hAnsi="Arial" w:cs="Arial"/>
        </w:rPr>
      </w:pPr>
      <w:r>
        <w:rPr>
          <w:rFonts w:ascii="Arial" w:hAnsi="Arial" w:cs="Arial"/>
        </w:rPr>
        <w:t>stavební deník v originále,</w:t>
      </w:r>
    </w:p>
    <w:p w14:paraId="48C7E410" w14:textId="77777777" w:rsidR="005343D8" w:rsidRPr="00DA3CBC" w:rsidRDefault="001428A6" w:rsidP="00BF7665">
      <w:pPr>
        <w:pStyle w:val="Odstavecseseznamem"/>
        <w:numPr>
          <w:ilvl w:val="0"/>
          <w:numId w:val="2"/>
        </w:numPr>
        <w:spacing w:after="120" w:line="288" w:lineRule="auto"/>
        <w:ind w:left="1134" w:hanging="425"/>
        <w:jc w:val="both"/>
        <w:rPr>
          <w:rFonts w:ascii="Arial" w:hAnsi="Arial" w:cs="Arial"/>
        </w:rPr>
      </w:pPr>
      <w:r>
        <w:rPr>
          <w:rFonts w:ascii="Arial" w:hAnsi="Arial" w:cs="Arial"/>
        </w:rPr>
        <w:t>d</w:t>
      </w:r>
      <w:r w:rsidR="005343D8" w:rsidRPr="00F03D07">
        <w:rPr>
          <w:rFonts w:ascii="Arial" w:hAnsi="Arial" w:cs="Arial"/>
        </w:rPr>
        <w:t xml:space="preserve">okumentaci skutečného provedení stavby, a to v listinné </w:t>
      </w:r>
      <w:r w:rsidR="00A03E1B">
        <w:rPr>
          <w:rFonts w:ascii="Arial" w:hAnsi="Arial" w:cs="Arial"/>
        </w:rPr>
        <w:t xml:space="preserve">a digitální verzi na nosiči </w:t>
      </w:r>
      <w:r w:rsidR="00A03E1B" w:rsidRPr="00DA3CBC">
        <w:rPr>
          <w:rFonts w:ascii="Arial" w:hAnsi="Arial" w:cs="Arial"/>
        </w:rPr>
        <w:t xml:space="preserve">CD </w:t>
      </w:r>
      <w:r w:rsidR="005343D8" w:rsidRPr="00DA3CBC">
        <w:rPr>
          <w:rFonts w:ascii="Arial" w:hAnsi="Arial" w:cs="Arial"/>
        </w:rPr>
        <w:t xml:space="preserve">ve formátu PDF, DOC, XLS, DWG v počtu tří vyhotovení. </w:t>
      </w:r>
    </w:p>
    <w:p w14:paraId="37851035" w14:textId="77777777" w:rsidR="00597221" w:rsidRPr="00DA3CBC" w:rsidRDefault="00597221" w:rsidP="00BF7665">
      <w:pPr>
        <w:numPr>
          <w:ilvl w:val="0"/>
          <w:numId w:val="11"/>
        </w:numPr>
        <w:spacing w:after="120" w:line="288" w:lineRule="auto"/>
        <w:ind w:left="714" w:hanging="357"/>
        <w:jc w:val="both"/>
        <w:rPr>
          <w:rFonts w:ascii="Arial" w:hAnsi="Arial" w:cs="Arial"/>
          <w:sz w:val="22"/>
          <w:szCs w:val="22"/>
        </w:rPr>
      </w:pPr>
      <w:r w:rsidRPr="00DA3CBC">
        <w:rPr>
          <w:rFonts w:ascii="Arial" w:hAnsi="Arial" w:cs="Arial"/>
          <w:sz w:val="22"/>
          <w:szCs w:val="22"/>
        </w:rPr>
        <w:t>Před převzetím díla objednatelem je zhotovitel povinen umožnit objednateli provedení kontroly funkce všech částí díla bez jakýchkoliv překážek a ve věcném a časovém rozsahu, který určí objednatel. Zhotovitel je povinen se kontroly funkce všech částí díla aktivně zúčastnit a v průběhu kontroly přijímat taková opatření, která umožní kontrolu dokončit. Objednatel je oprávněn kdykoliv kontrolu díla a funkce jednotlivých částí díla přerušit, pokud zjistí, že kontrolovaná část díla není zcela dokončena včetně všech vazeb na ostatní části díla nebo její kontrolu nelze z důvodu nepřístupnosti, zakrytí, nadměrného znečištění, nebezpečí následného poškození zhotovitelem či jiných důvodů na straně zhotovitele provést</w:t>
      </w:r>
      <w:r w:rsidRPr="00D227CA">
        <w:rPr>
          <w:rFonts w:ascii="Arial" w:hAnsi="Arial" w:cs="Arial"/>
          <w:sz w:val="22"/>
          <w:szCs w:val="22"/>
        </w:rPr>
        <w:t xml:space="preserve">. </w:t>
      </w:r>
    </w:p>
    <w:p w14:paraId="06CB854B" w14:textId="77777777" w:rsidR="009256BB" w:rsidRDefault="0041736D" w:rsidP="00BF7665">
      <w:pPr>
        <w:numPr>
          <w:ilvl w:val="0"/>
          <w:numId w:val="11"/>
        </w:numPr>
        <w:spacing w:after="120" w:line="288" w:lineRule="auto"/>
        <w:ind w:left="714" w:hanging="357"/>
        <w:jc w:val="both"/>
        <w:rPr>
          <w:rFonts w:ascii="Arial" w:hAnsi="Arial" w:cs="Arial"/>
          <w:sz w:val="22"/>
          <w:szCs w:val="22"/>
        </w:rPr>
      </w:pPr>
      <w:r w:rsidRPr="00DA3CBC">
        <w:rPr>
          <w:rFonts w:ascii="Arial" w:hAnsi="Arial" w:cs="Arial"/>
          <w:sz w:val="22"/>
          <w:szCs w:val="22"/>
        </w:rPr>
        <w:t xml:space="preserve">Obsahoval-li protokol o předání a převzetí díla soupis a popis </w:t>
      </w:r>
      <w:r w:rsidR="00FA1FDB" w:rsidRPr="00DA3CBC">
        <w:rPr>
          <w:rFonts w:ascii="Arial" w:hAnsi="Arial" w:cs="Arial"/>
          <w:sz w:val="22"/>
          <w:szCs w:val="22"/>
        </w:rPr>
        <w:t xml:space="preserve">přejímkových </w:t>
      </w:r>
      <w:r w:rsidRPr="00DA3CBC">
        <w:rPr>
          <w:rFonts w:ascii="Arial" w:hAnsi="Arial" w:cs="Arial"/>
          <w:sz w:val="22"/>
          <w:szCs w:val="22"/>
        </w:rPr>
        <w:t>vad a</w:t>
      </w:r>
      <w:r w:rsidR="00974678" w:rsidRPr="00DA3CBC">
        <w:rPr>
          <w:rFonts w:ascii="Arial" w:hAnsi="Arial" w:cs="Arial"/>
          <w:sz w:val="22"/>
          <w:szCs w:val="22"/>
        </w:rPr>
        <w:t> </w:t>
      </w:r>
      <w:r w:rsidRPr="00DA3CBC">
        <w:rPr>
          <w:rFonts w:ascii="Arial" w:hAnsi="Arial" w:cs="Arial"/>
          <w:sz w:val="22"/>
          <w:szCs w:val="22"/>
        </w:rPr>
        <w:t>nedodělků, bude o odstranění těchto vad nebo nedodělků vyhotoven a oboustranně podepsán Zápis o odstranění</w:t>
      </w:r>
      <w:r w:rsidRPr="0041736D">
        <w:rPr>
          <w:rFonts w:ascii="Arial" w:hAnsi="Arial" w:cs="Arial"/>
          <w:sz w:val="22"/>
          <w:szCs w:val="22"/>
        </w:rPr>
        <w:t xml:space="preserve"> </w:t>
      </w:r>
      <w:r w:rsidR="00FA1FDB">
        <w:rPr>
          <w:rFonts w:ascii="Arial" w:hAnsi="Arial" w:cs="Arial"/>
          <w:sz w:val="22"/>
          <w:szCs w:val="22"/>
        </w:rPr>
        <w:t xml:space="preserve">těchto </w:t>
      </w:r>
      <w:r w:rsidR="009256BB">
        <w:rPr>
          <w:rFonts w:ascii="Arial" w:hAnsi="Arial" w:cs="Arial"/>
          <w:sz w:val="22"/>
          <w:szCs w:val="22"/>
        </w:rPr>
        <w:t>vad</w:t>
      </w:r>
      <w:r w:rsidRPr="0041736D">
        <w:rPr>
          <w:rFonts w:ascii="Arial" w:hAnsi="Arial" w:cs="Arial"/>
          <w:sz w:val="22"/>
          <w:szCs w:val="22"/>
        </w:rPr>
        <w:t xml:space="preserve"> </w:t>
      </w:r>
      <w:r w:rsidR="009256BB">
        <w:rPr>
          <w:rFonts w:ascii="Arial" w:hAnsi="Arial" w:cs="Arial"/>
          <w:sz w:val="22"/>
          <w:szCs w:val="22"/>
        </w:rPr>
        <w:t>a</w:t>
      </w:r>
      <w:r w:rsidRPr="0041736D">
        <w:rPr>
          <w:rFonts w:ascii="Arial" w:hAnsi="Arial" w:cs="Arial"/>
          <w:sz w:val="22"/>
          <w:szCs w:val="22"/>
        </w:rPr>
        <w:t xml:space="preserve"> nedodělků.</w:t>
      </w:r>
      <w:r w:rsidR="009256BB" w:rsidRPr="009256BB">
        <w:rPr>
          <w:rFonts w:ascii="Arial" w:hAnsi="Arial" w:cs="Arial"/>
          <w:sz w:val="22"/>
          <w:szCs w:val="22"/>
        </w:rPr>
        <w:t xml:space="preserve"> </w:t>
      </w:r>
      <w:r w:rsidR="009256BB" w:rsidRPr="00FA1FDB">
        <w:rPr>
          <w:rFonts w:ascii="Arial" w:hAnsi="Arial" w:cs="Arial"/>
          <w:sz w:val="22"/>
          <w:szCs w:val="22"/>
        </w:rPr>
        <w:t xml:space="preserve">Neodstraní-li zhotovitel tyto přejímkové vady a nedodělky </w:t>
      </w:r>
      <w:r w:rsidR="009256BB">
        <w:rPr>
          <w:rFonts w:ascii="Arial" w:hAnsi="Arial" w:cs="Arial"/>
          <w:sz w:val="22"/>
          <w:szCs w:val="22"/>
        </w:rPr>
        <w:t xml:space="preserve">v termínu dle protokolu o předání a převzetí díla, a </w:t>
      </w:r>
      <w:r w:rsidR="006977F7">
        <w:rPr>
          <w:rFonts w:ascii="Arial" w:hAnsi="Arial" w:cs="Arial"/>
          <w:sz w:val="22"/>
          <w:szCs w:val="22"/>
        </w:rPr>
        <w:t xml:space="preserve">to </w:t>
      </w:r>
      <w:r w:rsidR="009256BB" w:rsidRPr="00FA1FDB">
        <w:rPr>
          <w:rFonts w:ascii="Arial" w:hAnsi="Arial" w:cs="Arial"/>
          <w:sz w:val="22"/>
          <w:szCs w:val="22"/>
        </w:rPr>
        <w:t>ani v</w:t>
      </w:r>
      <w:r w:rsidR="00974678">
        <w:rPr>
          <w:rFonts w:ascii="Arial" w:hAnsi="Arial" w:cs="Arial"/>
          <w:sz w:val="22"/>
          <w:szCs w:val="22"/>
        </w:rPr>
        <w:t> </w:t>
      </w:r>
      <w:r w:rsidR="009256BB" w:rsidRPr="00FA1FDB">
        <w:rPr>
          <w:rFonts w:ascii="Arial" w:hAnsi="Arial" w:cs="Arial"/>
          <w:sz w:val="22"/>
          <w:szCs w:val="22"/>
        </w:rPr>
        <w:t xml:space="preserve">dodatečné lhůtě objednatelem mu k tomu poskytnuté, či oznámí-li objednateli, že tyto přejímkové vady a nedodělky neodstraní, může objednatel požadovat místo jejich odstranění přiměřenou slevu z ceny za dílo nebo může po předchozím písemném oznámení zhotoviteli odstranit přiměřeným způsobem </w:t>
      </w:r>
      <w:r w:rsidR="009256BB">
        <w:rPr>
          <w:rFonts w:ascii="Arial" w:hAnsi="Arial" w:cs="Arial"/>
          <w:sz w:val="22"/>
          <w:szCs w:val="22"/>
        </w:rPr>
        <w:t>tyto vady a nedodělky</w:t>
      </w:r>
      <w:r w:rsidR="009256BB" w:rsidRPr="00FA1FDB">
        <w:rPr>
          <w:rFonts w:ascii="Arial" w:hAnsi="Arial" w:cs="Arial"/>
          <w:sz w:val="22"/>
          <w:szCs w:val="22"/>
        </w:rPr>
        <w:t xml:space="preserve"> sám nebo prostřednictvím třetí osoby, a to na náklady zhotovitele, bez poškození ztráty svých práv plynoucích ze záruky za jakost díla jako celku, a zhotovitel je povinen nahradit objednateli náklady přiměřeně vynaložené objednatelem na odstranění těchto vad a nedodělků. </w:t>
      </w:r>
      <w:r w:rsidR="009256BB">
        <w:rPr>
          <w:rFonts w:ascii="Arial" w:hAnsi="Arial" w:cs="Arial"/>
          <w:sz w:val="22"/>
          <w:szCs w:val="22"/>
        </w:rPr>
        <w:t xml:space="preserve">Objednatel je oprávněn </w:t>
      </w:r>
      <w:r w:rsidR="00394FBC">
        <w:rPr>
          <w:rFonts w:ascii="Arial" w:hAnsi="Arial" w:cs="Arial"/>
          <w:sz w:val="22"/>
          <w:szCs w:val="22"/>
        </w:rPr>
        <w:t>na úhradu uplatněné slevy</w:t>
      </w:r>
      <w:r w:rsidR="009256BB">
        <w:rPr>
          <w:rFonts w:ascii="Arial" w:hAnsi="Arial" w:cs="Arial"/>
          <w:sz w:val="22"/>
          <w:szCs w:val="22"/>
        </w:rPr>
        <w:t xml:space="preserve"> z ceny za dílo či náklad</w:t>
      </w:r>
      <w:r w:rsidR="00394FBC">
        <w:rPr>
          <w:rFonts w:ascii="Arial" w:hAnsi="Arial" w:cs="Arial"/>
          <w:sz w:val="22"/>
          <w:szCs w:val="22"/>
        </w:rPr>
        <w:t>ů přiměřeně vynaložených na odstranění těchto vad a nedodělků použít pozastávky</w:t>
      </w:r>
      <w:r w:rsidR="009256BB" w:rsidRPr="00FA1FDB">
        <w:rPr>
          <w:rFonts w:ascii="Arial" w:hAnsi="Arial" w:cs="Arial"/>
          <w:sz w:val="22"/>
          <w:szCs w:val="22"/>
        </w:rPr>
        <w:t>.</w:t>
      </w:r>
    </w:p>
    <w:p w14:paraId="48C53F06" w14:textId="77777777" w:rsidR="00B972EA" w:rsidRPr="00D33EE9" w:rsidRDefault="005343D8" w:rsidP="00BF7665">
      <w:pPr>
        <w:numPr>
          <w:ilvl w:val="0"/>
          <w:numId w:val="11"/>
        </w:numPr>
        <w:spacing w:after="120" w:line="288" w:lineRule="auto"/>
        <w:ind w:left="714" w:hanging="357"/>
        <w:jc w:val="both"/>
        <w:rPr>
          <w:rFonts w:ascii="Arial" w:hAnsi="Arial" w:cs="Arial"/>
          <w:sz w:val="22"/>
          <w:szCs w:val="22"/>
        </w:rPr>
      </w:pPr>
      <w:r w:rsidRPr="00D33EE9">
        <w:rPr>
          <w:rFonts w:ascii="Arial" w:hAnsi="Arial" w:cs="Arial"/>
          <w:sz w:val="22"/>
          <w:szCs w:val="22"/>
        </w:rPr>
        <w:t>Objednatel je oprávněn odmítnout převzetí díla</w:t>
      </w:r>
      <w:r w:rsidR="004A6F72">
        <w:rPr>
          <w:rFonts w:ascii="Arial" w:hAnsi="Arial" w:cs="Arial"/>
          <w:sz w:val="22"/>
          <w:szCs w:val="22"/>
        </w:rPr>
        <w:t xml:space="preserve"> či jeho části</w:t>
      </w:r>
      <w:r w:rsidRPr="00D33EE9">
        <w:rPr>
          <w:rFonts w:ascii="Arial" w:hAnsi="Arial" w:cs="Arial"/>
          <w:sz w:val="22"/>
          <w:szCs w:val="22"/>
        </w:rPr>
        <w:t xml:space="preserve">, pokud dílo </w:t>
      </w:r>
      <w:r w:rsidR="004A6F72">
        <w:rPr>
          <w:rFonts w:ascii="Arial" w:hAnsi="Arial" w:cs="Arial"/>
          <w:sz w:val="22"/>
          <w:szCs w:val="22"/>
        </w:rPr>
        <w:t xml:space="preserve">či jeho část </w:t>
      </w:r>
      <w:r w:rsidRPr="00D33EE9">
        <w:rPr>
          <w:rFonts w:ascii="Arial" w:hAnsi="Arial" w:cs="Arial"/>
          <w:sz w:val="22"/>
          <w:szCs w:val="22"/>
        </w:rPr>
        <w:t>vykazuje</w:t>
      </w:r>
      <w:r w:rsidR="007D6019">
        <w:rPr>
          <w:rFonts w:ascii="Arial" w:hAnsi="Arial" w:cs="Arial"/>
          <w:sz w:val="22"/>
          <w:szCs w:val="22"/>
        </w:rPr>
        <w:t xml:space="preserve"> jiné než ojedinělé drobné vady, které samy o sobě ani ve spojení s jinými nebrání užívání díla funkčně </w:t>
      </w:r>
      <w:r w:rsidR="00974678">
        <w:rPr>
          <w:rFonts w:ascii="Arial" w:hAnsi="Arial" w:cs="Arial"/>
          <w:sz w:val="22"/>
          <w:szCs w:val="22"/>
        </w:rPr>
        <w:t>a</w:t>
      </w:r>
      <w:r w:rsidR="007D6019">
        <w:rPr>
          <w:rFonts w:ascii="Arial" w:hAnsi="Arial" w:cs="Arial"/>
          <w:sz w:val="22"/>
          <w:szCs w:val="22"/>
        </w:rPr>
        <w:t>ni e</w:t>
      </w:r>
      <w:r w:rsidR="000A5953">
        <w:rPr>
          <w:rFonts w:ascii="Arial" w:hAnsi="Arial" w:cs="Arial"/>
          <w:sz w:val="22"/>
          <w:szCs w:val="22"/>
        </w:rPr>
        <w:t>steticky, ani jeho</w:t>
      </w:r>
      <w:r w:rsidR="007D6019">
        <w:rPr>
          <w:rFonts w:ascii="Arial" w:hAnsi="Arial" w:cs="Arial"/>
          <w:sz w:val="22"/>
          <w:szCs w:val="22"/>
        </w:rPr>
        <w:t xml:space="preserve"> užívání podstatným způsobem neomezují</w:t>
      </w:r>
      <w:r w:rsidRPr="00D33EE9">
        <w:rPr>
          <w:rFonts w:ascii="Arial" w:hAnsi="Arial" w:cs="Arial"/>
          <w:sz w:val="22"/>
          <w:szCs w:val="22"/>
        </w:rPr>
        <w:t xml:space="preserve">. </w:t>
      </w:r>
      <w:r w:rsidRPr="00D33EE9">
        <w:rPr>
          <w:rFonts w:ascii="Arial" w:hAnsi="Arial" w:cs="Arial"/>
          <w:sz w:val="22"/>
          <w:szCs w:val="22"/>
        </w:rPr>
        <w:lastRenderedPageBreak/>
        <w:t xml:space="preserve">Důvody způsobující nepřevzetí díla </w:t>
      </w:r>
      <w:r w:rsidR="004A6F72">
        <w:rPr>
          <w:rFonts w:ascii="Arial" w:hAnsi="Arial" w:cs="Arial"/>
          <w:sz w:val="22"/>
          <w:szCs w:val="22"/>
        </w:rPr>
        <w:t xml:space="preserve">či jeho části </w:t>
      </w:r>
      <w:r w:rsidRPr="00D33EE9">
        <w:rPr>
          <w:rFonts w:ascii="Arial" w:hAnsi="Arial" w:cs="Arial"/>
          <w:sz w:val="22"/>
          <w:szCs w:val="22"/>
        </w:rPr>
        <w:t xml:space="preserve">objednatelem od zhotovitele sdělí objednatel písemně zhotoviteli ve lhůtě </w:t>
      </w:r>
      <w:r w:rsidR="001428A6" w:rsidRPr="00D33EE9">
        <w:rPr>
          <w:rFonts w:ascii="Arial" w:hAnsi="Arial" w:cs="Arial"/>
          <w:sz w:val="22"/>
          <w:szCs w:val="22"/>
        </w:rPr>
        <w:t>5</w:t>
      </w:r>
      <w:r w:rsidRPr="00D33EE9">
        <w:rPr>
          <w:rFonts w:ascii="Arial" w:hAnsi="Arial" w:cs="Arial"/>
          <w:sz w:val="22"/>
          <w:szCs w:val="22"/>
        </w:rPr>
        <w:t xml:space="preserve"> pracovních dnů od plánovaného termínu předání a převzetí díla.</w:t>
      </w:r>
    </w:p>
    <w:p w14:paraId="3E5AD810" w14:textId="39C026AC" w:rsidR="008E0487" w:rsidRPr="006E6C5A" w:rsidRDefault="005343D8" w:rsidP="00BF7665">
      <w:pPr>
        <w:numPr>
          <w:ilvl w:val="0"/>
          <w:numId w:val="11"/>
        </w:numPr>
        <w:spacing w:after="360" w:line="288" w:lineRule="auto"/>
        <w:ind w:left="714" w:hanging="357"/>
        <w:jc w:val="both"/>
        <w:rPr>
          <w:rFonts w:ascii="Arial" w:hAnsi="Arial" w:cs="Arial"/>
          <w:sz w:val="22"/>
          <w:szCs w:val="22"/>
        </w:rPr>
      </w:pPr>
      <w:r w:rsidRPr="00D33EE9">
        <w:rPr>
          <w:rFonts w:ascii="Arial" w:hAnsi="Arial" w:cs="Arial"/>
          <w:sz w:val="22"/>
          <w:szCs w:val="22"/>
        </w:rPr>
        <w:t xml:space="preserve">Objednatel se zavazuje k převzetí řádně dokončeného díla </w:t>
      </w:r>
      <w:r w:rsidR="00FC7D8C">
        <w:rPr>
          <w:rFonts w:ascii="Arial" w:hAnsi="Arial" w:cs="Arial"/>
          <w:sz w:val="22"/>
          <w:szCs w:val="22"/>
        </w:rPr>
        <w:t>i před uplynutím doby plnění ve </w:t>
      </w:r>
      <w:r w:rsidRPr="00D33EE9">
        <w:rPr>
          <w:rFonts w:ascii="Arial" w:hAnsi="Arial" w:cs="Arial"/>
          <w:sz w:val="22"/>
          <w:szCs w:val="22"/>
        </w:rPr>
        <w:t xml:space="preserve">smyslu </w:t>
      </w:r>
      <w:r w:rsidR="00D33EE9">
        <w:rPr>
          <w:rFonts w:ascii="Arial" w:hAnsi="Arial" w:cs="Arial"/>
          <w:sz w:val="22"/>
          <w:szCs w:val="22"/>
        </w:rPr>
        <w:t>čl. II. odst. 1</w:t>
      </w:r>
      <w:r w:rsidRPr="00D33EE9">
        <w:rPr>
          <w:rFonts w:ascii="Arial" w:hAnsi="Arial" w:cs="Arial"/>
          <w:sz w:val="22"/>
          <w:szCs w:val="22"/>
        </w:rPr>
        <w:t xml:space="preserve"> </w:t>
      </w:r>
      <w:r w:rsidR="00A03E1B" w:rsidRPr="00D33EE9">
        <w:rPr>
          <w:rFonts w:ascii="Arial" w:hAnsi="Arial" w:cs="Arial"/>
          <w:sz w:val="22"/>
          <w:szCs w:val="22"/>
        </w:rPr>
        <w:t>s</w:t>
      </w:r>
      <w:r w:rsidRPr="00D33EE9">
        <w:rPr>
          <w:rFonts w:ascii="Arial" w:hAnsi="Arial" w:cs="Arial"/>
          <w:sz w:val="22"/>
          <w:szCs w:val="22"/>
        </w:rPr>
        <w:t>mlouvy.</w:t>
      </w:r>
    </w:p>
    <w:p w14:paraId="3E1FC4EA" w14:textId="77777777" w:rsidR="00757FA0" w:rsidRDefault="00D77AE3" w:rsidP="00BF7665">
      <w:pPr>
        <w:pStyle w:val="Popisky"/>
        <w:spacing w:before="20" w:line="288" w:lineRule="auto"/>
        <w:jc w:val="center"/>
        <w:rPr>
          <w:rFonts w:cs="Arial"/>
          <w:sz w:val="22"/>
          <w:szCs w:val="22"/>
        </w:rPr>
      </w:pPr>
      <w:r>
        <w:rPr>
          <w:rFonts w:cs="Arial"/>
          <w:sz w:val="22"/>
          <w:szCs w:val="22"/>
        </w:rPr>
        <w:t>Článek</w:t>
      </w:r>
      <w:r w:rsidR="00935AF2">
        <w:rPr>
          <w:rFonts w:cs="Arial"/>
          <w:sz w:val="22"/>
          <w:szCs w:val="22"/>
        </w:rPr>
        <w:t xml:space="preserve"> </w:t>
      </w:r>
      <w:r w:rsidR="001428A6">
        <w:rPr>
          <w:rFonts w:cs="Arial"/>
          <w:sz w:val="22"/>
          <w:szCs w:val="22"/>
        </w:rPr>
        <w:t>X</w:t>
      </w:r>
      <w:r w:rsidR="00935AF2">
        <w:rPr>
          <w:rFonts w:cs="Arial"/>
          <w:sz w:val="22"/>
          <w:szCs w:val="22"/>
        </w:rPr>
        <w:t>.</w:t>
      </w:r>
    </w:p>
    <w:p w14:paraId="63D21C73" w14:textId="77777777" w:rsidR="00935AF2" w:rsidRPr="00B972EA" w:rsidRDefault="00935AF2" w:rsidP="00BF7665">
      <w:pPr>
        <w:pStyle w:val="Popisky"/>
        <w:spacing w:before="20" w:line="288" w:lineRule="auto"/>
        <w:jc w:val="center"/>
        <w:rPr>
          <w:rFonts w:cs="Arial"/>
          <w:b/>
          <w:sz w:val="22"/>
          <w:szCs w:val="22"/>
        </w:rPr>
      </w:pPr>
      <w:r w:rsidRPr="00B972EA">
        <w:rPr>
          <w:rFonts w:cs="Arial"/>
          <w:b/>
          <w:sz w:val="22"/>
          <w:szCs w:val="22"/>
        </w:rPr>
        <w:t>Pojištění odpovědnosti</w:t>
      </w:r>
    </w:p>
    <w:p w14:paraId="0E9A40A5" w14:textId="77777777" w:rsidR="00B972EA" w:rsidRPr="0099607B" w:rsidRDefault="00B972EA" w:rsidP="00BF7665">
      <w:pPr>
        <w:pStyle w:val="Popisky"/>
        <w:spacing w:before="20" w:line="288" w:lineRule="auto"/>
        <w:jc w:val="center"/>
        <w:rPr>
          <w:rFonts w:cs="Arial"/>
          <w:sz w:val="18"/>
          <w:szCs w:val="18"/>
        </w:rPr>
      </w:pPr>
    </w:p>
    <w:p w14:paraId="4EAEBDC0" w14:textId="77777777" w:rsidR="00B972EA" w:rsidRDefault="001428A6" w:rsidP="00BF7665">
      <w:pPr>
        <w:pStyle w:val="Popisky"/>
        <w:numPr>
          <w:ilvl w:val="0"/>
          <w:numId w:val="12"/>
        </w:numPr>
        <w:spacing w:after="120" w:line="288" w:lineRule="auto"/>
        <w:ind w:left="714" w:hanging="357"/>
        <w:jc w:val="both"/>
        <w:rPr>
          <w:rFonts w:cs="Arial"/>
          <w:sz w:val="22"/>
          <w:szCs w:val="22"/>
        </w:rPr>
      </w:pPr>
      <w:r w:rsidRPr="001428A6">
        <w:rPr>
          <w:rFonts w:cs="Arial"/>
          <w:sz w:val="22"/>
          <w:szCs w:val="22"/>
        </w:rPr>
        <w:t>Zhotovitel odpovídá v plném rozsahu za újmy způsobené objednateli nebo třetí osobě, které vznikly v důsledku jeho činnosti při plnění předmětu</w:t>
      </w:r>
      <w:r w:rsidR="005E318D">
        <w:rPr>
          <w:rFonts w:cs="Arial"/>
          <w:sz w:val="22"/>
          <w:szCs w:val="22"/>
        </w:rPr>
        <w:t xml:space="preserve"> smlouvy</w:t>
      </w:r>
      <w:r w:rsidR="00FC7D8C">
        <w:rPr>
          <w:rFonts w:cs="Arial"/>
          <w:sz w:val="22"/>
          <w:szCs w:val="22"/>
        </w:rPr>
        <w:t>. V </w:t>
      </w:r>
      <w:r w:rsidR="005E318D">
        <w:rPr>
          <w:rFonts w:cs="Arial"/>
          <w:sz w:val="22"/>
          <w:szCs w:val="22"/>
        </w:rPr>
        <w:t>případě vzniku újmy</w:t>
      </w:r>
      <w:r w:rsidRPr="001428A6">
        <w:rPr>
          <w:rFonts w:cs="Arial"/>
          <w:sz w:val="22"/>
          <w:szCs w:val="22"/>
        </w:rPr>
        <w:t xml:space="preserve"> ve </w:t>
      </w:r>
      <w:r w:rsidR="005E318D">
        <w:rPr>
          <w:rFonts w:cs="Arial"/>
          <w:sz w:val="22"/>
          <w:szCs w:val="22"/>
        </w:rPr>
        <w:t>smyslu věty první tohoto článku</w:t>
      </w:r>
      <w:r w:rsidRPr="001428A6">
        <w:rPr>
          <w:rFonts w:cs="Arial"/>
          <w:sz w:val="22"/>
          <w:szCs w:val="22"/>
        </w:rPr>
        <w:t xml:space="preserve"> nese náklady na odstranění či odčinění zhotovitel. Nahrazení škody nebo odčinění nemajetkové újmy je zhotovitel povinen provést bez zbytečného odkladu a informovat o tomto objednatele písemnou formou.</w:t>
      </w:r>
    </w:p>
    <w:p w14:paraId="20B2575A" w14:textId="77777777" w:rsidR="0037026E" w:rsidRDefault="001428A6" w:rsidP="00BF7665">
      <w:pPr>
        <w:pStyle w:val="Popisky"/>
        <w:numPr>
          <w:ilvl w:val="0"/>
          <w:numId w:val="12"/>
        </w:numPr>
        <w:spacing w:after="120" w:line="288" w:lineRule="auto"/>
        <w:ind w:left="714" w:hanging="357"/>
        <w:jc w:val="both"/>
        <w:rPr>
          <w:rFonts w:cs="Arial"/>
          <w:sz w:val="22"/>
          <w:szCs w:val="22"/>
        </w:rPr>
      </w:pPr>
      <w:r w:rsidRPr="007D6019">
        <w:rPr>
          <w:rFonts w:cs="Arial"/>
          <w:sz w:val="22"/>
          <w:szCs w:val="22"/>
        </w:rPr>
        <w:t xml:space="preserve">Zhotovitel prohlašuje, že má uzavřenou pojistnou smlouvu na pojištění odpovědnosti za škody způsobené při výkonu podnikatelské činnosti, případně </w:t>
      </w:r>
      <w:r w:rsidR="0037026E">
        <w:rPr>
          <w:rFonts w:cs="Arial"/>
          <w:sz w:val="22"/>
          <w:szCs w:val="22"/>
        </w:rPr>
        <w:t xml:space="preserve">pojistnou smlouvu na </w:t>
      </w:r>
      <w:r w:rsidRPr="007D6019">
        <w:rPr>
          <w:rFonts w:cs="Arial"/>
          <w:sz w:val="22"/>
          <w:szCs w:val="22"/>
        </w:rPr>
        <w:t>pojištění odpovědnosti z</w:t>
      </w:r>
      <w:r w:rsidR="009F7BC2" w:rsidRPr="007D6019">
        <w:rPr>
          <w:rFonts w:cs="Arial"/>
          <w:sz w:val="22"/>
          <w:szCs w:val="22"/>
        </w:rPr>
        <w:t> </w:t>
      </w:r>
      <w:r w:rsidRPr="007D6019">
        <w:rPr>
          <w:rFonts w:cs="Arial"/>
          <w:sz w:val="22"/>
          <w:szCs w:val="22"/>
        </w:rPr>
        <w:t xml:space="preserve">veškeré jeho provozní činnosti, a to ve výši minimálně </w:t>
      </w:r>
      <w:r w:rsidR="00CC7C30" w:rsidRPr="007D6019">
        <w:rPr>
          <w:rFonts w:cs="Arial"/>
          <w:sz w:val="22"/>
          <w:szCs w:val="22"/>
        </w:rPr>
        <w:t>20</w:t>
      </w:r>
      <w:r w:rsidR="007D6019" w:rsidRPr="007D6019">
        <w:rPr>
          <w:rFonts w:cs="Arial"/>
          <w:sz w:val="22"/>
          <w:szCs w:val="22"/>
        </w:rPr>
        <w:t>.</w:t>
      </w:r>
      <w:r w:rsidR="00CC7C30" w:rsidRPr="007D6019">
        <w:rPr>
          <w:rFonts w:cs="Arial"/>
          <w:sz w:val="22"/>
          <w:szCs w:val="22"/>
        </w:rPr>
        <w:t>000.000,-</w:t>
      </w:r>
      <w:r w:rsidRPr="007D6019">
        <w:rPr>
          <w:rFonts w:cs="Arial"/>
          <w:sz w:val="22"/>
          <w:szCs w:val="22"/>
        </w:rPr>
        <w:t xml:space="preserve"> Kč. Toto pojištění se musí vztahovat na ve</w:t>
      </w:r>
      <w:r w:rsidR="00091371">
        <w:rPr>
          <w:rFonts w:cs="Arial"/>
          <w:sz w:val="22"/>
          <w:szCs w:val="22"/>
        </w:rPr>
        <w:t>škeré škody vzniklé činností či </w:t>
      </w:r>
      <w:r w:rsidRPr="007D6019">
        <w:rPr>
          <w:rFonts w:cs="Arial"/>
          <w:sz w:val="22"/>
          <w:szCs w:val="22"/>
        </w:rPr>
        <w:t xml:space="preserve">opomenutím </w:t>
      </w:r>
      <w:r w:rsidR="005E318D" w:rsidRPr="007D6019">
        <w:rPr>
          <w:rFonts w:cs="Arial"/>
          <w:sz w:val="22"/>
          <w:szCs w:val="22"/>
        </w:rPr>
        <w:t>zhotovitele</w:t>
      </w:r>
      <w:r w:rsidR="00EB6FD2">
        <w:rPr>
          <w:rFonts w:cs="Arial"/>
          <w:sz w:val="22"/>
          <w:szCs w:val="22"/>
        </w:rPr>
        <w:t xml:space="preserve"> v souvislosti </w:t>
      </w:r>
      <w:r w:rsidR="0037026E">
        <w:rPr>
          <w:rFonts w:cs="Arial"/>
          <w:sz w:val="22"/>
          <w:szCs w:val="22"/>
        </w:rPr>
        <w:t>s</w:t>
      </w:r>
      <w:r w:rsidR="00D77AE3">
        <w:rPr>
          <w:rFonts w:cs="Arial"/>
          <w:sz w:val="22"/>
          <w:szCs w:val="22"/>
        </w:rPr>
        <w:t xml:space="preserve"> prováděním díla</w:t>
      </w:r>
      <w:r w:rsidRPr="007D6019">
        <w:rPr>
          <w:rFonts w:cs="Arial"/>
          <w:sz w:val="22"/>
          <w:szCs w:val="22"/>
        </w:rPr>
        <w:t>.</w:t>
      </w:r>
    </w:p>
    <w:p w14:paraId="315007CB" w14:textId="3BD3B4E0" w:rsidR="00A95D63" w:rsidRPr="00BF7665" w:rsidRDefault="007D6019" w:rsidP="00BF7665">
      <w:pPr>
        <w:pStyle w:val="Popisky"/>
        <w:numPr>
          <w:ilvl w:val="0"/>
          <w:numId w:val="12"/>
        </w:numPr>
        <w:spacing w:after="360" w:line="288" w:lineRule="auto"/>
        <w:ind w:left="714" w:hanging="357"/>
        <w:jc w:val="both"/>
        <w:rPr>
          <w:rFonts w:cs="Arial"/>
          <w:sz w:val="22"/>
          <w:szCs w:val="22"/>
        </w:rPr>
      </w:pPr>
      <w:r w:rsidRPr="007D6019">
        <w:rPr>
          <w:rFonts w:cs="Arial"/>
          <w:sz w:val="22"/>
          <w:szCs w:val="22"/>
        </w:rPr>
        <w:t>Smluvní strany prohlašují, že zhotovitel k</w:t>
      </w:r>
      <w:r w:rsidR="00E47434">
        <w:rPr>
          <w:rFonts w:cs="Arial"/>
          <w:sz w:val="22"/>
          <w:szCs w:val="22"/>
        </w:rPr>
        <w:t> </w:t>
      </w:r>
      <w:r w:rsidRPr="007D6019">
        <w:rPr>
          <w:rFonts w:cs="Arial"/>
          <w:sz w:val="22"/>
          <w:szCs w:val="22"/>
        </w:rPr>
        <w:t xml:space="preserve">prokázání sjednaného pojištění dle tohoto ustanovení předal objednateli před podpisem této smlouvy kopii pojistné smlouvy (pojistného certifikátu). </w:t>
      </w:r>
      <w:r w:rsidR="008D57FE" w:rsidRPr="00B972EA">
        <w:rPr>
          <w:rFonts w:cs="Arial"/>
          <w:sz w:val="22"/>
          <w:szCs w:val="22"/>
        </w:rPr>
        <w:t>Zhotovitel se zavazuje, že po celou dobu trvání smlouvy a po dobu záruční doby bude pojištěn ve smyslu tohoto ustanovení</w:t>
      </w:r>
      <w:r w:rsidR="008D57FE">
        <w:rPr>
          <w:rFonts w:cs="Arial"/>
          <w:sz w:val="22"/>
          <w:szCs w:val="22"/>
        </w:rPr>
        <w:t>.</w:t>
      </w:r>
      <w:r w:rsidR="008D57FE" w:rsidRPr="007D6019">
        <w:rPr>
          <w:rFonts w:cs="Arial"/>
          <w:sz w:val="22"/>
          <w:szCs w:val="22"/>
        </w:rPr>
        <w:t xml:space="preserve"> </w:t>
      </w:r>
      <w:r w:rsidRPr="007D6019">
        <w:rPr>
          <w:rFonts w:cs="Arial"/>
          <w:sz w:val="22"/>
          <w:szCs w:val="22"/>
        </w:rPr>
        <w:t>Zhotovitel j</w:t>
      </w:r>
      <w:r w:rsidR="00974678">
        <w:rPr>
          <w:rFonts w:cs="Arial"/>
          <w:sz w:val="22"/>
          <w:szCs w:val="22"/>
        </w:rPr>
        <w:t>e povinen předat kopii aktuální</w:t>
      </w:r>
      <w:r w:rsidRPr="007D6019">
        <w:rPr>
          <w:rFonts w:cs="Arial"/>
          <w:sz w:val="22"/>
          <w:szCs w:val="22"/>
        </w:rPr>
        <w:t xml:space="preserve"> pojistné smlouvy (pojistného certifikátu) objednateli kdykoliv na vyžádání objednatele, a to bez zbytečného odkladu, nejpozději však do 10 (deseti) pracovních dnů od doručení písemné žádosti objednatele. Nepředá-li zhotovitel kopii aktuální pojistné smlouvy (pojistného certifikátu) </w:t>
      </w:r>
      <w:r w:rsidR="00D77AE3">
        <w:rPr>
          <w:rFonts w:cs="Arial"/>
          <w:sz w:val="22"/>
          <w:szCs w:val="22"/>
        </w:rPr>
        <w:t xml:space="preserve">k prokázání pojištění </w:t>
      </w:r>
      <w:r w:rsidRPr="007D6019">
        <w:rPr>
          <w:rFonts w:cs="Arial"/>
          <w:sz w:val="22"/>
          <w:szCs w:val="22"/>
        </w:rPr>
        <w:t>dl</w:t>
      </w:r>
      <w:r w:rsidR="00FC7D8C">
        <w:rPr>
          <w:rFonts w:cs="Arial"/>
          <w:sz w:val="22"/>
          <w:szCs w:val="22"/>
        </w:rPr>
        <w:t>e této smlouvy, považuje se, že </w:t>
      </w:r>
      <w:r w:rsidR="00091371">
        <w:rPr>
          <w:rFonts w:cs="Arial"/>
          <w:sz w:val="22"/>
          <w:szCs w:val="22"/>
        </w:rPr>
        <w:t>zhotovitel není pojištěn ve </w:t>
      </w:r>
      <w:r w:rsidRPr="007D6019">
        <w:rPr>
          <w:rFonts w:cs="Arial"/>
          <w:sz w:val="22"/>
          <w:szCs w:val="22"/>
        </w:rPr>
        <w:t>smyslu tohoto ustanovení.</w:t>
      </w:r>
      <w:r w:rsidR="001428A6" w:rsidRPr="00B972EA">
        <w:rPr>
          <w:rFonts w:cs="Arial"/>
          <w:sz w:val="22"/>
          <w:szCs w:val="22"/>
        </w:rPr>
        <w:t xml:space="preserve"> </w:t>
      </w:r>
    </w:p>
    <w:p w14:paraId="348D56A5" w14:textId="77777777" w:rsidR="00935AF2" w:rsidRDefault="00D77AE3" w:rsidP="00BF7665">
      <w:pPr>
        <w:pStyle w:val="Popisky"/>
        <w:spacing w:before="20" w:line="288" w:lineRule="auto"/>
        <w:jc w:val="center"/>
        <w:rPr>
          <w:rFonts w:cs="Arial"/>
          <w:sz w:val="22"/>
          <w:szCs w:val="22"/>
        </w:rPr>
      </w:pPr>
      <w:r>
        <w:rPr>
          <w:rFonts w:cs="Arial"/>
          <w:sz w:val="22"/>
          <w:szCs w:val="22"/>
        </w:rPr>
        <w:t>Článek</w:t>
      </w:r>
      <w:r w:rsidR="00935AF2">
        <w:rPr>
          <w:rFonts w:cs="Arial"/>
          <w:sz w:val="22"/>
          <w:szCs w:val="22"/>
        </w:rPr>
        <w:t xml:space="preserve"> X</w:t>
      </w:r>
      <w:r w:rsidR="00974678">
        <w:rPr>
          <w:rFonts w:cs="Arial"/>
          <w:sz w:val="22"/>
          <w:szCs w:val="22"/>
        </w:rPr>
        <w:t>I</w:t>
      </w:r>
      <w:r w:rsidR="00935AF2">
        <w:rPr>
          <w:rFonts w:cs="Arial"/>
          <w:sz w:val="22"/>
          <w:szCs w:val="22"/>
        </w:rPr>
        <w:t>.</w:t>
      </w:r>
    </w:p>
    <w:p w14:paraId="2D41CE69" w14:textId="77777777" w:rsidR="00935AF2" w:rsidRPr="00B972EA" w:rsidRDefault="00CD06C6" w:rsidP="00BF7665">
      <w:pPr>
        <w:pStyle w:val="Popisky"/>
        <w:spacing w:before="20" w:line="288" w:lineRule="auto"/>
        <w:jc w:val="center"/>
        <w:rPr>
          <w:rFonts w:cs="Arial"/>
          <w:b/>
          <w:sz w:val="22"/>
          <w:szCs w:val="22"/>
        </w:rPr>
      </w:pPr>
      <w:r w:rsidRPr="00B972EA">
        <w:rPr>
          <w:rFonts w:cs="Arial"/>
          <w:b/>
          <w:sz w:val="22"/>
          <w:szCs w:val="22"/>
        </w:rPr>
        <w:t>U</w:t>
      </w:r>
      <w:r w:rsidR="00935AF2" w:rsidRPr="00B972EA">
        <w:rPr>
          <w:rFonts w:cs="Arial"/>
          <w:b/>
          <w:sz w:val="22"/>
          <w:szCs w:val="22"/>
        </w:rPr>
        <w:t>veřejňování informací</w:t>
      </w:r>
    </w:p>
    <w:p w14:paraId="50985D26" w14:textId="77777777" w:rsidR="00B972EA" w:rsidRPr="0099607B" w:rsidRDefault="00B972EA" w:rsidP="00BF7665">
      <w:pPr>
        <w:pStyle w:val="Popisky"/>
        <w:spacing w:before="20" w:line="288" w:lineRule="auto"/>
        <w:jc w:val="center"/>
        <w:rPr>
          <w:rFonts w:cs="Arial"/>
          <w:sz w:val="18"/>
          <w:szCs w:val="18"/>
        </w:rPr>
      </w:pPr>
    </w:p>
    <w:p w14:paraId="003A4DD4" w14:textId="77777777" w:rsidR="00B972EA" w:rsidRDefault="005E318D" w:rsidP="00BF7665">
      <w:pPr>
        <w:pStyle w:val="Popisky"/>
        <w:numPr>
          <w:ilvl w:val="0"/>
          <w:numId w:val="13"/>
        </w:numPr>
        <w:spacing w:after="120" w:line="288" w:lineRule="auto"/>
        <w:ind w:left="714" w:hanging="357"/>
        <w:jc w:val="both"/>
        <w:rPr>
          <w:rFonts w:cs="Arial"/>
          <w:sz w:val="22"/>
          <w:szCs w:val="22"/>
        </w:rPr>
      </w:pPr>
      <w:r>
        <w:rPr>
          <w:rFonts w:cs="Arial"/>
          <w:sz w:val="22"/>
          <w:szCs w:val="22"/>
        </w:rPr>
        <w:t>Zhotovitel</w:t>
      </w:r>
      <w:r w:rsidRPr="005E318D">
        <w:rPr>
          <w:rFonts w:cs="Arial"/>
          <w:sz w:val="22"/>
          <w:szCs w:val="22"/>
        </w:rPr>
        <w:t xml:space="preserve"> bere na vědomí, že smlouva včetně jejích příloh a případných dodatků může být uveřejněna na internetových stránkách </w:t>
      </w:r>
      <w:r w:rsidR="00795BA6">
        <w:rPr>
          <w:rFonts w:cs="Arial"/>
          <w:sz w:val="22"/>
          <w:szCs w:val="22"/>
        </w:rPr>
        <w:t xml:space="preserve">objednatele </w:t>
      </w:r>
      <w:r w:rsidRPr="005E318D">
        <w:rPr>
          <w:rFonts w:cs="Arial"/>
          <w:sz w:val="22"/>
          <w:szCs w:val="22"/>
        </w:rPr>
        <w:t>a na</w:t>
      </w:r>
      <w:r w:rsidR="00442E3C">
        <w:rPr>
          <w:rFonts w:cs="Arial"/>
          <w:sz w:val="22"/>
          <w:szCs w:val="22"/>
        </w:rPr>
        <w:t xml:space="preserve"> </w:t>
      </w:r>
      <w:r w:rsidR="00D77AE3">
        <w:rPr>
          <w:rFonts w:cs="Arial"/>
          <w:sz w:val="22"/>
          <w:szCs w:val="22"/>
        </w:rPr>
        <w:t>jeho profilu zadav</w:t>
      </w:r>
      <w:r w:rsidRPr="005E318D">
        <w:rPr>
          <w:rFonts w:cs="Arial"/>
          <w:sz w:val="22"/>
          <w:szCs w:val="22"/>
        </w:rPr>
        <w:t xml:space="preserve">atele, </w:t>
      </w:r>
      <w:r w:rsidR="007316DE">
        <w:rPr>
          <w:rFonts w:cs="Arial"/>
          <w:sz w:val="22"/>
          <w:szCs w:val="22"/>
        </w:rPr>
        <w:t>a dále</w:t>
      </w:r>
      <w:r w:rsidRPr="005E318D">
        <w:rPr>
          <w:rFonts w:cs="Arial"/>
          <w:sz w:val="22"/>
          <w:szCs w:val="22"/>
        </w:rPr>
        <w:t xml:space="preserve"> </w:t>
      </w:r>
      <w:r w:rsidR="000A5953">
        <w:rPr>
          <w:rFonts w:cs="Arial"/>
          <w:sz w:val="22"/>
          <w:szCs w:val="22"/>
        </w:rPr>
        <w:t xml:space="preserve">že bude uveřejněna </w:t>
      </w:r>
      <w:r w:rsidRPr="005E318D">
        <w:rPr>
          <w:rFonts w:cs="Arial"/>
          <w:sz w:val="22"/>
          <w:szCs w:val="22"/>
        </w:rPr>
        <w:t>v</w:t>
      </w:r>
      <w:r w:rsidR="009F7BC2">
        <w:rPr>
          <w:rFonts w:cs="Arial"/>
          <w:sz w:val="22"/>
          <w:szCs w:val="22"/>
        </w:rPr>
        <w:t> </w:t>
      </w:r>
      <w:r w:rsidR="007316DE">
        <w:rPr>
          <w:rFonts w:cs="Arial"/>
          <w:sz w:val="22"/>
          <w:szCs w:val="22"/>
        </w:rPr>
        <w:t xml:space="preserve">registru smluv </w:t>
      </w:r>
      <w:r w:rsidRPr="005E318D">
        <w:rPr>
          <w:rFonts w:cs="Arial"/>
          <w:sz w:val="22"/>
          <w:szCs w:val="22"/>
        </w:rPr>
        <w:t xml:space="preserve">dle zákona č. 340/2015 Sb., o zvláštních podmínkách účinnosti některých smluv, uveřejňování těchto smluv a o registru smluv (zákon o registru </w:t>
      </w:r>
      <w:proofErr w:type="gramStart"/>
      <w:r w:rsidRPr="005E318D">
        <w:rPr>
          <w:rFonts w:cs="Arial"/>
          <w:sz w:val="22"/>
          <w:szCs w:val="22"/>
        </w:rPr>
        <w:t>smluv)</w:t>
      </w:r>
      <w:r w:rsidR="00091371">
        <w:rPr>
          <w:rFonts w:cs="Arial"/>
          <w:sz w:val="22"/>
          <w:szCs w:val="22"/>
        </w:rPr>
        <w:t xml:space="preserve"> </w:t>
      </w:r>
      <w:r w:rsidR="000A5953">
        <w:rPr>
          <w:rFonts w:cs="Arial"/>
          <w:sz w:val="22"/>
          <w:szCs w:val="22"/>
        </w:rPr>
        <w:t>(dále</w:t>
      </w:r>
      <w:proofErr w:type="gramEnd"/>
      <w:r w:rsidR="000A5953">
        <w:rPr>
          <w:rFonts w:cs="Arial"/>
          <w:sz w:val="22"/>
          <w:szCs w:val="22"/>
        </w:rPr>
        <w:t xml:space="preserve"> jen „ZRS“)</w:t>
      </w:r>
      <w:r w:rsidRPr="005E318D">
        <w:rPr>
          <w:rFonts w:cs="Arial"/>
          <w:sz w:val="22"/>
          <w:szCs w:val="22"/>
        </w:rPr>
        <w:t xml:space="preserve">. </w:t>
      </w:r>
      <w:r w:rsidR="007316DE">
        <w:rPr>
          <w:rFonts w:cs="Arial"/>
          <w:sz w:val="22"/>
          <w:szCs w:val="22"/>
        </w:rPr>
        <w:t>U</w:t>
      </w:r>
      <w:r w:rsidR="00442E3C">
        <w:rPr>
          <w:rFonts w:cs="Arial"/>
          <w:sz w:val="22"/>
          <w:szCs w:val="22"/>
        </w:rPr>
        <w:t>veřejnění v </w:t>
      </w:r>
      <w:r w:rsidRPr="005E318D">
        <w:rPr>
          <w:rFonts w:cs="Arial"/>
          <w:sz w:val="22"/>
          <w:szCs w:val="22"/>
        </w:rPr>
        <w:t xml:space="preserve">registru smluv zajistí </w:t>
      </w:r>
      <w:r>
        <w:rPr>
          <w:rFonts w:cs="Arial"/>
          <w:sz w:val="22"/>
          <w:szCs w:val="22"/>
        </w:rPr>
        <w:t>objednatel</w:t>
      </w:r>
      <w:r w:rsidRPr="005E318D">
        <w:rPr>
          <w:rFonts w:cs="Arial"/>
          <w:sz w:val="22"/>
          <w:szCs w:val="22"/>
        </w:rPr>
        <w:t>.</w:t>
      </w:r>
    </w:p>
    <w:p w14:paraId="57C87B61" w14:textId="77777777" w:rsidR="000A5953" w:rsidRPr="00616FAD" w:rsidRDefault="000A5953" w:rsidP="00BF7665">
      <w:pPr>
        <w:pStyle w:val="Popisky"/>
        <w:numPr>
          <w:ilvl w:val="0"/>
          <w:numId w:val="13"/>
        </w:numPr>
        <w:spacing w:after="120" w:line="288" w:lineRule="auto"/>
        <w:ind w:left="714" w:hanging="357"/>
        <w:jc w:val="both"/>
        <w:rPr>
          <w:rFonts w:cs="Arial"/>
          <w:sz w:val="22"/>
          <w:szCs w:val="22"/>
        </w:rPr>
      </w:pPr>
      <w:r>
        <w:rPr>
          <w:rFonts w:cs="Arial"/>
          <w:sz w:val="22"/>
          <w:szCs w:val="22"/>
        </w:rPr>
        <w:t xml:space="preserve">Smluvní strany berou současně na vědomí, že </w:t>
      </w:r>
      <w:r w:rsidR="00DD1E85">
        <w:rPr>
          <w:rFonts w:cs="Arial"/>
          <w:sz w:val="22"/>
          <w:szCs w:val="22"/>
        </w:rPr>
        <w:t>P</w:t>
      </w:r>
      <w:r w:rsidR="00616FAD">
        <w:rPr>
          <w:rFonts w:cs="Arial"/>
          <w:sz w:val="22"/>
          <w:szCs w:val="22"/>
        </w:rPr>
        <w:t>říloha č. 1 nebude v souladu s ustanovením § 3 odst. 2 písm. b) ZRS uveřejněna v registru smluv, jelikož se na ni, jako na projektovou dokumentaci, povinnost uveřejnění nevztahuje.</w:t>
      </w:r>
    </w:p>
    <w:p w14:paraId="3D5056C2" w14:textId="72435AED" w:rsidR="00A91FBE" w:rsidRPr="006E6C5A" w:rsidRDefault="005E318D" w:rsidP="00BF7665">
      <w:pPr>
        <w:pStyle w:val="Popisky"/>
        <w:numPr>
          <w:ilvl w:val="0"/>
          <w:numId w:val="13"/>
        </w:numPr>
        <w:spacing w:after="360" w:line="288" w:lineRule="auto"/>
        <w:ind w:left="714" w:hanging="357"/>
        <w:jc w:val="both"/>
        <w:rPr>
          <w:rFonts w:cs="Arial"/>
          <w:sz w:val="22"/>
          <w:szCs w:val="22"/>
        </w:rPr>
      </w:pPr>
      <w:r w:rsidRPr="00B972EA">
        <w:rPr>
          <w:rFonts w:cs="Arial"/>
          <w:sz w:val="22"/>
          <w:szCs w:val="22"/>
        </w:rPr>
        <w:t xml:space="preserve">Zhotovitel bere na vědomí, že objednatel může uveřejnit </w:t>
      </w:r>
      <w:r w:rsidR="00D77AE3">
        <w:rPr>
          <w:rFonts w:cs="Arial"/>
          <w:sz w:val="22"/>
          <w:szCs w:val="22"/>
        </w:rPr>
        <w:t xml:space="preserve">na svém </w:t>
      </w:r>
      <w:r w:rsidRPr="00B972EA">
        <w:rPr>
          <w:rFonts w:cs="Arial"/>
          <w:sz w:val="22"/>
          <w:szCs w:val="22"/>
        </w:rPr>
        <w:t xml:space="preserve">profilu </w:t>
      </w:r>
      <w:r w:rsidR="00D77AE3">
        <w:rPr>
          <w:rFonts w:cs="Arial"/>
          <w:sz w:val="22"/>
          <w:szCs w:val="22"/>
        </w:rPr>
        <w:t>zadava</w:t>
      </w:r>
      <w:r w:rsidR="00442E3C">
        <w:rPr>
          <w:rFonts w:cs="Arial"/>
          <w:sz w:val="22"/>
          <w:szCs w:val="22"/>
        </w:rPr>
        <w:t xml:space="preserve">tele </w:t>
      </w:r>
      <w:r w:rsidRPr="00B972EA">
        <w:rPr>
          <w:rFonts w:cs="Arial"/>
          <w:sz w:val="22"/>
          <w:szCs w:val="22"/>
        </w:rPr>
        <w:t>výš</w:t>
      </w:r>
      <w:r w:rsidR="00442E3C">
        <w:rPr>
          <w:rFonts w:cs="Arial"/>
          <w:sz w:val="22"/>
          <w:szCs w:val="22"/>
        </w:rPr>
        <w:t>i skutečně uhrazené ceny za</w:t>
      </w:r>
      <w:r w:rsidR="00D77AE3">
        <w:rPr>
          <w:rFonts w:cs="Arial"/>
          <w:sz w:val="22"/>
          <w:szCs w:val="22"/>
        </w:rPr>
        <w:t xml:space="preserve"> dílo</w:t>
      </w:r>
      <w:r w:rsidRPr="00B972EA">
        <w:rPr>
          <w:rFonts w:cs="Arial"/>
          <w:sz w:val="22"/>
          <w:szCs w:val="22"/>
        </w:rPr>
        <w:t>.</w:t>
      </w:r>
    </w:p>
    <w:p w14:paraId="4E1D24FF" w14:textId="77777777" w:rsidR="00517B12" w:rsidRDefault="00D77AE3" w:rsidP="00BF7665">
      <w:pPr>
        <w:pStyle w:val="Popisky"/>
        <w:spacing w:before="20" w:line="288" w:lineRule="auto"/>
        <w:jc w:val="center"/>
        <w:rPr>
          <w:rFonts w:cs="Arial"/>
          <w:sz w:val="22"/>
          <w:szCs w:val="22"/>
        </w:rPr>
      </w:pPr>
      <w:r>
        <w:rPr>
          <w:rFonts w:cs="Arial"/>
          <w:sz w:val="22"/>
          <w:szCs w:val="22"/>
        </w:rPr>
        <w:t>Článek</w:t>
      </w:r>
      <w:r w:rsidR="00517B12">
        <w:rPr>
          <w:rFonts w:cs="Arial"/>
          <w:sz w:val="22"/>
          <w:szCs w:val="22"/>
        </w:rPr>
        <w:t xml:space="preserve"> XII.</w:t>
      </w:r>
    </w:p>
    <w:p w14:paraId="4F212047" w14:textId="77777777" w:rsidR="00517B12" w:rsidRDefault="00517B12" w:rsidP="00BF7665">
      <w:pPr>
        <w:pStyle w:val="Popisky"/>
        <w:spacing w:line="288" w:lineRule="auto"/>
        <w:jc w:val="center"/>
        <w:rPr>
          <w:rFonts w:cs="Arial"/>
          <w:b/>
          <w:sz w:val="22"/>
          <w:szCs w:val="22"/>
        </w:rPr>
      </w:pPr>
      <w:r>
        <w:rPr>
          <w:rFonts w:cs="Arial"/>
          <w:b/>
          <w:sz w:val="22"/>
          <w:szCs w:val="22"/>
        </w:rPr>
        <w:t>Ochrana informací</w:t>
      </w:r>
    </w:p>
    <w:p w14:paraId="38B7EC4D" w14:textId="77777777" w:rsidR="0099607B" w:rsidRPr="0099607B" w:rsidRDefault="0099607B" w:rsidP="00BF7665">
      <w:pPr>
        <w:pStyle w:val="Popisky"/>
        <w:spacing w:line="288" w:lineRule="auto"/>
        <w:jc w:val="center"/>
        <w:rPr>
          <w:rFonts w:cs="Arial"/>
          <w:b/>
          <w:sz w:val="18"/>
          <w:szCs w:val="18"/>
        </w:rPr>
      </w:pPr>
    </w:p>
    <w:p w14:paraId="44E0353C" w14:textId="77777777" w:rsidR="00517B12" w:rsidRPr="00F11407" w:rsidRDefault="00517B12" w:rsidP="00BF7665">
      <w:pPr>
        <w:pStyle w:val="Popisky"/>
        <w:numPr>
          <w:ilvl w:val="0"/>
          <w:numId w:val="23"/>
        </w:numPr>
        <w:spacing w:line="288" w:lineRule="auto"/>
        <w:jc w:val="both"/>
        <w:rPr>
          <w:rFonts w:cs="Arial"/>
          <w:sz w:val="22"/>
        </w:rPr>
      </w:pPr>
      <w:r w:rsidRPr="00F11407">
        <w:rPr>
          <w:rFonts w:cs="Arial"/>
          <w:sz w:val="22"/>
        </w:rPr>
        <w:t xml:space="preserve">Obě smluvní strany se zavazují, že zachovají jako důvěrné informace týkající se vlastní spolupráce a vnitřních záležitostí smluvních stran a </w:t>
      </w:r>
      <w:r>
        <w:rPr>
          <w:rFonts w:cs="Arial"/>
          <w:sz w:val="22"/>
        </w:rPr>
        <w:t xml:space="preserve">plnění </w:t>
      </w:r>
      <w:r w:rsidRPr="00F11407">
        <w:rPr>
          <w:rFonts w:cs="Arial"/>
          <w:sz w:val="22"/>
        </w:rPr>
        <w:t>předmětu smlouvy, pokud by jejich zveřejnění nebo zpřístupnění třetí osobě mohlo způsobit újmu druhé smluvní straně. Smluvní strany se zavazují zachovávat o tě</w:t>
      </w:r>
      <w:r>
        <w:rPr>
          <w:rFonts w:cs="Arial"/>
          <w:sz w:val="22"/>
        </w:rPr>
        <w:t>chto skutečnostech mlčenlivost. Objednatel výslovně stanovuje, že důvěrné informace objednatele jsou</w:t>
      </w:r>
      <w:r w:rsidR="00DD1E85">
        <w:rPr>
          <w:rFonts w:cs="Arial"/>
          <w:sz w:val="22"/>
        </w:rPr>
        <w:t xml:space="preserve"> minimálně informace uvedené v P</w:t>
      </w:r>
      <w:r>
        <w:rPr>
          <w:rFonts w:cs="Arial"/>
          <w:sz w:val="22"/>
        </w:rPr>
        <w:t>říloze č. 1 b) smlouvy.</w:t>
      </w:r>
    </w:p>
    <w:p w14:paraId="686718C9" w14:textId="77777777" w:rsidR="00517B12" w:rsidRPr="00F11407" w:rsidRDefault="00517B12" w:rsidP="00BF7665">
      <w:pPr>
        <w:pStyle w:val="Popisky"/>
        <w:numPr>
          <w:ilvl w:val="0"/>
          <w:numId w:val="23"/>
        </w:numPr>
        <w:spacing w:after="120" w:line="288" w:lineRule="auto"/>
        <w:jc w:val="both"/>
        <w:rPr>
          <w:rFonts w:cs="Arial"/>
          <w:sz w:val="22"/>
        </w:rPr>
      </w:pPr>
      <w:r w:rsidRPr="00F11407">
        <w:rPr>
          <w:rFonts w:cs="Arial"/>
          <w:sz w:val="22"/>
        </w:rPr>
        <w:t>Smluvní strany se zavazují, že neuvolní třetí osobě důvěrné informace druhé strany bez jejího souhlasu, a to v jakékoliv formě, a že podniknou všechny nezbytné kroky k</w:t>
      </w:r>
      <w:r>
        <w:rPr>
          <w:rFonts w:cs="Arial"/>
          <w:sz w:val="22"/>
        </w:rPr>
        <w:t> </w:t>
      </w:r>
      <w:r w:rsidRPr="00F11407">
        <w:rPr>
          <w:rFonts w:cs="Arial"/>
          <w:sz w:val="22"/>
        </w:rPr>
        <w:t>zabezpečení těchto informací</w:t>
      </w:r>
      <w:r>
        <w:rPr>
          <w:rFonts w:cs="Arial"/>
          <w:sz w:val="22"/>
        </w:rPr>
        <w:t xml:space="preserve">, a že </w:t>
      </w:r>
      <w:r>
        <w:rPr>
          <w:rFonts w:eastAsia="Calibri" w:cs="Arial"/>
          <w:sz w:val="22"/>
          <w:szCs w:val="22"/>
          <w:lang w:eastAsia="en-US"/>
        </w:rPr>
        <w:t>zabezpečí důvěrné informace, ať už v písemné, ústní, vizuální, elektronické nebo jiné podobě, včetně jejich kopií, před zneužitím třetími osobami, případně je zajistí proti ztrátě</w:t>
      </w:r>
      <w:r>
        <w:rPr>
          <w:rFonts w:cs="Arial"/>
          <w:sz w:val="22"/>
        </w:rPr>
        <w:t xml:space="preserve">. </w:t>
      </w:r>
      <w:r>
        <w:rPr>
          <w:rFonts w:eastAsia="Calibri" w:cs="Arial"/>
          <w:sz w:val="22"/>
          <w:szCs w:val="22"/>
          <w:lang w:eastAsia="en-US"/>
        </w:rPr>
        <w:t>To neplatí, mají-li být za účelem plnění smlouvy ze strany zhotovitele důvěrné informace objednatele zpřístupněny pracovníkům zhotovitele, případně jiným subjektům (poddodavatelům) po písemném odsouhlasení ze strany objednatele</w:t>
      </w:r>
      <w:r>
        <w:rPr>
          <w:rFonts w:cs="Arial"/>
          <w:sz w:val="22"/>
        </w:rPr>
        <w:t>.</w:t>
      </w:r>
    </w:p>
    <w:p w14:paraId="562EB6A1" w14:textId="77777777" w:rsidR="00517B12" w:rsidRPr="00A00548" w:rsidRDefault="00517B12" w:rsidP="00BF7665">
      <w:pPr>
        <w:pStyle w:val="Popisky"/>
        <w:numPr>
          <w:ilvl w:val="0"/>
          <w:numId w:val="23"/>
        </w:numPr>
        <w:spacing w:after="120" w:line="288" w:lineRule="auto"/>
        <w:jc w:val="both"/>
        <w:rPr>
          <w:rFonts w:cs="Arial"/>
          <w:sz w:val="22"/>
        </w:rPr>
      </w:pPr>
      <w:r>
        <w:rPr>
          <w:rFonts w:cs="Arial"/>
          <w:sz w:val="22"/>
        </w:rPr>
        <w:t xml:space="preserve">Smluvní strany jsou povinny zabezpečit, aby povinnosti vyplývající z tohoto článku byly dodržovány všemi osobami, které důvěrné informace druhé smluvní strany získají nebo jsou jim k dispozici ve smyslu předchozího odstavce. Smluvní strany jsou povinny případné další osoby zavázat povinností mlčenlivosti nejméně ve stejném rozsahu, v jakém jsou tímto prohlášením zavázány samy. </w:t>
      </w:r>
      <w:r>
        <w:rPr>
          <w:rFonts w:cs="Arial"/>
          <w:sz w:val="22"/>
          <w:szCs w:val="22"/>
        </w:rPr>
        <w:t>Porušení povinností stanovených tímto článkem ze strany takových osob je považováno za porušení této smlouvy smluvní stranou, která jim důvěrné informace poskytla.</w:t>
      </w:r>
    </w:p>
    <w:p w14:paraId="59210FA2" w14:textId="77777777" w:rsidR="00517B12" w:rsidRPr="00F11407" w:rsidRDefault="00517B12" w:rsidP="00BF7665">
      <w:pPr>
        <w:pStyle w:val="Popisky"/>
        <w:numPr>
          <w:ilvl w:val="0"/>
          <w:numId w:val="23"/>
        </w:numPr>
        <w:spacing w:after="120" w:line="288" w:lineRule="auto"/>
        <w:jc w:val="both"/>
        <w:rPr>
          <w:rFonts w:cs="Arial"/>
          <w:sz w:val="22"/>
        </w:rPr>
      </w:pPr>
      <w:r w:rsidRPr="00F11407">
        <w:rPr>
          <w:rFonts w:cs="Arial"/>
          <w:sz w:val="22"/>
        </w:rPr>
        <w:t>Povinnost zachovávat mlčenlivost dle smlouvy se nevztahuje na informace:</w:t>
      </w:r>
    </w:p>
    <w:p w14:paraId="6461AF30" w14:textId="77777777" w:rsidR="00517B12" w:rsidRPr="00F11407" w:rsidRDefault="00517B12" w:rsidP="00BF7665">
      <w:pPr>
        <w:numPr>
          <w:ilvl w:val="0"/>
          <w:numId w:val="22"/>
        </w:numPr>
        <w:spacing w:after="60" w:line="288" w:lineRule="auto"/>
        <w:ind w:left="993" w:hanging="284"/>
        <w:jc w:val="both"/>
        <w:rPr>
          <w:rFonts w:ascii="Arial" w:hAnsi="Arial" w:cs="Arial"/>
          <w:sz w:val="22"/>
        </w:rPr>
      </w:pPr>
      <w:r w:rsidRPr="00F11407">
        <w:rPr>
          <w:rFonts w:ascii="Arial" w:hAnsi="Arial" w:cs="Arial"/>
          <w:sz w:val="22"/>
        </w:rPr>
        <w:t>smluvní strana prokáže, že je tato informace veřejně dostupná, aniž by tuto dostupnost způsobila sama smluvní strana;</w:t>
      </w:r>
    </w:p>
    <w:p w14:paraId="128AAF83" w14:textId="77777777" w:rsidR="00517B12" w:rsidRPr="00F11407" w:rsidRDefault="00517B12" w:rsidP="00BF7665">
      <w:pPr>
        <w:numPr>
          <w:ilvl w:val="0"/>
          <w:numId w:val="22"/>
        </w:numPr>
        <w:spacing w:after="60" w:line="288" w:lineRule="auto"/>
        <w:ind w:left="993" w:hanging="284"/>
        <w:jc w:val="both"/>
        <w:rPr>
          <w:rFonts w:ascii="Arial" w:hAnsi="Arial" w:cs="Arial"/>
          <w:sz w:val="22"/>
        </w:rPr>
      </w:pPr>
      <w:r w:rsidRPr="00F11407">
        <w:rPr>
          <w:rFonts w:ascii="Arial" w:hAnsi="Arial" w:cs="Arial"/>
          <w:sz w:val="22"/>
        </w:rPr>
        <w:t>smluvní strana obdrží od zpřístupňující strany písemný souhlas zpřístupňovat danou informaci;</w:t>
      </w:r>
    </w:p>
    <w:p w14:paraId="6D7BFDB8" w14:textId="77777777" w:rsidR="00517B12" w:rsidRPr="00F11407" w:rsidRDefault="00517B12" w:rsidP="00BF7665">
      <w:pPr>
        <w:numPr>
          <w:ilvl w:val="0"/>
          <w:numId w:val="22"/>
        </w:numPr>
        <w:spacing w:after="60" w:line="288" w:lineRule="auto"/>
        <w:ind w:left="993" w:hanging="284"/>
        <w:jc w:val="both"/>
        <w:rPr>
          <w:rFonts w:ascii="Arial" w:hAnsi="Arial" w:cs="Arial"/>
          <w:sz w:val="22"/>
        </w:rPr>
      </w:pPr>
      <w:r w:rsidRPr="00F11407">
        <w:rPr>
          <w:rFonts w:ascii="Arial" w:hAnsi="Arial" w:cs="Arial"/>
          <w:sz w:val="22"/>
        </w:rPr>
        <w:t>je zpřístupnění informace vyžadováno zákonem nebo závazným rozhodnutím příslušného orgánu státní správy či samosprávy;</w:t>
      </w:r>
    </w:p>
    <w:p w14:paraId="48C16079" w14:textId="77777777" w:rsidR="00517B12" w:rsidRPr="00F11407" w:rsidRDefault="00517B12" w:rsidP="00BF7665">
      <w:pPr>
        <w:numPr>
          <w:ilvl w:val="0"/>
          <w:numId w:val="22"/>
        </w:numPr>
        <w:spacing w:after="120" w:line="288" w:lineRule="auto"/>
        <w:ind w:left="993" w:hanging="284"/>
        <w:jc w:val="both"/>
        <w:rPr>
          <w:rFonts w:ascii="Arial" w:hAnsi="Arial" w:cs="Arial"/>
          <w:sz w:val="22"/>
        </w:rPr>
      </w:pPr>
      <w:r w:rsidRPr="00F11407">
        <w:rPr>
          <w:rFonts w:ascii="Arial" w:hAnsi="Arial" w:cs="Arial"/>
          <w:sz w:val="22"/>
        </w:rPr>
        <w:t>auditor provádí u některé ze smluvních stran audit na základě oprávnění vyplývajícího z příslušných právních předpisů.</w:t>
      </w:r>
    </w:p>
    <w:p w14:paraId="3D9ED9B3" w14:textId="77777777" w:rsidR="00517B12" w:rsidRPr="00F11407" w:rsidRDefault="00517B12" w:rsidP="00BF7665">
      <w:pPr>
        <w:pStyle w:val="Popisky"/>
        <w:numPr>
          <w:ilvl w:val="0"/>
          <w:numId w:val="23"/>
        </w:numPr>
        <w:spacing w:after="120" w:line="288" w:lineRule="auto"/>
        <w:jc w:val="both"/>
        <w:rPr>
          <w:rFonts w:cs="Arial"/>
          <w:sz w:val="22"/>
        </w:rPr>
      </w:pPr>
      <w:r w:rsidRPr="00F11407">
        <w:rPr>
          <w:rFonts w:cs="Arial"/>
          <w:sz w:val="22"/>
        </w:rPr>
        <w:t>Závazek mlčenlivosti není časově omezen. Povinnost zachovávat mlčenlivost o důvěrných informacích trvá i po ukončení spolupráce, popř. po ukončení účinnosti smlouvy.</w:t>
      </w:r>
    </w:p>
    <w:p w14:paraId="12127668" w14:textId="77777777" w:rsidR="00517B12" w:rsidRPr="00F11407" w:rsidRDefault="00517B12" w:rsidP="00BF7665">
      <w:pPr>
        <w:pStyle w:val="Popisky"/>
        <w:numPr>
          <w:ilvl w:val="0"/>
          <w:numId w:val="23"/>
        </w:numPr>
        <w:spacing w:after="120" w:line="288" w:lineRule="auto"/>
        <w:jc w:val="both"/>
        <w:rPr>
          <w:rFonts w:cs="Arial"/>
          <w:sz w:val="22"/>
          <w:szCs w:val="22"/>
        </w:rPr>
      </w:pPr>
      <w:r>
        <w:rPr>
          <w:rFonts w:cs="Arial"/>
          <w:sz w:val="22"/>
          <w:szCs w:val="22"/>
        </w:rPr>
        <w:t>Zhotovitel</w:t>
      </w:r>
      <w:r w:rsidRPr="00F11407">
        <w:rPr>
          <w:rFonts w:cs="Arial"/>
          <w:sz w:val="22"/>
          <w:szCs w:val="22"/>
        </w:rPr>
        <w:t xml:space="preserve"> se rovněž zavazuje pro případ, že se v rámci plnění předmětu smlouvy dostane do kontaktu s osobními údaji, že je bude ochraňovat a nakládat s nimi plně v souladu s příslušnými právními předpisy, a to i po ukončení plnění smlouvy. </w:t>
      </w:r>
    </w:p>
    <w:p w14:paraId="6955271B" w14:textId="77777777" w:rsidR="00517B12" w:rsidRPr="00BA30E9" w:rsidRDefault="00517B12" w:rsidP="00BF7665">
      <w:pPr>
        <w:pStyle w:val="Popisky"/>
        <w:numPr>
          <w:ilvl w:val="0"/>
          <w:numId w:val="23"/>
        </w:numPr>
        <w:spacing w:after="120" w:line="288" w:lineRule="auto"/>
        <w:jc w:val="both"/>
        <w:rPr>
          <w:rFonts w:cs="Arial"/>
          <w:sz w:val="22"/>
          <w:szCs w:val="22"/>
        </w:rPr>
      </w:pPr>
      <w:r w:rsidRPr="00F11407">
        <w:rPr>
          <w:rFonts w:cs="Arial"/>
          <w:sz w:val="22"/>
        </w:rPr>
        <w:t>Povinnost poskytovat informace podle zákona č. 106/1999 Sb., o svobodném přístupu k </w:t>
      </w:r>
      <w:r w:rsidRPr="00BA30E9">
        <w:rPr>
          <w:rFonts w:cs="Arial"/>
          <w:sz w:val="22"/>
          <w:szCs w:val="22"/>
        </w:rPr>
        <w:t xml:space="preserve">informacím, ve znění pozdějších předpisů, není tímto článkem dotčena. </w:t>
      </w:r>
    </w:p>
    <w:p w14:paraId="02CA20E9" w14:textId="77777777" w:rsidR="00517B12" w:rsidRPr="00BA30E9" w:rsidRDefault="00517B12" w:rsidP="00BF7665">
      <w:pPr>
        <w:pStyle w:val="Popisky"/>
        <w:numPr>
          <w:ilvl w:val="0"/>
          <w:numId w:val="23"/>
        </w:numPr>
        <w:spacing w:after="120" w:line="288" w:lineRule="auto"/>
        <w:jc w:val="both"/>
        <w:rPr>
          <w:rFonts w:cs="Arial"/>
          <w:sz w:val="22"/>
          <w:szCs w:val="22"/>
        </w:rPr>
      </w:pPr>
      <w:r w:rsidRPr="00BA30E9">
        <w:rPr>
          <w:rFonts w:cs="Arial"/>
          <w:iCs/>
          <w:sz w:val="22"/>
          <w:szCs w:val="22"/>
        </w:rPr>
        <w:t>V případě, že se smluvní strana hodnověrným způsobem dozví, popřípadě bude mít odůvodněné podezření, že došlo ke zpřístupnění důvěrných informací nebo jejich částí n</w:t>
      </w:r>
      <w:r>
        <w:rPr>
          <w:rFonts w:cs="Arial"/>
          <w:iCs/>
          <w:sz w:val="22"/>
          <w:szCs w:val="22"/>
        </w:rPr>
        <w:t>eoprávněnému subjektu, je povin</w:t>
      </w:r>
      <w:r w:rsidRPr="00BA30E9">
        <w:rPr>
          <w:rFonts w:cs="Arial"/>
          <w:iCs/>
          <w:sz w:val="22"/>
          <w:szCs w:val="22"/>
        </w:rPr>
        <w:t>n</w:t>
      </w:r>
      <w:r>
        <w:rPr>
          <w:rFonts w:cs="Arial"/>
          <w:iCs/>
          <w:sz w:val="22"/>
          <w:szCs w:val="22"/>
        </w:rPr>
        <w:t>a</w:t>
      </w:r>
      <w:r w:rsidRPr="00BA30E9">
        <w:rPr>
          <w:rFonts w:cs="Arial"/>
          <w:iCs/>
          <w:sz w:val="22"/>
          <w:szCs w:val="22"/>
        </w:rPr>
        <w:t xml:space="preserve"> o takové skutečnosti bez zbytečného odkladu </w:t>
      </w:r>
      <w:r>
        <w:rPr>
          <w:rFonts w:cs="Arial"/>
          <w:iCs/>
          <w:sz w:val="22"/>
          <w:szCs w:val="22"/>
        </w:rPr>
        <w:t>informovat druhou smluvní stranu.</w:t>
      </w:r>
    </w:p>
    <w:p w14:paraId="1F5D45EA" w14:textId="77777777" w:rsidR="00517B12" w:rsidRPr="00F11407" w:rsidRDefault="00517B12" w:rsidP="00BF7665">
      <w:pPr>
        <w:pStyle w:val="Popisky"/>
        <w:numPr>
          <w:ilvl w:val="0"/>
          <w:numId w:val="23"/>
        </w:numPr>
        <w:spacing w:after="120" w:line="288" w:lineRule="auto"/>
        <w:jc w:val="both"/>
        <w:rPr>
          <w:rFonts w:cs="Arial"/>
          <w:sz w:val="22"/>
        </w:rPr>
      </w:pPr>
      <w:r w:rsidRPr="00BA30E9">
        <w:rPr>
          <w:rFonts w:cs="Arial"/>
          <w:sz w:val="22"/>
          <w:szCs w:val="22"/>
        </w:rPr>
        <w:t>Za prokázané porušení ustanovení v tomto článku má druhá smluvní strana</w:t>
      </w:r>
      <w:r w:rsidRPr="00F11407">
        <w:rPr>
          <w:rFonts w:cs="Arial"/>
          <w:sz w:val="22"/>
        </w:rPr>
        <w:t xml:space="preserve"> právo požadovat náhradu takto vzniklé újmy.</w:t>
      </w:r>
    </w:p>
    <w:p w14:paraId="0DA351D9" w14:textId="4DFD2776" w:rsidR="00517B12" w:rsidRPr="006E6C5A" w:rsidRDefault="00517B12" w:rsidP="00BF7665">
      <w:pPr>
        <w:pStyle w:val="Popisky"/>
        <w:numPr>
          <w:ilvl w:val="0"/>
          <w:numId w:val="23"/>
        </w:numPr>
        <w:spacing w:after="360" w:line="288" w:lineRule="auto"/>
        <w:ind w:left="714" w:hanging="357"/>
        <w:jc w:val="both"/>
        <w:rPr>
          <w:rFonts w:cs="Arial"/>
          <w:sz w:val="22"/>
        </w:rPr>
      </w:pPr>
      <w:r w:rsidRPr="00F11407">
        <w:rPr>
          <w:rFonts w:cs="Arial"/>
          <w:sz w:val="22"/>
        </w:rPr>
        <w:lastRenderedPageBreak/>
        <w:t>V případě porušení povinností uložených smluvním stranám tímto článkem má druhá smluvní strana právo na smluvní pokutu ve výši 100.000 Kč za každý případ porušení.</w:t>
      </w:r>
    </w:p>
    <w:p w14:paraId="4D87B797" w14:textId="77777777" w:rsidR="00517B12" w:rsidRDefault="00517B12" w:rsidP="00BF7665">
      <w:pPr>
        <w:pStyle w:val="Popisky"/>
        <w:spacing w:line="288" w:lineRule="auto"/>
        <w:ind w:left="284" w:firstLine="142"/>
        <w:jc w:val="center"/>
        <w:rPr>
          <w:rFonts w:cs="Arial"/>
          <w:sz w:val="22"/>
          <w:szCs w:val="22"/>
        </w:rPr>
      </w:pPr>
      <w:r>
        <w:rPr>
          <w:rFonts w:cs="Arial"/>
          <w:sz w:val="22"/>
          <w:szCs w:val="22"/>
        </w:rPr>
        <w:t>Článek XIII.</w:t>
      </w:r>
    </w:p>
    <w:p w14:paraId="6A9AF9D0" w14:textId="77777777" w:rsidR="00935AF2" w:rsidRPr="00B972EA" w:rsidRDefault="00935AF2" w:rsidP="00BF7665">
      <w:pPr>
        <w:pStyle w:val="Popisky"/>
        <w:spacing w:before="20" w:line="288" w:lineRule="auto"/>
        <w:jc w:val="center"/>
        <w:rPr>
          <w:rFonts w:cs="Arial"/>
          <w:b/>
          <w:sz w:val="22"/>
          <w:szCs w:val="22"/>
        </w:rPr>
      </w:pPr>
      <w:r w:rsidRPr="00B972EA">
        <w:rPr>
          <w:rFonts w:cs="Arial"/>
          <w:b/>
          <w:sz w:val="22"/>
          <w:szCs w:val="22"/>
        </w:rPr>
        <w:t xml:space="preserve">Ukončení </w:t>
      </w:r>
      <w:r w:rsidRPr="00BC367E">
        <w:rPr>
          <w:rFonts w:cs="Arial"/>
          <w:b/>
          <w:sz w:val="22"/>
          <w:szCs w:val="22"/>
        </w:rPr>
        <w:t>smlouvy</w:t>
      </w:r>
    </w:p>
    <w:p w14:paraId="566E9839" w14:textId="77777777" w:rsidR="00B972EA" w:rsidRPr="0099607B" w:rsidRDefault="00B972EA" w:rsidP="00BF7665">
      <w:pPr>
        <w:pStyle w:val="Popisky"/>
        <w:spacing w:before="20" w:line="288" w:lineRule="auto"/>
        <w:jc w:val="center"/>
        <w:rPr>
          <w:rFonts w:cs="Arial"/>
          <w:sz w:val="18"/>
          <w:szCs w:val="18"/>
        </w:rPr>
      </w:pPr>
    </w:p>
    <w:p w14:paraId="6BD29F9E" w14:textId="77777777" w:rsidR="00B972EA" w:rsidRDefault="005E318D" w:rsidP="00BF7665">
      <w:pPr>
        <w:pStyle w:val="Popisky"/>
        <w:numPr>
          <w:ilvl w:val="0"/>
          <w:numId w:val="14"/>
        </w:numPr>
        <w:spacing w:after="120" w:line="288" w:lineRule="auto"/>
        <w:jc w:val="both"/>
        <w:rPr>
          <w:rFonts w:cs="Arial"/>
          <w:sz w:val="22"/>
          <w:szCs w:val="22"/>
        </w:rPr>
      </w:pPr>
      <w:r w:rsidRPr="005E318D">
        <w:rPr>
          <w:rFonts w:cs="Arial"/>
          <w:sz w:val="22"/>
          <w:szCs w:val="22"/>
        </w:rPr>
        <w:t>Smlouvu lze kdykoliv ukončit písemnou dohodou smluvních stran.</w:t>
      </w:r>
    </w:p>
    <w:p w14:paraId="0A42533C" w14:textId="77777777" w:rsidR="00B972EA" w:rsidRDefault="005E318D" w:rsidP="00BF7665">
      <w:pPr>
        <w:pStyle w:val="Popisky"/>
        <w:numPr>
          <w:ilvl w:val="0"/>
          <w:numId w:val="14"/>
        </w:numPr>
        <w:spacing w:after="120" w:line="288" w:lineRule="auto"/>
        <w:jc w:val="both"/>
        <w:rPr>
          <w:rFonts w:cs="Arial"/>
          <w:sz w:val="22"/>
          <w:szCs w:val="22"/>
        </w:rPr>
      </w:pPr>
      <w:r w:rsidRPr="00B972EA">
        <w:rPr>
          <w:rFonts w:cs="Arial"/>
          <w:sz w:val="22"/>
          <w:szCs w:val="22"/>
        </w:rPr>
        <w:t xml:space="preserve">Každá ze smluvních stran je oprávněna smlouvu vypovědět písemnou výpovědí i bez udání důvodu. Výpovědní doba činí </w:t>
      </w:r>
      <w:r w:rsidR="00917A67">
        <w:rPr>
          <w:rFonts w:cs="Arial"/>
          <w:sz w:val="22"/>
          <w:szCs w:val="22"/>
        </w:rPr>
        <w:t>3</w:t>
      </w:r>
      <w:r w:rsidRPr="00B972EA">
        <w:rPr>
          <w:rFonts w:cs="Arial"/>
          <w:sz w:val="22"/>
          <w:szCs w:val="22"/>
        </w:rPr>
        <w:t xml:space="preserve"> měsíc</w:t>
      </w:r>
      <w:r w:rsidR="00917A67">
        <w:rPr>
          <w:rFonts w:cs="Arial"/>
          <w:sz w:val="22"/>
          <w:szCs w:val="22"/>
        </w:rPr>
        <w:t>e a počíná běžet prvním dnem kalendářního měsíce následujícího po doručení výpovědi druhé smluvní straně.</w:t>
      </w:r>
    </w:p>
    <w:p w14:paraId="2D7FC864" w14:textId="77777777" w:rsidR="00B972EA" w:rsidRDefault="005E318D" w:rsidP="00BF7665">
      <w:pPr>
        <w:pStyle w:val="Popisky"/>
        <w:numPr>
          <w:ilvl w:val="0"/>
          <w:numId w:val="14"/>
        </w:numPr>
        <w:spacing w:after="120" w:line="288" w:lineRule="auto"/>
        <w:jc w:val="both"/>
        <w:rPr>
          <w:rFonts w:cs="Arial"/>
          <w:sz w:val="22"/>
          <w:szCs w:val="22"/>
        </w:rPr>
      </w:pPr>
      <w:r w:rsidRPr="00B972EA">
        <w:rPr>
          <w:rFonts w:cs="Arial"/>
          <w:sz w:val="22"/>
          <w:szCs w:val="22"/>
        </w:rPr>
        <w:t>Každá ze smluvních stran má právo odstoupit od smlouvy</w:t>
      </w:r>
      <w:r w:rsidR="003F2CAF">
        <w:rPr>
          <w:rFonts w:cs="Arial"/>
          <w:sz w:val="22"/>
          <w:szCs w:val="22"/>
        </w:rPr>
        <w:t xml:space="preserve"> z důvodů stanovených občanským zákoníkem</w:t>
      </w:r>
      <w:r w:rsidRPr="00B972EA">
        <w:rPr>
          <w:rFonts w:cs="Arial"/>
          <w:sz w:val="22"/>
          <w:szCs w:val="22"/>
        </w:rPr>
        <w:t xml:space="preserve">, </w:t>
      </w:r>
      <w:r w:rsidR="00053E92">
        <w:rPr>
          <w:rFonts w:cs="Arial"/>
          <w:sz w:val="22"/>
          <w:szCs w:val="22"/>
        </w:rPr>
        <w:t xml:space="preserve">zejména </w:t>
      </w:r>
      <w:r w:rsidRPr="00B972EA">
        <w:rPr>
          <w:rFonts w:cs="Arial"/>
          <w:sz w:val="22"/>
          <w:szCs w:val="22"/>
        </w:rPr>
        <w:t>dojde</w:t>
      </w:r>
      <w:r w:rsidR="00D05B53">
        <w:rPr>
          <w:rFonts w:cs="Arial"/>
          <w:sz w:val="22"/>
          <w:szCs w:val="22"/>
        </w:rPr>
        <w:t>-</w:t>
      </w:r>
      <w:r w:rsidRPr="00B972EA">
        <w:rPr>
          <w:rFonts w:cs="Arial"/>
          <w:sz w:val="22"/>
          <w:szCs w:val="22"/>
        </w:rPr>
        <w:t>li druhou smluvní stranou k porušení smlouvy podstatným způsobem ve smyslu § 2002 a násl. občanského zákoní</w:t>
      </w:r>
      <w:r w:rsidR="00D05B53">
        <w:rPr>
          <w:rFonts w:cs="Arial"/>
          <w:sz w:val="22"/>
          <w:szCs w:val="22"/>
        </w:rPr>
        <w:t>ku</w:t>
      </w:r>
      <w:r w:rsidRPr="00B972EA">
        <w:rPr>
          <w:rFonts w:cs="Arial"/>
          <w:sz w:val="22"/>
          <w:szCs w:val="22"/>
        </w:rPr>
        <w:t>.</w:t>
      </w:r>
    </w:p>
    <w:p w14:paraId="1A376285" w14:textId="77777777" w:rsidR="005E318D" w:rsidRPr="00B972EA" w:rsidRDefault="005E318D" w:rsidP="00BF7665">
      <w:pPr>
        <w:pStyle w:val="Popisky"/>
        <w:numPr>
          <w:ilvl w:val="0"/>
          <w:numId w:val="14"/>
        </w:numPr>
        <w:spacing w:after="120" w:line="288" w:lineRule="auto"/>
        <w:jc w:val="both"/>
        <w:rPr>
          <w:rFonts w:cs="Arial"/>
          <w:sz w:val="22"/>
          <w:szCs w:val="22"/>
        </w:rPr>
      </w:pPr>
      <w:r w:rsidRPr="00B972EA">
        <w:rPr>
          <w:rFonts w:cs="Arial"/>
          <w:sz w:val="22"/>
          <w:szCs w:val="22"/>
        </w:rPr>
        <w:t>Za porušení smlouvy podstatným způsobem ze strany zhotovitele se považuje zejména:</w:t>
      </w:r>
    </w:p>
    <w:p w14:paraId="59CB5903" w14:textId="77777777" w:rsidR="00BC367E" w:rsidRPr="00D05B53" w:rsidRDefault="005E318D" w:rsidP="00BF7665">
      <w:pPr>
        <w:pStyle w:val="Popisky"/>
        <w:numPr>
          <w:ilvl w:val="0"/>
          <w:numId w:val="16"/>
        </w:numPr>
        <w:spacing w:after="120" w:line="288" w:lineRule="auto"/>
        <w:ind w:left="1134" w:hanging="425"/>
        <w:jc w:val="both"/>
        <w:rPr>
          <w:rFonts w:cs="Arial"/>
          <w:sz w:val="22"/>
          <w:szCs w:val="22"/>
        </w:rPr>
      </w:pPr>
      <w:r w:rsidRPr="005E318D">
        <w:rPr>
          <w:rFonts w:cs="Arial"/>
          <w:sz w:val="22"/>
          <w:szCs w:val="22"/>
        </w:rPr>
        <w:t xml:space="preserve">prodlení </w:t>
      </w:r>
      <w:r>
        <w:rPr>
          <w:rFonts w:cs="Arial"/>
          <w:sz w:val="22"/>
          <w:szCs w:val="22"/>
        </w:rPr>
        <w:t>zhotovitele</w:t>
      </w:r>
      <w:r w:rsidRPr="005E318D">
        <w:rPr>
          <w:rFonts w:cs="Arial"/>
          <w:sz w:val="22"/>
          <w:szCs w:val="22"/>
        </w:rPr>
        <w:t xml:space="preserve"> s předáním </w:t>
      </w:r>
      <w:r>
        <w:rPr>
          <w:rFonts w:cs="Arial"/>
          <w:sz w:val="22"/>
          <w:szCs w:val="22"/>
        </w:rPr>
        <w:t>díla</w:t>
      </w:r>
      <w:r w:rsidR="00D05B53">
        <w:rPr>
          <w:rFonts w:cs="Arial"/>
          <w:sz w:val="22"/>
          <w:szCs w:val="22"/>
        </w:rPr>
        <w:t xml:space="preserve"> o více než 30 kalendářních dnů </w:t>
      </w:r>
      <w:r w:rsidR="00824BB3" w:rsidRPr="00D05B53">
        <w:rPr>
          <w:rFonts w:cs="Arial"/>
          <w:sz w:val="22"/>
          <w:szCs w:val="22"/>
        </w:rPr>
        <w:t>dle smlouvy</w:t>
      </w:r>
      <w:r w:rsidRPr="00D05B53">
        <w:rPr>
          <w:rFonts w:cs="Arial"/>
          <w:sz w:val="22"/>
          <w:szCs w:val="22"/>
        </w:rPr>
        <w:t>,</w:t>
      </w:r>
    </w:p>
    <w:p w14:paraId="6922B9FB" w14:textId="77777777" w:rsidR="00BC367E" w:rsidRDefault="005E318D" w:rsidP="00BF7665">
      <w:pPr>
        <w:pStyle w:val="Popisky"/>
        <w:numPr>
          <w:ilvl w:val="0"/>
          <w:numId w:val="16"/>
        </w:numPr>
        <w:spacing w:after="120" w:line="288" w:lineRule="auto"/>
        <w:ind w:left="1134" w:hanging="425"/>
        <w:jc w:val="both"/>
        <w:rPr>
          <w:rFonts w:cs="Arial"/>
          <w:sz w:val="22"/>
          <w:szCs w:val="22"/>
        </w:rPr>
      </w:pPr>
      <w:r w:rsidRPr="00BC367E">
        <w:rPr>
          <w:rFonts w:cs="Arial"/>
          <w:sz w:val="22"/>
          <w:szCs w:val="22"/>
        </w:rPr>
        <w:t xml:space="preserve">jiné porušení smluvních povinností zhotovitele, </w:t>
      </w:r>
      <w:r w:rsidR="00824BB3" w:rsidRPr="00824BB3">
        <w:rPr>
          <w:rFonts w:cs="Arial"/>
          <w:sz w:val="22"/>
          <w:szCs w:val="22"/>
        </w:rPr>
        <w:t xml:space="preserve">pokud </w:t>
      </w:r>
      <w:r w:rsidR="00824BB3">
        <w:rPr>
          <w:rFonts w:cs="Arial"/>
          <w:sz w:val="22"/>
          <w:szCs w:val="22"/>
        </w:rPr>
        <w:t>z</w:t>
      </w:r>
      <w:r w:rsidR="00824BB3" w:rsidRPr="00824BB3">
        <w:rPr>
          <w:rFonts w:cs="Arial"/>
          <w:sz w:val="22"/>
          <w:szCs w:val="22"/>
        </w:rPr>
        <w:t xml:space="preserve">hotovitel nezjedná nápravu ani v dodatečné přiměřené lhůtě, kterou mu k tomu </w:t>
      </w:r>
      <w:r w:rsidR="00824BB3">
        <w:rPr>
          <w:rFonts w:cs="Arial"/>
          <w:sz w:val="22"/>
          <w:szCs w:val="22"/>
        </w:rPr>
        <w:t>o</w:t>
      </w:r>
      <w:r w:rsidR="00824BB3" w:rsidRPr="00824BB3">
        <w:rPr>
          <w:rFonts w:cs="Arial"/>
          <w:sz w:val="22"/>
          <w:szCs w:val="22"/>
        </w:rPr>
        <w:t>bjednatel poskytne v písemné výzvě ke splnění povinnosti, přičemž tato lhůta nesmí být kratší než 10 dnů od doručení takovéto výzvy</w:t>
      </w:r>
      <w:r w:rsidRPr="00BC367E">
        <w:rPr>
          <w:rFonts w:cs="Arial"/>
          <w:sz w:val="22"/>
          <w:szCs w:val="22"/>
        </w:rPr>
        <w:t>,</w:t>
      </w:r>
    </w:p>
    <w:p w14:paraId="7445AF9E" w14:textId="77777777" w:rsidR="00926D6B" w:rsidRDefault="00926D6B" w:rsidP="00BF7665">
      <w:pPr>
        <w:pStyle w:val="Popisky"/>
        <w:numPr>
          <w:ilvl w:val="0"/>
          <w:numId w:val="16"/>
        </w:numPr>
        <w:spacing w:after="120" w:line="288" w:lineRule="auto"/>
        <w:ind w:left="1134" w:hanging="425"/>
        <w:jc w:val="both"/>
        <w:rPr>
          <w:rFonts w:cs="Arial"/>
          <w:sz w:val="22"/>
          <w:szCs w:val="22"/>
        </w:rPr>
      </w:pPr>
      <w:r w:rsidRPr="00926D6B">
        <w:rPr>
          <w:rFonts w:cs="Arial"/>
          <w:sz w:val="22"/>
          <w:szCs w:val="22"/>
        </w:rPr>
        <w:t xml:space="preserve">pokud zhotovitel nedodrží povinnost povinného pojištění </w:t>
      </w:r>
      <w:r>
        <w:rPr>
          <w:rFonts w:cs="Arial"/>
          <w:sz w:val="22"/>
          <w:szCs w:val="22"/>
        </w:rPr>
        <w:t xml:space="preserve">odpovědnosti </w:t>
      </w:r>
      <w:r w:rsidR="008D3079">
        <w:rPr>
          <w:rFonts w:cs="Arial"/>
          <w:sz w:val="22"/>
          <w:szCs w:val="22"/>
        </w:rPr>
        <w:t>dle čl. </w:t>
      </w:r>
      <w:r>
        <w:rPr>
          <w:rFonts w:cs="Arial"/>
          <w:sz w:val="22"/>
          <w:szCs w:val="22"/>
        </w:rPr>
        <w:t>X</w:t>
      </w:r>
      <w:r w:rsidR="008D3079">
        <w:rPr>
          <w:rFonts w:cs="Arial"/>
          <w:sz w:val="22"/>
          <w:szCs w:val="22"/>
        </w:rPr>
        <w:t>. </w:t>
      </w:r>
      <w:r w:rsidRPr="00926D6B">
        <w:rPr>
          <w:rFonts w:cs="Arial"/>
          <w:sz w:val="22"/>
          <w:szCs w:val="22"/>
        </w:rPr>
        <w:t>smlouvy</w:t>
      </w:r>
      <w:r>
        <w:rPr>
          <w:rFonts w:cs="Arial"/>
          <w:sz w:val="22"/>
          <w:szCs w:val="22"/>
        </w:rPr>
        <w:t>,</w:t>
      </w:r>
    </w:p>
    <w:p w14:paraId="306F2DA5" w14:textId="77777777" w:rsidR="00824BB3" w:rsidRDefault="00824BB3" w:rsidP="00BF7665">
      <w:pPr>
        <w:pStyle w:val="Popisky"/>
        <w:numPr>
          <w:ilvl w:val="0"/>
          <w:numId w:val="16"/>
        </w:numPr>
        <w:spacing w:after="120" w:line="288" w:lineRule="auto"/>
        <w:ind w:left="1134" w:hanging="425"/>
        <w:jc w:val="both"/>
        <w:rPr>
          <w:rFonts w:cs="Arial"/>
          <w:sz w:val="22"/>
          <w:szCs w:val="22"/>
        </w:rPr>
      </w:pPr>
      <w:r>
        <w:rPr>
          <w:rFonts w:cs="Arial"/>
          <w:sz w:val="22"/>
          <w:szCs w:val="22"/>
        </w:rPr>
        <w:t xml:space="preserve">plní-li zhotovitel povinnosti z této smlouvy prostřednictvím </w:t>
      </w:r>
      <w:r w:rsidR="00021B3E">
        <w:rPr>
          <w:rFonts w:cs="Arial"/>
          <w:sz w:val="22"/>
          <w:szCs w:val="22"/>
        </w:rPr>
        <w:t>pod</w:t>
      </w:r>
      <w:r>
        <w:rPr>
          <w:rFonts w:cs="Arial"/>
          <w:sz w:val="22"/>
          <w:szCs w:val="22"/>
        </w:rPr>
        <w:t xml:space="preserve">dodavatele, aniž by k tomu byly splněny podmínky podle </w:t>
      </w:r>
      <w:r w:rsidR="00AE6F51">
        <w:rPr>
          <w:rFonts w:cs="Arial"/>
          <w:sz w:val="22"/>
          <w:szCs w:val="22"/>
        </w:rPr>
        <w:t>čl.</w:t>
      </w:r>
      <w:r w:rsidR="00D05B53">
        <w:rPr>
          <w:rFonts w:cs="Arial"/>
          <w:sz w:val="22"/>
          <w:szCs w:val="22"/>
        </w:rPr>
        <w:t xml:space="preserve"> VII</w:t>
      </w:r>
      <w:r w:rsidR="00974678">
        <w:rPr>
          <w:rFonts w:cs="Arial"/>
          <w:sz w:val="22"/>
          <w:szCs w:val="22"/>
        </w:rPr>
        <w:t>I.</w:t>
      </w:r>
      <w:r w:rsidR="00D05B53">
        <w:rPr>
          <w:rFonts w:cs="Arial"/>
          <w:sz w:val="22"/>
          <w:szCs w:val="22"/>
        </w:rPr>
        <w:t xml:space="preserve"> odst. </w:t>
      </w:r>
      <w:r w:rsidR="008352EC">
        <w:rPr>
          <w:rFonts w:cs="Arial"/>
          <w:sz w:val="22"/>
          <w:szCs w:val="22"/>
        </w:rPr>
        <w:t xml:space="preserve">2 </w:t>
      </w:r>
      <w:r w:rsidR="00D05B53">
        <w:rPr>
          <w:rFonts w:cs="Arial"/>
          <w:sz w:val="22"/>
          <w:szCs w:val="22"/>
        </w:rPr>
        <w:t>smlouvy.</w:t>
      </w:r>
    </w:p>
    <w:p w14:paraId="3436E67D" w14:textId="77777777" w:rsidR="005E318D" w:rsidRPr="005E318D" w:rsidRDefault="005E318D" w:rsidP="00BF7665">
      <w:pPr>
        <w:pStyle w:val="Popisky"/>
        <w:numPr>
          <w:ilvl w:val="0"/>
          <w:numId w:val="14"/>
        </w:numPr>
        <w:spacing w:after="120" w:line="288" w:lineRule="auto"/>
        <w:jc w:val="both"/>
        <w:rPr>
          <w:rFonts w:cs="Arial"/>
          <w:sz w:val="22"/>
          <w:szCs w:val="22"/>
        </w:rPr>
      </w:pPr>
      <w:r w:rsidRPr="005E318D">
        <w:rPr>
          <w:rFonts w:cs="Arial"/>
          <w:sz w:val="22"/>
          <w:szCs w:val="22"/>
        </w:rPr>
        <w:t xml:space="preserve">Za porušení smlouvy podstatným způsobem ze strany </w:t>
      </w:r>
      <w:r>
        <w:rPr>
          <w:rFonts w:cs="Arial"/>
          <w:sz w:val="22"/>
          <w:szCs w:val="22"/>
        </w:rPr>
        <w:t>objednatele</w:t>
      </w:r>
      <w:r w:rsidRPr="005E318D">
        <w:rPr>
          <w:rFonts w:cs="Arial"/>
          <w:sz w:val="22"/>
          <w:szCs w:val="22"/>
        </w:rPr>
        <w:t xml:space="preserve"> se považuje zejména:</w:t>
      </w:r>
    </w:p>
    <w:p w14:paraId="39351131" w14:textId="77777777" w:rsidR="00BC367E" w:rsidRDefault="005E318D" w:rsidP="00BF7665">
      <w:pPr>
        <w:pStyle w:val="Popisky"/>
        <w:numPr>
          <w:ilvl w:val="0"/>
          <w:numId w:val="17"/>
        </w:numPr>
        <w:spacing w:after="120" w:line="288" w:lineRule="auto"/>
        <w:ind w:left="1134" w:hanging="425"/>
        <w:jc w:val="both"/>
        <w:rPr>
          <w:rFonts w:cs="Arial"/>
          <w:sz w:val="22"/>
          <w:szCs w:val="22"/>
        </w:rPr>
      </w:pPr>
      <w:r w:rsidRPr="005E318D">
        <w:rPr>
          <w:rFonts w:cs="Arial"/>
          <w:sz w:val="22"/>
          <w:szCs w:val="22"/>
        </w:rPr>
        <w:t xml:space="preserve">prodlení </w:t>
      </w:r>
      <w:r>
        <w:rPr>
          <w:rFonts w:cs="Arial"/>
          <w:sz w:val="22"/>
          <w:szCs w:val="22"/>
        </w:rPr>
        <w:t>objednatele</w:t>
      </w:r>
      <w:r w:rsidRPr="005E318D">
        <w:rPr>
          <w:rFonts w:cs="Arial"/>
          <w:sz w:val="22"/>
          <w:szCs w:val="22"/>
        </w:rPr>
        <w:t xml:space="preserve"> s úhradou faktur</w:t>
      </w:r>
      <w:r w:rsidR="00AE6F51">
        <w:rPr>
          <w:rFonts w:cs="Arial"/>
          <w:sz w:val="22"/>
          <w:szCs w:val="22"/>
        </w:rPr>
        <w:t>y delší než 30 kalendářních dnů</w:t>
      </w:r>
      <w:r w:rsidR="00AE6F51" w:rsidRPr="00AE6F51">
        <w:rPr>
          <w:rFonts w:cs="Arial"/>
          <w:sz w:val="22"/>
          <w:szCs w:val="22"/>
        </w:rPr>
        <w:t xml:space="preserve">, pokud </w:t>
      </w:r>
      <w:r w:rsidR="00AE6F51">
        <w:rPr>
          <w:rFonts w:cs="Arial"/>
          <w:sz w:val="22"/>
          <w:szCs w:val="22"/>
        </w:rPr>
        <w:t>o</w:t>
      </w:r>
      <w:r w:rsidR="00AE6F51" w:rsidRPr="00AE6F51">
        <w:rPr>
          <w:rFonts w:cs="Arial"/>
          <w:sz w:val="22"/>
          <w:szCs w:val="22"/>
        </w:rPr>
        <w:t xml:space="preserve">bjednatel nezjedná nápravu ani do </w:t>
      </w:r>
      <w:r w:rsidR="00AE6F51">
        <w:rPr>
          <w:rFonts w:cs="Arial"/>
          <w:sz w:val="22"/>
          <w:szCs w:val="22"/>
        </w:rPr>
        <w:t xml:space="preserve">20 </w:t>
      </w:r>
      <w:r w:rsidR="00AE6F51" w:rsidRPr="00AE6F51">
        <w:rPr>
          <w:rFonts w:cs="Arial"/>
          <w:sz w:val="22"/>
          <w:szCs w:val="22"/>
        </w:rPr>
        <w:t xml:space="preserve">pracovních dnů od doručení písemného oznámení </w:t>
      </w:r>
      <w:r w:rsidR="00AE6F51">
        <w:rPr>
          <w:rFonts w:cs="Arial"/>
          <w:sz w:val="22"/>
          <w:szCs w:val="22"/>
        </w:rPr>
        <w:t>zhotovitele</w:t>
      </w:r>
      <w:r w:rsidR="00AE6F51" w:rsidRPr="00AE6F51">
        <w:rPr>
          <w:rFonts w:cs="Arial"/>
          <w:sz w:val="22"/>
          <w:szCs w:val="22"/>
        </w:rPr>
        <w:t xml:space="preserve"> o takovém pro</w:t>
      </w:r>
      <w:r w:rsidR="00974678">
        <w:rPr>
          <w:rFonts w:cs="Arial"/>
          <w:sz w:val="22"/>
          <w:szCs w:val="22"/>
        </w:rPr>
        <w:t>dlení se žádostí o jeho nápravu,</w:t>
      </w:r>
    </w:p>
    <w:p w14:paraId="67DB851C" w14:textId="6A2E086B" w:rsidR="001B00DE" w:rsidRPr="00BF7665" w:rsidRDefault="005E318D" w:rsidP="00BF7665">
      <w:pPr>
        <w:pStyle w:val="Popisky"/>
        <w:numPr>
          <w:ilvl w:val="0"/>
          <w:numId w:val="17"/>
        </w:numPr>
        <w:spacing w:after="120" w:line="288" w:lineRule="auto"/>
        <w:ind w:left="1134" w:hanging="425"/>
        <w:jc w:val="both"/>
        <w:rPr>
          <w:rFonts w:cs="Arial"/>
          <w:sz w:val="22"/>
          <w:szCs w:val="22"/>
        </w:rPr>
      </w:pPr>
      <w:r w:rsidRPr="00BC367E">
        <w:rPr>
          <w:rFonts w:cs="Arial"/>
          <w:sz w:val="22"/>
          <w:szCs w:val="22"/>
        </w:rPr>
        <w:t>prodlení objednatele s poskytnutím součinnosti o více než 30 kalendářních dnů ode dne doručení písemné výzvy zhotovitele</w:t>
      </w:r>
      <w:r w:rsidR="00BF7665">
        <w:rPr>
          <w:rFonts w:cs="Arial"/>
          <w:sz w:val="22"/>
          <w:szCs w:val="22"/>
        </w:rPr>
        <w:t xml:space="preserve"> k nápravě.</w:t>
      </w:r>
    </w:p>
    <w:p w14:paraId="3809CA7A" w14:textId="77777777" w:rsidR="005E318D" w:rsidRPr="005E318D" w:rsidRDefault="007B2339" w:rsidP="00BF7665">
      <w:pPr>
        <w:pStyle w:val="Popisky"/>
        <w:numPr>
          <w:ilvl w:val="0"/>
          <w:numId w:val="14"/>
        </w:numPr>
        <w:spacing w:after="120" w:line="288" w:lineRule="auto"/>
        <w:jc w:val="both"/>
        <w:rPr>
          <w:rFonts w:cs="Arial"/>
          <w:sz w:val="22"/>
          <w:szCs w:val="22"/>
        </w:rPr>
      </w:pPr>
      <w:r>
        <w:rPr>
          <w:rFonts w:cs="Arial"/>
          <w:sz w:val="22"/>
          <w:szCs w:val="22"/>
        </w:rPr>
        <w:t>Objednatel</w:t>
      </w:r>
      <w:r w:rsidR="005E318D" w:rsidRPr="005E318D">
        <w:rPr>
          <w:rFonts w:cs="Arial"/>
          <w:sz w:val="22"/>
          <w:szCs w:val="22"/>
        </w:rPr>
        <w:t xml:space="preserve"> je mimo jiné oprávněn od smlouvy odstoupit v případech, že:</w:t>
      </w:r>
    </w:p>
    <w:p w14:paraId="6AA96AFB" w14:textId="77777777" w:rsidR="00BC367E" w:rsidRDefault="007B2339" w:rsidP="00BF7665">
      <w:pPr>
        <w:pStyle w:val="Popisky"/>
        <w:numPr>
          <w:ilvl w:val="0"/>
          <w:numId w:val="18"/>
        </w:numPr>
        <w:tabs>
          <w:tab w:val="left" w:pos="1134"/>
        </w:tabs>
        <w:spacing w:after="120" w:line="288" w:lineRule="auto"/>
        <w:ind w:hanging="11"/>
        <w:jc w:val="both"/>
        <w:rPr>
          <w:rFonts w:cs="Arial"/>
          <w:sz w:val="22"/>
          <w:szCs w:val="22"/>
        </w:rPr>
      </w:pPr>
      <w:r>
        <w:rPr>
          <w:rFonts w:cs="Arial"/>
          <w:sz w:val="22"/>
          <w:szCs w:val="22"/>
        </w:rPr>
        <w:t>zhotovitel</w:t>
      </w:r>
      <w:r w:rsidR="005E318D" w:rsidRPr="005E318D">
        <w:rPr>
          <w:rFonts w:cs="Arial"/>
          <w:sz w:val="22"/>
          <w:szCs w:val="22"/>
        </w:rPr>
        <w:t xml:space="preserve"> vstoupí do likvidace, nebo</w:t>
      </w:r>
    </w:p>
    <w:p w14:paraId="007A1606" w14:textId="77777777" w:rsidR="00BC367E" w:rsidRDefault="005E318D" w:rsidP="00BF7665">
      <w:pPr>
        <w:pStyle w:val="Popisky"/>
        <w:numPr>
          <w:ilvl w:val="0"/>
          <w:numId w:val="18"/>
        </w:numPr>
        <w:tabs>
          <w:tab w:val="left" w:pos="1134"/>
        </w:tabs>
        <w:spacing w:after="120" w:line="288" w:lineRule="auto"/>
        <w:ind w:left="1134" w:hanging="425"/>
        <w:jc w:val="both"/>
        <w:rPr>
          <w:rFonts w:cs="Arial"/>
          <w:sz w:val="22"/>
          <w:szCs w:val="22"/>
        </w:rPr>
      </w:pPr>
      <w:r w:rsidRPr="00BC367E">
        <w:rPr>
          <w:rFonts w:cs="Arial"/>
          <w:sz w:val="22"/>
          <w:szCs w:val="22"/>
        </w:rPr>
        <w:t xml:space="preserve">je proti </w:t>
      </w:r>
      <w:r w:rsidR="007B2339" w:rsidRPr="00BC367E">
        <w:rPr>
          <w:rFonts w:cs="Arial"/>
          <w:sz w:val="22"/>
          <w:szCs w:val="22"/>
        </w:rPr>
        <w:t>zhotoviteli</w:t>
      </w:r>
      <w:r w:rsidRPr="00BC367E">
        <w:rPr>
          <w:rFonts w:cs="Arial"/>
          <w:sz w:val="22"/>
          <w:szCs w:val="22"/>
        </w:rPr>
        <w:t xml:space="preserve"> zahájeno insolvenční řízení, pokud nebude insolvenční návrh v</w:t>
      </w:r>
      <w:r w:rsidR="005B2388">
        <w:rPr>
          <w:rFonts w:cs="Arial"/>
          <w:sz w:val="22"/>
          <w:szCs w:val="22"/>
        </w:rPr>
        <w:t> </w:t>
      </w:r>
      <w:r w:rsidRPr="00BC367E">
        <w:rPr>
          <w:rFonts w:cs="Arial"/>
          <w:sz w:val="22"/>
          <w:szCs w:val="22"/>
        </w:rPr>
        <w:t>zákonné lhůtě odmítnut pro zjevnou bezdůvodnost, nebo</w:t>
      </w:r>
    </w:p>
    <w:p w14:paraId="66AB9ACD" w14:textId="77777777" w:rsidR="00935AF2" w:rsidRPr="00BC367E" w:rsidRDefault="005E318D" w:rsidP="00BF7665">
      <w:pPr>
        <w:pStyle w:val="Popisky"/>
        <w:numPr>
          <w:ilvl w:val="0"/>
          <w:numId w:val="18"/>
        </w:numPr>
        <w:spacing w:after="120" w:line="288" w:lineRule="auto"/>
        <w:ind w:left="1134" w:hanging="425"/>
        <w:jc w:val="both"/>
        <w:rPr>
          <w:rFonts w:cs="Arial"/>
          <w:sz w:val="22"/>
          <w:szCs w:val="22"/>
        </w:rPr>
      </w:pPr>
      <w:r w:rsidRPr="00BC367E">
        <w:rPr>
          <w:rFonts w:cs="Arial"/>
          <w:sz w:val="22"/>
          <w:szCs w:val="22"/>
        </w:rPr>
        <w:t xml:space="preserve">je proti </w:t>
      </w:r>
      <w:r w:rsidR="007B2339" w:rsidRPr="00BC367E">
        <w:rPr>
          <w:rFonts w:cs="Arial"/>
          <w:sz w:val="22"/>
          <w:szCs w:val="22"/>
        </w:rPr>
        <w:t>zhotoviteli</w:t>
      </w:r>
      <w:r w:rsidRPr="00BC367E">
        <w:rPr>
          <w:rFonts w:cs="Arial"/>
          <w:sz w:val="22"/>
          <w:szCs w:val="22"/>
        </w:rPr>
        <w:t xml:space="preserve"> zahájeno trestní stíhání.</w:t>
      </w:r>
    </w:p>
    <w:p w14:paraId="605E9445" w14:textId="77777777" w:rsidR="00B972EA" w:rsidRDefault="005E318D" w:rsidP="00BF7665">
      <w:pPr>
        <w:pStyle w:val="Popisky"/>
        <w:numPr>
          <w:ilvl w:val="0"/>
          <w:numId w:val="14"/>
        </w:numPr>
        <w:spacing w:after="120" w:line="288" w:lineRule="auto"/>
        <w:jc w:val="both"/>
        <w:rPr>
          <w:rFonts w:cs="Arial"/>
          <w:sz w:val="22"/>
          <w:szCs w:val="22"/>
        </w:rPr>
      </w:pPr>
      <w:r w:rsidRPr="005E318D">
        <w:rPr>
          <w:rFonts w:cs="Arial"/>
          <w:sz w:val="22"/>
          <w:szCs w:val="22"/>
        </w:rPr>
        <w:t>Odstoupení od smlouvy musí být písemné, jinak je neplatné. Odstoupení je účinné ode dne, kdy bude doručeno druhé smluvní straně.</w:t>
      </w:r>
    </w:p>
    <w:p w14:paraId="276B12A7" w14:textId="77777777" w:rsidR="00D04CE5" w:rsidRPr="006F6CD3" w:rsidRDefault="005E318D" w:rsidP="00BF7665">
      <w:pPr>
        <w:pStyle w:val="Popisky"/>
        <w:numPr>
          <w:ilvl w:val="0"/>
          <w:numId w:val="14"/>
        </w:numPr>
        <w:spacing w:after="120" w:line="288" w:lineRule="auto"/>
        <w:jc w:val="both"/>
        <w:rPr>
          <w:rFonts w:cs="Arial"/>
          <w:sz w:val="22"/>
          <w:szCs w:val="22"/>
        </w:rPr>
      </w:pPr>
      <w:r w:rsidRPr="00D04CE5">
        <w:rPr>
          <w:rFonts w:cs="Arial"/>
          <w:sz w:val="22"/>
          <w:szCs w:val="22"/>
        </w:rPr>
        <w:t xml:space="preserve">Ukončením smlouvy nejsou dotčena ustanovení týkající se nároků z odpovědnosti za vady a ze záruky za jakost, nároků z odpovědnosti za škodu a nároků ze smluvních pokut, ustanovení o ochraně důvěrných informací, ani další ustanovení o právech a povinnostech, </w:t>
      </w:r>
      <w:r w:rsidRPr="006F6CD3">
        <w:rPr>
          <w:rFonts w:cs="Arial"/>
          <w:sz w:val="22"/>
          <w:szCs w:val="22"/>
        </w:rPr>
        <w:t>z jejichž povahy vyplývá, že mají trvat i po ukončení smlouvy.</w:t>
      </w:r>
    </w:p>
    <w:p w14:paraId="51B7669C" w14:textId="77777777" w:rsidR="00795BA6" w:rsidRPr="00AB2131" w:rsidRDefault="00D04CE5" w:rsidP="00BF7665">
      <w:pPr>
        <w:pStyle w:val="Popisky"/>
        <w:numPr>
          <w:ilvl w:val="0"/>
          <w:numId w:val="14"/>
        </w:numPr>
        <w:spacing w:after="120" w:line="288" w:lineRule="auto"/>
        <w:jc w:val="both"/>
        <w:rPr>
          <w:rFonts w:cs="Arial"/>
          <w:sz w:val="22"/>
          <w:szCs w:val="22"/>
        </w:rPr>
      </w:pPr>
      <w:r w:rsidRPr="006F6CD3">
        <w:rPr>
          <w:rFonts w:cs="Arial"/>
          <w:sz w:val="22"/>
          <w:szCs w:val="22"/>
        </w:rPr>
        <w:lastRenderedPageBreak/>
        <w:t>V případě jakéhokoliv ukončení smlouvy</w:t>
      </w:r>
      <w:r w:rsidR="00F96176" w:rsidRPr="006F6CD3">
        <w:rPr>
          <w:rFonts w:cs="Arial"/>
          <w:sz w:val="22"/>
          <w:szCs w:val="22"/>
        </w:rPr>
        <w:t xml:space="preserve"> před provedení</w:t>
      </w:r>
      <w:r w:rsidR="006F6CD3" w:rsidRPr="006F6CD3">
        <w:rPr>
          <w:rFonts w:cs="Arial"/>
          <w:sz w:val="22"/>
          <w:szCs w:val="22"/>
        </w:rPr>
        <w:t>m</w:t>
      </w:r>
      <w:r w:rsidR="00F96176" w:rsidRPr="006F6CD3">
        <w:rPr>
          <w:rFonts w:cs="Arial"/>
          <w:sz w:val="22"/>
          <w:szCs w:val="22"/>
        </w:rPr>
        <w:t xml:space="preserve"> díla</w:t>
      </w:r>
      <w:r w:rsidRPr="006F6CD3">
        <w:rPr>
          <w:rFonts w:cs="Arial"/>
          <w:sz w:val="22"/>
          <w:szCs w:val="22"/>
        </w:rPr>
        <w:t xml:space="preserve"> je zhotovitel povinen poskytnout objednateli nebo objednatelem určené třetí osobě maximální nezbytnou součinnost za účelem plynulého a řádného převedení činností dle smlouvy či jejich příslušné části na objednatele nebo objednatelem určenou třetí osobu tak, aby objednateli nevznikla škoda, přičemž zhotovitel se zavazuje tuto součinnost poskytovat s odbornou péčí, bezplatně, zodpovědně v </w:t>
      </w:r>
      <w:r w:rsidR="00AE6F51" w:rsidRPr="006F6CD3">
        <w:rPr>
          <w:rFonts w:cs="Arial"/>
          <w:sz w:val="22"/>
          <w:szCs w:val="22"/>
        </w:rPr>
        <w:t>rozsahu, který je po něm možné</w:t>
      </w:r>
      <w:r w:rsidRPr="006F6CD3">
        <w:rPr>
          <w:rFonts w:cs="Arial"/>
          <w:sz w:val="22"/>
          <w:szCs w:val="22"/>
        </w:rPr>
        <w:t xml:space="preserve"> spravedlivě požadovat, a to do doby úplného převzetí takových činností objednatelem či objednatelem určenou třetí osobou, maximálně však po dobu 3 měsíců, nedohodnou-li se smluvní strany jinak. Součinnost bude spočívat zejména v předání staveniště a provedení všech nezbytných prací, které nesnesou odkladu a v pravdivém a úplném předání informací a dokumentace o</w:t>
      </w:r>
      <w:r w:rsidR="00974678" w:rsidRPr="006F6CD3">
        <w:rPr>
          <w:rFonts w:cs="Arial"/>
          <w:sz w:val="22"/>
          <w:szCs w:val="22"/>
        </w:rPr>
        <w:t> </w:t>
      </w:r>
      <w:r w:rsidRPr="006F6CD3">
        <w:rPr>
          <w:rFonts w:cs="Arial"/>
          <w:sz w:val="22"/>
          <w:szCs w:val="22"/>
        </w:rPr>
        <w:t>aktuálním stavu plnění díla.</w:t>
      </w:r>
    </w:p>
    <w:p w14:paraId="0329A4A2" w14:textId="32938C0E" w:rsidR="00A91FBE" w:rsidRPr="006E6C5A" w:rsidRDefault="00F96176" w:rsidP="00BF7665">
      <w:pPr>
        <w:pStyle w:val="Popisky"/>
        <w:numPr>
          <w:ilvl w:val="0"/>
          <w:numId w:val="14"/>
        </w:numPr>
        <w:spacing w:after="360" w:line="288" w:lineRule="auto"/>
        <w:ind w:left="714" w:hanging="357"/>
        <w:jc w:val="both"/>
        <w:rPr>
          <w:rFonts w:cs="Arial"/>
          <w:sz w:val="22"/>
          <w:szCs w:val="22"/>
        </w:rPr>
      </w:pPr>
      <w:r w:rsidRPr="006F6CD3">
        <w:rPr>
          <w:rFonts w:cs="Arial"/>
          <w:sz w:val="22"/>
          <w:szCs w:val="22"/>
        </w:rPr>
        <w:t>V případě jakéhokoliv ukončení smlouvy před provedení</w:t>
      </w:r>
      <w:r w:rsidR="006F6CD3" w:rsidRPr="006F6CD3">
        <w:rPr>
          <w:rFonts w:cs="Arial"/>
          <w:sz w:val="22"/>
          <w:szCs w:val="22"/>
        </w:rPr>
        <w:t>m</w:t>
      </w:r>
      <w:r w:rsidRPr="006F6CD3">
        <w:rPr>
          <w:rFonts w:cs="Arial"/>
          <w:sz w:val="22"/>
          <w:szCs w:val="22"/>
        </w:rPr>
        <w:t xml:space="preserve"> díla jsou smluvní strany povinny nejpozději do jednoho měsíce od ukončení smlouvy vyrovnat písemnou dohodou vzájemně poskytnutá plnění na základě této smlouvy (tj. do té doby provedené práce na díle a</w:t>
      </w:r>
      <w:r w:rsidR="00974678" w:rsidRPr="006F6CD3">
        <w:rPr>
          <w:rFonts w:cs="Arial"/>
          <w:sz w:val="22"/>
          <w:szCs w:val="22"/>
        </w:rPr>
        <w:t> </w:t>
      </w:r>
      <w:r w:rsidRPr="006F6CD3">
        <w:rPr>
          <w:rFonts w:cs="Arial"/>
          <w:sz w:val="22"/>
          <w:szCs w:val="22"/>
        </w:rPr>
        <w:t>zaplacenou cenu díla), je-li to potřeba. Zhotovitel má v takovém případě nárok na část ceny za dílo v takovém rozsahu, v jakém je tato část díla pro objednatele využitelná.</w:t>
      </w:r>
    </w:p>
    <w:p w14:paraId="6F9D9598" w14:textId="77777777" w:rsidR="00D33EE9" w:rsidRPr="00D33EE9" w:rsidRDefault="00D33EE9" w:rsidP="00BF7665">
      <w:pPr>
        <w:pStyle w:val="Popisky"/>
        <w:spacing w:line="288" w:lineRule="auto"/>
        <w:jc w:val="center"/>
        <w:rPr>
          <w:rFonts w:cs="Arial"/>
          <w:sz w:val="22"/>
          <w:szCs w:val="22"/>
        </w:rPr>
      </w:pPr>
      <w:r w:rsidRPr="00D33EE9">
        <w:rPr>
          <w:rFonts w:cs="Arial"/>
          <w:sz w:val="22"/>
          <w:szCs w:val="22"/>
        </w:rPr>
        <w:t>Článek X</w:t>
      </w:r>
      <w:r w:rsidR="00517B12">
        <w:rPr>
          <w:rFonts w:cs="Arial"/>
          <w:sz w:val="22"/>
          <w:szCs w:val="22"/>
        </w:rPr>
        <w:t>IV</w:t>
      </w:r>
      <w:r w:rsidRPr="00D33EE9">
        <w:rPr>
          <w:rFonts w:cs="Arial"/>
          <w:sz w:val="22"/>
          <w:szCs w:val="22"/>
        </w:rPr>
        <w:t>.</w:t>
      </w:r>
    </w:p>
    <w:p w14:paraId="0B80D1A6" w14:textId="77777777" w:rsidR="00D33EE9" w:rsidRPr="006B383F" w:rsidRDefault="00D33EE9" w:rsidP="00BF7665">
      <w:pPr>
        <w:pStyle w:val="Popisky"/>
        <w:spacing w:before="20" w:line="288" w:lineRule="auto"/>
        <w:jc w:val="center"/>
        <w:rPr>
          <w:rFonts w:cs="Arial"/>
          <w:b/>
          <w:sz w:val="22"/>
          <w:szCs w:val="22"/>
        </w:rPr>
      </w:pPr>
      <w:r w:rsidRPr="006B383F">
        <w:rPr>
          <w:rFonts w:cs="Arial"/>
          <w:b/>
          <w:sz w:val="22"/>
          <w:szCs w:val="22"/>
        </w:rPr>
        <w:t>Kontaktní osoby</w:t>
      </w:r>
    </w:p>
    <w:p w14:paraId="67F78739" w14:textId="77777777" w:rsidR="00D33EE9" w:rsidRPr="0099607B" w:rsidRDefault="00D33EE9" w:rsidP="00BF7665">
      <w:pPr>
        <w:pStyle w:val="Popisky"/>
        <w:spacing w:before="20" w:line="288" w:lineRule="auto"/>
        <w:jc w:val="center"/>
        <w:rPr>
          <w:rFonts w:cs="Arial"/>
          <w:sz w:val="18"/>
          <w:szCs w:val="18"/>
        </w:rPr>
      </w:pPr>
    </w:p>
    <w:p w14:paraId="60955969" w14:textId="77777777" w:rsidR="00C97498" w:rsidRDefault="009752A7" w:rsidP="00BF7665">
      <w:pPr>
        <w:pStyle w:val="Popisky"/>
        <w:numPr>
          <w:ilvl w:val="0"/>
          <w:numId w:val="21"/>
        </w:numPr>
        <w:spacing w:after="120" w:line="288" w:lineRule="auto"/>
        <w:ind w:left="714" w:hanging="357"/>
        <w:jc w:val="both"/>
        <w:rPr>
          <w:rFonts w:cs="Arial"/>
          <w:sz w:val="22"/>
          <w:szCs w:val="22"/>
        </w:rPr>
      </w:pPr>
      <w:r>
        <w:rPr>
          <w:rFonts w:cs="Arial"/>
          <w:sz w:val="22"/>
          <w:szCs w:val="22"/>
        </w:rPr>
        <w:t>Kontaktní osoby</w:t>
      </w:r>
      <w:r w:rsidR="006B383F">
        <w:rPr>
          <w:rFonts w:cs="Arial"/>
          <w:sz w:val="22"/>
          <w:szCs w:val="22"/>
        </w:rPr>
        <w:t xml:space="preserve"> </w:t>
      </w:r>
      <w:r w:rsidR="00C97498">
        <w:rPr>
          <w:rFonts w:cs="Arial"/>
          <w:sz w:val="22"/>
          <w:szCs w:val="22"/>
        </w:rPr>
        <w:t>objednatele pro:</w:t>
      </w:r>
    </w:p>
    <w:p w14:paraId="1CB79CBF" w14:textId="4E0B6CF1" w:rsidR="00C97498" w:rsidRPr="001B3D2D" w:rsidRDefault="00C97498" w:rsidP="00BF7665">
      <w:pPr>
        <w:pStyle w:val="Popisky"/>
        <w:numPr>
          <w:ilvl w:val="0"/>
          <w:numId w:val="28"/>
        </w:numPr>
        <w:tabs>
          <w:tab w:val="left" w:pos="993"/>
          <w:tab w:val="left" w:pos="2977"/>
          <w:tab w:val="left" w:pos="6379"/>
        </w:tabs>
        <w:spacing w:after="120" w:line="288" w:lineRule="auto"/>
        <w:ind w:left="2835" w:hanging="2126"/>
        <w:rPr>
          <w:rFonts w:cs="Arial"/>
          <w:sz w:val="22"/>
          <w:szCs w:val="22"/>
        </w:rPr>
      </w:pPr>
      <w:r>
        <w:rPr>
          <w:rFonts w:cs="Arial"/>
          <w:sz w:val="22"/>
          <w:szCs w:val="22"/>
        </w:rPr>
        <w:t xml:space="preserve">Stavební část: </w:t>
      </w:r>
      <w:r>
        <w:rPr>
          <w:rFonts w:cs="Arial"/>
          <w:sz w:val="22"/>
          <w:szCs w:val="22"/>
        </w:rPr>
        <w:tab/>
      </w:r>
      <w:r w:rsidR="00B27458" w:rsidRPr="00103E2D">
        <w:rPr>
          <w:rFonts w:ascii="Arial Narrow" w:hAnsi="Arial Narrow"/>
          <w:bCs/>
          <w:color w:val="000000"/>
          <w:sz w:val="22"/>
          <w:szCs w:val="22"/>
          <w:highlight w:val="lightGray"/>
        </w:rPr>
        <w:t>………………</w:t>
      </w:r>
      <w:proofErr w:type="gramStart"/>
      <w:r w:rsidR="00B27458" w:rsidRPr="00103E2D">
        <w:rPr>
          <w:rFonts w:ascii="Arial Narrow" w:hAnsi="Arial Narrow"/>
          <w:bCs/>
          <w:color w:val="000000"/>
          <w:sz w:val="22"/>
          <w:szCs w:val="22"/>
          <w:highlight w:val="lightGray"/>
        </w:rPr>
        <w:t>…..</w:t>
      </w:r>
      <w:r w:rsidRPr="001B3D2D">
        <w:rPr>
          <w:rFonts w:cs="Arial"/>
          <w:sz w:val="22"/>
          <w:szCs w:val="22"/>
        </w:rPr>
        <w:t>, email</w:t>
      </w:r>
      <w:proofErr w:type="gramEnd"/>
      <w:r w:rsidRPr="001B3D2D">
        <w:rPr>
          <w:rFonts w:cs="Arial"/>
          <w:sz w:val="22"/>
          <w:szCs w:val="22"/>
        </w:rPr>
        <w:t xml:space="preserve">: </w:t>
      </w:r>
      <w:r w:rsidR="00B27458" w:rsidRPr="00103E2D">
        <w:rPr>
          <w:rFonts w:ascii="Arial Narrow" w:hAnsi="Arial Narrow"/>
          <w:bCs/>
          <w:color w:val="000000"/>
          <w:sz w:val="22"/>
          <w:szCs w:val="22"/>
          <w:highlight w:val="lightGray"/>
        </w:rPr>
        <w:t>…………………..</w:t>
      </w:r>
      <w:r>
        <w:rPr>
          <w:rFonts w:cs="Arial"/>
          <w:sz w:val="22"/>
          <w:szCs w:val="22"/>
        </w:rPr>
        <w:t xml:space="preserve">, </w:t>
      </w:r>
      <w:r>
        <w:rPr>
          <w:rFonts w:cs="Arial"/>
          <w:sz w:val="22"/>
          <w:szCs w:val="22"/>
        </w:rPr>
        <w:br/>
      </w:r>
      <w:r w:rsidRPr="001B3D2D">
        <w:rPr>
          <w:rFonts w:cs="Arial"/>
          <w:sz w:val="22"/>
          <w:szCs w:val="22"/>
        </w:rPr>
        <w:t xml:space="preserve">tel.: </w:t>
      </w:r>
      <w:r w:rsidR="00B27458" w:rsidRPr="00103E2D">
        <w:rPr>
          <w:rFonts w:ascii="Arial Narrow" w:hAnsi="Arial Narrow"/>
          <w:bCs/>
          <w:color w:val="000000"/>
          <w:sz w:val="22"/>
          <w:szCs w:val="22"/>
          <w:highlight w:val="lightGray"/>
        </w:rPr>
        <w:t>…………………..</w:t>
      </w:r>
    </w:p>
    <w:p w14:paraId="73019772" w14:textId="7BDB9307" w:rsidR="00C97498" w:rsidRDefault="00B27458" w:rsidP="00BF7665">
      <w:pPr>
        <w:pStyle w:val="Popisky"/>
        <w:tabs>
          <w:tab w:val="left" w:pos="2835"/>
          <w:tab w:val="left" w:pos="6379"/>
        </w:tabs>
        <w:spacing w:after="120" w:line="288" w:lineRule="auto"/>
        <w:ind w:left="2835"/>
        <w:rPr>
          <w:rFonts w:cs="Arial"/>
          <w:sz w:val="22"/>
          <w:szCs w:val="22"/>
        </w:rPr>
      </w:pPr>
      <w:r w:rsidRPr="00103E2D">
        <w:rPr>
          <w:rFonts w:ascii="Arial Narrow" w:hAnsi="Arial Narrow"/>
          <w:bCs/>
          <w:color w:val="000000"/>
          <w:sz w:val="22"/>
          <w:szCs w:val="22"/>
          <w:highlight w:val="lightGray"/>
        </w:rPr>
        <w:t>………………</w:t>
      </w:r>
      <w:proofErr w:type="gramStart"/>
      <w:r w:rsidRPr="00103E2D">
        <w:rPr>
          <w:rFonts w:ascii="Arial Narrow" w:hAnsi="Arial Narrow"/>
          <w:bCs/>
          <w:color w:val="000000"/>
          <w:sz w:val="22"/>
          <w:szCs w:val="22"/>
          <w:highlight w:val="lightGray"/>
        </w:rPr>
        <w:t>…..</w:t>
      </w:r>
      <w:r w:rsidR="00C97498">
        <w:rPr>
          <w:rFonts w:cs="Arial"/>
          <w:sz w:val="22"/>
          <w:szCs w:val="22"/>
        </w:rPr>
        <w:t xml:space="preserve">, </w:t>
      </w:r>
      <w:r w:rsidR="00C97498" w:rsidRPr="001B3D2D">
        <w:rPr>
          <w:rFonts w:cs="Arial"/>
          <w:sz w:val="22"/>
          <w:szCs w:val="22"/>
        </w:rPr>
        <w:t>email</w:t>
      </w:r>
      <w:proofErr w:type="gramEnd"/>
      <w:r w:rsidR="00C97498" w:rsidRPr="001B3D2D">
        <w:rPr>
          <w:rFonts w:cs="Arial"/>
          <w:sz w:val="22"/>
          <w:szCs w:val="22"/>
        </w:rPr>
        <w:t xml:space="preserve">: </w:t>
      </w:r>
      <w:r w:rsidRPr="00103E2D">
        <w:rPr>
          <w:rFonts w:ascii="Arial Narrow" w:hAnsi="Arial Narrow"/>
          <w:bCs/>
          <w:color w:val="000000"/>
          <w:sz w:val="22"/>
          <w:szCs w:val="22"/>
          <w:highlight w:val="lightGray"/>
        </w:rPr>
        <w:t>…………………..</w:t>
      </w:r>
      <w:r w:rsidR="00C97498">
        <w:rPr>
          <w:rFonts w:cs="Arial"/>
          <w:sz w:val="22"/>
          <w:szCs w:val="22"/>
        </w:rPr>
        <w:t xml:space="preserve">, </w:t>
      </w:r>
      <w:r w:rsidR="00C97498">
        <w:rPr>
          <w:rFonts w:cs="Arial"/>
          <w:sz w:val="22"/>
          <w:szCs w:val="22"/>
        </w:rPr>
        <w:br/>
      </w:r>
      <w:r w:rsidR="00C97498" w:rsidRPr="001B3D2D">
        <w:rPr>
          <w:rFonts w:cs="Arial"/>
          <w:sz w:val="22"/>
          <w:szCs w:val="22"/>
        </w:rPr>
        <w:t xml:space="preserve">tel.: </w:t>
      </w:r>
      <w:r w:rsidRPr="00103E2D">
        <w:rPr>
          <w:rFonts w:ascii="Arial Narrow" w:hAnsi="Arial Narrow"/>
          <w:bCs/>
          <w:color w:val="000000"/>
          <w:sz w:val="22"/>
          <w:szCs w:val="22"/>
          <w:highlight w:val="lightGray"/>
        </w:rPr>
        <w:t>…………………..</w:t>
      </w:r>
    </w:p>
    <w:p w14:paraId="7CA08CF0" w14:textId="0CFC320A" w:rsidR="00C97498" w:rsidRPr="00C97498" w:rsidRDefault="00C97498" w:rsidP="00BF7665">
      <w:pPr>
        <w:pStyle w:val="Popisky"/>
        <w:numPr>
          <w:ilvl w:val="0"/>
          <w:numId w:val="28"/>
        </w:numPr>
        <w:tabs>
          <w:tab w:val="left" w:pos="993"/>
        </w:tabs>
        <w:spacing w:after="120" w:line="288" w:lineRule="auto"/>
        <w:ind w:left="2835" w:hanging="2126"/>
        <w:jc w:val="both"/>
        <w:rPr>
          <w:rFonts w:cs="Arial"/>
          <w:i/>
          <w:sz w:val="22"/>
        </w:rPr>
      </w:pPr>
      <w:r>
        <w:rPr>
          <w:rFonts w:cs="Arial"/>
          <w:sz w:val="22"/>
          <w:szCs w:val="22"/>
        </w:rPr>
        <w:t>Část STO:</w:t>
      </w:r>
      <w:r>
        <w:rPr>
          <w:rFonts w:cs="Arial"/>
          <w:sz w:val="22"/>
          <w:szCs w:val="22"/>
        </w:rPr>
        <w:tab/>
      </w:r>
      <w:r w:rsidR="00B27458" w:rsidRPr="00103E2D">
        <w:rPr>
          <w:rFonts w:ascii="Arial Narrow" w:hAnsi="Arial Narrow"/>
          <w:bCs/>
          <w:color w:val="000000"/>
          <w:sz w:val="22"/>
          <w:szCs w:val="22"/>
          <w:highlight w:val="lightGray"/>
        </w:rPr>
        <w:t>………………</w:t>
      </w:r>
      <w:proofErr w:type="gramStart"/>
      <w:r w:rsidR="00B27458" w:rsidRPr="00103E2D">
        <w:rPr>
          <w:rFonts w:ascii="Arial Narrow" w:hAnsi="Arial Narrow"/>
          <w:bCs/>
          <w:color w:val="000000"/>
          <w:sz w:val="22"/>
          <w:szCs w:val="22"/>
          <w:highlight w:val="lightGray"/>
        </w:rPr>
        <w:t>…..</w:t>
      </w:r>
      <w:r>
        <w:rPr>
          <w:rFonts w:cs="Arial"/>
          <w:sz w:val="22"/>
          <w:szCs w:val="22"/>
        </w:rPr>
        <w:t>, e-mail</w:t>
      </w:r>
      <w:proofErr w:type="gramEnd"/>
      <w:r>
        <w:rPr>
          <w:rFonts w:cs="Arial"/>
          <w:sz w:val="22"/>
          <w:szCs w:val="22"/>
        </w:rPr>
        <w:t xml:space="preserve">: </w:t>
      </w:r>
      <w:r w:rsidR="00B27458" w:rsidRPr="00103E2D">
        <w:rPr>
          <w:rFonts w:ascii="Arial Narrow" w:hAnsi="Arial Narrow"/>
          <w:bCs/>
          <w:color w:val="000000"/>
          <w:sz w:val="22"/>
          <w:szCs w:val="22"/>
          <w:highlight w:val="lightGray"/>
        </w:rPr>
        <w:t>…………………..</w:t>
      </w:r>
      <w:r>
        <w:rPr>
          <w:rFonts w:cs="Arial"/>
          <w:sz w:val="22"/>
          <w:szCs w:val="22"/>
        </w:rPr>
        <w:t xml:space="preserve">, </w:t>
      </w:r>
      <w:r>
        <w:rPr>
          <w:rFonts w:cs="Arial"/>
          <w:sz w:val="22"/>
          <w:szCs w:val="22"/>
        </w:rPr>
        <w:br/>
        <w:t xml:space="preserve">tel.: </w:t>
      </w:r>
      <w:r w:rsidR="00B27458" w:rsidRPr="00103E2D">
        <w:rPr>
          <w:rFonts w:ascii="Arial Narrow" w:hAnsi="Arial Narrow"/>
          <w:bCs/>
          <w:color w:val="000000"/>
          <w:sz w:val="22"/>
          <w:szCs w:val="22"/>
          <w:highlight w:val="lightGray"/>
        </w:rPr>
        <w:t>…………………..</w:t>
      </w:r>
    </w:p>
    <w:p w14:paraId="7D8D0308" w14:textId="77777777" w:rsidR="00864ED8" w:rsidRPr="00864ED8" w:rsidRDefault="00C97498" w:rsidP="00BF7665">
      <w:pPr>
        <w:pStyle w:val="Popisky"/>
        <w:numPr>
          <w:ilvl w:val="0"/>
          <w:numId w:val="21"/>
        </w:numPr>
        <w:spacing w:after="120" w:line="288" w:lineRule="auto"/>
        <w:jc w:val="both"/>
        <w:rPr>
          <w:rFonts w:cs="Arial"/>
          <w:i/>
          <w:sz w:val="22"/>
        </w:rPr>
      </w:pPr>
      <w:r w:rsidRPr="00C97498">
        <w:rPr>
          <w:rFonts w:cs="Arial"/>
          <w:sz w:val="22"/>
          <w:szCs w:val="22"/>
        </w:rPr>
        <w:t xml:space="preserve">Kontaktní osoba zhotovitele: </w:t>
      </w:r>
    </w:p>
    <w:p w14:paraId="779CFBC6" w14:textId="4686321D" w:rsidR="00864ED8" w:rsidRDefault="00864ED8" w:rsidP="00BF7665">
      <w:pPr>
        <w:pStyle w:val="Popisky"/>
        <w:numPr>
          <w:ilvl w:val="0"/>
          <w:numId w:val="30"/>
        </w:numPr>
        <w:tabs>
          <w:tab w:val="left" w:pos="993"/>
          <w:tab w:val="left" w:pos="2835"/>
        </w:tabs>
        <w:spacing w:before="20" w:line="288" w:lineRule="auto"/>
        <w:ind w:hanging="731"/>
        <w:rPr>
          <w:rFonts w:cs="Arial"/>
          <w:sz w:val="22"/>
          <w:szCs w:val="22"/>
        </w:rPr>
      </w:pPr>
      <w:r>
        <w:rPr>
          <w:rFonts w:cs="Arial"/>
          <w:sz w:val="22"/>
          <w:szCs w:val="22"/>
        </w:rPr>
        <w:t>Stavební</w:t>
      </w:r>
      <w:r>
        <w:rPr>
          <w:rFonts w:cs="Arial"/>
          <w:sz w:val="22"/>
          <w:szCs w:val="22"/>
          <w:lang w:eastAsia="en-US"/>
        </w:rPr>
        <w:t xml:space="preserve"> část:</w:t>
      </w:r>
      <w:r>
        <w:rPr>
          <w:rFonts w:cs="Arial"/>
          <w:sz w:val="22"/>
          <w:szCs w:val="22"/>
          <w:lang w:eastAsia="en-US"/>
        </w:rPr>
        <w:tab/>
      </w:r>
      <w:r w:rsidR="00B27458" w:rsidRPr="00103E2D">
        <w:rPr>
          <w:rFonts w:ascii="Arial Narrow" w:hAnsi="Arial Narrow"/>
          <w:bCs/>
          <w:color w:val="000000"/>
          <w:sz w:val="22"/>
          <w:szCs w:val="22"/>
          <w:highlight w:val="lightGray"/>
        </w:rPr>
        <w:t>………………</w:t>
      </w:r>
      <w:proofErr w:type="gramStart"/>
      <w:r w:rsidR="00B27458" w:rsidRPr="00103E2D">
        <w:rPr>
          <w:rFonts w:ascii="Arial Narrow" w:hAnsi="Arial Narrow"/>
          <w:bCs/>
          <w:color w:val="000000"/>
          <w:sz w:val="22"/>
          <w:szCs w:val="22"/>
          <w:highlight w:val="lightGray"/>
        </w:rPr>
        <w:t>…..</w:t>
      </w:r>
      <w:r w:rsidR="00F954B0">
        <w:rPr>
          <w:rFonts w:cs="Arial"/>
          <w:sz w:val="22"/>
          <w:szCs w:val="22"/>
          <w:lang w:eastAsia="en-US"/>
        </w:rPr>
        <w:t>, email</w:t>
      </w:r>
      <w:proofErr w:type="gramEnd"/>
      <w:r w:rsidR="00F954B0">
        <w:rPr>
          <w:rFonts w:cs="Arial"/>
          <w:sz w:val="22"/>
          <w:szCs w:val="22"/>
          <w:lang w:eastAsia="en-US"/>
        </w:rPr>
        <w:t xml:space="preserve">: </w:t>
      </w:r>
      <w:r w:rsidR="00B27458" w:rsidRPr="00103E2D">
        <w:rPr>
          <w:rFonts w:ascii="Arial Narrow" w:hAnsi="Arial Narrow"/>
          <w:bCs/>
          <w:color w:val="000000"/>
          <w:sz w:val="22"/>
          <w:szCs w:val="22"/>
          <w:highlight w:val="lightGray"/>
        </w:rPr>
        <w:t>…………………..</w:t>
      </w:r>
      <w:r w:rsidR="00F954B0">
        <w:rPr>
          <w:rFonts w:cs="Arial"/>
          <w:sz w:val="22"/>
          <w:szCs w:val="22"/>
          <w:lang w:eastAsia="en-US"/>
        </w:rPr>
        <w:t xml:space="preserve">, tel: </w:t>
      </w:r>
      <w:r w:rsidR="00B27458" w:rsidRPr="00103E2D">
        <w:rPr>
          <w:rFonts w:ascii="Arial Narrow" w:hAnsi="Arial Narrow"/>
          <w:bCs/>
          <w:color w:val="000000"/>
          <w:sz w:val="22"/>
          <w:szCs w:val="22"/>
          <w:highlight w:val="lightGray"/>
        </w:rPr>
        <w:t>…………………..</w:t>
      </w:r>
    </w:p>
    <w:p w14:paraId="5C73D5F6" w14:textId="77777777" w:rsidR="00864ED8" w:rsidRDefault="00864ED8" w:rsidP="00BF7665">
      <w:pPr>
        <w:pStyle w:val="Popisky"/>
        <w:tabs>
          <w:tab w:val="left" w:pos="993"/>
          <w:tab w:val="left" w:pos="3969"/>
        </w:tabs>
        <w:spacing w:before="20" w:line="288" w:lineRule="auto"/>
        <w:ind w:left="3969"/>
        <w:rPr>
          <w:rFonts w:cs="Arial"/>
          <w:sz w:val="22"/>
          <w:szCs w:val="22"/>
        </w:rPr>
      </w:pPr>
    </w:p>
    <w:p w14:paraId="62E42218" w14:textId="01D479C4" w:rsidR="00864ED8" w:rsidRPr="00990376" w:rsidRDefault="00864ED8" w:rsidP="00BF7665">
      <w:pPr>
        <w:pStyle w:val="Popisky"/>
        <w:numPr>
          <w:ilvl w:val="0"/>
          <w:numId w:val="30"/>
        </w:numPr>
        <w:tabs>
          <w:tab w:val="left" w:pos="993"/>
          <w:tab w:val="left" w:pos="2835"/>
        </w:tabs>
        <w:spacing w:before="20" w:after="120" w:line="288" w:lineRule="auto"/>
        <w:ind w:hanging="731"/>
        <w:rPr>
          <w:rFonts w:cs="Arial"/>
          <w:sz w:val="22"/>
          <w:szCs w:val="22"/>
        </w:rPr>
      </w:pPr>
      <w:r>
        <w:rPr>
          <w:rFonts w:cs="Arial"/>
          <w:sz w:val="22"/>
          <w:szCs w:val="22"/>
        </w:rPr>
        <w:t>Část STO:</w:t>
      </w:r>
      <w:r>
        <w:rPr>
          <w:rFonts w:cs="Arial"/>
          <w:sz w:val="22"/>
          <w:szCs w:val="22"/>
        </w:rPr>
        <w:tab/>
      </w:r>
      <w:r w:rsidR="00B27458" w:rsidRPr="00103E2D">
        <w:rPr>
          <w:rFonts w:ascii="Arial Narrow" w:hAnsi="Arial Narrow"/>
          <w:bCs/>
          <w:color w:val="000000"/>
          <w:sz w:val="22"/>
          <w:szCs w:val="22"/>
          <w:highlight w:val="lightGray"/>
        </w:rPr>
        <w:t>………………</w:t>
      </w:r>
      <w:proofErr w:type="gramStart"/>
      <w:r w:rsidR="00B27458" w:rsidRPr="00103E2D">
        <w:rPr>
          <w:rFonts w:ascii="Arial Narrow" w:hAnsi="Arial Narrow"/>
          <w:bCs/>
          <w:color w:val="000000"/>
          <w:sz w:val="22"/>
          <w:szCs w:val="22"/>
          <w:highlight w:val="lightGray"/>
        </w:rPr>
        <w:t>…..</w:t>
      </w:r>
      <w:r w:rsidR="00F954B0">
        <w:rPr>
          <w:rFonts w:cs="Arial"/>
          <w:sz w:val="22"/>
          <w:szCs w:val="22"/>
          <w:lang w:eastAsia="en-US"/>
        </w:rPr>
        <w:t>, email</w:t>
      </w:r>
      <w:proofErr w:type="gramEnd"/>
      <w:r w:rsidR="00F954B0">
        <w:rPr>
          <w:rFonts w:cs="Arial"/>
          <w:sz w:val="22"/>
          <w:szCs w:val="22"/>
          <w:lang w:eastAsia="en-US"/>
        </w:rPr>
        <w:t xml:space="preserve">: </w:t>
      </w:r>
      <w:r w:rsidR="00B27458" w:rsidRPr="00103E2D">
        <w:rPr>
          <w:rFonts w:ascii="Arial Narrow" w:hAnsi="Arial Narrow"/>
          <w:bCs/>
          <w:color w:val="000000"/>
          <w:sz w:val="22"/>
          <w:szCs w:val="22"/>
          <w:highlight w:val="lightGray"/>
        </w:rPr>
        <w:t>…………………..</w:t>
      </w:r>
      <w:r w:rsidR="00F954B0">
        <w:rPr>
          <w:rFonts w:cs="Arial"/>
          <w:sz w:val="22"/>
          <w:szCs w:val="22"/>
          <w:lang w:eastAsia="en-US"/>
        </w:rPr>
        <w:t xml:space="preserve">, tel: </w:t>
      </w:r>
      <w:r w:rsidR="00B27458" w:rsidRPr="00103E2D">
        <w:rPr>
          <w:rFonts w:ascii="Arial Narrow" w:hAnsi="Arial Narrow"/>
          <w:bCs/>
          <w:color w:val="000000"/>
          <w:sz w:val="22"/>
          <w:szCs w:val="22"/>
          <w:highlight w:val="lightGray"/>
        </w:rPr>
        <w:t>…………………..</w:t>
      </w:r>
    </w:p>
    <w:p w14:paraId="5B19F0F1" w14:textId="17212328" w:rsidR="00A91FBE" w:rsidRPr="006E6C5A" w:rsidRDefault="00830BA4" w:rsidP="00BF7665">
      <w:pPr>
        <w:pStyle w:val="Popisky"/>
        <w:numPr>
          <w:ilvl w:val="0"/>
          <w:numId w:val="21"/>
        </w:numPr>
        <w:spacing w:before="20" w:after="360" w:line="288" w:lineRule="auto"/>
        <w:ind w:left="714" w:hanging="357"/>
        <w:jc w:val="both"/>
        <w:rPr>
          <w:rFonts w:cs="Arial"/>
          <w:sz w:val="22"/>
          <w:szCs w:val="22"/>
        </w:rPr>
      </w:pPr>
      <w:r w:rsidRPr="00C97498">
        <w:rPr>
          <w:rFonts w:cs="Arial"/>
          <w:sz w:val="22"/>
          <w:szCs w:val="22"/>
        </w:rPr>
        <w:t>Případnou změnu kontaktní osoby si smluvní strany sdělí písemně bez zbytečného odkladu. Změna kontaktních osob je vůči druhé smluvní straně účinná okamžikem, kdy o ní byla písemně vyrozuměna. Tyto změny nejsou důvodem k sepsání dodatku k této smlouvě.</w:t>
      </w:r>
    </w:p>
    <w:p w14:paraId="0D3D43B7" w14:textId="77777777" w:rsidR="00935AF2" w:rsidRDefault="00935AF2" w:rsidP="00BF7665">
      <w:pPr>
        <w:pStyle w:val="Popisky"/>
        <w:spacing w:before="20" w:line="288" w:lineRule="auto"/>
        <w:jc w:val="center"/>
        <w:rPr>
          <w:rFonts w:cs="Arial"/>
          <w:sz w:val="22"/>
          <w:szCs w:val="22"/>
        </w:rPr>
      </w:pPr>
      <w:r>
        <w:rPr>
          <w:rFonts w:cs="Arial"/>
          <w:sz w:val="22"/>
          <w:szCs w:val="22"/>
        </w:rPr>
        <w:t>Článek X</w:t>
      </w:r>
      <w:r w:rsidR="00974678">
        <w:rPr>
          <w:rFonts w:cs="Arial"/>
          <w:sz w:val="22"/>
          <w:szCs w:val="22"/>
        </w:rPr>
        <w:t>V</w:t>
      </w:r>
      <w:r>
        <w:rPr>
          <w:rFonts w:cs="Arial"/>
          <w:sz w:val="22"/>
          <w:szCs w:val="22"/>
        </w:rPr>
        <w:t>.</w:t>
      </w:r>
    </w:p>
    <w:p w14:paraId="025B881E" w14:textId="77777777" w:rsidR="00935AF2" w:rsidRPr="00B972EA" w:rsidRDefault="00935AF2" w:rsidP="00BF7665">
      <w:pPr>
        <w:pStyle w:val="Popisky"/>
        <w:spacing w:before="20" w:line="288" w:lineRule="auto"/>
        <w:jc w:val="center"/>
        <w:rPr>
          <w:rFonts w:cs="Arial"/>
          <w:b/>
          <w:sz w:val="22"/>
          <w:szCs w:val="22"/>
        </w:rPr>
      </w:pPr>
      <w:r w:rsidRPr="00B972EA">
        <w:rPr>
          <w:rFonts w:cs="Arial"/>
          <w:b/>
          <w:sz w:val="22"/>
          <w:szCs w:val="22"/>
        </w:rPr>
        <w:t>Závěrečná ustanovení</w:t>
      </w:r>
    </w:p>
    <w:p w14:paraId="0C81A910" w14:textId="77777777" w:rsidR="00B972EA" w:rsidRPr="0099607B" w:rsidRDefault="00B972EA" w:rsidP="00BF7665">
      <w:pPr>
        <w:pStyle w:val="Popisky"/>
        <w:spacing w:before="20" w:line="288" w:lineRule="auto"/>
        <w:jc w:val="center"/>
        <w:rPr>
          <w:rFonts w:cs="Arial"/>
          <w:sz w:val="18"/>
          <w:szCs w:val="18"/>
        </w:rPr>
      </w:pPr>
    </w:p>
    <w:p w14:paraId="653F8D33" w14:textId="77777777" w:rsidR="009F7BC2" w:rsidRDefault="007B2339" w:rsidP="00BF7665">
      <w:pPr>
        <w:pStyle w:val="Popisky"/>
        <w:numPr>
          <w:ilvl w:val="0"/>
          <w:numId w:val="15"/>
        </w:numPr>
        <w:spacing w:after="120" w:line="288" w:lineRule="auto"/>
        <w:jc w:val="both"/>
        <w:rPr>
          <w:rFonts w:cs="Arial"/>
          <w:sz w:val="22"/>
          <w:szCs w:val="22"/>
        </w:rPr>
      </w:pPr>
      <w:r w:rsidRPr="009F7BC2">
        <w:rPr>
          <w:rFonts w:cs="Arial"/>
          <w:sz w:val="22"/>
          <w:szCs w:val="22"/>
        </w:rPr>
        <w:t xml:space="preserve">Smlouva nabývá platnosti dnem </w:t>
      </w:r>
      <w:r w:rsidR="00442E3C">
        <w:rPr>
          <w:rFonts w:cs="Arial"/>
          <w:sz w:val="22"/>
          <w:szCs w:val="22"/>
        </w:rPr>
        <w:t xml:space="preserve">jejího </w:t>
      </w:r>
      <w:r w:rsidRPr="009F7BC2">
        <w:rPr>
          <w:rFonts w:cs="Arial"/>
          <w:sz w:val="22"/>
          <w:szCs w:val="22"/>
        </w:rPr>
        <w:t>podpisu oprávněnými zástupci obou smluvních stran</w:t>
      </w:r>
      <w:r w:rsidR="00442E3C">
        <w:rPr>
          <w:rFonts w:cs="Arial"/>
          <w:sz w:val="22"/>
          <w:szCs w:val="22"/>
        </w:rPr>
        <w:t xml:space="preserve"> a</w:t>
      </w:r>
      <w:r w:rsidR="00DE7485" w:rsidRPr="009F7BC2">
        <w:rPr>
          <w:rFonts w:cs="Arial"/>
          <w:sz w:val="22"/>
          <w:szCs w:val="22"/>
        </w:rPr>
        <w:t xml:space="preserve"> </w:t>
      </w:r>
      <w:r w:rsidR="00442E3C">
        <w:rPr>
          <w:rFonts w:cs="Arial"/>
          <w:sz w:val="22"/>
          <w:szCs w:val="22"/>
        </w:rPr>
        <w:t>ú</w:t>
      </w:r>
      <w:r w:rsidR="00DD3982">
        <w:rPr>
          <w:rFonts w:cs="Arial"/>
          <w:sz w:val="22"/>
          <w:szCs w:val="22"/>
        </w:rPr>
        <w:t xml:space="preserve">činnosti </w:t>
      </w:r>
      <w:r w:rsidR="00442E3C">
        <w:rPr>
          <w:rFonts w:cs="Arial"/>
          <w:sz w:val="22"/>
          <w:szCs w:val="22"/>
        </w:rPr>
        <w:t xml:space="preserve">dnem </w:t>
      </w:r>
      <w:r w:rsidR="00DD3982">
        <w:rPr>
          <w:rFonts w:cs="Arial"/>
          <w:sz w:val="22"/>
          <w:szCs w:val="22"/>
        </w:rPr>
        <w:t>uveřejnění v registru smluv.</w:t>
      </w:r>
    </w:p>
    <w:p w14:paraId="5218CBD0" w14:textId="77777777" w:rsidR="00B972EA" w:rsidRPr="009F7BC2" w:rsidRDefault="007B2339" w:rsidP="00BF7665">
      <w:pPr>
        <w:pStyle w:val="Popisky"/>
        <w:numPr>
          <w:ilvl w:val="0"/>
          <w:numId w:val="15"/>
        </w:numPr>
        <w:spacing w:after="120" w:line="288" w:lineRule="auto"/>
        <w:jc w:val="both"/>
        <w:rPr>
          <w:rFonts w:cs="Arial"/>
          <w:sz w:val="22"/>
          <w:szCs w:val="22"/>
        </w:rPr>
      </w:pPr>
      <w:r w:rsidRPr="009F7BC2">
        <w:rPr>
          <w:rFonts w:cs="Arial"/>
          <w:sz w:val="22"/>
          <w:szCs w:val="22"/>
        </w:rPr>
        <w:t>Všechny právní vztahy, které vzniknou při realizaci práv a povinností vyplývajících ze</w:t>
      </w:r>
      <w:r w:rsidR="00541C82">
        <w:rPr>
          <w:rFonts w:cs="Arial"/>
          <w:sz w:val="22"/>
          <w:szCs w:val="22"/>
        </w:rPr>
        <w:t> </w:t>
      </w:r>
      <w:r w:rsidRPr="009F7BC2">
        <w:rPr>
          <w:rFonts w:cs="Arial"/>
          <w:sz w:val="22"/>
          <w:szCs w:val="22"/>
        </w:rPr>
        <w:t xml:space="preserve">smlouvy, se řídí právním řádem České republiky, zejména pak </w:t>
      </w:r>
      <w:r w:rsidR="00825705" w:rsidRPr="009F7BC2">
        <w:rPr>
          <w:rFonts w:cs="Arial"/>
          <w:sz w:val="22"/>
          <w:szCs w:val="22"/>
        </w:rPr>
        <w:t>občanským zákoníkem.</w:t>
      </w:r>
    </w:p>
    <w:p w14:paraId="1C4FC381" w14:textId="77777777" w:rsidR="00B972EA" w:rsidRDefault="007B2339" w:rsidP="00BF7665">
      <w:pPr>
        <w:pStyle w:val="Popisky"/>
        <w:numPr>
          <w:ilvl w:val="0"/>
          <w:numId w:val="15"/>
        </w:numPr>
        <w:spacing w:after="120" w:line="288" w:lineRule="auto"/>
        <w:jc w:val="both"/>
        <w:rPr>
          <w:rFonts w:cs="Arial"/>
          <w:sz w:val="22"/>
          <w:szCs w:val="22"/>
        </w:rPr>
      </w:pPr>
      <w:r w:rsidRPr="00B972EA">
        <w:rPr>
          <w:rFonts w:cs="Arial"/>
          <w:sz w:val="22"/>
          <w:szCs w:val="22"/>
        </w:rPr>
        <w:lastRenderedPageBreak/>
        <w:t>Pro rozhodování případných sporů, vzniklých ze závazkových vztahů založených touto smlouvou, budou místně a věcně příslušné soudy České republiky.</w:t>
      </w:r>
    </w:p>
    <w:p w14:paraId="3B0BF6A4" w14:textId="77777777" w:rsidR="00442E3C" w:rsidRPr="00442E3C" w:rsidRDefault="00442E3C" w:rsidP="00BF7665">
      <w:pPr>
        <w:pStyle w:val="Popisky"/>
        <w:numPr>
          <w:ilvl w:val="0"/>
          <w:numId w:val="15"/>
        </w:numPr>
        <w:spacing w:after="120" w:line="288" w:lineRule="auto"/>
        <w:jc w:val="both"/>
        <w:rPr>
          <w:rFonts w:cs="Arial"/>
          <w:sz w:val="22"/>
          <w:szCs w:val="22"/>
        </w:rPr>
      </w:pPr>
      <w:r w:rsidRPr="00B972EA">
        <w:rPr>
          <w:rFonts w:cs="Arial"/>
          <w:sz w:val="22"/>
          <w:szCs w:val="22"/>
        </w:rPr>
        <w:t>Smlouvu lze měnit nebo doplňovat písemnými dodatky číslovanými ve vzestupné řadě, odsouhlasenými oběma smluvními stranami</w:t>
      </w:r>
      <w:r>
        <w:rPr>
          <w:rFonts w:cs="Arial"/>
          <w:sz w:val="22"/>
          <w:szCs w:val="22"/>
        </w:rPr>
        <w:t>.</w:t>
      </w:r>
    </w:p>
    <w:p w14:paraId="5501D60E" w14:textId="77777777" w:rsidR="00B972EA" w:rsidRDefault="007B2339" w:rsidP="00BF7665">
      <w:pPr>
        <w:pStyle w:val="Popisky"/>
        <w:numPr>
          <w:ilvl w:val="0"/>
          <w:numId w:val="15"/>
        </w:numPr>
        <w:spacing w:after="120" w:line="288" w:lineRule="auto"/>
        <w:jc w:val="both"/>
        <w:rPr>
          <w:rFonts w:cs="Arial"/>
          <w:sz w:val="22"/>
          <w:szCs w:val="22"/>
        </w:rPr>
      </w:pPr>
      <w:r w:rsidRPr="00B972EA">
        <w:rPr>
          <w:rFonts w:cs="Arial"/>
          <w:sz w:val="22"/>
          <w:szCs w:val="22"/>
        </w:rPr>
        <w:t>Smluvní strana je povinna bez zbytečného odkladu písemně oznámit druhé smluvní straně změnu údajů uvedených v záhlaví smlouvy. Ke změně bankovního spojení včetně čísla bankovního účtu smluvních stran může dojít pouze písemným dodatkem ke smlouvě.</w:t>
      </w:r>
    </w:p>
    <w:p w14:paraId="427DC72E" w14:textId="77777777" w:rsidR="00B972EA" w:rsidRDefault="007B2339" w:rsidP="00BF7665">
      <w:pPr>
        <w:pStyle w:val="Popisky"/>
        <w:numPr>
          <w:ilvl w:val="0"/>
          <w:numId w:val="15"/>
        </w:numPr>
        <w:spacing w:after="120" w:line="288" w:lineRule="auto"/>
        <w:jc w:val="both"/>
        <w:rPr>
          <w:rFonts w:cs="Arial"/>
          <w:sz w:val="22"/>
          <w:szCs w:val="22"/>
        </w:rPr>
      </w:pPr>
      <w:r w:rsidRPr="00B972EA">
        <w:rPr>
          <w:rFonts w:cs="Arial"/>
          <w:sz w:val="22"/>
          <w:szCs w:val="22"/>
        </w:rPr>
        <w:t>Stane-li se některé ustanovení smlouvy neplatným, nevymahatelným nebo neúčinným, nedotýká se tato neplatnost, nevymahatelnost či neúčinnost ostatních ustanovení smlouvy. Smluvní strany nahradí do 30 pracovních dnů od doručení výzvy druhou smluvní stranou neplatné, nevymahatelné nebo neúčinné ustanovení ustanovením platným, vymahatelným a účinným se stejným nebo obdobným obchodním a právním smyslem, případně uzavřou v</w:t>
      </w:r>
      <w:r w:rsidR="005B2388">
        <w:rPr>
          <w:rFonts w:cs="Arial"/>
          <w:sz w:val="22"/>
          <w:szCs w:val="22"/>
        </w:rPr>
        <w:t> </w:t>
      </w:r>
      <w:r w:rsidRPr="00B972EA">
        <w:rPr>
          <w:rFonts w:cs="Arial"/>
          <w:sz w:val="22"/>
          <w:szCs w:val="22"/>
        </w:rPr>
        <w:t>tomto smyslu smlouvu novou.</w:t>
      </w:r>
    </w:p>
    <w:p w14:paraId="6E4EFF5B" w14:textId="77777777" w:rsidR="00B972EA" w:rsidRDefault="007B2339" w:rsidP="00BF7665">
      <w:pPr>
        <w:pStyle w:val="Popisky"/>
        <w:numPr>
          <w:ilvl w:val="0"/>
          <w:numId w:val="15"/>
        </w:numPr>
        <w:spacing w:after="120" w:line="288" w:lineRule="auto"/>
        <w:jc w:val="both"/>
        <w:rPr>
          <w:rFonts w:cs="Arial"/>
          <w:sz w:val="22"/>
          <w:szCs w:val="22"/>
        </w:rPr>
      </w:pPr>
      <w:r w:rsidRPr="00B972EA">
        <w:rPr>
          <w:rFonts w:cs="Arial"/>
          <w:sz w:val="22"/>
          <w:szCs w:val="22"/>
        </w:rPr>
        <w:t>Smluvní strany nejsou oprávněny převést nebo postoupit práva a povinnosti vyplývajících ze smlouvy na třetí osobu bez souhlasu druhé smluvní strany.</w:t>
      </w:r>
    </w:p>
    <w:p w14:paraId="67A7497B" w14:textId="77777777" w:rsidR="00B972EA" w:rsidRDefault="007B2339" w:rsidP="00BF7665">
      <w:pPr>
        <w:pStyle w:val="Popisky"/>
        <w:numPr>
          <w:ilvl w:val="0"/>
          <w:numId w:val="15"/>
        </w:numPr>
        <w:spacing w:after="120" w:line="288" w:lineRule="auto"/>
        <w:jc w:val="both"/>
        <w:rPr>
          <w:rFonts w:cs="Arial"/>
          <w:sz w:val="22"/>
          <w:szCs w:val="22"/>
        </w:rPr>
      </w:pPr>
      <w:r w:rsidRPr="00B972EA">
        <w:rPr>
          <w:rFonts w:cs="Arial"/>
          <w:sz w:val="22"/>
          <w:szCs w:val="22"/>
        </w:rPr>
        <w:t xml:space="preserve">Smlouva je vyhotovena ve </w:t>
      </w:r>
      <w:r w:rsidR="00442E3C">
        <w:rPr>
          <w:rFonts w:cs="Arial"/>
          <w:sz w:val="22"/>
          <w:szCs w:val="22"/>
        </w:rPr>
        <w:t>3</w:t>
      </w:r>
      <w:r w:rsidRPr="00B972EA">
        <w:rPr>
          <w:rFonts w:cs="Arial"/>
          <w:sz w:val="22"/>
          <w:szCs w:val="22"/>
        </w:rPr>
        <w:t xml:space="preserve"> stejnopisech s platností originálu, z nichž </w:t>
      </w:r>
      <w:r w:rsidR="00442E3C">
        <w:rPr>
          <w:rFonts w:cs="Arial"/>
          <w:sz w:val="22"/>
          <w:szCs w:val="22"/>
        </w:rPr>
        <w:t>1</w:t>
      </w:r>
      <w:r w:rsidRPr="00B972EA">
        <w:rPr>
          <w:rFonts w:cs="Arial"/>
          <w:sz w:val="22"/>
          <w:szCs w:val="22"/>
        </w:rPr>
        <w:t xml:space="preserve"> obdrží </w:t>
      </w:r>
      <w:r w:rsidR="00825705" w:rsidRPr="00B972EA">
        <w:rPr>
          <w:rFonts w:cs="Arial"/>
          <w:sz w:val="22"/>
          <w:szCs w:val="22"/>
        </w:rPr>
        <w:t>zhotovitel</w:t>
      </w:r>
      <w:r w:rsidRPr="00B972EA">
        <w:rPr>
          <w:rFonts w:cs="Arial"/>
          <w:sz w:val="22"/>
          <w:szCs w:val="22"/>
        </w:rPr>
        <w:t xml:space="preserve"> </w:t>
      </w:r>
      <w:r w:rsidR="00091371">
        <w:rPr>
          <w:rFonts w:cs="Arial"/>
          <w:sz w:val="22"/>
          <w:szCs w:val="22"/>
        </w:rPr>
        <w:t>a </w:t>
      </w:r>
      <w:r w:rsidR="00442E3C">
        <w:rPr>
          <w:rFonts w:cs="Arial"/>
          <w:sz w:val="22"/>
          <w:szCs w:val="22"/>
        </w:rPr>
        <w:t>2</w:t>
      </w:r>
      <w:r w:rsidRPr="00B972EA">
        <w:rPr>
          <w:rFonts w:cs="Arial"/>
          <w:sz w:val="22"/>
          <w:szCs w:val="22"/>
        </w:rPr>
        <w:t xml:space="preserve"> </w:t>
      </w:r>
      <w:r w:rsidR="00825705" w:rsidRPr="00B972EA">
        <w:rPr>
          <w:rFonts w:cs="Arial"/>
          <w:sz w:val="22"/>
          <w:szCs w:val="22"/>
        </w:rPr>
        <w:t>objednatel</w:t>
      </w:r>
      <w:r w:rsidRPr="00B972EA">
        <w:rPr>
          <w:rFonts w:cs="Arial"/>
          <w:sz w:val="22"/>
          <w:szCs w:val="22"/>
        </w:rPr>
        <w:t>.</w:t>
      </w:r>
    </w:p>
    <w:p w14:paraId="17BAE49A" w14:textId="77777777" w:rsidR="00B972EA" w:rsidRDefault="007B2339" w:rsidP="00BF7665">
      <w:pPr>
        <w:pStyle w:val="Popisky"/>
        <w:numPr>
          <w:ilvl w:val="0"/>
          <w:numId w:val="15"/>
        </w:numPr>
        <w:spacing w:after="120" w:line="288" w:lineRule="auto"/>
        <w:jc w:val="both"/>
        <w:rPr>
          <w:rFonts w:cs="Arial"/>
          <w:sz w:val="22"/>
          <w:szCs w:val="22"/>
        </w:rPr>
      </w:pPr>
      <w:r w:rsidRPr="00B972EA">
        <w:rPr>
          <w:rFonts w:cs="Arial"/>
          <w:sz w:val="22"/>
          <w:szCs w:val="22"/>
        </w:rPr>
        <w:t>Smluvní strany tímto prohlašují, že si smlouvu před jejím podpisem přečetly, a že ji uzavírají podle jejich pravé a svobodné vůle, určitě, vážně a srozumitelně, a na důkaz toho připojují níže své podpisy.</w:t>
      </w:r>
    </w:p>
    <w:p w14:paraId="77E0B784" w14:textId="77777777" w:rsidR="00B972EA" w:rsidRPr="00B972EA" w:rsidRDefault="007B2339" w:rsidP="00BF7665">
      <w:pPr>
        <w:pStyle w:val="Popisky"/>
        <w:numPr>
          <w:ilvl w:val="0"/>
          <w:numId w:val="15"/>
        </w:numPr>
        <w:spacing w:after="120" w:line="288" w:lineRule="auto"/>
        <w:jc w:val="both"/>
        <w:rPr>
          <w:rFonts w:cs="Arial"/>
          <w:sz w:val="22"/>
          <w:szCs w:val="22"/>
        </w:rPr>
      </w:pPr>
      <w:r w:rsidRPr="00B972EA">
        <w:rPr>
          <w:rFonts w:cs="Arial"/>
          <w:sz w:val="22"/>
          <w:szCs w:val="22"/>
        </w:rPr>
        <w:t xml:space="preserve">Nedílnou součástí </w:t>
      </w:r>
      <w:r w:rsidR="00442E3C">
        <w:rPr>
          <w:rFonts w:cs="Arial"/>
          <w:sz w:val="22"/>
          <w:szCs w:val="22"/>
        </w:rPr>
        <w:t xml:space="preserve">této </w:t>
      </w:r>
      <w:r w:rsidRPr="00B972EA">
        <w:rPr>
          <w:rFonts w:cs="Arial"/>
          <w:sz w:val="22"/>
          <w:szCs w:val="22"/>
        </w:rPr>
        <w:t>smlouvy jsou její přílohy:</w:t>
      </w:r>
    </w:p>
    <w:p w14:paraId="02ED3F6A" w14:textId="77777777" w:rsidR="003B0B61" w:rsidRDefault="00C3000F" w:rsidP="00BF7665">
      <w:pPr>
        <w:pStyle w:val="Popisky"/>
        <w:tabs>
          <w:tab w:val="left" w:pos="2127"/>
        </w:tabs>
        <w:spacing w:after="120" w:line="288" w:lineRule="auto"/>
        <w:ind w:left="709"/>
        <w:jc w:val="both"/>
        <w:rPr>
          <w:rFonts w:cs="Arial"/>
          <w:sz w:val="22"/>
          <w:szCs w:val="22"/>
        </w:rPr>
      </w:pPr>
      <w:r>
        <w:rPr>
          <w:rFonts w:cs="Arial"/>
          <w:sz w:val="22"/>
          <w:szCs w:val="22"/>
        </w:rPr>
        <w:t>Příloha č. 1 -</w:t>
      </w:r>
      <w:r w:rsidR="00856D44">
        <w:rPr>
          <w:rFonts w:cs="Arial"/>
          <w:sz w:val="22"/>
          <w:szCs w:val="22"/>
        </w:rPr>
        <w:t xml:space="preserve"> </w:t>
      </w:r>
      <w:r w:rsidR="00CC7C30">
        <w:rPr>
          <w:rFonts w:cs="Arial"/>
          <w:sz w:val="22"/>
          <w:szCs w:val="22"/>
        </w:rPr>
        <w:t>Projektová d</w:t>
      </w:r>
      <w:r w:rsidR="00856D44">
        <w:rPr>
          <w:rFonts w:cs="Arial"/>
          <w:sz w:val="22"/>
          <w:szCs w:val="22"/>
        </w:rPr>
        <w:t xml:space="preserve">okumentace </w:t>
      </w:r>
      <w:r w:rsidR="00CC7C30">
        <w:rPr>
          <w:rFonts w:cs="Arial"/>
          <w:sz w:val="22"/>
          <w:szCs w:val="22"/>
        </w:rPr>
        <w:t>pro provádění stavby</w:t>
      </w:r>
    </w:p>
    <w:p w14:paraId="62A66DBE" w14:textId="34A3BD3B" w:rsidR="00935AF2" w:rsidRDefault="003B0B61" w:rsidP="00BF7665">
      <w:pPr>
        <w:pStyle w:val="Popisky"/>
        <w:tabs>
          <w:tab w:val="left" w:pos="1985"/>
        </w:tabs>
        <w:spacing w:after="120" w:line="288" w:lineRule="auto"/>
        <w:ind w:left="2127"/>
        <w:jc w:val="both"/>
        <w:rPr>
          <w:rFonts w:cs="Arial"/>
          <w:sz w:val="22"/>
          <w:szCs w:val="22"/>
        </w:rPr>
      </w:pPr>
      <w:r>
        <w:rPr>
          <w:rFonts w:cs="Arial"/>
          <w:sz w:val="22"/>
          <w:szCs w:val="22"/>
        </w:rPr>
        <w:t xml:space="preserve">Příloha č. 1 a) </w:t>
      </w:r>
      <w:r w:rsidR="00C3000F">
        <w:rPr>
          <w:rFonts w:cs="Arial"/>
          <w:sz w:val="22"/>
          <w:szCs w:val="22"/>
        </w:rPr>
        <w:t>-</w:t>
      </w:r>
      <w:r>
        <w:rPr>
          <w:rFonts w:cs="Arial"/>
          <w:sz w:val="22"/>
          <w:szCs w:val="22"/>
        </w:rPr>
        <w:t xml:space="preserve"> část </w:t>
      </w:r>
      <w:r w:rsidR="00C3000F">
        <w:rPr>
          <w:rFonts w:cs="Arial"/>
          <w:sz w:val="22"/>
          <w:szCs w:val="22"/>
        </w:rPr>
        <w:t>I. P</w:t>
      </w:r>
      <w:r>
        <w:rPr>
          <w:rFonts w:cs="Arial"/>
          <w:sz w:val="22"/>
          <w:szCs w:val="22"/>
        </w:rPr>
        <w:t>rojektové dokumentace</w:t>
      </w:r>
      <w:r w:rsidR="00C3000F">
        <w:rPr>
          <w:rFonts w:cs="Arial"/>
          <w:sz w:val="22"/>
          <w:szCs w:val="22"/>
        </w:rPr>
        <w:t xml:space="preserve"> -</w:t>
      </w:r>
      <w:r>
        <w:rPr>
          <w:rFonts w:cs="Arial"/>
          <w:sz w:val="22"/>
          <w:szCs w:val="22"/>
        </w:rPr>
        <w:t xml:space="preserve"> stavba </w:t>
      </w:r>
    </w:p>
    <w:p w14:paraId="25CD009F" w14:textId="6317EF74" w:rsidR="00C3000F" w:rsidRDefault="00C3000F" w:rsidP="00BF7665">
      <w:pPr>
        <w:pStyle w:val="Popisky"/>
        <w:tabs>
          <w:tab w:val="left" w:pos="1985"/>
        </w:tabs>
        <w:spacing w:after="120" w:line="288" w:lineRule="auto"/>
        <w:ind w:left="2127"/>
        <w:jc w:val="both"/>
        <w:rPr>
          <w:rFonts w:cs="Arial"/>
          <w:sz w:val="22"/>
          <w:szCs w:val="22"/>
        </w:rPr>
      </w:pPr>
      <w:r>
        <w:rPr>
          <w:rFonts w:cs="Arial"/>
          <w:sz w:val="22"/>
          <w:szCs w:val="22"/>
        </w:rPr>
        <w:t xml:space="preserve">Příloha č. 1 b) - část II. Projektové dokumentace – systém STO </w:t>
      </w:r>
      <w:r w:rsidR="000C4FDE">
        <w:rPr>
          <w:rFonts w:cs="Arial"/>
          <w:sz w:val="22"/>
          <w:szCs w:val="22"/>
        </w:rPr>
        <w:t>– výkresová dokumentace</w:t>
      </w:r>
    </w:p>
    <w:p w14:paraId="0656F44B" w14:textId="44656744" w:rsidR="001B00DE" w:rsidRDefault="00C3000F" w:rsidP="00BF7665">
      <w:pPr>
        <w:pStyle w:val="Popisky"/>
        <w:tabs>
          <w:tab w:val="left" w:pos="1985"/>
        </w:tabs>
        <w:spacing w:after="120" w:line="288" w:lineRule="auto"/>
        <w:ind w:left="709"/>
        <w:jc w:val="both"/>
        <w:rPr>
          <w:rFonts w:cs="Arial"/>
          <w:sz w:val="22"/>
          <w:szCs w:val="22"/>
        </w:rPr>
      </w:pPr>
      <w:r>
        <w:rPr>
          <w:rFonts w:cs="Arial"/>
          <w:sz w:val="22"/>
          <w:szCs w:val="22"/>
        </w:rPr>
        <w:t>Příloha č. 2 -</w:t>
      </w:r>
      <w:r w:rsidR="00825705">
        <w:rPr>
          <w:rFonts w:cs="Arial"/>
          <w:sz w:val="22"/>
          <w:szCs w:val="22"/>
        </w:rPr>
        <w:t xml:space="preserve"> </w:t>
      </w:r>
      <w:r>
        <w:rPr>
          <w:rFonts w:cs="Arial"/>
          <w:sz w:val="22"/>
          <w:szCs w:val="22"/>
        </w:rPr>
        <w:t>Soupis</w:t>
      </w:r>
      <w:r w:rsidR="00856D44">
        <w:rPr>
          <w:rFonts w:cs="Arial"/>
          <w:sz w:val="22"/>
          <w:szCs w:val="22"/>
        </w:rPr>
        <w:t xml:space="preserve"> </w:t>
      </w:r>
      <w:r w:rsidR="00856D44" w:rsidRPr="00825705">
        <w:rPr>
          <w:rFonts w:cs="Arial"/>
          <w:sz w:val="22"/>
          <w:szCs w:val="22"/>
        </w:rPr>
        <w:t>stavebních prací, dodávek a služeb</w:t>
      </w:r>
      <w:r w:rsidR="00856D44">
        <w:rPr>
          <w:rFonts w:cs="Arial"/>
          <w:sz w:val="22"/>
          <w:szCs w:val="22"/>
        </w:rPr>
        <w:t xml:space="preserve"> </w:t>
      </w:r>
    </w:p>
    <w:p w14:paraId="37AAFCFA" w14:textId="77777777" w:rsidR="001B00DE" w:rsidRDefault="001B00DE" w:rsidP="00BF7665">
      <w:pPr>
        <w:pStyle w:val="Popisky"/>
        <w:tabs>
          <w:tab w:val="left" w:pos="1985"/>
        </w:tabs>
        <w:spacing w:after="120" w:line="288" w:lineRule="auto"/>
        <w:ind w:left="709"/>
        <w:jc w:val="both"/>
        <w:rPr>
          <w:rFonts w:cs="Arial"/>
          <w:sz w:val="22"/>
          <w:szCs w:val="22"/>
        </w:rPr>
      </w:pPr>
    </w:p>
    <w:p w14:paraId="6E61F267" w14:textId="77777777" w:rsidR="00935AF2" w:rsidRDefault="00935AF2" w:rsidP="00BF7665">
      <w:pPr>
        <w:pStyle w:val="Popisky"/>
        <w:spacing w:before="20" w:after="20" w:line="288" w:lineRule="auto"/>
        <w:rPr>
          <w:rFonts w:cs="Arial"/>
          <w:sz w:val="22"/>
          <w:szCs w:val="22"/>
        </w:rPr>
      </w:pPr>
    </w:p>
    <w:tbl>
      <w:tblPr>
        <w:tblW w:w="8684" w:type="dxa"/>
        <w:jc w:val="center"/>
        <w:tblLayout w:type="fixed"/>
        <w:tblLook w:val="04A0" w:firstRow="1" w:lastRow="0" w:firstColumn="1" w:lastColumn="0" w:noHBand="0" w:noVBand="1"/>
      </w:tblPr>
      <w:tblGrid>
        <w:gridCol w:w="3937"/>
        <w:gridCol w:w="811"/>
        <w:gridCol w:w="3936"/>
      </w:tblGrid>
      <w:tr w:rsidR="00935AF2" w:rsidRPr="00935AF2" w14:paraId="0260C7E5" w14:textId="77777777" w:rsidTr="004717B1">
        <w:trPr>
          <w:trHeight w:val="270"/>
          <w:jc w:val="center"/>
        </w:trPr>
        <w:tc>
          <w:tcPr>
            <w:tcW w:w="3937" w:type="dxa"/>
          </w:tcPr>
          <w:p w14:paraId="3E9D4384" w14:textId="3EB2E4D0" w:rsidR="00935AF2" w:rsidRPr="00935AF2" w:rsidRDefault="00935AF2" w:rsidP="00BF7665">
            <w:pPr>
              <w:spacing w:after="200" w:line="288" w:lineRule="auto"/>
              <w:rPr>
                <w:rFonts w:ascii="Arial" w:eastAsia="Calibri" w:hAnsi="Arial" w:cs="Arial"/>
                <w:sz w:val="22"/>
                <w:szCs w:val="22"/>
                <w:lang w:eastAsia="en-US"/>
              </w:rPr>
            </w:pPr>
            <w:r w:rsidRPr="00935AF2">
              <w:rPr>
                <w:rFonts w:ascii="Arial" w:eastAsia="Calibri" w:hAnsi="Arial" w:cs="Arial"/>
                <w:sz w:val="22"/>
                <w:szCs w:val="22"/>
                <w:lang w:eastAsia="en-US"/>
              </w:rPr>
              <w:t xml:space="preserve">V Praze dne </w:t>
            </w:r>
            <w:r w:rsidR="0069691C">
              <w:rPr>
                <w:rFonts w:ascii="Arial" w:eastAsia="Calibri" w:hAnsi="Arial" w:cs="Arial"/>
                <w:sz w:val="22"/>
                <w:szCs w:val="22"/>
                <w:lang w:eastAsia="en-US"/>
              </w:rPr>
              <w:t>31. 10. 2019</w:t>
            </w:r>
          </w:p>
        </w:tc>
        <w:tc>
          <w:tcPr>
            <w:tcW w:w="811" w:type="dxa"/>
          </w:tcPr>
          <w:p w14:paraId="32340096" w14:textId="77777777" w:rsidR="00935AF2" w:rsidRPr="00935AF2" w:rsidRDefault="00935AF2" w:rsidP="00BF7665">
            <w:pPr>
              <w:spacing w:after="200" w:line="288" w:lineRule="auto"/>
              <w:rPr>
                <w:rFonts w:ascii="Arial" w:eastAsia="Calibri" w:hAnsi="Arial" w:cs="Arial"/>
                <w:sz w:val="22"/>
                <w:szCs w:val="22"/>
                <w:lang w:eastAsia="en-US"/>
              </w:rPr>
            </w:pPr>
          </w:p>
        </w:tc>
        <w:tc>
          <w:tcPr>
            <w:tcW w:w="3936" w:type="dxa"/>
            <w:shd w:val="clear" w:color="auto" w:fill="auto"/>
          </w:tcPr>
          <w:p w14:paraId="100747F9" w14:textId="58CAE2F1" w:rsidR="00935AF2" w:rsidRPr="00935AF2" w:rsidRDefault="00C52B5D" w:rsidP="0069691C">
            <w:pPr>
              <w:spacing w:line="288" w:lineRule="auto"/>
              <w:rPr>
                <w:rFonts w:ascii="Arial" w:hAnsi="Arial" w:cs="Arial"/>
                <w:sz w:val="22"/>
                <w:szCs w:val="22"/>
              </w:rPr>
            </w:pPr>
            <w:r>
              <w:rPr>
                <w:rFonts w:ascii="Arial" w:hAnsi="Arial" w:cs="Arial"/>
                <w:sz w:val="22"/>
                <w:szCs w:val="22"/>
              </w:rPr>
              <w:t xml:space="preserve">V </w:t>
            </w:r>
            <w:r w:rsidR="0069691C">
              <w:rPr>
                <w:rFonts w:ascii="Arial" w:hAnsi="Arial" w:cs="Arial"/>
                <w:sz w:val="22"/>
                <w:szCs w:val="22"/>
              </w:rPr>
              <w:t xml:space="preserve">Ostravě </w:t>
            </w:r>
            <w:r w:rsidR="00935AF2" w:rsidRPr="00935AF2">
              <w:rPr>
                <w:rFonts w:ascii="Arial" w:hAnsi="Arial" w:cs="Arial"/>
                <w:sz w:val="22"/>
                <w:szCs w:val="22"/>
              </w:rPr>
              <w:t xml:space="preserve">dne </w:t>
            </w:r>
            <w:r w:rsidR="0069691C">
              <w:rPr>
                <w:rFonts w:ascii="Arial" w:hAnsi="Arial" w:cs="Arial"/>
                <w:sz w:val="22"/>
                <w:szCs w:val="22"/>
              </w:rPr>
              <w:t>21. 10. 2019</w:t>
            </w:r>
          </w:p>
        </w:tc>
      </w:tr>
      <w:tr w:rsidR="00935AF2" w:rsidRPr="00935AF2" w14:paraId="487A0D51" w14:textId="77777777" w:rsidTr="00B34C79">
        <w:trPr>
          <w:trHeight w:val="558"/>
          <w:jc w:val="center"/>
        </w:trPr>
        <w:tc>
          <w:tcPr>
            <w:tcW w:w="3937" w:type="dxa"/>
          </w:tcPr>
          <w:p w14:paraId="3E1397CE" w14:textId="1C181A82" w:rsidR="006B383F" w:rsidRDefault="00935AF2" w:rsidP="00BF7665">
            <w:pPr>
              <w:spacing w:before="240" w:after="200" w:line="288" w:lineRule="auto"/>
              <w:jc w:val="center"/>
              <w:rPr>
                <w:rFonts w:ascii="Arial" w:eastAsia="Calibri" w:hAnsi="Arial" w:cs="Arial"/>
                <w:sz w:val="22"/>
                <w:szCs w:val="22"/>
                <w:lang w:eastAsia="en-US"/>
              </w:rPr>
            </w:pPr>
            <w:r w:rsidRPr="00935AF2">
              <w:rPr>
                <w:rFonts w:ascii="Arial" w:eastAsia="Calibri" w:hAnsi="Arial" w:cs="Arial"/>
                <w:sz w:val="22"/>
                <w:szCs w:val="22"/>
                <w:lang w:eastAsia="en-US"/>
              </w:rPr>
              <w:t>za objednatele:</w:t>
            </w:r>
          </w:p>
          <w:p w14:paraId="10B3A237" w14:textId="77777777" w:rsidR="009B64B2" w:rsidRPr="00935AF2" w:rsidRDefault="009B64B2" w:rsidP="00BF7665">
            <w:pPr>
              <w:spacing w:before="240" w:after="200" w:line="288" w:lineRule="auto"/>
              <w:jc w:val="center"/>
              <w:rPr>
                <w:rFonts w:ascii="Arial" w:eastAsia="Calibri" w:hAnsi="Arial" w:cs="Arial"/>
                <w:sz w:val="22"/>
                <w:szCs w:val="22"/>
                <w:lang w:eastAsia="en-US"/>
              </w:rPr>
            </w:pPr>
          </w:p>
        </w:tc>
        <w:tc>
          <w:tcPr>
            <w:tcW w:w="811" w:type="dxa"/>
          </w:tcPr>
          <w:p w14:paraId="5662CC6E" w14:textId="77777777" w:rsidR="00935AF2" w:rsidRPr="00935AF2" w:rsidRDefault="00935AF2" w:rsidP="00BF7665">
            <w:pPr>
              <w:spacing w:after="200" w:line="288" w:lineRule="auto"/>
              <w:rPr>
                <w:rFonts w:ascii="Arial" w:eastAsia="Calibri" w:hAnsi="Arial" w:cs="Arial"/>
                <w:sz w:val="22"/>
                <w:szCs w:val="22"/>
                <w:lang w:eastAsia="en-US"/>
              </w:rPr>
            </w:pPr>
          </w:p>
        </w:tc>
        <w:tc>
          <w:tcPr>
            <w:tcW w:w="3936" w:type="dxa"/>
            <w:shd w:val="clear" w:color="auto" w:fill="auto"/>
          </w:tcPr>
          <w:p w14:paraId="2749777F" w14:textId="77777777" w:rsidR="00935AF2" w:rsidRPr="00935AF2" w:rsidRDefault="00935AF2" w:rsidP="00BF7665">
            <w:pPr>
              <w:spacing w:before="240" w:after="200" w:line="288" w:lineRule="auto"/>
              <w:jc w:val="center"/>
              <w:rPr>
                <w:rFonts w:ascii="Arial" w:eastAsia="Calibri" w:hAnsi="Arial" w:cs="Arial"/>
                <w:sz w:val="22"/>
                <w:szCs w:val="22"/>
                <w:lang w:eastAsia="en-US"/>
              </w:rPr>
            </w:pPr>
            <w:r w:rsidRPr="00935AF2">
              <w:rPr>
                <w:rFonts w:ascii="Arial" w:eastAsia="Calibri" w:hAnsi="Arial" w:cs="Arial"/>
                <w:sz w:val="22"/>
                <w:szCs w:val="22"/>
                <w:lang w:eastAsia="en-US"/>
              </w:rPr>
              <w:t>za zhotovitele:</w:t>
            </w:r>
          </w:p>
        </w:tc>
      </w:tr>
      <w:tr w:rsidR="00935AF2" w:rsidRPr="00935AF2" w14:paraId="109EB8AF" w14:textId="77777777" w:rsidTr="004717B1">
        <w:trPr>
          <w:trHeight w:val="288"/>
          <w:jc w:val="center"/>
        </w:trPr>
        <w:tc>
          <w:tcPr>
            <w:tcW w:w="3937" w:type="dxa"/>
            <w:tcBorders>
              <w:top w:val="dotted" w:sz="4" w:space="0" w:color="auto"/>
            </w:tcBorders>
          </w:tcPr>
          <w:p w14:paraId="0D5DAF86" w14:textId="4E2C19E6" w:rsidR="00935AF2" w:rsidRPr="00935AF2" w:rsidRDefault="00B27458" w:rsidP="00BF7665">
            <w:pPr>
              <w:spacing w:before="120" w:after="120" w:line="288" w:lineRule="auto"/>
              <w:jc w:val="center"/>
              <w:rPr>
                <w:rFonts w:ascii="Arial" w:eastAsia="Calibri" w:hAnsi="Arial" w:cs="Arial"/>
                <w:b/>
                <w:sz w:val="22"/>
                <w:szCs w:val="22"/>
                <w:lang w:eastAsia="en-US"/>
              </w:rPr>
            </w:pPr>
            <w:r w:rsidRPr="00103E2D">
              <w:rPr>
                <w:rFonts w:ascii="Arial Narrow" w:hAnsi="Arial Narrow"/>
                <w:bCs/>
                <w:color w:val="000000"/>
                <w:sz w:val="22"/>
                <w:szCs w:val="22"/>
                <w:highlight w:val="lightGray"/>
              </w:rPr>
              <w:t>…………………..</w:t>
            </w:r>
          </w:p>
        </w:tc>
        <w:tc>
          <w:tcPr>
            <w:tcW w:w="811" w:type="dxa"/>
          </w:tcPr>
          <w:p w14:paraId="5E236C03" w14:textId="77777777" w:rsidR="00935AF2" w:rsidRPr="00935AF2" w:rsidRDefault="00935AF2" w:rsidP="00BF7665">
            <w:pPr>
              <w:spacing w:before="120" w:after="120" w:line="288" w:lineRule="auto"/>
              <w:jc w:val="center"/>
              <w:rPr>
                <w:rFonts w:ascii="Arial" w:eastAsia="Calibri" w:hAnsi="Arial" w:cs="Arial"/>
                <w:sz w:val="22"/>
                <w:szCs w:val="22"/>
                <w:lang w:eastAsia="en-US"/>
              </w:rPr>
            </w:pPr>
          </w:p>
        </w:tc>
        <w:tc>
          <w:tcPr>
            <w:tcW w:w="3936" w:type="dxa"/>
            <w:tcBorders>
              <w:top w:val="dotted" w:sz="4" w:space="0" w:color="auto"/>
            </w:tcBorders>
            <w:shd w:val="clear" w:color="auto" w:fill="auto"/>
          </w:tcPr>
          <w:p w14:paraId="0FF3A21C" w14:textId="19470CC5" w:rsidR="00935AF2" w:rsidRPr="00935AF2" w:rsidRDefault="00B27458" w:rsidP="00BF7665">
            <w:pPr>
              <w:spacing w:before="120" w:after="120" w:line="288" w:lineRule="auto"/>
              <w:jc w:val="center"/>
              <w:rPr>
                <w:rFonts w:ascii="Arial" w:eastAsia="Calibri" w:hAnsi="Arial" w:cs="Arial"/>
                <w:b/>
                <w:sz w:val="22"/>
                <w:szCs w:val="22"/>
                <w:lang w:eastAsia="en-US"/>
              </w:rPr>
            </w:pPr>
            <w:r w:rsidRPr="00103E2D">
              <w:rPr>
                <w:rFonts w:ascii="Arial Narrow" w:hAnsi="Arial Narrow"/>
                <w:bCs/>
                <w:color w:val="000000"/>
                <w:sz w:val="22"/>
                <w:szCs w:val="22"/>
                <w:highlight w:val="lightGray"/>
              </w:rPr>
              <w:t>…………………..</w:t>
            </w:r>
            <w:bookmarkStart w:id="0" w:name="_GoBack"/>
            <w:bookmarkEnd w:id="0"/>
          </w:p>
        </w:tc>
      </w:tr>
      <w:tr w:rsidR="00935AF2" w:rsidRPr="00935AF2" w14:paraId="005C51E9" w14:textId="77777777" w:rsidTr="00B34C79">
        <w:trPr>
          <w:trHeight w:val="288"/>
          <w:jc w:val="center"/>
        </w:trPr>
        <w:tc>
          <w:tcPr>
            <w:tcW w:w="3937" w:type="dxa"/>
          </w:tcPr>
          <w:p w14:paraId="341FC101" w14:textId="77777777" w:rsidR="00935AF2" w:rsidRPr="00935AF2" w:rsidRDefault="00EC5FCF" w:rsidP="00BF7665">
            <w:pPr>
              <w:spacing w:after="200" w:line="288" w:lineRule="auto"/>
              <w:jc w:val="center"/>
              <w:rPr>
                <w:rFonts w:ascii="Arial" w:eastAsia="Calibri" w:hAnsi="Arial" w:cs="Arial"/>
                <w:i/>
                <w:sz w:val="22"/>
                <w:szCs w:val="22"/>
                <w:lang w:eastAsia="en-US"/>
              </w:rPr>
            </w:pPr>
            <w:r>
              <w:rPr>
                <w:rFonts w:ascii="Arial" w:eastAsia="Calibri" w:hAnsi="Arial" w:cs="Arial"/>
                <w:sz w:val="22"/>
                <w:szCs w:val="22"/>
                <w:lang w:eastAsia="en-US"/>
              </w:rPr>
              <w:t>ř</w:t>
            </w:r>
            <w:r w:rsidR="00935AF2">
              <w:rPr>
                <w:rFonts w:ascii="Arial" w:eastAsia="Calibri" w:hAnsi="Arial" w:cs="Arial"/>
                <w:sz w:val="22"/>
                <w:szCs w:val="22"/>
                <w:lang w:eastAsia="en-US"/>
              </w:rPr>
              <w:t>editel</w:t>
            </w:r>
            <w:r w:rsidR="003C644A">
              <w:rPr>
                <w:rFonts w:ascii="Arial" w:eastAsia="Calibri" w:hAnsi="Arial" w:cs="Arial"/>
                <w:sz w:val="22"/>
                <w:szCs w:val="22"/>
                <w:lang w:eastAsia="en-US"/>
              </w:rPr>
              <w:t>ka</w:t>
            </w:r>
            <w:r>
              <w:rPr>
                <w:rFonts w:ascii="Arial" w:eastAsia="Calibri" w:hAnsi="Arial" w:cs="Arial"/>
                <w:sz w:val="22"/>
                <w:szCs w:val="22"/>
                <w:lang w:eastAsia="en-US"/>
              </w:rPr>
              <w:t xml:space="preserve"> </w:t>
            </w:r>
            <w:r w:rsidR="003C644A">
              <w:rPr>
                <w:rFonts w:ascii="Arial" w:eastAsia="Calibri" w:hAnsi="Arial" w:cs="Arial"/>
                <w:sz w:val="22"/>
                <w:szCs w:val="22"/>
                <w:lang w:eastAsia="en-US"/>
              </w:rPr>
              <w:t>Sekce ekonomiky</w:t>
            </w:r>
          </w:p>
        </w:tc>
        <w:tc>
          <w:tcPr>
            <w:tcW w:w="811" w:type="dxa"/>
          </w:tcPr>
          <w:p w14:paraId="413C1C61" w14:textId="77777777" w:rsidR="00935AF2" w:rsidRPr="00935AF2" w:rsidRDefault="00935AF2" w:rsidP="00BF7665">
            <w:pPr>
              <w:spacing w:after="200" w:line="288" w:lineRule="auto"/>
              <w:jc w:val="center"/>
              <w:rPr>
                <w:rFonts w:ascii="Arial" w:eastAsia="Calibri" w:hAnsi="Arial" w:cs="Arial"/>
                <w:i/>
                <w:sz w:val="22"/>
                <w:szCs w:val="22"/>
                <w:lang w:eastAsia="en-US"/>
              </w:rPr>
            </w:pPr>
          </w:p>
        </w:tc>
        <w:tc>
          <w:tcPr>
            <w:tcW w:w="3936" w:type="dxa"/>
            <w:shd w:val="clear" w:color="auto" w:fill="auto"/>
          </w:tcPr>
          <w:p w14:paraId="3A1986FC" w14:textId="0E95EA90" w:rsidR="00935AF2" w:rsidRPr="00C52B5D" w:rsidRDefault="00C52B5D" w:rsidP="00BF7665">
            <w:pPr>
              <w:spacing w:after="200" w:line="288" w:lineRule="auto"/>
              <w:jc w:val="center"/>
              <w:rPr>
                <w:rFonts w:ascii="Arial" w:eastAsia="Calibri" w:hAnsi="Arial" w:cs="Arial"/>
                <w:sz w:val="22"/>
                <w:szCs w:val="22"/>
                <w:lang w:eastAsia="en-US"/>
              </w:rPr>
            </w:pPr>
            <w:r>
              <w:rPr>
                <w:rFonts w:ascii="Arial" w:eastAsia="Calibri" w:hAnsi="Arial" w:cs="Arial"/>
                <w:sz w:val="22"/>
                <w:szCs w:val="22"/>
                <w:lang w:eastAsia="en-US"/>
              </w:rPr>
              <w:t>jednatel společnosti</w:t>
            </w:r>
          </w:p>
        </w:tc>
      </w:tr>
    </w:tbl>
    <w:p w14:paraId="69BED117" w14:textId="77777777" w:rsidR="001B0E29" w:rsidRPr="00F03D07" w:rsidRDefault="001B0E29" w:rsidP="00BF7665">
      <w:pPr>
        <w:pStyle w:val="Zkladntext"/>
        <w:spacing w:after="0" w:line="288" w:lineRule="auto"/>
        <w:jc w:val="both"/>
        <w:rPr>
          <w:rFonts w:ascii="Arial" w:hAnsi="Arial" w:cs="Arial"/>
          <w:sz w:val="22"/>
          <w:szCs w:val="22"/>
        </w:rPr>
      </w:pPr>
    </w:p>
    <w:sectPr w:rsidR="001B0E29" w:rsidRPr="00F03D07" w:rsidSect="00541C82">
      <w:type w:val="continuous"/>
      <w:pgSz w:w="11907" w:h="16840" w:code="9"/>
      <w:pgMar w:top="851" w:right="1134" w:bottom="913" w:left="1134" w:header="680" w:footer="90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30E91" w14:textId="77777777" w:rsidR="00F07209" w:rsidRDefault="00F07209" w:rsidP="00935AF2">
      <w:r>
        <w:separator/>
      </w:r>
    </w:p>
  </w:endnote>
  <w:endnote w:type="continuationSeparator" w:id="0">
    <w:p w14:paraId="65746720" w14:textId="77777777" w:rsidR="00F07209" w:rsidRDefault="00F07209" w:rsidP="00935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06C23" w14:textId="77777777" w:rsidR="00856D44" w:rsidRDefault="00856D44">
    <w:pPr>
      <w:pStyle w:val="Zpat"/>
      <w:jc w:val="right"/>
    </w:pPr>
  </w:p>
  <w:p w14:paraId="4381675C" w14:textId="77777777" w:rsidR="00935AF2" w:rsidRPr="000F072F" w:rsidRDefault="00935AF2">
    <w:pPr>
      <w:pStyle w:val="Zpat"/>
      <w:jc w:val="right"/>
      <w:rPr>
        <w:rFonts w:ascii="Arial" w:hAnsi="Arial" w:cs="Arial"/>
        <w:sz w:val="18"/>
      </w:rPr>
    </w:pPr>
    <w:r w:rsidRPr="000F072F">
      <w:rPr>
        <w:rFonts w:ascii="Arial" w:hAnsi="Arial" w:cs="Arial"/>
        <w:sz w:val="18"/>
      </w:rPr>
      <w:t xml:space="preserve">Stránka </w:t>
    </w:r>
    <w:r w:rsidRPr="000F072F">
      <w:rPr>
        <w:rFonts w:ascii="Arial" w:hAnsi="Arial" w:cs="Arial"/>
        <w:b/>
        <w:bCs/>
        <w:sz w:val="22"/>
        <w:szCs w:val="24"/>
      </w:rPr>
      <w:fldChar w:fldCharType="begin"/>
    </w:r>
    <w:r w:rsidRPr="000F072F">
      <w:rPr>
        <w:rFonts w:ascii="Arial" w:hAnsi="Arial" w:cs="Arial"/>
        <w:b/>
        <w:bCs/>
        <w:sz w:val="18"/>
      </w:rPr>
      <w:instrText>PAGE</w:instrText>
    </w:r>
    <w:r w:rsidRPr="000F072F">
      <w:rPr>
        <w:rFonts w:ascii="Arial" w:hAnsi="Arial" w:cs="Arial"/>
        <w:b/>
        <w:bCs/>
        <w:sz w:val="22"/>
        <w:szCs w:val="24"/>
      </w:rPr>
      <w:fldChar w:fldCharType="separate"/>
    </w:r>
    <w:r w:rsidR="00B27458">
      <w:rPr>
        <w:rFonts w:ascii="Arial" w:hAnsi="Arial" w:cs="Arial"/>
        <w:b/>
        <w:bCs/>
        <w:noProof/>
        <w:sz w:val="18"/>
      </w:rPr>
      <w:t>19</w:t>
    </w:r>
    <w:r w:rsidRPr="000F072F">
      <w:rPr>
        <w:rFonts w:ascii="Arial" w:hAnsi="Arial" w:cs="Arial"/>
        <w:b/>
        <w:bCs/>
        <w:sz w:val="22"/>
        <w:szCs w:val="24"/>
      </w:rPr>
      <w:fldChar w:fldCharType="end"/>
    </w:r>
    <w:r w:rsidRPr="000F072F">
      <w:rPr>
        <w:rFonts w:ascii="Arial" w:hAnsi="Arial" w:cs="Arial"/>
        <w:sz w:val="18"/>
      </w:rPr>
      <w:t xml:space="preserve"> z </w:t>
    </w:r>
    <w:r w:rsidRPr="000F072F">
      <w:rPr>
        <w:rFonts w:ascii="Arial" w:hAnsi="Arial" w:cs="Arial"/>
        <w:b/>
        <w:bCs/>
        <w:sz w:val="22"/>
        <w:szCs w:val="24"/>
      </w:rPr>
      <w:fldChar w:fldCharType="begin"/>
    </w:r>
    <w:r w:rsidRPr="000F072F">
      <w:rPr>
        <w:rFonts w:ascii="Arial" w:hAnsi="Arial" w:cs="Arial"/>
        <w:b/>
        <w:bCs/>
        <w:sz w:val="18"/>
      </w:rPr>
      <w:instrText>NUMPAGES</w:instrText>
    </w:r>
    <w:r w:rsidRPr="000F072F">
      <w:rPr>
        <w:rFonts w:ascii="Arial" w:hAnsi="Arial" w:cs="Arial"/>
        <w:b/>
        <w:bCs/>
        <w:sz w:val="22"/>
        <w:szCs w:val="24"/>
      </w:rPr>
      <w:fldChar w:fldCharType="separate"/>
    </w:r>
    <w:r w:rsidR="00B27458">
      <w:rPr>
        <w:rFonts w:ascii="Arial" w:hAnsi="Arial" w:cs="Arial"/>
        <w:b/>
        <w:bCs/>
        <w:noProof/>
        <w:sz w:val="18"/>
      </w:rPr>
      <w:t>19</w:t>
    </w:r>
    <w:r w:rsidRPr="000F072F">
      <w:rPr>
        <w:rFonts w:ascii="Arial" w:hAnsi="Arial" w:cs="Arial"/>
        <w:b/>
        <w:bCs/>
        <w:sz w:val="22"/>
        <w:szCs w:val="24"/>
      </w:rPr>
      <w:fldChar w:fldCharType="end"/>
    </w:r>
  </w:p>
  <w:p w14:paraId="56671CF2" w14:textId="77777777" w:rsidR="00935AF2" w:rsidRDefault="00935AF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FAA55" w14:textId="77777777" w:rsidR="00F07209" w:rsidRDefault="00F07209" w:rsidP="00935AF2">
      <w:r>
        <w:separator/>
      </w:r>
    </w:p>
  </w:footnote>
  <w:footnote w:type="continuationSeparator" w:id="0">
    <w:p w14:paraId="50DB1F3F" w14:textId="77777777" w:rsidR="00F07209" w:rsidRDefault="00F07209" w:rsidP="00935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AC250" w14:textId="77777777" w:rsidR="00E963E9" w:rsidRPr="00E963E9" w:rsidRDefault="00E963E9" w:rsidP="00E963E9">
    <w:pPr>
      <w:pStyle w:val="Zhlav"/>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1358"/>
    <w:multiLevelType w:val="hybridMultilevel"/>
    <w:tmpl w:val="76B0BD30"/>
    <w:lvl w:ilvl="0" w:tplc="AB6CEA72">
      <w:start w:val="2"/>
      <w:numFmt w:val="bullet"/>
      <w:lvlText w:val="-"/>
      <w:lvlJc w:val="left"/>
      <w:pPr>
        <w:ind w:left="1444" w:hanging="360"/>
      </w:pPr>
      <w:rPr>
        <w:rFonts w:ascii="Arial" w:eastAsia="Times New Roman" w:hAnsi="Arial" w:cs="Arial" w:hint="default"/>
      </w:rPr>
    </w:lvl>
    <w:lvl w:ilvl="1" w:tplc="04050003">
      <w:start w:val="1"/>
      <w:numFmt w:val="bullet"/>
      <w:lvlText w:val="o"/>
      <w:lvlJc w:val="left"/>
      <w:pPr>
        <w:ind w:left="2164" w:hanging="360"/>
      </w:pPr>
      <w:rPr>
        <w:rFonts w:ascii="Courier New" w:hAnsi="Courier New" w:cs="Courier New" w:hint="default"/>
      </w:rPr>
    </w:lvl>
    <w:lvl w:ilvl="2" w:tplc="04050005" w:tentative="1">
      <w:start w:val="1"/>
      <w:numFmt w:val="bullet"/>
      <w:lvlText w:val=""/>
      <w:lvlJc w:val="left"/>
      <w:pPr>
        <w:ind w:left="2884" w:hanging="360"/>
      </w:pPr>
      <w:rPr>
        <w:rFonts w:ascii="Wingdings" w:hAnsi="Wingdings" w:hint="default"/>
      </w:rPr>
    </w:lvl>
    <w:lvl w:ilvl="3" w:tplc="04050001" w:tentative="1">
      <w:start w:val="1"/>
      <w:numFmt w:val="bullet"/>
      <w:lvlText w:val=""/>
      <w:lvlJc w:val="left"/>
      <w:pPr>
        <w:ind w:left="3604" w:hanging="360"/>
      </w:pPr>
      <w:rPr>
        <w:rFonts w:ascii="Symbol" w:hAnsi="Symbol" w:hint="default"/>
      </w:rPr>
    </w:lvl>
    <w:lvl w:ilvl="4" w:tplc="04050003" w:tentative="1">
      <w:start w:val="1"/>
      <w:numFmt w:val="bullet"/>
      <w:lvlText w:val="o"/>
      <w:lvlJc w:val="left"/>
      <w:pPr>
        <w:ind w:left="4324" w:hanging="360"/>
      </w:pPr>
      <w:rPr>
        <w:rFonts w:ascii="Courier New" w:hAnsi="Courier New" w:cs="Courier New" w:hint="default"/>
      </w:rPr>
    </w:lvl>
    <w:lvl w:ilvl="5" w:tplc="04050005" w:tentative="1">
      <w:start w:val="1"/>
      <w:numFmt w:val="bullet"/>
      <w:lvlText w:val=""/>
      <w:lvlJc w:val="left"/>
      <w:pPr>
        <w:ind w:left="5044" w:hanging="360"/>
      </w:pPr>
      <w:rPr>
        <w:rFonts w:ascii="Wingdings" w:hAnsi="Wingdings" w:hint="default"/>
      </w:rPr>
    </w:lvl>
    <w:lvl w:ilvl="6" w:tplc="04050001" w:tentative="1">
      <w:start w:val="1"/>
      <w:numFmt w:val="bullet"/>
      <w:lvlText w:val=""/>
      <w:lvlJc w:val="left"/>
      <w:pPr>
        <w:ind w:left="5764" w:hanging="360"/>
      </w:pPr>
      <w:rPr>
        <w:rFonts w:ascii="Symbol" w:hAnsi="Symbol" w:hint="default"/>
      </w:rPr>
    </w:lvl>
    <w:lvl w:ilvl="7" w:tplc="04050003" w:tentative="1">
      <w:start w:val="1"/>
      <w:numFmt w:val="bullet"/>
      <w:lvlText w:val="o"/>
      <w:lvlJc w:val="left"/>
      <w:pPr>
        <w:ind w:left="6484" w:hanging="360"/>
      </w:pPr>
      <w:rPr>
        <w:rFonts w:ascii="Courier New" w:hAnsi="Courier New" w:cs="Courier New" w:hint="default"/>
      </w:rPr>
    </w:lvl>
    <w:lvl w:ilvl="8" w:tplc="04050005" w:tentative="1">
      <w:start w:val="1"/>
      <w:numFmt w:val="bullet"/>
      <w:lvlText w:val=""/>
      <w:lvlJc w:val="left"/>
      <w:pPr>
        <w:ind w:left="7204" w:hanging="360"/>
      </w:pPr>
      <w:rPr>
        <w:rFonts w:ascii="Wingdings" w:hAnsi="Wingdings" w:hint="default"/>
      </w:rPr>
    </w:lvl>
  </w:abstractNum>
  <w:abstractNum w:abstractNumId="1" w15:restartNumberingAfterBreak="0">
    <w:nsid w:val="027D3017"/>
    <w:multiLevelType w:val="hybridMultilevel"/>
    <w:tmpl w:val="19F8B0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DD0023"/>
    <w:multiLevelType w:val="hybridMultilevel"/>
    <w:tmpl w:val="477A81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3D6C80"/>
    <w:multiLevelType w:val="hybridMultilevel"/>
    <w:tmpl w:val="C38A2B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F35C9B"/>
    <w:multiLevelType w:val="hybridMultilevel"/>
    <w:tmpl w:val="E9C85006"/>
    <w:lvl w:ilvl="0" w:tplc="CCBCE922">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BAF5DA3"/>
    <w:multiLevelType w:val="hybridMultilevel"/>
    <w:tmpl w:val="440CE2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B859B1"/>
    <w:multiLevelType w:val="hybridMultilevel"/>
    <w:tmpl w:val="3E2A53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2D6118"/>
    <w:multiLevelType w:val="hybridMultilevel"/>
    <w:tmpl w:val="8D36F7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7F37AC"/>
    <w:multiLevelType w:val="hybridMultilevel"/>
    <w:tmpl w:val="310AD4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F84714"/>
    <w:multiLevelType w:val="hybridMultilevel"/>
    <w:tmpl w:val="063C99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9C7F90"/>
    <w:multiLevelType w:val="hybridMultilevel"/>
    <w:tmpl w:val="04465502"/>
    <w:lvl w:ilvl="0" w:tplc="B9D23A8C">
      <w:start w:val="1"/>
      <w:numFmt w:val="upperRoman"/>
      <w:lvlText w:val="X%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410E2B"/>
    <w:multiLevelType w:val="hybridMultilevel"/>
    <w:tmpl w:val="063C99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9D18EE"/>
    <w:multiLevelType w:val="hybridMultilevel"/>
    <w:tmpl w:val="723251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771301"/>
    <w:multiLevelType w:val="hybridMultilevel"/>
    <w:tmpl w:val="45E0F5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F859D8"/>
    <w:multiLevelType w:val="hybridMultilevel"/>
    <w:tmpl w:val="E2824638"/>
    <w:lvl w:ilvl="0" w:tplc="A336DF42">
      <w:start w:val="2"/>
      <w:numFmt w:val="bullet"/>
      <w:lvlText w:val="-"/>
      <w:lvlJc w:val="left"/>
      <w:pPr>
        <w:ind w:left="1440" w:hanging="360"/>
      </w:pPr>
      <w:rPr>
        <w:rFonts w:ascii="Bookman Old Style" w:eastAsia="Calibri" w:hAnsi="Bookman Old Style"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3CF54EF0"/>
    <w:multiLevelType w:val="hybridMultilevel"/>
    <w:tmpl w:val="E7AAE6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AD510E"/>
    <w:multiLevelType w:val="hybridMultilevel"/>
    <w:tmpl w:val="761A5C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4654B0"/>
    <w:multiLevelType w:val="hybridMultilevel"/>
    <w:tmpl w:val="7270A2F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45D662D7"/>
    <w:multiLevelType w:val="hybridMultilevel"/>
    <w:tmpl w:val="5EA45322"/>
    <w:lvl w:ilvl="0" w:tplc="FFC0FC38">
      <w:start w:val="3"/>
      <w:numFmt w:val="upperRoman"/>
      <w:lvlText w:val="X%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2D6E55"/>
    <w:multiLevelType w:val="hybridMultilevel"/>
    <w:tmpl w:val="0B7C05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871C83"/>
    <w:multiLevelType w:val="hybridMultilevel"/>
    <w:tmpl w:val="62A49A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921793"/>
    <w:multiLevelType w:val="hybridMultilevel"/>
    <w:tmpl w:val="46F80C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C03DDA"/>
    <w:multiLevelType w:val="hybridMultilevel"/>
    <w:tmpl w:val="E36083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846333"/>
    <w:multiLevelType w:val="hybridMultilevel"/>
    <w:tmpl w:val="E02EC5BC"/>
    <w:lvl w:ilvl="0" w:tplc="04050017">
      <w:start w:val="1"/>
      <w:numFmt w:val="lowerLetter"/>
      <w:lvlText w:val="%1)"/>
      <w:lvlJc w:val="left"/>
      <w:pPr>
        <w:ind w:left="1575" w:hanging="360"/>
      </w:pPr>
      <w:rPr>
        <w:rFonts w:cs="Times New Roman" w:hint="default"/>
      </w:rPr>
    </w:lvl>
    <w:lvl w:ilvl="1" w:tplc="04050003" w:tentative="1">
      <w:start w:val="1"/>
      <w:numFmt w:val="bullet"/>
      <w:lvlText w:val="o"/>
      <w:lvlJc w:val="left"/>
      <w:pPr>
        <w:ind w:left="2295" w:hanging="360"/>
      </w:pPr>
      <w:rPr>
        <w:rFonts w:ascii="Courier New" w:hAnsi="Courier New" w:hint="default"/>
      </w:rPr>
    </w:lvl>
    <w:lvl w:ilvl="2" w:tplc="04050005" w:tentative="1">
      <w:start w:val="1"/>
      <w:numFmt w:val="bullet"/>
      <w:lvlText w:val=""/>
      <w:lvlJc w:val="left"/>
      <w:pPr>
        <w:ind w:left="3015" w:hanging="360"/>
      </w:pPr>
      <w:rPr>
        <w:rFonts w:ascii="Wingdings" w:hAnsi="Wingdings" w:hint="default"/>
      </w:rPr>
    </w:lvl>
    <w:lvl w:ilvl="3" w:tplc="04050001" w:tentative="1">
      <w:start w:val="1"/>
      <w:numFmt w:val="bullet"/>
      <w:lvlText w:val=""/>
      <w:lvlJc w:val="left"/>
      <w:pPr>
        <w:ind w:left="3735" w:hanging="360"/>
      </w:pPr>
      <w:rPr>
        <w:rFonts w:ascii="Symbol" w:hAnsi="Symbol" w:hint="default"/>
      </w:rPr>
    </w:lvl>
    <w:lvl w:ilvl="4" w:tplc="04050003" w:tentative="1">
      <w:start w:val="1"/>
      <w:numFmt w:val="bullet"/>
      <w:lvlText w:val="o"/>
      <w:lvlJc w:val="left"/>
      <w:pPr>
        <w:ind w:left="4455" w:hanging="360"/>
      </w:pPr>
      <w:rPr>
        <w:rFonts w:ascii="Courier New" w:hAnsi="Courier New" w:hint="default"/>
      </w:rPr>
    </w:lvl>
    <w:lvl w:ilvl="5" w:tplc="04050005" w:tentative="1">
      <w:start w:val="1"/>
      <w:numFmt w:val="bullet"/>
      <w:lvlText w:val=""/>
      <w:lvlJc w:val="left"/>
      <w:pPr>
        <w:ind w:left="5175" w:hanging="360"/>
      </w:pPr>
      <w:rPr>
        <w:rFonts w:ascii="Wingdings" w:hAnsi="Wingdings" w:hint="default"/>
      </w:rPr>
    </w:lvl>
    <w:lvl w:ilvl="6" w:tplc="04050001" w:tentative="1">
      <w:start w:val="1"/>
      <w:numFmt w:val="bullet"/>
      <w:lvlText w:val=""/>
      <w:lvlJc w:val="left"/>
      <w:pPr>
        <w:ind w:left="5895" w:hanging="360"/>
      </w:pPr>
      <w:rPr>
        <w:rFonts w:ascii="Symbol" w:hAnsi="Symbol" w:hint="default"/>
      </w:rPr>
    </w:lvl>
    <w:lvl w:ilvl="7" w:tplc="04050003" w:tentative="1">
      <w:start w:val="1"/>
      <w:numFmt w:val="bullet"/>
      <w:lvlText w:val="o"/>
      <w:lvlJc w:val="left"/>
      <w:pPr>
        <w:ind w:left="6615" w:hanging="360"/>
      </w:pPr>
      <w:rPr>
        <w:rFonts w:ascii="Courier New" w:hAnsi="Courier New" w:hint="default"/>
      </w:rPr>
    </w:lvl>
    <w:lvl w:ilvl="8" w:tplc="04050005" w:tentative="1">
      <w:start w:val="1"/>
      <w:numFmt w:val="bullet"/>
      <w:lvlText w:val=""/>
      <w:lvlJc w:val="left"/>
      <w:pPr>
        <w:ind w:left="7335" w:hanging="360"/>
      </w:pPr>
      <w:rPr>
        <w:rFonts w:ascii="Wingdings" w:hAnsi="Wingdings" w:hint="default"/>
      </w:rPr>
    </w:lvl>
  </w:abstractNum>
  <w:abstractNum w:abstractNumId="24" w15:restartNumberingAfterBreak="0">
    <w:nsid w:val="57564876"/>
    <w:multiLevelType w:val="hybridMultilevel"/>
    <w:tmpl w:val="7E946B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D665640"/>
    <w:multiLevelType w:val="hybridMultilevel"/>
    <w:tmpl w:val="DC2042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10B291E"/>
    <w:multiLevelType w:val="hybridMultilevel"/>
    <w:tmpl w:val="BAB2CCD4"/>
    <w:lvl w:ilvl="0" w:tplc="AB6CEA72">
      <w:start w:val="2"/>
      <w:numFmt w:val="bullet"/>
      <w:lvlText w:val="-"/>
      <w:lvlJc w:val="left"/>
      <w:pPr>
        <w:ind w:left="1069" w:hanging="360"/>
      </w:pPr>
      <w:rPr>
        <w:rFonts w:ascii="Arial" w:eastAsia="Times New Roman" w:hAnsi="Arial" w:cs="Aria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7" w15:restartNumberingAfterBreak="0">
    <w:nsid w:val="71755EE4"/>
    <w:multiLevelType w:val="hybridMultilevel"/>
    <w:tmpl w:val="4A226C94"/>
    <w:lvl w:ilvl="0" w:tplc="AB6CEA72">
      <w:start w:val="2"/>
      <w:numFmt w:val="bullet"/>
      <w:lvlText w:val="-"/>
      <w:lvlJc w:val="left"/>
      <w:pPr>
        <w:ind w:left="1456" w:hanging="360"/>
      </w:pPr>
      <w:rPr>
        <w:rFonts w:ascii="Arial" w:eastAsia="Times New Roman" w:hAnsi="Arial" w:cs="Arial" w:hint="default"/>
      </w:rPr>
    </w:lvl>
    <w:lvl w:ilvl="1" w:tplc="04050003" w:tentative="1">
      <w:start w:val="1"/>
      <w:numFmt w:val="bullet"/>
      <w:lvlText w:val="o"/>
      <w:lvlJc w:val="left"/>
      <w:pPr>
        <w:ind w:left="2176" w:hanging="360"/>
      </w:pPr>
      <w:rPr>
        <w:rFonts w:ascii="Courier New" w:hAnsi="Courier New" w:cs="Courier New" w:hint="default"/>
      </w:rPr>
    </w:lvl>
    <w:lvl w:ilvl="2" w:tplc="04050005" w:tentative="1">
      <w:start w:val="1"/>
      <w:numFmt w:val="bullet"/>
      <w:lvlText w:val=""/>
      <w:lvlJc w:val="left"/>
      <w:pPr>
        <w:ind w:left="2896" w:hanging="360"/>
      </w:pPr>
      <w:rPr>
        <w:rFonts w:ascii="Wingdings" w:hAnsi="Wingdings" w:hint="default"/>
      </w:rPr>
    </w:lvl>
    <w:lvl w:ilvl="3" w:tplc="04050001" w:tentative="1">
      <w:start w:val="1"/>
      <w:numFmt w:val="bullet"/>
      <w:lvlText w:val=""/>
      <w:lvlJc w:val="left"/>
      <w:pPr>
        <w:ind w:left="3616" w:hanging="360"/>
      </w:pPr>
      <w:rPr>
        <w:rFonts w:ascii="Symbol" w:hAnsi="Symbol" w:hint="default"/>
      </w:rPr>
    </w:lvl>
    <w:lvl w:ilvl="4" w:tplc="04050003" w:tentative="1">
      <w:start w:val="1"/>
      <w:numFmt w:val="bullet"/>
      <w:lvlText w:val="o"/>
      <w:lvlJc w:val="left"/>
      <w:pPr>
        <w:ind w:left="4336" w:hanging="360"/>
      </w:pPr>
      <w:rPr>
        <w:rFonts w:ascii="Courier New" w:hAnsi="Courier New" w:cs="Courier New" w:hint="default"/>
      </w:rPr>
    </w:lvl>
    <w:lvl w:ilvl="5" w:tplc="04050005" w:tentative="1">
      <w:start w:val="1"/>
      <w:numFmt w:val="bullet"/>
      <w:lvlText w:val=""/>
      <w:lvlJc w:val="left"/>
      <w:pPr>
        <w:ind w:left="5056" w:hanging="360"/>
      </w:pPr>
      <w:rPr>
        <w:rFonts w:ascii="Wingdings" w:hAnsi="Wingdings" w:hint="default"/>
      </w:rPr>
    </w:lvl>
    <w:lvl w:ilvl="6" w:tplc="04050001" w:tentative="1">
      <w:start w:val="1"/>
      <w:numFmt w:val="bullet"/>
      <w:lvlText w:val=""/>
      <w:lvlJc w:val="left"/>
      <w:pPr>
        <w:ind w:left="5776" w:hanging="360"/>
      </w:pPr>
      <w:rPr>
        <w:rFonts w:ascii="Symbol" w:hAnsi="Symbol" w:hint="default"/>
      </w:rPr>
    </w:lvl>
    <w:lvl w:ilvl="7" w:tplc="04050003" w:tentative="1">
      <w:start w:val="1"/>
      <w:numFmt w:val="bullet"/>
      <w:lvlText w:val="o"/>
      <w:lvlJc w:val="left"/>
      <w:pPr>
        <w:ind w:left="6496" w:hanging="360"/>
      </w:pPr>
      <w:rPr>
        <w:rFonts w:ascii="Courier New" w:hAnsi="Courier New" w:cs="Courier New" w:hint="default"/>
      </w:rPr>
    </w:lvl>
    <w:lvl w:ilvl="8" w:tplc="04050005" w:tentative="1">
      <w:start w:val="1"/>
      <w:numFmt w:val="bullet"/>
      <w:lvlText w:val=""/>
      <w:lvlJc w:val="left"/>
      <w:pPr>
        <w:ind w:left="7216" w:hanging="360"/>
      </w:pPr>
      <w:rPr>
        <w:rFonts w:ascii="Wingdings" w:hAnsi="Wingdings" w:hint="default"/>
      </w:rPr>
    </w:lvl>
  </w:abstractNum>
  <w:abstractNum w:abstractNumId="28" w15:restartNumberingAfterBreak="0">
    <w:nsid w:val="76EF136E"/>
    <w:multiLevelType w:val="hybridMultilevel"/>
    <w:tmpl w:val="1DD4C24E"/>
    <w:lvl w:ilvl="0" w:tplc="0405000F">
      <w:start w:val="1"/>
      <w:numFmt w:val="decimal"/>
      <w:lvlText w:val="%1."/>
      <w:lvlJc w:val="left"/>
      <w:pPr>
        <w:ind w:left="291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BFE129C"/>
    <w:multiLevelType w:val="hybridMultilevel"/>
    <w:tmpl w:val="F62A61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D842D6"/>
    <w:multiLevelType w:val="hybridMultilevel"/>
    <w:tmpl w:val="BC1C1848"/>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23"/>
  </w:num>
  <w:num w:numId="2">
    <w:abstractNumId w:val="30"/>
  </w:num>
  <w:num w:numId="3">
    <w:abstractNumId w:val="22"/>
  </w:num>
  <w:num w:numId="4">
    <w:abstractNumId w:val="7"/>
  </w:num>
  <w:num w:numId="5">
    <w:abstractNumId w:val="28"/>
  </w:num>
  <w:num w:numId="6">
    <w:abstractNumId w:val="12"/>
  </w:num>
  <w:num w:numId="7">
    <w:abstractNumId w:val="24"/>
  </w:num>
  <w:num w:numId="8">
    <w:abstractNumId w:val="5"/>
  </w:num>
  <w:num w:numId="9">
    <w:abstractNumId w:val="19"/>
  </w:num>
  <w:num w:numId="10">
    <w:abstractNumId w:val="25"/>
  </w:num>
  <w:num w:numId="11">
    <w:abstractNumId w:val="20"/>
  </w:num>
  <w:num w:numId="12">
    <w:abstractNumId w:val="13"/>
  </w:num>
  <w:num w:numId="13">
    <w:abstractNumId w:val="9"/>
  </w:num>
  <w:num w:numId="14">
    <w:abstractNumId w:val="2"/>
  </w:num>
  <w:num w:numId="15">
    <w:abstractNumId w:val="6"/>
  </w:num>
  <w:num w:numId="16">
    <w:abstractNumId w:val="3"/>
  </w:num>
  <w:num w:numId="17">
    <w:abstractNumId w:val="8"/>
  </w:num>
  <w:num w:numId="18">
    <w:abstractNumId w:val="21"/>
  </w:num>
  <w:num w:numId="19">
    <w:abstractNumId w:val="15"/>
  </w:num>
  <w:num w:numId="20">
    <w:abstractNumId w:val="17"/>
  </w:num>
  <w:num w:numId="21">
    <w:abstractNumId w:val="29"/>
  </w:num>
  <w:num w:numId="22">
    <w:abstractNumId w:val="16"/>
  </w:num>
  <w:num w:numId="23">
    <w:abstractNumId w:val="11"/>
  </w:num>
  <w:num w:numId="24">
    <w:abstractNumId w:val="10"/>
  </w:num>
  <w:num w:numId="25">
    <w:abstractNumId w:val="18"/>
  </w:num>
  <w:num w:numId="26">
    <w:abstractNumId w:val="1"/>
  </w:num>
  <w:num w:numId="27">
    <w:abstractNumId w:val="27"/>
  </w:num>
  <w:num w:numId="28">
    <w:abstractNumId w:val="0"/>
  </w:num>
  <w:num w:numId="29">
    <w:abstractNumId w:val="26"/>
  </w:num>
  <w:num w:numId="30">
    <w:abstractNumId w:val="4"/>
  </w:num>
  <w:num w:numId="3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52A"/>
    <w:rsid w:val="00004F96"/>
    <w:rsid w:val="00010637"/>
    <w:rsid w:val="00017313"/>
    <w:rsid w:val="00021003"/>
    <w:rsid w:val="000216B8"/>
    <w:rsid w:val="00021B3E"/>
    <w:rsid w:val="00031988"/>
    <w:rsid w:val="00033773"/>
    <w:rsid w:val="00034ADC"/>
    <w:rsid w:val="00036499"/>
    <w:rsid w:val="00044237"/>
    <w:rsid w:val="000476A4"/>
    <w:rsid w:val="00047B74"/>
    <w:rsid w:val="0005252A"/>
    <w:rsid w:val="00053625"/>
    <w:rsid w:val="00053E92"/>
    <w:rsid w:val="00054280"/>
    <w:rsid w:val="000565AC"/>
    <w:rsid w:val="00056A02"/>
    <w:rsid w:val="00064E98"/>
    <w:rsid w:val="000830E4"/>
    <w:rsid w:val="00084320"/>
    <w:rsid w:val="000843F3"/>
    <w:rsid w:val="00091371"/>
    <w:rsid w:val="000A4717"/>
    <w:rsid w:val="000A5953"/>
    <w:rsid w:val="000A6F8C"/>
    <w:rsid w:val="000A7E55"/>
    <w:rsid w:val="000B224E"/>
    <w:rsid w:val="000B34BA"/>
    <w:rsid w:val="000C1735"/>
    <w:rsid w:val="000C3857"/>
    <w:rsid w:val="000C4FDE"/>
    <w:rsid w:val="000C71F2"/>
    <w:rsid w:val="000E228D"/>
    <w:rsid w:val="000E2AA8"/>
    <w:rsid w:val="000E7633"/>
    <w:rsid w:val="000F072F"/>
    <w:rsid w:val="0010206A"/>
    <w:rsid w:val="00110DCE"/>
    <w:rsid w:val="0011387B"/>
    <w:rsid w:val="00113B9D"/>
    <w:rsid w:val="0011599C"/>
    <w:rsid w:val="00117A44"/>
    <w:rsid w:val="001248DB"/>
    <w:rsid w:val="0013426D"/>
    <w:rsid w:val="001342B9"/>
    <w:rsid w:val="001349FD"/>
    <w:rsid w:val="001427AF"/>
    <w:rsid w:val="001428A6"/>
    <w:rsid w:val="00144974"/>
    <w:rsid w:val="00151F7A"/>
    <w:rsid w:val="0015433B"/>
    <w:rsid w:val="0015438E"/>
    <w:rsid w:val="00155C48"/>
    <w:rsid w:val="0016778F"/>
    <w:rsid w:val="00167B92"/>
    <w:rsid w:val="00172247"/>
    <w:rsid w:val="00172BAA"/>
    <w:rsid w:val="0017784C"/>
    <w:rsid w:val="00180A44"/>
    <w:rsid w:val="00180B59"/>
    <w:rsid w:val="00181CC9"/>
    <w:rsid w:val="00182C9D"/>
    <w:rsid w:val="001848F5"/>
    <w:rsid w:val="00184CD6"/>
    <w:rsid w:val="00185734"/>
    <w:rsid w:val="001907BA"/>
    <w:rsid w:val="001911BC"/>
    <w:rsid w:val="0019138E"/>
    <w:rsid w:val="00193836"/>
    <w:rsid w:val="00196151"/>
    <w:rsid w:val="001A2597"/>
    <w:rsid w:val="001A54AC"/>
    <w:rsid w:val="001A7746"/>
    <w:rsid w:val="001B00DE"/>
    <w:rsid w:val="001B0E29"/>
    <w:rsid w:val="001B1DC1"/>
    <w:rsid w:val="001B3D2D"/>
    <w:rsid w:val="001C09C3"/>
    <w:rsid w:val="001C2271"/>
    <w:rsid w:val="001C7155"/>
    <w:rsid w:val="001D14C3"/>
    <w:rsid w:val="001D5C78"/>
    <w:rsid w:val="001D5DE7"/>
    <w:rsid w:val="001E1584"/>
    <w:rsid w:val="001E18E6"/>
    <w:rsid w:val="001E7799"/>
    <w:rsid w:val="001F13A1"/>
    <w:rsid w:val="001F3016"/>
    <w:rsid w:val="001F60AD"/>
    <w:rsid w:val="001F64D7"/>
    <w:rsid w:val="00211D50"/>
    <w:rsid w:val="00213C85"/>
    <w:rsid w:val="0022160F"/>
    <w:rsid w:val="00221C04"/>
    <w:rsid w:val="00221DB0"/>
    <w:rsid w:val="0022406A"/>
    <w:rsid w:val="0023229C"/>
    <w:rsid w:val="00236275"/>
    <w:rsid w:val="0024103A"/>
    <w:rsid w:val="00245E42"/>
    <w:rsid w:val="00247A04"/>
    <w:rsid w:val="002515C0"/>
    <w:rsid w:val="00252DBF"/>
    <w:rsid w:val="00255A6B"/>
    <w:rsid w:val="00264F5F"/>
    <w:rsid w:val="002673D9"/>
    <w:rsid w:val="00273CA9"/>
    <w:rsid w:val="00281AEE"/>
    <w:rsid w:val="00282497"/>
    <w:rsid w:val="00285DD7"/>
    <w:rsid w:val="002869CD"/>
    <w:rsid w:val="00290373"/>
    <w:rsid w:val="00290EB6"/>
    <w:rsid w:val="0029293A"/>
    <w:rsid w:val="00293BD6"/>
    <w:rsid w:val="00296EAC"/>
    <w:rsid w:val="00297650"/>
    <w:rsid w:val="002A4EB9"/>
    <w:rsid w:val="002B146B"/>
    <w:rsid w:val="002B4DA4"/>
    <w:rsid w:val="002B7900"/>
    <w:rsid w:val="002C0F42"/>
    <w:rsid w:val="002C60BE"/>
    <w:rsid w:val="002C6B0B"/>
    <w:rsid w:val="002D00C8"/>
    <w:rsid w:val="002D7681"/>
    <w:rsid w:val="002E1508"/>
    <w:rsid w:val="002E3DBC"/>
    <w:rsid w:val="002E4BA4"/>
    <w:rsid w:val="002F0045"/>
    <w:rsid w:val="002F1F99"/>
    <w:rsid w:val="002F21FE"/>
    <w:rsid w:val="002F395C"/>
    <w:rsid w:val="002F74BB"/>
    <w:rsid w:val="003071F8"/>
    <w:rsid w:val="003139DB"/>
    <w:rsid w:val="00313DEC"/>
    <w:rsid w:val="00315DE6"/>
    <w:rsid w:val="00316231"/>
    <w:rsid w:val="00316431"/>
    <w:rsid w:val="0032077D"/>
    <w:rsid w:val="003207EC"/>
    <w:rsid w:val="00324176"/>
    <w:rsid w:val="00324B7E"/>
    <w:rsid w:val="003278CC"/>
    <w:rsid w:val="00331A11"/>
    <w:rsid w:val="003405DC"/>
    <w:rsid w:val="00341C1B"/>
    <w:rsid w:val="00351C1B"/>
    <w:rsid w:val="0037026E"/>
    <w:rsid w:val="003722E9"/>
    <w:rsid w:val="00372B06"/>
    <w:rsid w:val="00375FDA"/>
    <w:rsid w:val="00376676"/>
    <w:rsid w:val="00376A03"/>
    <w:rsid w:val="00376B90"/>
    <w:rsid w:val="00377CDF"/>
    <w:rsid w:val="00381490"/>
    <w:rsid w:val="00383F0E"/>
    <w:rsid w:val="00386142"/>
    <w:rsid w:val="00386D3B"/>
    <w:rsid w:val="00391238"/>
    <w:rsid w:val="00391551"/>
    <w:rsid w:val="00391CF2"/>
    <w:rsid w:val="003920D1"/>
    <w:rsid w:val="003927E7"/>
    <w:rsid w:val="00393D47"/>
    <w:rsid w:val="00394FBC"/>
    <w:rsid w:val="003A281E"/>
    <w:rsid w:val="003A295D"/>
    <w:rsid w:val="003A4512"/>
    <w:rsid w:val="003A4579"/>
    <w:rsid w:val="003B0B61"/>
    <w:rsid w:val="003B2536"/>
    <w:rsid w:val="003B279C"/>
    <w:rsid w:val="003C17DE"/>
    <w:rsid w:val="003C4843"/>
    <w:rsid w:val="003C5A3A"/>
    <w:rsid w:val="003C644A"/>
    <w:rsid w:val="003D5364"/>
    <w:rsid w:val="003E17EB"/>
    <w:rsid w:val="003E24C7"/>
    <w:rsid w:val="003E3302"/>
    <w:rsid w:val="003E4997"/>
    <w:rsid w:val="003E7DE1"/>
    <w:rsid w:val="003F1DD9"/>
    <w:rsid w:val="003F1ECB"/>
    <w:rsid w:val="003F2CAF"/>
    <w:rsid w:val="003F4D7B"/>
    <w:rsid w:val="003F7991"/>
    <w:rsid w:val="004003E0"/>
    <w:rsid w:val="00401F05"/>
    <w:rsid w:val="004030F3"/>
    <w:rsid w:val="00404FD3"/>
    <w:rsid w:val="00406750"/>
    <w:rsid w:val="00410BF1"/>
    <w:rsid w:val="004112BC"/>
    <w:rsid w:val="00416CDD"/>
    <w:rsid w:val="0041736D"/>
    <w:rsid w:val="004238D6"/>
    <w:rsid w:val="004265CD"/>
    <w:rsid w:val="004279A8"/>
    <w:rsid w:val="00431076"/>
    <w:rsid w:val="0043139D"/>
    <w:rsid w:val="00431ECE"/>
    <w:rsid w:val="004326E2"/>
    <w:rsid w:val="0043482B"/>
    <w:rsid w:val="00436D66"/>
    <w:rsid w:val="00437B6E"/>
    <w:rsid w:val="00442E3C"/>
    <w:rsid w:val="00445D0A"/>
    <w:rsid w:val="00451F5E"/>
    <w:rsid w:val="0045392D"/>
    <w:rsid w:val="00460712"/>
    <w:rsid w:val="00460933"/>
    <w:rsid w:val="0046123D"/>
    <w:rsid w:val="0046586E"/>
    <w:rsid w:val="004717B1"/>
    <w:rsid w:val="00471DC9"/>
    <w:rsid w:val="00476254"/>
    <w:rsid w:val="00480A58"/>
    <w:rsid w:val="00482F6E"/>
    <w:rsid w:val="0048714C"/>
    <w:rsid w:val="004A24AB"/>
    <w:rsid w:val="004A3729"/>
    <w:rsid w:val="004A41B9"/>
    <w:rsid w:val="004A6F72"/>
    <w:rsid w:val="004B5B1C"/>
    <w:rsid w:val="004C1414"/>
    <w:rsid w:val="004C2924"/>
    <w:rsid w:val="004C41E5"/>
    <w:rsid w:val="004D407F"/>
    <w:rsid w:val="004D57CD"/>
    <w:rsid w:val="004D7329"/>
    <w:rsid w:val="004E23F9"/>
    <w:rsid w:val="004E2BC4"/>
    <w:rsid w:val="004E72F8"/>
    <w:rsid w:val="004F3E33"/>
    <w:rsid w:val="004F42DB"/>
    <w:rsid w:val="004F50EC"/>
    <w:rsid w:val="004F7BBB"/>
    <w:rsid w:val="0050085A"/>
    <w:rsid w:val="005038E4"/>
    <w:rsid w:val="00504B3F"/>
    <w:rsid w:val="00517B12"/>
    <w:rsid w:val="00525709"/>
    <w:rsid w:val="005315FC"/>
    <w:rsid w:val="0053241C"/>
    <w:rsid w:val="005343D8"/>
    <w:rsid w:val="00534E56"/>
    <w:rsid w:val="005359F1"/>
    <w:rsid w:val="00541C82"/>
    <w:rsid w:val="00543011"/>
    <w:rsid w:val="00546C7B"/>
    <w:rsid w:val="00547E5D"/>
    <w:rsid w:val="005513E8"/>
    <w:rsid w:val="00551557"/>
    <w:rsid w:val="00553867"/>
    <w:rsid w:val="005547C2"/>
    <w:rsid w:val="00554BA8"/>
    <w:rsid w:val="00556A9F"/>
    <w:rsid w:val="005606BF"/>
    <w:rsid w:val="00561F03"/>
    <w:rsid w:val="00566D59"/>
    <w:rsid w:val="00574E11"/>
    <w:rsid w:val="005810E1"/>
    <w:rsid w:val="00586439"/>
    <w:rsid w:val="00586911"/>
    <w:rsid w:val="00590ABF"/>
    <w:rsid w:val="00591EAD"/>
    <w:rsid w:val="005921EE"/>
    <w:rsid w:val="005946EB"/>
    <w:rsid w:val="005959B1"/>
    <w:rsid w:val="00595A4D"/>
    <w:rsid w:val="00597221"/>
    <w:rsid w:val="005973C8"/>
    <w:rsid w:val="005A0460"/>
    <w:rsid w:val="005A13D9"/>
    <w:rsid w:val="005A2C9D"/>
    <w:rsid w:val="005A2FEF"/>
    <w:rsid w:val="005A44A6"/>
    <w:rsid w:val="005A67A4"/>
    <w:rsid w:val="005B2388"/>
    <w:rsid w:val="005C15C0"/>
    <w:rsid w:val="005E07B2"/>
    <w:rsid w:val="005E2279"/>
    <w:rsid w:val="005E30C6"/>
    <w:rsid w:val="005E318D"/>
    <w:rsid w:val="005E72A9"/>
    <w:rsid w:val="005F0B54"/>
    <w:rsid w:val="005F33A5"/>
    <w:rsid w:val="005F7285"/>
    <w:rsid w:val="00600BCC"/>
    <w:rsid w:val="0060493E"/>
    <w:rsid w:val="0060783F"/>
    <w:rsid w:val="00616ECD"/>
    <w:rsid w:val="00616FAD"/>
    <w:rsid w:val="006208F5"/>
    <w:rsid w:val="00622A14"/>
    <w:rsid w:val="00622BBD"/>
    <w:rsid w:val="0062357E"/>
    <w:rsid w:val="00624787"/>
    <w:rsid w:val="00624E80"/>
    <w:rsid w:val="006309CE"/>
    <w:rsid w:val="006319D3"/>
    <w:rsid w:val="00632B8A"/>
    <w:rsid w:val="00637411"/>
    <w:rsid w:val="006471B8"/>
    <w:rsid w:val="00647DE3"/>
    <w:rsid w:val="00652FCC"/>
    <w:rsid w:val="00654017"/>
    <w:rsid w:val="00657119"/>
    <w:rsid w:val="00661A9B"/>
    <w:rsid w:val="006636E7"/>
    <w:rsid w:val="00663B4C"/>
    <w:rsid w:val="006657E3"/>
    <w:rsid w:val="00667412"/>
    <w:rsid w:val="00667FB1"/>
    <w:rsid w:val="006700A0"/>
    <w:rsid w:val="00673B35"/>
    <w:rsid w:val="00674378"/>
    <w:rsid w:val="006802F8"/>
    <w:rsid w:val="00684ECF"/>
    <w:rsid w:val="006948C4"/>
    <w:rsid w:val="00695F8D"/>
    <w:rsid w:val="0069691C"/>
    <w:rsid w:val="00696E13"/>
    <w:rsid w:val="006977F7"/>
    <w:rsid w:val="006A7AB6"/>
    <w:rsid w:val="006B383F"/>
    <w:rsid w:val="006B7E08"/>
    <w:rsid w:val="006C20C2"/>
    <w:rsid w:val="006C3355"/>
    <w:rsid w:val="006D0B7E"/>
    <w:rsid w:val="006D513A"/>
    <w:rsid w:val="006D69F2"/>
    <w:rsid w:val="006E0075"/>
    <w:rsid w:val="006E3491"/>
    <w:rsid w:val="006E5D1E"/>
    <w:rsid w:val="006E6C5A"/>
    <w:rsid w:val="006F0135"/>
    <w:rsid w:val="006F29C6"/>
    <w:rsid w:val="006F2B21"/>
    <w:rsid w:val="006F3D19"/>
    <w:rsid w:val="006F4DC8"/>
    <w:rsid w:val="006F6CD3"/>
    <w:rsid w:val="006F7BD5"/>
    <w:rsid w:val="007014DA"/>
    <w:rsid w:val="00705718"/>
    <w:rsid w:val="00713B2C"/>
    <w:rsid w:val="00713C04"/>
    <w:rsid w:val="00717028"/>
    <w:rsid w:val="007213D9"/>
    <w:rsid w:val="0072281D"/>
    <w:rsid w:val="0072296C"/>
    <w:rsid w:val="0072691A"/>
    <w:rsid w:val="007316DE"/>
    <w:rsid w:val="007336CF"/>
    <w:rsid w:val="00733E47"/>
    <w:rsid w:val="00734948"/>
    <w:rsid w:val="007443CB"/>
    <w:rsid w:val="007516B2"/>
    <w:rsid w:val="00752E00"/>
    <w:rsid w:val="00757FA0"/>
    <w:rsid w:val="0076658D"/>
    <w:rsid w:val="00770B0D"/>
    <w:rsid w:val="00770B53"/>
    <w:rsid w:val="00776FAA"/>
    <w:rsid w:val="0077787D"/>
    <w:rsid w:val="00783EC8"/>
    <w:rsid w:val="00790D8A"/>
    <w:rsid w:val="00792210"/>
    <w:rsid w:val="00794C20"/>
    <w:rsid w:val="007956D7"/>
    <w:rsid w:val="00795BA6"/>
    <w:rsid w:val="0079679D"/>
    <w:rsid w:val="00796A1D"/>
    <w:rsid w:val="007A04C9"/>
    <w:rsid w:val="007A1FDE"/>
    <w:rsid w:val="007A5088"/>
    <w:rsid w:val="007A7173"/>
    <w:rsid w:val="007B2339"/>
    <w:rsid w:val="007B31F1"/>
    <w:rsid w:val="007C21A7"/>
    <w:rsid w:val="007C49F3"/>
    <w:rsid w:val="007D4DD7"/>
    <w:rsid w:val="007D6019"/>
    <w:rsid w:val="007E3CC6"/>
    <w:rsid w:val="007E4D1B"/>
    <w:rsid w:val="007E5A17"/>
    <w:rsid w:val="008024CC"/>
    <w:rsid w:val="00804392"/>
    <w:rsid w:val="008066F0"/>
    <w:rsid w:val="0080797D"/>
    <w:rsid w:val="00813218"/>
    <w:rsid w:val="008245A2"/>
    <w:rsid w:val="00824BB3"/>
    <w:rsid w:val="00825705"/>
    <w:rsid w:val="00827A2B"/>
    <w:rsid w:val="00830BA4"/>
    <w:rsid w:val="00831EA7"/>
    <w:rsid w:val="00834999"/>
    <w:rsid w:val="008352EC"/>
    <w:rsid w:val="008401A4"/>
    <w:rsid w:val="00841896"/>
    <w:rsid w:val="00841D8F"/>
    <w:rsid w:val="00846B61"/>
    <w:rsid w:val="00847752"/>
    <w:rsid w:val="008535E9"/>
    <w:rsid w:val="0085371D"/>
    <w:rsid w:val="0085577F"/>
    <w:rsid w:val="00856D44"/>
    <w:rsid w:val="00861882"/>
    <w:rsid w:val="00861E6F"/>
    <w:rsid w:val="00862121"/>
    <w:rsid w:val="0086360F"/>
    <w:rsid w:val="00864ED8"/>
    <w:rsid w:val="008654ED"/>
    <w:rsid w:val="00867020"/>
    <w:rsid w:val="00867A1E"/>
    <w:rsid w:val="00871946"/>
    <w:rsid w:val="0087662C"/>
    <w:rsid w:val="00880C0E"/>
    <w:rsid w:val="0088433D"/>
    <w:rsid w:val="008859ED"/>
    <w:rsid w:val="00887AF4"/>
    <w:rsid w:val="008955FD"/>
    <w:rsid w:val="008A5910"/>
    <w:rsid w:val="008A5B9B"/>
    <w:rsid w:val="008A5CF6"/>
    <w:rsid w:val="008A5EF6"/>
    <w:rsid w:val="008A7692"/>
    <w:rsid w:val="008B3C60"/>
    <w:rsid w:val="008B6EA7"/>
    <w:rsid w:val="008C1ED6"/>
    <w:rsid w:val="008C237B"/>
    <w:rsid w:val="008C4466"/>
    <w:rsid w:val="008C5762"/>
    <w:rsid w:val="008D2915"/>
    <w:rsid w:val="008D3079"/>
    <w:rsid w:val="008D47ED"/>
    <w:rsid w:val="008D57FE"/>
    <w:rsid w:val="008D5CEF"/>
    <w:rsid w:val="008D5FCF"/>
    <w:rsid w:val="008E0487"/>
    <w:rsid w:val="008E31E0"/>
    <w:rsid w:val="008E56E8"/>
    <w:rsid w:val="008F186B"/>
    <w:rsid w:val="008F332B"/>
    <w:rsid w:val="008F407C"/>
    <w:rsid w:val="008F5181"/>
    <w:rsid w:val="008F6320"/>
    <w:rsid w:val="00904007"/>
    <w:rsid w:val="00911BE6"/>
    <w:rsid w:val="00912D14"/>
    <w:rsid w:val="009134CC"/>
    <w:rsid w:val="009138A9"/>
    <w:rsid w:val="00917A67"/>
    <w:rsid w:val="009256BB"/>
    <w:rsid w:val="00926D6B"/>
    <w:rsid w:val="00927D01"/>
    <w:rsid w:val="00932BAB"/>
    <w:rsid w:val="00935AF2"/>
    <w:rsid w:val="00950C75"/>
    <w:rsid w:val="00951062"/>
    <w:rsid w:val="00951E0D"/>
    <w:rsid w:val="00954046"/>
    <w:rsid w:val="0096158D"/>
    <w:rsid w:val="00974678"/>
    <w:rsid w:val="009752A7"/>
    <w:rsid w:val="00975488"/>
    <w:rsid w:val="0097685C"/>
    <w:rsid w:val="0099607B"/>
    <w:rsid w:val="009A22F3"/>
    <w:rsid w:val="009A7FC8"/>
    <w:rsid w:val="009B1B2D"/>
    <w:rsid w:val="009B25D4"/>
    <w:rsid w:val="009B4940"/>
    <w:rsid w:val="009B64B2"/>
    <w:rsid w:val="009B6921"/>
    <w:rsid w:val="009B6B9A"/>
    <w:rsid w:val="009C1548"/>
    <w:rsid w:val="009C278B"/>
    <w:rsid w:val="009C61B6"/>
    <w:rsid w:val="009C74AA"/>
    <w:rsid w:val="009D12A1"/>
    <w:rsid w:val="009D3480"/>
    <w:rsid w:val="009D4D03"/>
    <w:rsid w:val="009D5660"/>
    <w:rsid w:val="009D5A8A"/>
    <w:rsid w:val="009D67D3"/>
    <w:rsid w:val="009E5486"/>
    <w:rsid w:val="009F3F87"/>
    <w:rsid w:val="009F57EC"/>
    <w:rsid w:val="009F6B58"/>
    <w:rsid w:val="009F6E2C"/>
    <w:rsid w:val="009F7BC2"/>
    <w:rsid w:val="00A01E80"/>
    <w:rsid w:val="00A03E1B"/>
    <w:rsid w:val="00A054C8"/>
    <w:rsid w:val="00A059A0"/>
    <w:rsid w:val="00A1047C"/>
    <w:rsid w:val="00A15A91"/>
    <w:rsid w:val="00A208A0"/>
    <w:rsid w:val="00A214F1"/>
    <w:rsid w:val="00A22556"/>
    <w:rsid w:val="00A248DF"/>
    <w:rsid w:val="00A24E07"/>
    <w:rsid w:val="00A34A6E"/>
    <w:rsid w:val="00A409C4"/>
    <w:rsid w:val="00A51CA8"/>
    <w:rsid w:val="00A6321B"/>
    <w:rsid w:val="00A70F9A"/>
    <w:rsid w:val="00A71A8D"/>
    <w:rsid w:val="00A71DA6"/>
    <w:rsid w:val="00A76BE2"/>
    <w:rsid w:val="00A80E3A"/>
    <w:rsid w:val="00A81D28"/>
    <w:rsid w:val="00A91FBE"/>
    <w:rsid w:val="00A95D63"/>
    <w:rsid w:val="00A974DB"/>
    <w:rsid w:val="00AA59C5"/>
    <w:rsid w:val="00AB0A8C"/>
    <w:rsid w:val="00AB2131"/>
    <w:rsid w:val="00AB327E"/>
    <w:rsid w:val="00AB40AB"/>
    <w:rsid w:val="00AB48D4"/>
    <w:rsid w:val="00AB5DFB"/>
    <w:rsid w:val="00AC428C"/>
    <w:rsid w:val="00AC63CD"/>
    <w:rsid w:val="00AC693F"/>
    <w:rsid w:val="00AC7455"/>
    <w:rsid w:val="00AC795E"/>
    <w:rsid w:val="00AD21B8"/>
    <w:rsid w:val="00AD7A84"/>
    <w:rsid w:val="00AE34CC"/>
    <w:rsid w:val="00AE5B0B"/>
    <w:rsid w:val="00AE6F51"/>
    <w:rsid w:val="00AF0923"/>
    <w:rsid w:val="00AF5D1F"/>
    <w:rsid w:val="00AF6CC2"/>
    <w:rsid w:val="00AF72AA"/>
    <w:rsid w:val="00B025B3"/>
    <w:rsid w:val="00B04C56"/>
    <w:rsid w:val="00B05424"/>
    <w:rsid w:val="00B06980"/>
    <w:rsid w:val="00B070A7"/>
    <w:rsid w:val="00B11ECD"/>
    <w:rsid w:val="00B14186"/>
    <w:rsid w:val="00B16991"/>
    <w:rsid w:val="00B203DC"/>
    <w:rsid w:val="00B27458"/>
    <w:rsid w:val="00B33801"/>
    <w:rsid w:val="00B346B5"/>
    <w:rsid w:val="00B34C79"/>
    <w:rsid w:val="00B36C03"/>
    <w:rsid w:val="00B377F4"/>
    <w:rsid w:val="00B37F2D"/>
    <w:rsid w:val="00B40321"/>
    <w:rsid w:val="00B417C5"/>
    <w:rsid w:val="00B42819"/>
    <w:rsid w:val="00B56603"/>
    <w:rsid w:val="00B56CEF"/>
    <w:rsid w:val="00B60F0B"/>
    <w:rsid w:val="00B6250C"/>
    <w:rsid w:val="00B704EB"/>
    <w:rsid w:val="00B70DF0"/>
    <w:rsid w:val="00B7153F"/>
    <w:rsid w:val="00B73C87"/>
    <w:rsid w:val="00B74490"/>
    <w:rsid w:val="00B7506A"/>
    <w:rsid w:val="00B764C7"/>
    <w:rsid w:val="00B774EF"/>
    <w:rsid w:val="00B77867"/>
    <w:rsid w:val="00B85E80"/>
    <w:rsid w:val="00B876DB"/>
    <w:rsid w:val="00B972EA"/>
    <w:rsid w:val="00BA2B85"/>
    <w:rsid w:val="00BA79DF"/>
    <w:rsid w:val="00BB2227"/>
    <w:rsid w:val="00BB2FAC"/>
    <w:rsid w:val="00BB430C"/>
    <w:rsid w:val="00BB5B61"/>
    <w:rsid w:val="00BB6265"/>
    <w:rsid w:val="00BC0B44"/>
    <w:rsid w:val="00BC367E"/>
    <w:rsid w:val="00BC5CFB"/>
    <w:rsid w:val="00BC61C5"/>
    <w:rsid w:val="00BC62A6"/>
    <w:rsid w:val="00BC6F00"/>
    <w:rsid w:val="00BC6FBB"/>
    <w:rsid w:val="00BD5247"/>
    <w:rsid w:val="00BE07D1"/>
    <w:rsid w:val="00BE43C0"/>
    <w:rsid w:val="00BE6C76"/>
    <w:rsid w:val="00BF2618"/>
    <w:rsid w:val="00BF58C5"/>
    <w:rsid w:val="00BF625F"/>
    <w:rsid w:val="00BF7665"/>
    <w:rsid w:val="00C038B1"/>
    <w:rsid w:val="00C0574A"/>
    <w:rsid w:val="00C068E7"/>
    <w:rsid w:val="00C106FA"/>
    <w:rsid w:val="00C3000F"/>
    <w:rsid w:val="00C313B1"/>
    <w:rsid w:val="00C31943"/>
    <w:rsid w:val="00C323D8"/>
    <w:rsid w:val="00C3498B"/>
    <w:rsid w:val="00C358A8"/>
    <w:rsid w:val="00C3793D"/>
    <w:rsid w:val="00C409B2"/>
    <w:rsid w:val="00C416A1"/>
    <w:rsid w:val="00C41B61"/>
    <w:rsid w:val="00C51B83"/>
    <w:rsid w:val="00C52B5D"/>
    <w:rsid w:val="00C552CD"/>
    <w:rsid w:val="00C554A5"/>
    <w:rsid w:val="00C61C40"/>
    <w:rsid w:val="00C628E1"/>
    <w:rsid w:val="00C62B2F"/>
    <w:rsid w:val="00C65044"/>
    <w:rsid w:val="00C71A27"/>
    <w:rsid w:val="00C7772A"/>
    <w:rsid w:val="00C82942"/>
    <w:rsid w:val="00C82A9B"/>
    <w:rsid w:val="00C84100"/>
    <w:rsid w:val="00C93884"/>
    <w:rsid w:val="00C948DD"/>
    <w:rsid w:val="00C94970"/>
    <w:rsid w:val="00C96E8E"/>
    <w:rsid w:val="00C97498"/>
    <w:rsid w:val="00CA0A14"/>
    <w:rsid w:val="00CA3226"/>
    <w:rsid w:val="00CA3DB4"/>
    <w:rsid w:val="00CA6B90"/>
    <w:rsid w:val="00CA7936"/>
    <w:rsid w:val="00CB52D6"/>
    <w:rsid w:val="00CB5A02"/>
    <w:rsid w:val="00CC0A52"/>
    <w:rsid w:val="00CC1C38"/>
    <w:rsid w:val="00CC2240"/>
    <w:rsid w:val="00CC3135"/>
    <w:rsid w:val="00CC66D8"/>
    <w:rsid w:val="00CC6CD7"/>
    <w:rsid w:val="00CC7C30"/>
    <w:rsid w:val="00CD0504"/>
    <w:rsid w:val="00CD06C6"/>
    <w:rsid w:val="00CD3320"/>
    <w:rsid w:val="00CD491B"/>
    <w:rsid w:val="00CD4E0B"/>
    <w:rsid w:val="00CD6FC6"/>
    <w:rsid w:val="00CE0DA4"/>
    <w:rsid w:val="00CE134C"/>
    <w:rsid w:val="00CE1FA9"/>
    <w:rsid w:val="00CE22CC"/>
    <w:rsid w:val="00CE715F"/>
    <w:rsid w:val="00CF52EC"/>
    <w:rsid w:val="00CF58FC"/>
    <w:rsid w:val="00CF5FE5"/>
    <w:rsid w:val="00CF6CA5"/>
    <w:rsid w:val="00CF7256"/>
    <w:rsid w:val="00D032AF"/>
    <w:rsid w:val="00D038EB"/>
    <w:rsid w:val="00D04CE5"/>
    <w:rsid w:val="00D05657"/>
    <w:rsid w:val="00D05B53"/>
    <w:rsid w:val="00D062F2"/>
    <w:rsid w:val="00D15471"/>
    <w:rsid w:val="00D216E1"/>
    <w:rsid w:val="00D227CA"/>
    <w:rsid w:val="00D25704"/>
    <w:rsid w:val="00D26F33"/>
    <w:rsid w:val="00D3248D"/>
    <w:rsid w:val="00D33EE9"/>
    <w:rsid w:val="00D34AC6"/>
    <w:rsid w:val="00D35956"/>
    <w:rsid w:val="00D4385B"/>
    <w:rsid w:val="00D44A80"/>
    <w:rsid w:val="00D4636D"/>
    <w:rsid w:val="00D61AB3"/>
    <w:rsid w:val="00D76914"/>
    <w:rsid w:val="00D77AE3"/>
    <w:rsid w:val="00D81B87"/>
    <w:rsid w:val="00D850D1"/>
    <w:rsid w:val="00D92FBC"/>
    <w:rsid w:val="00DA2065"/>
    <w:rsid w:val="00DA2D66"/>
    <w:rsid w:val="00DA3C7A"/>
    <w:rsid w:val="00DA3CBC"/>
    <w:rsid w:val="00DB027A"/>
    <w:rsid w:val="00DB508C"/>
    <w:rsid w:val="00DB791F"/>
    <w:rsid w:val="00DC6B65"/>
    <w:rsid w:val="00DD0A02"/>
    <w:rsid w:val="00DD1E85"/>
    <w:rsid w:val="00DD3982"/>
    <w:rsid w:val="00DD76C9"/>
    <w:rsid w:val="00DD7E2F"/>
    <w:rsid w:val="00DE3432"/>
    <w:rsid w:val="00DE4A77"/>
    <w:rsid w:val="00DE7485"/>
    <w:rsid w:val="00DF192D"/>
    <w:rsid w:val="00DF1B8A"/>
    <w:rsid w:val="00DF36CC"/>
    <w:rsid w:val="00DF3A1A"/>
    <w:rsid w:val="00DF6193"/>
    <w:rsid w:val="00E04117"/>
    <w:rsid w:val="00E0444C"/>
    <w:rsid w:val="00E05B08"/>
    <w:rsid w:val="00E11530"/>
    <w:rsid w:val="00E123FF"/>
    <w:rsid w:val="00E1505C"/>
    <w:rsid w:val="00E15A4D"/>
    <w:rsid w:val="00E165C0"/>
    <w:rsid w:val="00E23C2F"/>
    <w:rsid w:val="00E248D4"/>
    <w:rsid w:val="00E24FFB"/>
    <w:rsid w:val="00E251C9"/>
    <w:rsid w:val="00E2764C"/>
    <w:rsid w:val="00E33479"/>
    <w:rsid w:val="00E337AB"/>
    <w:rsid w:val="00E34FF7"/>
    <w:rsid w:val="00E40BA3"/>
    <w:rsid w:val="00E4153B"/>
    <w:rsid w:val="00E44A01"/>
    <w:rsid w:val="00E47434"/>
    <w:rsid w:val="00E50D79"/>
    <w:rsid w:val="00E5698E"/>
    <w:rsid w:val="00E6031B"/>
    <w:rsid w:val="00E619A6"/>
    <w:rsid w:val="00E626C3"/>
    <w:rsid w:val="00E64AB1"/>
    <w:rsid w:val="00E66CF6"/>
    <w:rsid w:val="00E70D65"/>
    <w:rsid w:val="00E718EF"/>
    <w:rsid w:val="00E760FC"/>
    <w:rsid w:val="00E76C6A"/>
    <w:rsid w:val="00E80EBA"/>
    <w:rsid w:val="00E83380"/>
    <w:rsid w:val="00E87272"/>
    <w:rsid w:val="00E9237F"/>
    <w:rsid w:val="00E93E95"/>
    <w:rsid w:val="00E940E9"/>
    <w:rsid w:val="00E963E9"/>
    <w:rsid w:val="00EA0D94"/>
    <w:rsid w:val="00EA1A08"/>
    <w:rsid w:val="00EA2893"/>
    <w:rsid w:val="00EA545B"/>
    <w:rsid w:val="00EA5AF0"/>
    <w:rsid w:val="00EB6FD2"/>
    <w:rsid w:val="00EC4435"/>
    <w:rsid w:val="00EC5FCF"/>
    <w:rsid w:val="00EE1D18"/>
    <w:rsid w:val="00EE68D1"/>
    <w:rsid w:val="00EE795F"/>
    <w:rsid w:val="00EF0E69"/>
    <w:rsid w:val="00EF2C9D"/>
    <w:rsid w:val="00EF3C7C"/>
    <w:rsid w:val="00EF4F18"/>
    <w:rsid w:val="00EF6C4A"/>
    <w:rsid w:val="00EF756E"/>
    <w:rsid w:val="00F00A13"/>
    <w:rsid w:val="00F02A2D"/>
    <w:rsid w:val="00F030E7"/>
    <w:rsid w:val="00F03D07"/>
    <w:rsid w:val="00F04F0A"/>
    <w:rsid w:val="00F07209"/>
    <w:rsid w:val="00F0760F"/>
    <w:rsid w:val="00F13345"/>
    <w:rsid w:val="00F147EF"/>
    <w:rsid w:val="00F20CF1"/>
    <w:rsid w:val="00F25F8B"/>
    <w:rsid w:val="00F31948"/>
    <w:rsid w:val="00F35077"/>
    <w:rsid w:val="00F40E3C"/>
    <w:rsid w:val="00F41216"/>
    <w:rsid w:val="00F478A1"/>
    <w:rsid w:val="00F50559"/>
    <w:rsid w:val="00F52945"/>
    <w:rsid w:val="00F54198"/>
    <w:rsid w:val="00F6082D"/>
    <w:rsid w:val="00F66B26"/>
    <w:rsid w:val="00F70F32"/>
    <w:rsid w:val="00F71768"/>
    <w:rsid w:val="00F732E7"/>
    <w:rsid w:val="00F74529"/>
    <w:rsid w:val="00F77CCA"/>
    <w:rsid w:val="00F80A0B"/>
    <w:rsid w:val="00F812AD"/>
    <w:rsid w:val="00F82B4A"/>
    <w:rsid w:val="00F844E9"/>
    <w:rsid w:val="00F90D83"/>
    <w:rsid w:val="00F92F1D"/>
    <w:rsid w:val="00F954B0"/>
    <w:rsid w:val="00F955FC"/>
    <w:rsid w:val="00F96176"/>
    <w:rsid w:val="00FA1FDB"/>
    <w:rsid w:val="00FA4671"/>
    <w:rsid w:val="00FA66D8"/>
    <w:rsid w:val="00FB6698"/>
    <w:rsid w:val="00FC1A0D"/>
    <w:rsid w:val="00FC2537"/>
    <w:rsid w:val="00FC29AD"/>
    <w:rsid w:val="00FC6807"/>
    <w:rsid w:val="00FC7D8C"/>
    <w:rsid w:val="00FD5DAD"/>
    <w:rsid w:val="00FE49FB"/>
    <w:rsid w:val="00FE51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8CCB8"/>
  <w15:docId w15:val="{80B51E23-16E0-4E23-AD18-A8F4E30A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409B2"/>
  </w:style>
  <w:style w:type="paragraph" w:styleId="Nadpis1">
    <w:name w:val="heading 1"/>
    <w:basedOn w:val="Normln"/>
    <w:next w:val="Normln"/>
    <w:qFormat/>
    <w:rsid w:val="000C1735"/>
    <w:pPr>
      <w:keepNext/>
      <w:jc w:val="center"/>
      <w:outlineLvl w:val="0"/>
    </w:pPr>
    <w:rPr>
      <w:i/>
      <w:iCs/>
      <w:sz w:val="28"/>
      <w:szCs w:val="24"/>
    </w:rPr>
  </w:style>
  <w:style w:type="paragraph" w:styleId="Nadpis2">
    <w:name w:val="heading 2"/>
    <w:basedOn w:val="Normln"/>
    <w:next w:val="Normln"/>
    <w:link w:val="Nadpis2Char"/>
    <w:qFormat/>
    <w:rsid w:val="00056A0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056A02"/>
    <w:pPr>
      <w:keepNext/>
      <w:spacing w:before="240" w:after="60"/>
      <w:outlineLvl w:val="2"/>
    </w:pPr>
    <w:rPr>
      <w:rFonts w:ascii="Arial" w:hAnsi="Arial" w:cs="Arial"/>
      <w:b/>
      <w:bCs/>
      <w:sz w:val="26"/>
      <w:szCs w:val="26"/>
    </w:rPr>
  </w:style>
  <w:style w:type="paragraph" w:styleId="Nadpis4">
    <w:name w:val="heading 4"/>
    <w:basedOn w:val="Normln"/>
    <w:next w:val="Normln"/>
    <w:qFormat/>
    <w:rsid w:val="00056A02"/>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pisky">
    <w:name w:val="Popisky"/>
    <w:link w:val="PopiskyChar"/>
    <w:rPr>
      <w:rFonts w:ascii="Arial" w:hAnsi="Arial"/>
    </w:rPr>
  </w:style>
  <w:style w:type="paragraph" w:styleId="Datum">
    <w:name w:val="Date"/>
    <w:basedOn w:val="Zkladntext"/>
    <w:next w:val="Normln"/>
    <w:rsid w:val="00813218"/>
    <w:pPr>
      <w:spacing w:after="440" w:line="220" w:lineRule="atLeast"/>
      <w:ind w:left="4320"/>
    </w:pPr>
    <w:rPr>
      <w:rFonts w:ascii="Arial" w:hAnsi="Arial"/>
      <w:spacing w:val="-5"/>
    </w:rPr>
  </w:style>
  <w:style w:type="character" w:styleId="Zdraznn">
    <w:name w:val="Emphasis"/>
    <w:qFormat/>
    <w:rsid w:val="00813218"/>
    <w:rPr>
      <w:i/>
      <w:iCs/>
    </w:rPr>
  </w:style>
  <w:style w:type="paragraph" w:styleId="Zkladntext">
    <w:name w:val="Body Text"/>
    <w:basedOn w:val="Normln"/>
    <w:rsid w:val="00813218"/>
    <w:pPr>
      <w:spacing w:after="120"/>
    </w:pPr>
  </w:style>
  <w:style w:type="paragraph" w:styleId="Zhlav">
    <w:name w:val="header"/>
    <w:basedOn w:val="Normln"/>
    <w:semiHidden/>
    <w:rsid w:val="00AF72AA"/>
    <w:pPr>
      <w:tabs>
        <w:tab w:val="center" w:pos="4536"/>
        <w:tab w:val="right" w:pos="9072"/>
      </w:tabs>
    </w:pPr>
  </w:style>
  <w:style w:type="character" w:styleId="Odkaznakoment">
    <w:name w:val="annotation reference"/>
    <w:semiHidden/>
    <w:rsid w:val="002F74BB"/>
    <w:rPr>
      <w:sz w:val="16"/>
      <w:szCs w:val="16"/>
    </w:rPr>
  </w:style>
  <w:style w:type="paragraph" w:styleId="Textkomente">
    <w:name w:val="annotation text"/>
    <w:basedOn w:val="Normln"/>
    <w:link w:val="TextkomenteChar"/>
    <w:semiHidden/>
    <w:rsid w:val="002F74BB"/>
  </w:style>
  <w:style w:type="paragraph" w:styleId="Pedmtkomente">
    <w:name w:val="annotation subject"/>
    <w:basedOn w:val="Textkomente"/>
    <w:next w:val="Textkomente"/>
    <w:semiHidden/>
    <w:rsid w:val="002F74BB"/>
    <w:rPr>
      <w:b/>
      <w:bCs/>
    </w:rPr>
  </w:style>
  <w:style w:type="paragraph" w:styleId="Textbubliny">
    <w:name w:val="Balloon Text"/>
    <w:basedOn w:val="Normln"/>
    <w:semiHidden/>
    <w:rsid w:val="002F74BB"/>
    <w:rPr>
      <w:rFonts w:ascii="Tahoma" w:hAnsi="Tahoma" w:cs="Tahoma"/>
      <w:sz w:val="16"/>
      <w:szCs w:val="16"/>
    </w:rPr>
  </w:style>
  <w:style w:type="paragraph" w:customStyle="1" w:styleId="Textdopisu">
    <w:name w:val="Text dopisu"/>
    <w:basedOn w:val="Normln"/>
    <w:rsid w:val="00D216E1"/>
    <w:pPr>
      <w:overflowPunct w:val="0"/>
      <w:autoSpaceDE w:val="0"/>
      <w:autoSpaceDN w:val="0"/>
      <w:adjustRightInd w:val="0"/>
      <w:ind w:firstLine="544"/>
      <w:jc w:val="both"/>
    </w:pPr>
    <w:rPr>
      <w:sz w:val="24"/>
    </w:rPr>
  </w:style>
  <w:style w:type="character" w:customStyle="1" w:styleId="PopiskyChar">
    <w:name w:val="Popisky Char"/>
    <w:link w:val="Popisky"/>
    <w:rsid w:val="007A1FDE"/>
    <w:rPr>
      <w:rFonts w:ascii="Arial" w:hAnsi="Arial"/>
      <w:lang w:val="cs-CZ" w:eastAsia="cs-CZ" w:bidi="ar-SA"/>
    </w:rPr>
  </w:style>
  <w:style w:type="paragraph" w:styleId="Zkladntextodsazen2">
    <w:name w:val="Body Text Indent 2"/>
    <w:basedOn w:val="Normln"/>
    <w:link w:val="Zkladntextodsazen2Char"/>
    <w:rsid w:val="002B4DA4"/>
    <w:pPr>
      <w:spacing w:after="120" w:line="480" w:lineRule="auto"/>
      <w:ind w:left="283"/>
    </w:pPr>
  </w:style>
  <w:style w:type="character" w:customStyle="1" w:styleId="Zkladntextodsazen2Char">
    <w:name w:val="Základní text odsazený 2 Char"/>
    <w:basedOn w:val="Standardnpsmoodstavce"/>
    <w:link w:val="Zkladntextodsazen2"/>
    <w:rsid w:val="002B4DA4"/>
  </w:style>
  <w:style w:type="character" w:customStyle="1" w:styleId="Nadpis2Char">
    <w:name w:val="Nadpis 2 Char"/>
    <w:link w:val="Nadpis2"/>
    <w:locked/>
    <w:rsid w:val="00DD7E2F"/>
    <w:rPr>
      <w:rFonts w:ascii="Arial" w:hAnsi="Arial" w:cs="Arial"/>
      <w:b/>
      <w:bCs/>
      <w:i/>
      <w:iCs/>
      <w:sz w:val="28"/>
      <w:szCs w:val="28"/>
    </w:rPr>
  </w:style>
  <w:style w:type="paragraph" w:styleId="Odstavecseseznamem">
    <w:name w:val="List Paragraph"/>
    <w:aliases w:val="List Paragraph (Czech Tourism)"/>
    <w:basedOn w:val="Normln"/>
    <w:uiPriority w:val="34"/>
    <w:qFormat/>
    <w:rsid w:val="001427AF"/>
    <w:pPr>
      <w:spacing w:after="200" w:line="276" w:lineRule="auto"/>
      <w:ind w:left="720"/>
      <w:contextualSpacing/>
    </w:pPr>
    <w:rPr>
      <w:rFonts w:ascii="Calibri" w:eastAsia="Calibri" w:hAnsi="Calibri"/>
      <w:sz w:val="22"/>
      <w:szCs w:val="22"/>
      <w:lang w:eastAsia="en-US"/>
    </w:rPr>
  </w:style>
  <w:style w:type="character" w:customStyle="1" w:styleId="Zkladntext2">
    <w:name w:val="Základní text (2)_"/>
    <w:link w:val="Zkladntext20"/>
    <w:locked/>
    <w:rsid w:val="001E1584"/>
    <w:rPr>
      <w:rFonts w:ascii="Arial" w:eastAsia="Arial" w:hAnsi="Arial" w:cs="Arial"/>
      <w:sz w:val="21"/>
      <w:szCs w:val="21"/>
      <w:shd w:val="clear" w:color="auto" w:fill="FFFFFF"/>
    </w:rPr>
  </w:style>
  <w:style w:type="paragraph" w:customStyle="1" w:styleId="Zkladntext20">
    <w:name w:val="Základní text (2)"/>
    <w:basedOn w:val="Normln"/>
    <w:link w:val="Zkladntext2"/>
    <w:rsid w:val="001E1584"/>
    <w:pPr>
      <w:widowControl w:val="0"/>
      <w:shd w:val="clear" w:color="auto" w:fill="FFFFFF"/>
      <w:spacing w:before="300" w:after="540" w:line="0" w:lineRule="atLeast"/>
      <w:ind w:hanging="260"/>
      <w:jc w:val="both"/>
    </w:pPr>
    <w:rPr>
      <w:rFonts w:ascii="Arial" w:eastAsia="Arial" w:hAnsi="Arial" w:cs="Arial"/>
      <w:sz w:val="21"/>
      <w:szCs w:val="21"/>
    </w:rPr>
  </w:style>
  <w:style w:type="character" w:customStyle="1" w:styleId="Nadpis10">
    <w:name w:val="Nadpis #10_"/>
    <w:link w:val="Nadpis100"/>
    <w:locked/>
    <w:rsid w:val="001E1584"/>
    <w:rPr>
      <w:rFonts w:ascii="Arial" w:eastAsia="Arial" w:hAnsi="Arial" w:cs="Arial"/>
      <w:b/>
      <w:bCs/>
      <w:sz w:val="21"/>
      <w:szCs w:val="21"/>
      <w:shd w:val="clear" w:color="auto" w:fill="FFFFFF"/>
    </w:rPr>
  </w:style>
  <w:style w:type="paragraph" w:customStyle="1" w:styleId="Nadpis100">
    <w:name w:val="Nadpis #10"/>
    <w:basedOn w:val="Normln"/>
    <w:link w:val="Nadpis10"/>
    <w:rsid w:val="001E1584"/>
    <w:pPr>
      <w:widowControl w:val="0"/>
      <w:shd w:val="clear" w:color="auto" w:fill="FFFFFF"/>
      <w:spacing w:before="540" w:line="240" w:lineRule="exact"/>
      <w:jc w:val="both"/>
    </w:pPr>
    <w:rPr>
      <w:rFonts w:ascii="Arial" w:eastAsia="Arial" w:hAnsi="Arial" w:cs="Arial"/>
      <w:b/>
      <w:bCs/>
      <w:sz w:val="21"/>
      <w:szCs w:val="21"/>
    </w:rPr>
  </w:style>
  <w:style w:type="paragraph" w:styleId="Zpat">
    <w:name w:val="footer"/>
    <w:basedOn w:val="Normln"/>
    <w:link w:val="ZpatChar"/>
    <w:uiPriority w:val="99"/>
    <w:rsid w:val="00935AF2"/>
    <w:pPr>
      <w:tabs>
        <w:tab w:val="center" w:pos="4536"/>
        <w:tab w:val="right" w:pos="9072"/>
      </w:tabs>
    </w:pPr>
  </w:style>
  <w:style w:type="character" w:customStyle="1" w:styleId="ZpatChar">
    <w:name w:val="Zápatí Char"/>
    <w:basedOn w:val="Standardnpsmoodstavce"/>
    <w:link w:val="Zpat"/>
    <w:uiPriority w:val="99"/>
    <w:rsid w:val="00935AF2"/>
  </w:style>
  <w:style w:type="character" w:styleId="Hypertextovodkaz">
    <w:name w:val="Hyperlink"/>
    <w:rsid w:val="003920D1"/>
    <w:rPr>
      <w:color w:val="0000FF"/>
      <w:u w:val="single"/>
    </w:rPr>
  </w:style>
  <w:style w:type="character" w:customStyle="1" w:styleId="TextkomenteChar">
    <w:name w:val="Text komentáře Char"/>
    <w:link w:val="Textkomente"/>
    <w:semiHidden/>
    <w:rsid w:val="00E80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3565">
      <w:bodyDiv w:val="1"/>
      <w:marLeft w:val="0"/>
      <w:marRight w:val="0"/>
      <w:marTop w:val="0"/>
      <w:marBottom w:val="0"/>
      <w:divBdr>
        <w:top w:val="none" w:sz="0" w:space="0" w:color="auto"/>
        <w:left w:val="none" w:sz="0" w:space="0" w:color="auto"/>
        <w:bottom w:val="none" w:sz="0" w:space="0" w:color="auto"/>
        <w:right w:val="none" w:sz="0" w:space="0" w:color="auto"/>
      </w:divBdr>
    </w:div>
    <w:div w:id="310987561">
      <w:bodyDiv w:val="1"/>
      <w:marLeft w:val="0"/>
      <w:marRight w:val="0"/>
      <w:marTop w:val="0"/>
      <w:marBottom w:val="0"/>
      <w:divBdr>
        <w:top w:val="none" w:sz="0" w:space="0" w:color="auto"/>
        <w:left w:val="none" w:sz="0" w:space="0" w:color="auto"/>
        <w:bottom w:val="none" w:sz="0" w:space="0" w:color="auto"/>
        <w:right w:val="none" w:sz="0" w:space="0" w:color="auto"/>
      </w:divBdr>
    </w:div>
    <w:div w:id="454173880">
      <w:bodyDiv w:val="1"/>
      <w:marLeft w:val="0"/>
      <w:marRight w:val="0"/>
      <w:marTop w:val="0"/>
      <w:marBottom w:val="0"/>
      <w:divBdr>
        <w:top w:val="none" w:sz="0" w:space="0" w:color="auto"/>
        <w:left w:val="none" w:sz="0" w:space="0" w:color="auto"/>
        <w:bottom w:val="none" w:sz="0" w:space="0" w:color="auto"/>
        <w:right w:val="none" w:sz="0" w:space="0" w:color="auto"/>
      </w:divBdr>
    </w:div>
    <w:div w:id="674378659">
      <w:bodyDiv w:val="1"/>
      <w:marLeft w:val="0"/>
      <w:marRight w:val="0"/>
      <w:marTop w:val="0"/>
      <w:marBottom w:val="0"/>
      <w:divBdr>
        <w:top w:val="none" w:sz="0" w:space="0" w:color="auto"/>
        <w:left w:val="none" w:sz="0" w:space="0" w:color="auto"/>
        <w:bottom w:val="none" w:sz="0" w:space="0" w:color="auto"/>
        <w:right w:val="none" w:sz="0" w:space="0" w:color="auto"/>
      </w:divBdr>
    </w:div>
    <w:div w:id="107466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ablony\&#352;ablony%20MF\Refer&#225;tn&#237;k%20A4_v1.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60955AA8C1144478B902F02C28E206C" ma:contentTypeVersion="" ma:contentTypeDescription="Vytvoří nový dokument" ma:contentTypeScope="" ma:versionID="9e7c26e7e75ec67000e9eb47f75213f1">
  <xsd:schema xmlns:xsd="http://www.w3.org/2001/XMLSchema" xmlns:xs="http://www.w3.org/2001/XMLSchema" xmlns:p="http://schemas.microsoft.com/office/2006/metadata/properties" targetNamespace="http://schemas.microsoft.com/office/2006/metadata/properties" ma:root="true" ma:fieldsID="a366c5c7c88e081a213a317613f9692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D86E2-13EF-4768-877E-F0E9B91ED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C53D385-A89D-40F1-943C-61A4F0ED07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25F599-F9DD-4014-8F04-AB3A883C0415}">
  <ds:schemaRefs>
    <ds:schemaRef ds:uri="http://schemas.microsoft.com/sharepoint/v3/contenttype/forms"/>
  </ds:schemaRefs>
</ds:datastoreItem>
</file>

<file path=customXml/itemProps4.xml><?xml version="1.0" encoding="utf-8"?>
<ds:datastoreItem xmlns:ds="http://schemas.openxmlformats.org/officeDocument/2006/customXml" ds:itemID="{34012D22-04D8-455F-827D-5B7F0286A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Referátník A4_v1</Template>
  <TotalTime>3</TotalTime>
  <Pages>19</Pages>
  <Words>7827</Words>
  <Characters>46185</Characters>
  <Application>Microsoft Office Word</Application>
  <DocSecurity>0</DocSecurity>
  <Lines>384</Lines>
  <Paragraphs>107</Paragraphs>
  <ScaleCrop>false</ScaleCrop>
  <HeadingPairs>
    <vt:vector size="2" baseType="variant">
      <vt:variant>
        <vt:lpstr>Název</vt:lpstr>
      </vt:variant>
      <vt:variant>
        <vt:i4>1</vt:i4>
      </vt:variant>
    </vt:vector>
  </HeadingPairs>
  <TitlesOfParts>
    <vt:vector size="1" baseType="lpstr">
      <vt:lpstr>Formulář referátníku A4</vt:lpstr>
    </vt:vector>
  </TitlesOfParts>
  <Manager>SO 191</Manager>
  <Company>GFŘ</Company>
  <LinksUpToDate>false</LinksUpToDate>
  <CharactersWithSpaces>53905</CharactersWithSpaces>
  <SharedDoc>false</SharedDoc>
  <HLinks>
    <vt:vector size="18" baseType="variant">
      <vt:variant>
        <vt:i4>4456505</vt:i4>
      </vt:variant>
      <vt:variant>
        <vt:i4>6</vt:i4>
      </vt:variant>
      <vt:variant>
        <vt:i4>0</vt:i4>
      </vt:variant>
      <vt:variant>
        <vt:i4>5</vt:i4>
      </vt:variant>
      <vt:variant>
        <vt:lpwstr>mailto:faktura7000@fs.mfcr.cz</vt:lpwstr>
      </vt:variant>
      <vt:variant>
        <vt:lpwstr/>
      </vt:variant>
      <vt:variant>
        <vt:i4>5177465</vt:i4>
      </vt:variant>
      <vt:variant>
        <vt:i4>3</vt:i4>
      </vt:variant>
      <vt:variant>
        <vt:i4>0</vt:i4>
      </vt:variant>
      <vt:variant>
        <vt:i4>5</vt:i4>
      </vt:variant>
      <vt:variant>
        <vt:lpwstr>mailto:vladimir.brantal@fs.mfcr.cz</vt:lpwstr>
      </vt:variant>
      <vt:variant>
        <vt:lpwstr/>
      </vt:variant>
      <vt:variant>
        <vt:i4>2293782</vt:i4>
      </vt:variant>
      <vt:variant>
        <vt:i4>0</vt:i4>
      </vt:variant>
      <vt:variant>
        <vt:i4>0</vt:i4>
      </vt:variant>
      <vt:variant>
        <vt:i4>5</vt:i4>
      </vt:variant>
      <vt:variant>
        <vt:lpwstr>mailto:karel.nemecek@fs.mfcr.cz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Formulář referátníku A4</dc:title>
  <dc:creator>Janků Pavla</dc:creator>
  <cp:lastModifiedBy>Čurdová Jitka Mgr. (GFŘ)</cp:lastModifiedBy>
  <cp:revision>3</cp:revision>
  <cp:lastPrinted>2019-10-09T10:34:00Z</cp:lastPrinted>
  <dcterms:created xsi:type="dcterms:W3CDTF">2019-12-06T06:57:00Z</dcterms:created>
  <dcterms:modified xsi:type="dcterms:W3CDTF">2019-12-06T07:00:00Z</dcterms:modified>
</cp:coreProperties>
</file>