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2AFC7" w14:textId="77777777" w:rsidR="009C5954" w:rsidRDefault="00F37A27">
      <w:pPr>
        <w:spacing w:after="25" w:line="259" w:lineRule="auto"/>
        <w:ind w:left="0" w:right="211" w:firstLine="0"/>
        <w:jc w:val="right"/>
      </w:pPr>
      <w:r>
        <w:rPr>
          <w:sz w:val="28"/>
        </w:rPr>
        <w:t>ZUCRPô@2P8H5</w:t>
      </w:r>
    </w:p>
    <w:tbl>
      <w:tblPr>
        <w:tblStyle w:val="TableGrid"/>
        <w:tblpPr w:vertAnchor="text" w:tblpX="6961" w:tblpY="118"/>
        <w:tblOverlap w:val="never"/>
        <w:tblW w:w="1202" w:type="dxa"/>
        <w:tblInd w:w="0" w:type="dxa"/>
        <w:tblCellMar>
          <w:top w:w="40" w:type="dxa"/>
          <w:left w:w="6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</w:tblGrid>
      <w:tr w:rsidR="009C5954" w14:paraId="11BD790E" w14:textId="77777777">
        <w:trPr>
          <w:trHeight w:val="230"/>
        </w:trPr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FE3829" w14:textId="77777777" w:rsidR="009C5954" w:rsidRDefault="00F37A27">
            <w:pPr>
              <w:spacing w:after="0" w:line="259" w:lineRule="auto"/>
              <w:ind w:left="43" w:right="-53" w:firstLine="0"/>
            </w:pPr>
            <w:r>
              <w:rPr>
                <w:sz w:val="18"/>
              </w:rPr>
              <w:t xml:space="preserve">Zdravotní ústav </w:t>
            </w:r>
          </w:p>
        </w:tc>
      </w:tr>
      <w:tr w:rsidR="009C5954" w14:paraId="38C6C447" w14:textId="77777777">
        <w:trPr>
          <w:trHeight w:val="333"/>
        </w:trPr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CD9C0D0" w14:textId="77777777" w:rsidR="009C5954" w:rsidRDefault="00F37A2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Došlo, č. j.:</w:t>
            </w:r>
          </w:p>
        </w:tc>
      </w:tr>
      <w:tr w:rsidR="009C5954" w14:paraId="7E5B6162" w14:textId="77777777">
        <w:trPr>
          <w:trHeight w:val="326"/>
        </w:trPr>
        <w:tc>
          <w:tcPr>
            <w:tcW w:w="12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C64B408" w14:textId="77777777" w:rsidR="009C5954" w:rsidRDefault="009C5954">
            <w:pPr>
              <w:spacing w:after="160" w:line="259" w:lineRule="auto"/>
              <w:ind w:left="0" w:firstLine="0"/>
            </w:pPr>
          </w:p>
        </w:tc>
      </w:tr>
    </w:tbl>
    <w:tbl>
      <w:tblPr>
        <w:tblStyle w:val="TableGrid"/>
        <w:tblpPr w:vertAnchor="text" w:tblpX="8658" w:tblpY="230"/>
        <w:tblOverlap w:val="never"/>
        <w:tblW w:w="869" w:type="dxa"/>
        <w:tblInd w:w="0" w:type="dxa"/>
        <w:tblCellMar>
          <w:top w:w="0" w:type="dxa"/>
          <w:left w:w="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869"/>
      </w:tblGrid>
      <w:tr w:rsidR="009C5954" w14:paraId="18FB4A55" w14:textId="77777777">
        <w:trPr>
          <w:trHeight w:val="193"/>
        </w:trPr>
        <w:tc>
          <w:tcPr>
            <w:tcW w:w="8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2B3DB93" w14:textId="77777777" w:rsidR="009C5954" w:rsidRDefault="00F37A27">
            <w:pPr>
              <w:spacing w:after="0" w:line="259" w:lineRule="auto"/>
              <w:ind w:left="-53" w:firstLine="0"/>
            </w:pPr>
            <w:r>
              <w:rPr>
                <w:sz w:val="20"/>
                <w:u w:val="single" w:color="000000"/>
              </w:rPr>
              <w:t>na</w:t>
            </w:r>
            <w:r>
              <w:rPr>
                <w:sz w:val="20"/>
              </w:rPr>
              <w:t>d Labem</w:t>
            </w:r>
          </w:p>
        </w:tc>
      </w:tr>
      <w:tr w:rsidR="009C5954" w14:paraId="123226E2" w14:textId="77777777">
        <w:trPr>
          <w:trHeight w:val="302"/>
        </w:trPr>
        <w:tc>
          <w:tcPr>
            <w:tcW w:w="86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7B5F4DA2" w14:textId="77777777" w:rsidR="009C5954" w:rsidRDefault="00F37A27">
            <w:pPr>
              <w:spacing w:after="0" w:line="259" w:lineRule="auto"/>
              <w:ind w:left="163" w:firstLine="0"/>
              <w:jc w:val="center"/>
            </w:pPr>
            <w:r>
              <w:rPr>
                <w:sz w:val="16"/>
              </w:rPr>
              <w:t>2 19</w:t>
            </w:r>
          </w:p>
        </w:tc>
      </w:tr>
      <w:tr w:rsidR="009C5954" w14:paraId="0C9D127A" w14:textId="77777777">
        <w:trPr>
          <w:trHeight w:val="106"/>
        </w:trPr>
        <w:tc>
          <w:tcPr>
            <w:tcW w:w="86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90A564A" w14:textId="77777777" w:rsidR="009C5954" w:rsidRDefault="009C5954">
            <w:pPr>
              <w:spacing w:after="160" w:line="259" w:lineRule="auto"/>
              <w:ind w:left="0" w:firstLine="0"/>
            </w:pPr>
          </w:p>
        </w:tc>
      </w:tr>
    </w:tbl>
    <w:p w14:paraId="00DA91A4" w14:textId="77777777" w:rsidR="009C5954" w:rsidRDefault="00F37A27">
      <w:pPr>
        <w:spacing w:after="58" w:line="259" w:lineRule="auto"/>
        <w:ind w:left="0" w:right="-154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FFF7FAD" wp14:editId="77D1D96D">
                <wp:extent cx="1695305" cy="6097"/>
                <wp:effectExtent l="0" t="0" r="0" b="0"/>
                <wp:docPr id="6034" name="Group 6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305" cy="6097"/>
                          <a:chOff x="0" y="0"/>
                          <a:chExt cx="1695305" cy="6097"/>
                        </a:xfrm>
                      </wpg:grpSpPr>
                      <wps:wsp>
                        <wps:cNvPr id="6033" name="Shape 6033"/>
                        <wps:cNvSpPr/>
                        <wps:spPr>
                          <a:xfrm>
                            <a:off x="0" y="0"/>
                            <a:ext cx="1695305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305" h="6097">
                                <a:moveTo>
                                  <a:pt x="0" y="3049"/>
                                </a:moveTo>
                                <a:lnTo>
                                  <a:pt x="1695305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34" style="width:133.489pt;height:0.480076pt;mso-position-horizontal-relative:char;mso-position-vertical-relative:line" coordsize="16953,60">
                <v:shape id="Shape 6033" style="position:absolute;width:16953;height:60;left:0;top:0;" coordsize="1695305,6097" path="m0,3049l1695305,3049">
                  <v:stroke weight="0.4800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0"/>
        </w:rPr>
        <w:t>Ú</w:t>
      </w:r>
      <w:r>
        <w:rPr>
          <w:sz w:val="20"/>
          <w:u w:val="single" w:color="000000"/>
        </w:rPr>
        <w:t xml:space="preserve">sti </w:t>
      </w:r>
    </w:p>
    <w:p w14:paraId="5C11E059" w14:textId="77777777" w:rsidR="009C5954" w:rsidRDefault="00F37A27">
      <w:pPr>
        <w:spacing w:after="0" w:line="259" w:lineRule="auto"/>
        <w:ind w:left="0" w:right="951" w:firstLine="0"/>
        <w:jc w:val="right"/>
      </w:pPr>
      <w:r>
        <w:rPr>
          <w:sz w:val="50"/>
        </w:rPr>
        <w:t xml:space="preserve">-í </w:t>
      </w:r>
    </w:p>
    <w:p w14:paraId="34D890C6" w14:textId="77777777" w:rsidR="009C5954" w:rsidRDefault="00F37A27">
      <w:pPr>
        <w:tabs>
          <w:tab w:val="center" w:pos="4334"/>
          <w:tab w:val="center" w:pos="8269"/>
        </w:tabs>
        <w:spacing w:after="0" w:line="259" w:lineRule="auto"/>
        <w:ind w:left="0" w:firstLine="0"/>
      </w:pPr>
      <w:r>
        <w:tab/>
      </w:r>
      <w:r>
        <w:t>DODATEK Č. 1</w:t>
      </w:r>
      <w:r>
        <w:tab/>
        <w:t>ZV2kVE/</w:t>
      </w:r>
      <w:proofErr w:type="spellStart"/>
      <w:r>
        <w:t>LDLi</w:t>
      </w:r>
      <w:proofErr w:type="spellEnd"/>
      <w:r>
        <w:t xml:space="preserve"> </w:t>
      </w:r>
    </w:p>
    <w:p w14:paraId="7336C415" w14:textId="77777777" w:rsidR="009C5954" w:rsidRDefault="00F37A27">
      <w:pPr>
        <w:pStyle w:val="Nadpis1"/>
      </w:pPr>
      <w:r>
        <w:t>4/</w:t>
      </w:r>
    </w:p>
    <w:p w14:paraId="170D56C3" w14:textId="77777777" w:rsidR="009C5954" w:rsidRDefault="00F37A27">
      <w:pPr>
        <w:spacing w:after="0" w:line="259" w:lineRule="auto"/>
        <w:ind w:left="0" w:right="687" w:firstLine="0"/>
        <w:jc w:val="center"/>
      </w:pPr>
      <w:r>
        <w:rPr>
          <w:sz w:val="28"/>
        </w:rPr>
        <w:t>SMLOUVY O DÍLO</w:t>
      </w:r>
    </w:p>
    <w:p w14:paraId="75C63780" w14:textId="77777777" w:rsidR="009C5954" w:rsidRDefault="00F37A27">
      <w:pPr>
        <w:spacing w:after="430"/>
        <w:ind w:right="77"/>
      </w:pPr>
      <w:r>
        <w:t xml:space="preserve">uzavřené podle občanského zákoníku č. 89/2012 Sb., dle </w:t>
      </w:r>
      <w:proofErr w:type="spellStart"/>
      <w:r>
        <w:t>ust</w:t>
      </w:r>
      <w:proofErr w:type="spellEnd"/>
      <w:r>
        <w:t>. S 2586 až 2630</w:t>
      </w:r>
    </w:p>
    <w:p w14:paraId="504C2056" w14:textId="77777777" w:rsidR="009C5954" w:rsidRDefault="00F37A27">
      <w:pPr>
        <w:ind w:left="9" w:right="77"/>
      </w:pPr>
      <w:r>
        <w:t>mezi:</w:t>
      </w:r>
    </w:p>
    <w:tbl>
      <w:tblPr>
        <w:tblStyle w:val="TableGrid"/>
        <w:tblW w:w="8403" w:type="dxa"/>
        <w:tblInd w:w="-5" w:type="dxa"/>
        <w:tblCellMar>
          <w:top w:w="19" w:type="dxa"/>
          <w:left w:w="0" w:type="dxa"/>
          <w:bottom w:w="8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6130"/>
      </w:tblGrid>
      <w:tr w:rsidR="009C5954" w14:paraId="2D7803D2" w14:textId="77777777" w:rsidTr="00F37A27">
        <w:trPr>
          <w:trHeight w:val="2524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14:paraId="13816062" w14:textId="77777777" w:rsidR="009C5954" w:rsidRDefault="00F37A27">
            <w:pPr>
              <w:spacing w:after="0" w:line="259" w:lineRule="auto"/>
              <w:ind w:left="5" w:firstLine="0"/>
            </w:pPr>
            <w:r>
              <w:rPr>
                <w:sz w:val="28"/>
              </w:rPr>
              <w:t>OBJEDNATEL: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</w:tcPr>
          <w:p w14:paraId="655B3A9C" w14:textId="77777777" w:rsidR="009C5954" w:rsidRDefault="00F37A27">
            <w:pPr>
              <w:spacing w:after="0" w:line="259" w:lineRule="auto"/>
              <w:ind w:left="10" w:firstLine="0"/>
            </w:pPr>
            <w:r>
              <w:rPr>
                <w:sz w:val="26"/>
              </w:rPr>
              <w:t>Zdravotní ústav se sídlem v ústí nad Labem</w:t>
            </w:r>
          </w:p>
          <w:p w14:paraId="77E4568C" w14:textId="77777777" w:rsidR="009C5954" w:rsidRDefault="00F37A27">
            <w:pPr>
              <w:spacing w:after="0" w:line="216" w:lineRule="auto"/>
              <w:ind w:left="24" w:right="1124"/>
              <w:jc w:val="both"/>
            </w:pPr>
            <w:r>
              <w:t xml:space="preserve">Se sídlem: Moskevská 1531/15, 400 01 Ústí nad Labem </w:t>
            </w:r>
            <w:proofErr w:type="spellStart"/>
            <w:r>
              <w:t>lö</w:t>
            </w:r>
            <w:proofErr w:type="spellEnd"/>
            <w:r>
              <w:t>: 71009361 DIČ: CZ71009361</w:t>
            </w:r>
          </w:p>
          <w:p w14:paraId="0DD93DEF" w14:textId="77777777" w:rsidR="009C5954" w:rsidRDefault="00F37A27">
            <w:pPr>
              <w:spacing w:after="0" w:line="259" w:lineRule="auto"/>
              <w:ind w:left="24" w:firstLine="0"/>
            </w:pPr>
            <w:r>
              <w:rPr>
                <w:sz w:val="22"/>
              </w:rPr>
              <w:t>Bank. Spojení: 41936411/0710</w:t>
            </w:r>
          </w:p>
          <w:p w14:paraId="6229C414" w14:textId="77777777" w:rsidR="009C5954" w:rsidRDefault="00F37A27">
            <w:pPr>
              <w:spacing w:after="0" w:line="259" w:lineRule="auto"/>
              <w:ind w:left="24" w:firstLine="0"/>
            </w:pPr>
            <w:r>
              <w:t xml:space="preserve">Zastoupený: Ing Pavel </w:t>
            </w:r>
            <w:proofErr w:type="spellStart"/>
            <w:r>
              <w:t>Bernáth</w:t>
            </w:r>
            <w:proofErr w:type="spellEnd"/>
            <w:r>
              <w:t>, ředitel</w:t>
            </w:r>
          </w:p>
          <w:p w14:paraId="77540D54" w14:textId="051A312E" w:rsidR="009C5954" w:rsidRDefault="00F37A27">
            <w:pPr>
              <w:spacing w:after="0" w:line="216" w:lineRule="auto"/>
              <w:ind w:left="0" w:firstLine="24"/>
              <w:jc w:val="both"/>
            </w:pPr>
            <w:r>
              <w:t>Kontaktní údaje: Ing. Josef Staněk, vedoucí oddělení M TZ — veřejné zakázky, tel. +………………</w:t>
            </w:r>
            <w:proofErr w:type="gramStart"/>
            <w:r>
              <w:t>…….</w:t>
            </w:r>
            <w:proofErr w:type="gramEnd"/>
            <w:r>
              <w:t>, email: ………………..</w:t>
            </w:r>
          </w:p>
          <w:p w14:paraId="6E903617" w14:textId="77777777" w:rsidR="009C5954" w:rsidRDefault="00F37A27">
            <w:pPr>
              <w:spacing w:after="0" w:line="259" w:lineRule="auto"/>
              <w:ind w:left="24" w:firstLine="0"/>
            </w:pPr>
            <w:r>
              <w:t>(dále jen objednatel) na straně jedné</w:t>
            </w:r>
          </w:p>
        </w:tc>
      </w:tr>
      <w:tr w:rsidR="009C5954" w14:paraId="44EA7EEF" w14:textId="77777777" w:rsidTr="00F37A27">
        <w:trPr>
          <w:trHeight w:val="1302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14:paraId="703765AE" w14:textId="77777777" w:rsidR="009C5954" w:rsidRDefault="00F37A27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ZHOTOVITEL: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4AE9D" w14:textId="77777777" w:rsidR="009C5954" w:rsidRDefault="00F37A27">
            <w:pPr>
              <w:spacing w:after="0" w:line="259" w:lineRule="auto"/>
              <w:ind w:left="29" w:firstLine="0"/>
            </w:pPr>
            <w:r>
              <w:rPr>
                <w:sz w:val="26"/>
              </w:rPr>
              <w:t>Ing. Jan Zelenka</w:t>
            </w:r>
          </w:p>
          <w:p w14:paraId="1DEB6DD1" w14:textId="77777777" w:rsidR="009C5954" w:rsidRDefault="00F37A27">
            <w:pPr>
              <w:spacing w:after="5" w:line="216" w:lineRule="auto"/>
              <w:ind w:left="43" w:hanging="29"/>
            </w:pPr>
            <w:r>
              <w:t>Se sídlem: Masarykova 629/</w:t>
            </w:r>
            <w:proofErr w:type="gramStart"/>
            <w:r>
              <w:t>335a</w:t>
            </w:r>
            <w:proofErr w:type="gramEnd"/>
            <w:r>
              <w:t>, 400 01 Ústí nad Labem lÖ:72751762</w:t>
            </w:r>
          </w:p>
          <w:p w14:paraId="6BE0A7EA" w14:textId="77777777" w:rsidR="009C5954" w:rsidRDefault="00F37A27">
            <w:pPr>
              <w:spacing w:after="0" w:line="259" w:lineRule="auto"/>
              <w:ind w:left="38" w:firstLine="0"/>
            </w:pPr>
            <w:r>
              <w:t>DIČ: CZ7904122897</w:t>
            </w:r>
          </w:p>
          <w:p w14:paraId="2496B6AB" w14:textId="77777777" w:rsidR="009C5954" w:rsidRDefault="00F37A27">
            <w:pPr>
              <w:spacing w:after="0" w:line="259" w:lineRule="auto"/>
              <w:ind w:left="43" w:firstLine="0"/>
            </w:pPr>
            <w:r>
              <w:t>Bank Spojení: ČSOB Ústí nad Labem</w:t>
            </w:r>
          </w:p>
        </w:tc>
      </w:tr>
    </w:tbl>
    <w:p w14:paraId="7314753B" w14:textId="0AC56A94" w:rsidR="009C5954" w:rsidRDefault="00F37A27">
      <w:pPr>
        <w:spacing w:after="0" w:line="259" w:lineRule="auto"/>
        <w:ind w:left="2060" w:firstLine="0"/>
      </w:pPr>
      <w:proofErr w:type="spellStart"/>
      <w:proofErr w:type="gramStart"/>
      <w:r>
        <w:rPr>
          <w:sz w:val="22"/>
        </w:rPr>
        <w:t>Ö.účtu</w:t>
      </w:r>
      <w:proofErr w:type="spellEnd"/>
      <w:proofErr w:type="gramEnd"/>
      <w:r>
        <w:rPr>
          <w:sz w:val="22"/>
        </w:rPr>
        <w:t>: …………………………</w:t>
      </w:r>
    </w:p>
    <w:p w14:paraId="72E2538A" w14:textId="77777777" w:rsidR="009C5954" w:rsidRDefault="00F37A27">
      <w:pPr>
        <w:spacing w:after="458"/>
        <w:ind w:left="2041" w:right="77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88F12AC" wp14:editId="33CC35DD">
            <wp:simplePos x="0" y="0"/>
            <wp:positionH relativeFrom="page">
              <wp:posOffset>6942824</wp:posOffset>
            </wp:positionH>
            <wp:positionV relativeFrom="page">
              <wp:posOffset>1134043</wp:posOffset>
            </wp:positionV>
            <wp:extent cx="155504" cy="182910"/>
            <wp:effectExtent l="0" t="0" r="0" b="0"/>
            <wp:wrapSquare wrapText="bothSides"/>
            <wp:docPr id="1686" name="Picture 1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6" name="Picture 168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504" cy="18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(dále jen zhotovitel) na straně druhé</w:t>
      </w:r>
    </w:p>
    <w:p w14:paraId="6FABBFC1" w14:textId="77777777" w:rsidR="009C5954" w:rsidRDefault="00F37A27">
      <w:pPr>
        <w:spacing w:after="94" w:line="259" w:lineRule="auto"/>
        <w:ind w:left="0" w:right="682" w:firstLine="0"/>
        <w:jc w:val="center"/>
      </w:pPr>
      <w:r>
        <w:rPr>
          <w:sz w:val="30"/>
        </w:rPr>
        <w:t>l.</w:t>
      </w:r>
    </w:p>
    <w:p w14:paraId="2AE83B3D" w14:textId="77777777" w:rsidR="009C5954" w:rsidRDefault="00F37A27">
      <w:pPr>
        <w:spacing w:after="221"/>
        <w:ind w:left="9" w:right="595"/>
      </w:pPr>
      <w:r>
        <w:t>Smluvní strany uzavřely dne 16.8.2019 smlouvu o dílo, jejímž předmětem byl závazek Zhotovitele provést stavbu: „ZUUL</w:t>
      </w:r>
      <w:r>
        <w:tab/>
        <w:t>rekonstrukce střešního pláště” v souladu s podmínkami a termíny sjednanými ve smlouvě a v souladu s platnými technickými normami (dle zákon</w:t>
      </w:r>
      <w:r>
        <w:t>a č. 22/1997 Sb., v platném znění a nařízení vlády 163/2002 Sb.), předpisy a zákony České republiky (dále jen „Smlouva”).</w:t>
      </w:r>
    </w:p>
    <w:p w14:paraId="2A354AD5" w14:textId="77777777" w:rsidR="009C5954" w:rsidRDefault="00F37A27">
      <w:pPr>
        <w:spacing w:after="216"/>
        <w:ind w:left="9" w:right="77"/>
      </w:pPr>
      <w:r>
        <w:t xml:space="preserve">Smluvní strany se dohodly na změně Smlouvy tak, že Článek </w:t>
      </w:r>
      <w:proofErr w:type="spellStart"/>
      <w:r>
        <w:t>Il</w:t>
      </w:r>
      <w:proofErr w:type="spellEnd"/>
      <w:r>
        <w:t>. CENA DÍLA, odst. 2, bude nadále znít takto:</w:t>
      </w:r>
    </w:p>
    <w:p w14:paraId="5984A5A5" w14:textId="77777777" w:rsidR="009C5954" w:rsidRDefault="00F37A27">
      <w:pPr>
        <w:spacing w:after="242" w:line="216" w:lineRule="auto"/>
        <w:ind w:left="10" w:right="667" w:firstLine="10"/>
        <w:jc w:val="both"/>
      </w:pPr>
      <w:r>
        <w:t xml:space="preserve">Objednatel prohlašuje, že výše uvedený předmět plnění je používán rovněž k ekonomické </w:t>
      </w:r>
      <w:r>
        <w:t>činnosti, a proto bude aplikován režim přenesení daňové povinnosti podle S 92e zákona o DPH.</w:t>
      </w:r>
    </w:p>
    <w:p w14:paraId="50D383BB" w14:textId="77777777" w:rsidR="009C5954" w:rsidRDefault="00F37A27">
      <w:pPr>
        <w:spacing w:after="447"/>
        <w:ind w:left="9" w:right="77"/>
      </w:pPr>
      <w:r>
        <w:t>Ostatní ustanovení smlouvy zůstávají beze změn.</w:t>
      </w:r>
    </w:p>
    <w:p w14:paraId="5D718023" w14:textId="77777777" w:rsidR="009C5954" w:rsidRDefault="00F37A27">
      <w:pPr>
        <w:spacing w:after="122" w:line="259" w:lineRule="auto"/>
        <w:ind w:left="0" w:right="663" w:firstLine="0"/>
        <w:jc w:val="center"/>
      </w:pPr>
      <w:proofErr w:type="spellStart"/>
      <w:r>
        <w:rPr>
          <w:sz w:val="28"/>
        </w:rPr>
        <w:t>Il</w:t>
      </w:r>
      <w:proofErr w:type="spellEnd"/>
      <w:r>
        <w:rPr>
          <w:sz w:val="28"/>
        </w:rPr>
        <w:t>.</w:t>
      </w:r>
    </w:p>
    <w:p w14:paraId="664DAB6F" w14:textId="77777777" w:rsidR="009C5954" w:rsidRDefault="00F37A27">
      <w:pPr>
        <w:spacing w:after="222"/>
        <w:ind w:left="9" w:right="77"/>
      </w:pPr>
      <w:r>
        <w:t>Tento dodatek je platný p</w:t>
      </w:r>
      <w:r>
        <w:t>odpisem obou smluvních stran a účinný uveřejněním v registru smluv.</w:t>
      </w:r>
    </w:p>
    <w:p w14:paraId="4CB6B0AB" w14:textId="77777777" w:rsidR="009C5954" w:rsidRDefault="00F37A27">
      <w:pPr>
        <w:spacing w:after="485"/>
        <w:ind w:left="9" w:right="77"/>
      </w:pPr>
      <w:r>
        <w:lastRenderedPageBreak/>
        <w:t>K uveřejnění v registru smluv zašle tento dodatek bez zbytečného odkladu po jeho podpisu oběma smluvními stranami objednatel.</w:t>
      </w:r>
    </w:p>
    <w:p w14:paraId="17A466D1" w14:textId="77777777" w:rsidR="009C5954" w:rsidRDefault="00F37A27">
      <w:pPr>
        <w:spacing w:after="0" w:line="259" w:lineRule="auto"/>
        <w:ind w:left="0" w:right="653" w:firstLine="0"/>
        <w:jc w:val="center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C3B2FE9" wp14:editId="45A9C234">
                <wp:extent cx="2408797" cy="9144"/>
                <wp:effectExtent l="0" t="0" r="0" b="0"/>
                <wp:docPr id="6036" name="Group 6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8797" cy="9144"/>
                          <a:chOff x="0" y="0"/>
                          <a:chExt cx="2408797" cy="9144"/>
                        </a:xfrm>
                      </wpg:grpSpPr>
                      <wps:wsp>
                        <wps:cNvPr id="6035" name="Shape 6035"/>
                        <wps:cNvSpPr/>
                        <wps:spPr>
                          <a:xfrm>
                            <a:off x="0" y="0"/>
                            <a:ext cx="24087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8797" h="9144">
                                <a:moveTo>
                                  <a:pt x="0" y="4572"/>
                                </a:moveTo>
                                <a:lnTo>
                                  <a:pt x="2408797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36" style="width:189.669pt;height:0.720032pt;mso-position-horizontal-relative:char;mso-position-vertical-relative:line" coordsize="24087,91">
                <v:shape id="Shape 6035" style="position:absolute;width:24087;height:91;left:0;top:0;" coordsize="2408797,9144" path="m0,4572l2408797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6"/>
        </w:rPr>
        <w:t xml:space="preserve"> Stránka 1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1C8C2673" wp14:editId="47ABD049">
                <wp:extent cx="2411846" cy="9144"/>
                <wp:effectExtent l="0" t="0" r="0" b="0"/>
                <wp:docPr id="6038" name="Group 6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1846" cy="9144"/>
                          <a:chOff x="0" y="0"/>
                          <a:chExt cx="2411846" cy="9144"/>
                        </a:xfrm>
                      </wpg:grpSpPr>
                      <wps:wsp>
                        <wps:cNvPr id="6037" name="Shape 6037"/>
                        <wps:cNvSpPr/>
                        <wps:spPr>
                          <a:xfrm>
                            <a:off x="0" y="0"/>
                            <a:ext cx="2411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1846" h="9144">
                                <a:moveTo>
                                  <a:pt x="0" y="4572"/>
                                </a:moveTo>
                                <a:lnTo>
                                  <a:pt x="241184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38" style="width:189.909pt;height:0.720032pt;mso-position-horizontal-relative:char;mso-position-vertical-relative:line" coordsize="24118,91">
                <v:shape id="Shape 6037" style="position:absolute;width:24118;height:91;left:0;top:0;" coordsize="2411846,9144" path="m0,4572l2411846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9091979" w14:textId="77777777" w:rsidR="009C5954" w:rsidRDefault="00F37A27">
      <w:pPr>
        <w:spacing w:after="227"/>
        <w:ind w:left="188" w:right="77"/>
      </w:pPr>
      <w:r>
        <w:t>Tento dodatek je sepsán ve dvou stejnopisech, každá smluvní strana obdrží po jednom vyhotovení.</w:t>
      </w:r>
    </w:p>
    <w:p w14:paraId="0D22FD9E" w14:textId="77777777" w:rsidR="009C5954" w:rsidRDefault="00F37A27">
      <w:pPr>
        <w:spacing w:after="364"/>
        <w:ind w:left="188" w:right="77"/>
      </w:pPr>
      <w:r>
        <w:t>Smluvní strany prohlašují, že si tento dodatek před jeho podpisem přečetly a že jej po vzájemném projednání uzavírají podle své pravé a svobodné vůle.</w:t>
      </w:r>
    </w:p>
    <w:p w14:paraId="126854E4" w14:textId="77777777" w:rsidR="009C5954" w:rsidRDefault="00F37A27">
      <w:pPr>
        <w:tabs>
          <w:tab w:val="center" w:pos="2192"/>
          <w:tab w:val="center" w:pos="7224"/>
        </w:tabs>
        <w:ind w:left="0" w:firstLine="0"/>
      </w:pPr>
      <w:r>
        <w:tab/>
        <w:t>V Ústí n</w:t>
      </w:r>
      <w:r>
        <w:t xml:space="preserve">ad Labem </w:t>
      </w:r>
      <w:proofErr w:type="spellStart"/>
      <w:r>
        <w:t>d</w:t>
      </w:r>
      <w:r>
        <w:t>n</w:t>
      </w:r>
      <w:proofErr w:type="spellEnd"/>
      <w:r>
        <w:t xml:space="preserve"> </w:t>
      </w:r>
      <w:proofErr w:type="spellStart"/>
      <w:proofErr w:type="gramStart"/>
      <w:r>
        <w:t>hAl</w:t>
      </w:r>
      <w:proofErr w:type="spellEnd"/>
      <w:r>
        <w:t>)</w:t>
      </w:r>
      <w:proofErr w:type="spellStart"/>
      <w:r>
        <w:t>oPl</w:t>
      </w:r>
      <w:proofErr w:type="spellEnd"/>
      <w:proofErr w:type="gramEnd"/>
      <w:r>
        <w:tab/>
      </w:r>
      <w:r>
        <w:t>V Ústí nad Labem dne .</w:t>
      </w:r>
      <w:r>
        <w:rPr>
          <w:noProof/>
        </w:rPr>
        <w:drawing>
          <wp:inline distT="0" distB="0" distL="0" distR="0" wp14:anchorId="25625770" wp14:editId="48C13223">
            <wp:extent cx="942193" cy="332279"/>
            <wp:effectExtent l="0" t="0" r="0" b="0"/>
            <wp:docPr id="3006" name="Picture 3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6" name="Picture 30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2193" cy="332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D7509" w14:textId="707AFB66" w:rsidR="009C5954" w:rsidRDefault="00F37A27">
      <w:pPr>
        <w:spacing w:after="0" w:line="259" w:lineRule="auto"/>
        <w:ind w:left="408" w:right="1556" w:firstLine="0"/>
        <w:jc w:val="right"/>
      </w:pPr>
      <w:proofErr w:type="gramStart"/>
      <w:r>
        <w:rPr>
          <w:noProof/>
        </w:rPr>
        <w:t>.</w:t>
      </w:r>
      <w:r>
        <w:rPr>
          <w:sz w:val="26"/>
        </w:rPr>
        <w:t>Ing.</w:t>
      </w:r>
      <w:proofErr w:type="gramEnd"/>
      <w:r>
        <w:rPr>
          <w:sz w:val="26"/>
        </w:rPr>
        <w:t xml:space="preserve"> Jan Zel </w:t>
      </w:r>
      <w:proofErr w:type="spellStart"/>
      <w:r>
        <w:rPr>
          <w:sz w:val="26"/>
        </w:rPr>
        <w:t>nka</w:t>
      </w:r>
      <w:proofErr w:type="spellEnd"/>
    </w:p>
    <w:p w14:paraId="18CFBBAE" w14:textId="77777777" w:rsidR="009C5954" w:rsidRDefault="00F37A27">
      <w:pPr>
        <w:spacing w:line="259" w:lineRule="auto"/>
        <w:ind w:left="408" w:firstLine="0"/>
      </w:pPr>
      <w:proofErr w:type="spellStart"/>
      <w:proofErr w:type="gramStart"/>
      <w:r>
        <w:rPr>
          <w:sz w:val="20"/>
        </w:rPr>
        <w:t>Masarvkova</w:t>
      </w:r>
      <w:proofErr w:type="spellEnd"/>
      <w:r>
        <w:rPr>
          <w:sz w:val="20"/>
        </w:rPr>
        <w:t xml:space="preserve"> .</w:t>
      </w:r>
      <w:proofErr w:type="gramEnd"/>
      <w:r>
        <w:rPr>
          <w:sz w:val="20"/>
        </w:rPr>
        <w:t xml:space="preserve"> 3 a</w:t>
      </w:r>
    </w:p>
    <w:p w14:paraId="745FBAC7" w14:textId="390B5A70" w:rsidR="009C5954" w:rsidRDefault="00F37A27">
      <w:pPr>
        <w:tabs>
          <w:tab w:val="center" w:pos="2389"/>
          <w:tab w:val="center" w:pos="6999"/>
        </w:tabs>
        <w:spacing w:after="0" w:line="259" w:lineRule="auto"/>
        <w:ind w:left="0" w:firstLine="0"/>
      </w:pPr>
      <w:r>
        <w:rPr>
          <w:sz w:val="32"/>
        </w:rPr>
        <w:tab/>
        <w:t xml:space="preserve">Ing. </w:t>
      </w:r>
      <w:proofErr w:type="spellStart"/>
      <w:r>
        <w:rPr>
          <w:sz w:val="32"/>
        </w:rPr>
        <w:t>Pe</w:t>
      </w:r>
      <w:proofErr w:type="spellEnd"/>
      <w:r>
        <w:rPr>
          <w:sz w:val="32"/>
        </w:rPr>
        <w:t xml:space="preserve"> r Bušek</w:t>
      </w:r>
      <w:r>
        <w:rPr>
          <w:sz w:val="32"/>
        </w:rPr>
        <w:tab/>
      </w:r>
      <w:bookmarkStart w:id="0" w:name="_GoBack"/>
      <w:bookmarkEnd w:id="0"/>
    </w:p>
    <w:p w14:paraId="178D69D1" w14:textId="77777777" w:rsidR="009C5954" w:rsidRDefault="00F37A27">
      <w:pPr>
        <w:spacing w:after="56" w:line="259" w:lineRule="auto"/>
        <w:ind w:left="687" w:right="788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D7B5535" wp14:editId="3F80A31A">
                <wp:extent cx="1890487" cy="3048"/>
                <wp:effectExtent l="0" t="0" r="0" b="0"/>
                <wp:docPr id="6044" name="Group 6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0487" cy="3048"/>
                          <a:chOff x="0" y="0"/>
                          <a:chExt cx="1890487" cy="3048"/>
                        </a:xfrm>
                      </wpg:grpSpPr>
                      <wps:wsp>
                        <wps:cNvPr id="6043" name="Shape 6043"/>
                        <wps:cNvSpPr/>
                        <wps:spPr>
                          <a:xfrm>
                            <a:off x="0" y="0"/>
                            <a:ext cx="1890487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487" h="3048">
                                <a:moveTo>
                                  <a:pt x="0" y="1524"/>
                                </a:moveTo>
                                <a:lnTo>
                                  <a:pt x="1890487" y="1524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44" style="width:148.857pt;height:0.240021pt;mso-position-horizontal-relative:char;mso-position-vertical-relative:line" coordsize="18904,30">
                <v:shape id="Shape 6043" style="position:absolute;width:18904;height:30;left:0;top:0;" coordsize="1890487,3048" path="m0,1524l1890487,1524">
                  <v:stroke weight="0.2400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72144C7" w14:textId="77777777" w:rsidR="009C5954" w:rsidRDefault="00F37A27">
      <w:pPr>
        <w:tabs>
          <w:tab w:val="center" w:pos="2257"/>
          <w:tab w:val="center" w:pos="7090"/>
        </w:tabs>
        <w:ind w:left="0" w:firstLine="0"/>
      </w:pPr>
      <w:r>
        <w:tab/>
        <w:t>Zdravotní ústav se sídlem v Ústí nad Labem</w:t>
      </w:r>
      <w:r>
        <w:tab/>
        <w:t>Ing. Jan Zelenka</w:t>
      </w:r>
    </w:p>
    <w:p w14:paraId="42585591" w14:textId="77777777" w:rsidR="009C5954" w:rsidRDefault="00F37A27">
      <w:pPr>
        <w:pStyle w:val="Nadpis2"/>
        <w:tabs>
          <w:tab w:val="center" w:pos="2120"/>
          <w:tab w:val="center" w:pos="7114"/>
        </w:tabs>
        <w:ind w:right="0"/>
        <w:jc w:val="left"/>
      </w:pPr>
      <w:r>
        <w:tab/>
        <w:t>OBJEDNATEL</w:t>
      </w:r>
      <w:r>
        <w:tab/>
        <w:t>ZHOTOVITEL</w:t>
      </w:r>
    </w:p>
    <w:p w14:paraId="51D77C42" w14:textId="77777777" w:rsidR="009C5954" w:rsidRDefault="00F37A27">
      <w:pPr>
        <w:spacing w:after="6689" w:line="259" w:lineRule="auto"/>
        <w:ind w:left="-874" w:firstLine="0"/>
      </w:pPr>
      <w:r>
        <w:rPr>
          <w:noProof/>
        </w:rPr>
        <w:drawing>
          <wp:inline distT="0" distB="0" distL="0" distR="0" wp14:anchorId="44FDF5E9" wp14:editId="5DCFC0D6">
            <wp:extent cx="2201502" cy="18291"/>
            <wp:effectExtent l="0" t="0" r="0" b="0"/>
            <wp:docPr id="6041" name="Picture 6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1" name="Picture 604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1502" cy="1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6CEFC" w14:textId="77777777" w:rsidR="009C5954" w:rsidRDefault="00F37A27">
      <w:pPr>
        <w:spacing w:after="0" w:line="259" w:lineRule="auto"/>
        <w:ind w:left="0" w:right="120" w:firstLine="0"/>
        <w:jc w:val="center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625BFBE" wp14:editId="71398202">
                <wp:extent cx="2402748" cy="9146"/>
                <wp:effectExtent l="0" t="0" r="0" b="0"/>
                <wp:docPr id="6046" name="Group 6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2748" cy="9146"/>
                          <a:chOff x="0" y="0"/>
                          <a:chExt cx="2402748" cy="9146"/>
                        </a:xfrm>
                      </wpg:grpSpPr>
                      <wps:wsp>
                        <wps:cNvPr id="6045" name="Shape 6045"/>
                        <wps:cNvSpPr/>
                        <wps:spPr>
                          <a:xfrm>
                            <a:off x="0" y="0"/>
                            <a:ext cx="2402748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748" h="9146">
                                <a:moveTo>
                                  <a:pt x="0" y="4573"/>
                                </a:moveTo>
                                <a:lnTo>
                                  <a:pt x="2402748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46" style="width:189.193pt;height:0.720154pt;mso-position-horizontal-relative:char;mso-position-vertical-relative:line" coordsize="24027,91">
                <v:shape id="Shape 6045" style="position:absolute;width:24027;height:91;left:0;top:0;" coordsize="2402748,9146" path="m0,4573l2402748,4573">
                  <v:stroke weight="0.72015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6"/>
        </w:rPr>
        <w:t xml:space="preserve"> Stránka 2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463D8A73" wp14:editId="41F54434">
                <wp:extent cx="2402748" cy="9146"/>
                <wp:effectExtent l="0" t="0" r="0" b="0"/>
                <wp:docPr id="6048" name="Group 6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2748" cy="9146"/>
                          <a:chOff x="0" y="0"/>
                          <a:chExt cx="2402748" cy="9146"/>
                        </a:xfrm>
                      </wpg:grpSpPr>
                      <wps:wsp>
                        <wps:cNvPr id="6047" name="Shape 6047"/>
                        <wps:cNvSpPr/>
                        <wps:spPr>
                          <a:xfrm>
                            <a:off x="0" y="0"/>
                            <a:ext cx="2402748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748" h="9146">
                                <a:moveTo>
                                  <a:pt x="0" y="4573"/>
                                </a:moveTo>
                                <a:lnTo>
                                  <a:pt x="2402748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48" style="width:189.193pt;height:0.720154pt;mso-position-horizontal-relative:char;mso-position-vertical-relative:line" coordsize="24027,91">
                <v:shape id="Shape 6047" style="position:absolute;width:24027;height:91;left:0;top:0;" coordsize="2402748,9146" path="m0,4573l2402748,4573">
                  <v:stroke weight="0.72015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9C5954">
      <w:pgSz w:w="12086" w:h="16966"/>
      <w:pgMar w:top="715" w:right="1157" w:bottom="1358" w:left="15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954"/>
    <w:rsid w:val="009C5954"/>
    <w:rsid w:val="00F3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5B90"/>
  <w15:docId w15:val="{DBCFA1EB-AE0F-4C15-87B1-19AC4908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2" w:line="217" w:lineRule="auto"/>
      <w:ind w:left="720" w:hanging="5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47"/>
      <w:ind w:left="6961"/>
      <w:jc w:val="right"/>
      <w:outlineLvl w:val="0"/>
    </w:pPr>
    <w:rPr>
      <w:rFonts w:ascii="Calibri" w:eastAsia="Calibri" w:hAnsi="Calibri" w:cs="Calibri"/>
      <w:color w:val="000000"/>
      <w:sz w:val="4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702"/>
      <w:ind w:right="62"/>
      <w:jc w:val="center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6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2019-12-06T06:47:00Z</dcterms:created>
  <dcterms:modified xsi:type="dcterms:W3CDTF">2019-12-06T06:47:00Z</dcterms:modified>
</cp:coreProperties>
</file>