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6F7342" w14:textId="77777777" w:rsidR="00EC285B" w:rsidRPr="00FE4F22" w:rsidRDefault="00EC285B" w:rsidP="00F07574">
      <w:pPr>
        <w:pStyle w:val="Nadpis1"/>
        <w:spacing w:before="0" w:after="0"/>
        <w:jc w:val="center"/>
        <w:rPr>
          <w:rFonts w:ascii="Tahoma" w:hAnsi="Tahoma" w:cs="Tahoma"/>
          <w:sz w:val="18"/>
          <w:szCs w:val="16"/>
        </w:rPr>
      </w:pPr>
      <w:bookmarkStart w:id="0" w:name="_GoBack"/>
      <w:bookmarkEnd w:id="0"/>
      <w:r w:rsidRPr="00FE4F22">
        <w:rPr>
          <w:rFonts w:ascii="Tahoma" w:hAnsi="Tahoma" w:cs="Tahoma"/>
          <w:sz w:val="18"/>
          <w:szCs w:val="16"/>
        </w:rPr>
        <w:t>KUPNÍ SMLOUVA NA OPAKUJÍCÍ SE PLNĚNÍ</w:t>
      </w:r>
    </w:p>
    <w:p w14:paraId="15A59B26" w14:textId="77777777" w:rsidR="00EC285B" w:rsidRPr="00FE4F22" w:rsidRDefault="00EC285B" w:rsidP="00DC54F3">
      <w:pPr>
        <w:rPr>
          <w:rFonts w:ascii="Tahoma" w:hAnsi="Tahoma" w:cs="Tahoma"/>
          <w:b/>
          <w:sz w:val="16"/>
          <w:szCs w:val="16"/>
        </w:rPr>
      </w:pPr>
    </w:p>
    <w:p w14:paraId="0D3DB123" w14:textId="77777777" w:rsidR="00EC285B" w:rsidRPr="00FE4F22" w:rsidRDefault="00EC285B" w:rsidP="00F07574">
      <w:pPr>
        <w:rPr>
          <w:rFonts w:ascii="Tahoma" w:hAnsi="Tahoma" w:cs="Tahoma"/>
          <w:sz w:val="16"/>
          <w:szCs w:val="16"/>
        </w:rPr>
      </w:pPr>
    </w:p>
    <w:p w14:paraId="12C14543" w14:textId="77777777" w:rsidR="00EC285B" w:rsidRPr="00FE4F22" w:rsidRDefault="00EC285B" w:rsidP="00F07574">
      <w:pPr>
        <w:tabs>
          <w:tab w:val="left" w:pos="3795"/>
        </w:tabs>
        <w:rPr>
          <w:rFonts w:ascii="Tahoma" w:hAnsi="Tahoma" w:cs="Tahoma"/>
          <w:sz w:val="16"/>
          <w:szCs w:val="16"/>
        </w:rPr>
      </w:pPr>
      <w:r w:rsidRPr="00FE4F22">
        <w:rPr>
          <w:rFonts w:ascii="Tahoma" w:hAnsi="Tahoma" w:cs="Tahoma"/>
          <w:b/>
          <w:sz w:val="16"/>
          <w:szCs w:val="16"/>
        </w:rPr>
        <w:t>CHIRONAX ESTRAL spol. s r.o.</w:t>
      </w:r>
      <w:r w:rsidRPr="00FE4F22">
        <w:rPr>
          <w:rFonts w:ascii="Tahoma" w:hAnsi="Tahoma" w:cs="Tahoma"/>
          <w:b/>
          <w:sz w:val="16"/>
          <w:szCs w:val="16"/>
        </w:rPr>
        <w:tab/>
      </w:r>
    </w:p>
    <w:p w14:paraId="1B8AE200" w14:textId="51D768DD" w:rsidR="00EC285B" w:rsidRPr="00FE4F22" w:rsidRDefault="00EC285B" w:rsidP="00F07574">
      <w:pPr>
        <w:rPr>
          <w:rFonts w:ascii="Tahoma" w:hAnsi="Tahoma" w:cs="Tahoma"/>
          <w:sz w:val="16"/>
          <w:szCs w:val="16"/>
        </w:rPr>
      </w:pPr>
      <w:r w:rsidRPr="00FE4F22">
        <w:rPr>
          <w:rFonts w:ascii="Tahoma" w:hAnsi="Tahoma" w:cs="Tahoma"/>
          <w:sz w:val="16"/>
          <w:szCs w:val="16"/>
        </w:rPr>
        <w:t>zapsána v obchodním rejstříku vedeném u Městského soudu v Praze, oddíl C, vložka 7198</w:t>
      </w:r>
    </w:p>
    <w:p w14:paraId="3A0CD87E" w14:textId="77777777" w:rsidR="00EC285B" w:rsidRPr="00FE4F22" w:rsidRDefault="00EC285B" w:rsidP="00F07574">
      <w:pPr>
        <w:rPr>
          <w:rFonts w:ascii="Tahoma" w:hAnsi="Tahoma" w:cs="Tahoma"/>
          <w:sz w:val="16"/>
          <w:szCs w:val="16"/>
        </w:rPr>
      </w:pPr>
      <w:r w:rsidRPr="00FE4F22">
        <w:rPr>
          <w:rFonts w:ascii="Tahoma" w:hAnsi="Tahoma" w:cs="Tahoma"/>
          <w:sz w:val="16"/>
          <w:szCs w:val="16"/>
        </w:rPr>
        <w:t>se sídlem:</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t>Klausova 1441/28, 155 00 Praha 5</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p>
    <w:p w14:paraId="19DA1FFC" w14:textId="77777777" w:rsidR="00EC285B" w:rsidRPr="00FE4F22" w:rsidRDefault="00EC285B" w:rsidP="00F07574">
      <w:pPr>
        <w:rPr>
          <w:rFonts w:ascii="Tahoma" w:hAnsi="Tahoma" w:cs="Tahoma"/>
          <w:sz w:val="16"/>
          <w:szCs w:val="16"/>
        </w:rPr>
      </w:pPr>
      <w:r w:rsidRPr="00FE4F22">
        <w:rPr>
          <w:rFonts w:ascii="Tahoma" w:hAnsi="Tahoma" w:cs="Tahoma"/>
          <w:sz w:val="16"/>
          <w:szCs w:val="16"/>
        </w:rPr>
        <w:t xml:space="preserve">IČ: 44848315   </w:t>
      </w:r>
      <w:r w:rsidRPr="00FE4F22">
        <w:rPr>
          <w:rFonts w:ascii="Tahoma" w:hAnsi="Tahoma" w:cs="Tahoma"/>
          <w:sz w:val="16"/>
          <w:szCs w:val="16"/>
        </w:rPr>
        <w:tab/>
      </w:r>
      <w:r w:rsidRPr="00FE4F22">
        <w:rPr>
          <w:rFonts w:ascii="Tahoma" w:hAnsi="Tahoma" w:cs="Tahoma"/>
          <w:sz w:val="16"/>
          <w:szCs w:val="16"/>
        </w:rPr>
        <w:tab/>
        <w:t>DIČ: CZ44848315</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p>
    <w:p w14:paraId="6009C197" w14:textId="77777777" w:rsidR="00EC285B" w:rsidRPr="00FE4F22" w:rsidRDefault="00EC285B" w:rsidP="00F07574">
      <w:pPr>
        <w:rPr>
          <w:rFonts w:ascii="Tahoma" w:hAnsi="Tahoma" w:cs="Tahoma"/>
          <w:sz w:val="16"/>
          <w:szCs w:val="16"/>
        </w:rPr>
      </w:pPr>
      <w:r w:rsidRPr="00FE4F22">
        <w:rPr>
          <w:rFonts w:ascii="Tahoma" w:hAnsi="Tahoma" w:cs="Tahoma"/>
          <w:sz w:val="16"/>
          <w:szCs w:val="16"/>
        </w:rPr>
        <w:t>zastoupený:</w:t>
      </w:r>
      <w:r w:rsidRPr="00FE4F22">
        <w:rPr>
          <w:rFonts w:ascii="Tahoma" w:hAnsi="Tahoma" w:cs="Tahoma"/>
          <w:sz w:val="16"/>
          <w:szCs w:val="16"/>
        </w:rPr>
        <w:tab/>
      </w:r>
      <w:r w:rsidRPr="00FE4F22">
        <w:rPr>
          <w:rFonts w:ascii="Tahoma" w:hAnsi="Tahoma" w:cs="Tahoma"/>
          <w:sz w:val="16"/>
          <w:szCs w:val="16"/>
        </w:rPr>
        <w:tab/>
        <w:t>Ing. Petrem Čechem, jednatelem</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p>
    <w:p w14:paraId="71549CC9" w14:textId="77777777" w:rsidR="00EC285B" w:rsidRPr="00FE4F22" w:rsidRDefault="00EC285B" w:rsidP="00F07574">
      <w:pPr>
        <w:rPr>
          <w:rFonts w:ascii="Tahoma" w:hAnsi="Tahoma" w:cs="Tahoma"/>
          <w:sz w:val="16"/>
          <w:szCs w:val="16"/>
        </w:rPr>
      </w:pPr>
      <w:r w:rsidRPr="00FE4F22">
        <w:rPr>
          <w:rFonts w:ascii="Tahoma" w:hAnsi="Tahoma" w:cs="Tahoma"/>
          <w:sz w:val="16"/>
          <w:szCs w:val="16"/>
        </w:rPr>
        <w:t xml:space="preserve">bankovní spojení: </w:t>
      </w:r>
      <w:r w:rsidRPr="00FE4F22">
        <w:rPr>
          <w:rFonts w:ascii="Tahoma" w:hAnsi="Tahoma" w:cs="Tahoma"/>
          <w:sz w:val="16"/>
          <w:szCs w:val="16"/>
        </w:rPr>
        <w:tab/>
        <w:t>ČSOB, a.s., pobočka Praha 2</w:t>
      </w:r>
    </w:p>
    <w:p w14:paraId="560FD08A" w14:textId="77777777" w:rsidR="00EC285B" w:rsidRPr="00FE4F22" w:rsidRDefault="00EC285B" w:rsidP="00F07574">
      <w:pPr>
        <w:rPr>
          <w:rFonts w:ascii="Tahoma" w:hAnsi="Tahoma" w:cs="Tahoma"/>
          <w:sz w:val="16"/>
          <w:szCs w:val="16"/>
        </w:rPr>
      </w:pPr>
      <w:r w:rsidRPr="00FE4F22">
        <w:rPr>
          <w:rFonts w:ascii="Tahoma" w:hAnsi="Tahoma" w:cs="Tahoma"/>
          <w:sz w:val="16"/>
          <w:szCs w:val="16"/>
        </w:rPr>
        <w:t>číslo účtu:</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t>716093003/0300</w:t>
      </w:r>
      <w:r w:rsidRPr="00FE4F22">
        <w:rPr>
          <w:rFonts w:ascii="Tahoma" w:hAnsi="Tahoma" w:cs="Tahoma"/>
          <w:sz w:val="16"/>
          <w:szCs w:val="16"/>
        </w:rPr>
        <w:tab/>
      </w:r>
      <w:r w:rsidRPr="00FE4F22">
        <w:rPr>
          <w:rFonts w:ascii="Tahoma" w:hAnsi="Tahoma" w:cs="Tahoma"/>
          <w:sz w:val="16"/>
          <w:szCs w:val="16"/>
        </w:rPr>
        <w:tab/>
      </w:r>
    </w:p>
    <w:p w14:paraId="37C03259" w14:textId="77777777" w:rsidR="00EC285B" w:rsidRPr="00FE4F22" w:rsidRDefault="00EC285B" w:rsidP="00F07574">
      <w:pPr>
        <w:rPr>
          <w:rFonts w:ascii="Tahoma" w:hAnsi="Tahoma" w:cs="Tahoma"/>
          <w:b/>
          <w:sz w:val="16"/>
          <w:szCs w:val="16"/>
        </w:rPr>
      </w:pPr>
      <w:r w:rsidRPr="00FE4F22">
        <w:rPr>
          <w:rFonts w:ascii="Tahoma" w:hAnsi="Tahoma" w:cs="Tahoma"/>
          <w:sz w:val="16"/>
          <w:szCs w:val="16"/>
        </w:rPr>
        <w:t xml:space="preserve">jako </w:t>
      </w:r>
      <w:r w:rsidRPr="00FE4F22">
        <w:rPr>
          <w:rFonts w:ascii="Tahoma" w:hAnsi="Tahoma" w:cs="Tahoma"/>
          <w:b/>
          <w:sz w:val="16"/>
          <w:szCs w:val="16"/>
        </w:rPr>
        <w:t>prodávající</w:t>
      </w:r>
      <w:r w:rsidRPr="00FE4F22">
        <w:rPr>
          <w:rFonts w:ascii="Tahoma" w:hAnsi="Tahoma" w:cs="Tahoma"/>
          <w:sz w:val="16"/>
          <w:szCs w:val="16"/>
        </w:rPr>
        <w:t xml:space="preserve"> na straně jedné (dále jen „prodávající“)</w:t>
      </w:r>
    </w:p>
    <w:p w14:paraId="63584F9B" w14:textId="77777777" w:rsidR="00EC285B" w:rsidRPr="00FE4F22" w:rsidRDefault="00EC285B" w:rsidP="00F07574">
      <w:pPr>
        <w:jc w:val="center"/>
        <w:rPr>
          <w:rFonts w:ascii="Tahoma" w:hAnsi="Tahoma" w:cs="Tahoma"/>
          <w:b/>
          <w:sz w:val="16"/>
          <w:szCs w:val="16"/>
        </w:rPr>
      </w:pPr>
    </w:p>
    <w:p w14:paraId="4DF2CDE4" w14:textId="77777777" w:rsidR="00EC285B" w:rsidRPr="00FE4F22" w:rsidRDefault="00EC285B" w:rsidP="00F07574">
      <w:pPr>
        <w:jc w:val="center"/>
        <w:rPr>
          <w:rFonts w:ascii="Tahoma" w:hAnsi="Tahoma" w:cs="Tahoma"/>
          <w:bCs/>
          <w:sz w:val="16"/>
          <w:szCs w:val="16"/>
        </w:rPr>
      </w:pPr>
      <w:r w:rsidRPr="00FE4F22">
        <w:rPr>
          <w:rFonts w:ascii="Tahoma" w:hAnsi="Tahoma" w:cs="Tahoma"/>
          <w:bCs/>
          <w:sz w:val="16"/>
          <w:szCs w:val="16"/>
        </w:rPr>
        <w:t>a</w:t>
      </w:r>
    </w:p>
    <w:p w14:paraId="76D182D6" w14:textId="77777777" w:rsidR="00EC285B" w:rsidRPr="00FE4F22" w:rsidRDefault="00EC285B" w:rsidP="00F07574">
      <w:pPr>
        <w:rPr>
          <w:rFonts w:ascii="Tahoma" w:hAnsi="Tahoma" w:cs="Tahoma"/>
          <w:sz w:val="16"/>
          <w:szCs w:val="16"/>
        </w:rPr>
      </w:pPr>
    </w:p>
    <w:p w14:paraId="5E9531DE" w14:textId="77777777" w:rsidR="00EC285B" w:rsidRPr="00FE4F22" w:rsidRDefault="00EC285B" w:rsidP="00F07574">
      <w:pPr>
        <w:rPr>
          <w:rFonts w:ascii="Tahoma" w:hAnsi="Tahoma" w:cs="Tahoma"/>
          <w:sz w:val="16"/>
          <w:szCs w:val="16"/>
        </w:rPr>
      </w:pPr>
      <w:r w:rsidRPr="00FE4F22">
        <w:rPr>
          <w:rFonts w:ascii="Tahoma" w:hAnsi="Tahoma" w:cs="Tahoma"/>
          <w:b/>
          <w:sz w:val="16"/>
          <w:szCs w:val="16"/>
        </w:rPr>
        <w:t>Všeobecná fakultní nemocnice v Praze</w:t>
      </w:r>
    </w:p>
    <w:p w14:paraId="1CA701AB" w14:textId="77777777" w:rsidR="00EC285B" w:rsidRPr="00FE4F22" w:rsidRDefault="00EC285B" w:rsidP="00F07574">
      <w:pPr>
        <w:rPr>
          <w:rFonts w:ascii="Tahoma" w:hAnsi="Tahoma" w:cs="Tahoma"/>
          <w:sz w:val="16"/>
          <w:szCs w:val="16"/>
        </w:rPr>
      </w:pPr>
      <w:r w:rsidRPr="00FE4F22">
        <w:rPr>
          <w:rFonts w:ascii="Tahoma" w:hAnsi="Tahoma" w:cs="Tahoma"/>
          <w:sz w:val="16"/>
          <w:szCs w:val="16"/>
        </w:rPr>
        <w:t>se sídlem:</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t>U Nemocnice 499/2, 128 08 Praha 2</w:t>
      </w:r>
    </w:p>
    <w:p w14:paraId="4DF7C5CD" w14:textId="77777777" w:rsidR="00EC285B" w:rsidRPr="00FE4F22" w:rsidRDefault="00EC285B" w:rsidP="00F07574">
      <w:pPr>
        <w:rPr>
          <w:rFonts w:ascii="Tahoma" w:hAnsi="Tahoma" w:cs="Tahoma"/>
          <w:sz w:val="16"/>
          <w:szCs w:val="16"/>
        </w:rPr>
      </w:pPr>
      <w:r w:rsidRPr="00FE4F22">
        <w:rPr>
          <w:rFonts w:ascii="Tahoma" w:hAnsi="Tahoma" w:cs="Tahoma"/>
          <w:sz w:val="16"/>
          <w:szCs w:val="16"/>
        </w:rPr>
        <w:t>IČ: 000 64 165</w:t>
      </w:r>
      <w:r w:rsidRPr="00FE4F22">
        <w:rPr>
          <w:rFonts w:ascii="Tahoma" w:hAnsi="Tahoma" w:cs="Tahoma"/>
          <w:sz w:val="16"/>
          <w:szCs w:val="16"/>
        </w:rPr>
        <w:tab/>
      </w:r>
      <w:r w:rsidRPr="00FE4F22">
        <w:rPr>
          <w:rFonts w:ascii="Tahoma" w:hAnsi="Tahoma" w:cs="Tahoma"/>
          <w:sz w:val="16"/>
          <w:szCs w:val="16"/>
        </w:rPr>
        <w:tab/>
        <w:t>DIČ: CZ00064165</w:t>
      </w:r>
    </w:p>
    <w:p w14:paraId="356C2AA8" w14:textId="4BB5FA56" w:rsidR="00EC285B" w:rsidRPr="00FE4F22" w:rsidRDefault="00EC285B" w:rsidP="00F07574">
      <w:pPr>
        <w:rPr>
          <w:rFonts w:ascii="Tahoma" w:hAnsi="Tahoma" w:cs="Tahoma"/>
          <w:sz w:val="16"/>
          <w:szCs w:val="16"/>
        </w:rPr>
      </w:pPr>
      <w:r w:rsidRPr="00FE4F22">
        <w:rPr>
          <w:rFonts w:ascii="Tahoma" w:hAnsi="Tahoma" w:cs="Tahoma"/>
          <w:sz w:val="16"/>
          <w:szCs w:val="16"/>
        </w:rPr>
        <w:t xml:space="preserve">zastoupená: </w:t>
      </w:r>
      <w:r w:rsidRPr="00FE4F22">
        <w:rPr>
          <w:rFonts w:ascii="Tahoma" w:hAnsi="Tahoma" w:cs="Tahoma"/>
          <w:sz w:val="16"/>
          <w:szCs w:val="16"/>
        </w:rPr>
        <w:tab/>
      </w:r>
      <w:r w:rsidRPr="00FE4F22">
        <w:rPr>
          <w:rFonts w:ascii="Tahoma" w:hAnsi="Tahoma" w:cs="Tahoma"/>
          <w:sz w:val="16"/>
          <w:szCs w:val="16"/>
        </w:rPr>
        <w:tab/>
      </w:r>
      <w:r w:rsidR="00FE4F22">
        <w:rPr>
          <w:rFonts w:ascii="Tahoma" w:hAnsi="Tahoma" w:cs="Tahoma"/>
          <w:sz w:val="16"/>
          <w:szCs w:val="16"/>
        </w:rPr>
        <w:t>p</w:t>
      </w:r>
      <w:r w:rsidRPr="00FE4F22">
        <w:rPr>
          <w:rFonts w:ascii="Tahoma" w:hAnsi="Tahoma" w:cs="Tahoma"/>
          <w:sz w:val="16"/>
          <w:szCs w:val="16"/>
        </w:rPr>
        <w:t>rof. MUDr. Davidem Feltlem, Ph.D., MBA, ředitelem</w:t>
      </w:r>
    </w:p>
    <w:p w14:paraId="11AD3910" w14:textId="77777777" w:rsidR="00EC285B" w:rsidRPr="00FE4F22" w:rsidRDefault="00EC285B" w:rsidP="00CE3E77">
      <w:pPr>
        <w:pStyle w:val="Nadpis4"/>
        <w:rPr>
          <w:rFonts w:ascii="Tahoma" w:hAnsi="Tahoma" w:cs="Tahoma"/>
          <w:sz w:val="16"/>
          <w:szCs w:val="16"/>
        </w:rPr>
      </w:pPr>
      <w:r w:rsidRPr="00FE4F22">
        <w:rPr>
          <w:rFonts w:ascii="Tahoma" w:hAnsi="Tahoma" w:cs="Tahoma"/>
          <w:sz w:val="16"/>
          <w:szCs w:val="16"/>
        </w:rPr>
        <w:t>bankovní spojení:</w:t>
      </w:r>
      <w:r w:rsidRPr="00FE4F22">
        <w:rPr>
          <w:rFonts w:ascii="Tahoma" w:hAnsi="Tahoma" w:cs="Tahoma"/>
          <w:sz w:val="16"/>
          <w:szCs w:val="16"/>
        </w:rPr>
        <w:tab/>
        <w:t>Česká národní banka</w:t>
      </w:r>
    </w:p>
    <w:p w14:paraId="3D72DFF9" w14:textId="77777777" w:rsidR="00EC285B" w:rsidRPr="00FE4F22" w:rsidRDefault="00EC285B" w:rsidP="00CE3E77">
      <w:pPr>
        <w:pStyle w:val="Nadpis4"/>
        <w:rPr>
          <w:rFonts w:ascii="Tahoma" w:hAnsi="Tahoma" w:cs="Tahoma"/>
          <w:sz w:val="16"/>
          <w:szCs w:val="16"/>
        </w:rPr>
      </w:pPr>
      <w:r w:rsidRPr="00FE4F22">
        <w:rPr>
          <w:rFonts w:ascii="Tahoma" w:hAnsi="Tahoma" w:cs="Tahoma"/>
          <w:sz w:val="16"/>
          <w:szCs w:val="16"/>
        </w:rPr>
        <w:t>číslo účtu:</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t>24035021/0710</w:t>
      </w:r>
    </w:p>
    <w:p w14:paraId="7B072008" w14:textId="77777777" w:rsidR="00EC285B" w:rsidRPr="00FE4F22" w:rsidRDefault="00EC285B" w:rsidP="00F07574">
      <w:pPr>
        <w:rPr>
          <w:rFonts w:ascii="Tahoma" w:hAnsi="Tahoma" w:cs="Tahoma"/>
          <w:sz w:val="16"/>
          <w:szCs w:val="16"/>
        </w:rPr>
      </w:pPr>
      <w:r w:rsidRPr="00FE4F22">
        <w:rPr>
          <w:rFonts w:ascii="Tahoma" w:hAnsi="Tahoma" w:cs="Tahoma"/>
          <w:sz w:val="16"/>
          <w:szCs w:val="16"/>
        </w:rPr>
        <w:t xml:space="preserve">jako </w:t>
      </w:r>
      <w:r w:rsidRPr="00FE4F22">
        <w:rPr>
          <w:rFonts w:ascii="Tahoma" w:hAnsi="Tahoma" w:cs="Tahoma"/>
          <w:b/>
          <w:sz w:val="16"/>
          <w:szCs w:val="16"/>
        </w:rPr>
        <w:t xml:space="preserve">kupující </w:t>
      </w:r>
      <w:r w:rsidRPr="00FE4F22">
        <w:rPr>
          <w:rFonts w:ascii="Tahoma" w:hAnsi="Tahoma" w:cs="Tahoma"/>
          <w:sz w:val="16"/>
          <w:szCs w:val="16"/>
        </w:rPr>
        <w:t>na straně druhé (dále jen „kupující“)</w:t>
      </w:r>
    </w:p>
    <w:p w14:paraId="5B64C52C" w14:textId="77777777" w:rsidR="00EC285B" w:rsidRPr="00FE4F22" w:rsidRDefault="00EC285B" w:rsidP="00F07574">
      <w:pPr>
        <w:rPr>
          <w:rFonts w:ascii="Tahoma" w:hAnsi="Tahoma" w:cs="Tahoma"/>
          <w:sz w:val="16"/>
          <w:szCs w:val="16"/>
        </w:rPr>
      </w:pPr>
    </w:p>
    <w:p w14:paraId="43ED02F9" w14:textId="77777777" w:rsidR="00EC285B" w:rsidRPr="00FE4F22" w:rsidRDefault="00EC285B" w:rsidP="00F07574">
      <w:pPr>
        <w:rPr>
          <w:rFonts w:ascii="Tahoma" w:hAnsi="Tahoma" w:cs="Tahoma"/>
          <w:sz w:val="16"/>
          <w:szCs w:val="16"/>
        </w:rPr>
      </w:pPr>
    </w:p>
    <w:p w14:paraId="7697EA10" w14:textId="77777777" w:rsidR="00EC285B" w:rsidRPr="00FE4F22" w:rsidRDefault="00EC285B" w:rsidP="00F07574">
      <w:pPr>
        <w:jc w:val="both"/>
        <w:rPr>
          <w:rFonts w:ascii="Tahoma" w:hAnsi="Tahoma" w:cs="Tahoma"/>
          <w:sz w:val="16"/>
          <w:szCs w:val="16"/>
        </w:rPr>
      </w:pPr>
      <w:r w:rsidRPr="00FE4F22">
        <w:rPr>
          <w:rFonts w:ascii="Tahoma" w:hAnsi="Tahoma" w:cs="Tahoma"/>
          <w:sz w:val="16"/>
          <w:szCs w:val="16"/>
        </w:rPr>
        <w:t xml:space="preserve">uzavírají dnešního dne, měsíce a roku dle ustanovení § </w:t>
      </w:r>
      <w:smartTag w:uri="urn:schemas-microsoft-com:office:smarttags" w:element="metricconverter">
        <w:smartTagPr>
          <w:attr w:name="ProductID" w:val="2079 a"/>
        </w:smartTagPr>
        <w:r w:rsidRPr="00FE4F22">
          <w:rPr>
            <w:rFonts w:ascii="Tahoma" w:hAnsi="Tahoma" w:cs="Tahoma"/>
            <w:sz w:val="16"/>
            <w:szCs w:val="16"/>
          </w:rPr>
          <w:t>2079 a</w:t>
        </w:r>
      </w:smartTag>
      <w:r w:rsidRPr="00FE4F22">
        <w:rPr>
          <w:rFonts w:ascii="Tahoma" w:hAnsi="Tahoma" w:cs="Tahoma"/>
          <w:sz w:val="16"/>
          <w:szCs w:val="16"/>
        </w:rPr>
        <w:t xml:space="preserve"> násl. zákona č. 89/2012 Sb., občanský zákoník, v platném znění (dále jen „z. č. 89/2012 Sb.“) a na základě vyhodnocení nadlimitní </w:t>
      </w:r>
      <w:r w:rsidRPr="00FE4F22">
        <w:rPr>
          <w:rFonts w:ascii="Tahoma" w:hAnsi="Tahoma" w:cs="Tahoma"/>
          <w:b/>
          <w:sz w:val="16"/>
          <w:szCs w:val="16"/>
        </w:rPr>
        <w:t>veřejné zakázky s názvem „Echokardiografy prémiové nejvyšší třídy“ vyhlášené otevřeným řízením</w:t>
      </w:r>
      <w:r w:rsidRPr="00FE4F22">
        <w:rPr>
          <w:rFonts w:ascii="Tahoma" w:hAnsi="Tahoma" w:cs="Tahoma"/>
          <w:sz w:val="16"/>
          <w:szCs w:val="16"/>
        </w:rPr>
        <w:t xml:space="preserve"> dle zákona č. 134/2016 Sb., o zadávání veřejných zakázek (dále jen „z. č. 134/2016 Sb.“) a zveřejněné ve Věstníku veřejných zakázek. pod ev. č.</w:t>
      </w:r>
      <w:r w:rsidRPr="00FE4F22">
        <w:rPr>
          <w:rFonts w:ascii="Tahoma" w:hAnsi="Tahoma" w:cs="Tahoma"/>
          <w:color w:val="000000"/>
          <w:sz w:val="16"/>
          <w:szCs w:val="16"/>
        </w:rPr>
        <w:t xml:space="preserve"> </w:t>
      </w:r>
      <w:r w:rsidRPr="00FE4F22">
        <w:rPr>
          <w:rFonts w:ascii="Tahoma" w:hAnsi="Tahoma" w:cs="Tahoma"/>
          <w:sz w:val="16"/>
          <w:szCs w:val="16"/>
        </w:rPr>
        <w:t>VZ-72/2019 ze dne 9.7.2019 (dále jen „veřejná zakázka“), tuto</w:t>
      </w:r>
    </w:p>
    <w:p w14:paraId="3CFB5F53" w14:textId="77777777" w:rsidR="00EC285B" w:rsidRPr="00FE4F22" w:rsidRDefault="00EC285B" w:rsidP="00F07574">
      <w:pPr>
        <w:jc w:val="both"/>
        <w:rPr>
          <w:rFonts w:ascii="Tahoma" w:hAnsi="Tahoma" w:cs="Tahoma"/>
          <w:sz w:val="16"/>
          <w:szCs w:val="16"/>
        </w:rPr>
      </w:pPr>
    </w:p>
    <w:p w14:paraId="1284C234" w14:textId="77777777" w:rsidR="00EC285B" w:rsidRPr="00FE4F22" w:rsidRDefault="00EC285B" w:rsidP="00F07574">
      <w:pPr>
        <w:jc w:val="both"/>
        <w:rPr>
          <w:rFonts w:ascii="Tahoma" w:hAnsi="Tahoma" w:cs="Tahoma"/>
          <w:sz w:val="16"/>
          <w:szCs w:val="16"/>
        </w:rPr>
      </w:pPr>
    </w:p>
    <w:p w14:paraId="0A1B1092" w14:textId="77777777" w:rsidR="00EC285B" w:rsidRPr="00FE4F22" w:rsidRDefault="00EC285B" w:rsidP="00F07574">
      <w:pPr>
        <w:jc w:val="center"/>
        <w:rPr>
          <w:rFonts w:ascii="Tahoma" w:hAnsi="Tahoma" w:cs="Tahoma"/>
          <w:b/>
          <w:sz w:val="16"/>
          <w:szCs w:val="16"/>
        </w:rPr>
      </w:pPr>
      <w:r w:rsidRPr="00FE4F22">
        <w:rPr>
          <w:rFonts w:ascii="Tahoma" w:hAnsi="Tahoma" w:cs="Tahoma"/>
          <w:sz w:val="16"/>
          <w:szCs w:val="16"/>
        </w:rPr>
        <w:t xml:space="preserve"> </w:t>
      </w:r>
      <w:r w:rsidRPr="00FE4F22">
        <w:rPr>
          <w:rFonts w:ascii="Tahoma" w:hAnsi="Tahoma" w:cs="Tahoma"/>
          <w:b/>
          <w:sz w:val="16"/>
          <w:szCs w:val="16"/>
        </w:rPr>
        <w:t xml:space="preserve">kupní smlouvu na opakující se plnění </w:t>
      </w:r>
    </w:p>
    <w:p w14:paraId="4B57760C" w14:textId="77777777" w:rsidR="00EC285B" w:rsidRPr="00FE4F22" w:rsidRDefault="00EC285B" w:rsidP="00F07574">
      <w:pPr>
        <w:jc w:val="center"/>
        <w:rPr>
          <w:rFonts w:ascii="Tahoma" w:hAnsi="Tahoma" w:cs="Tahoma"/>
          <w:sz w:val="16"/>
          <w:szCs w:val="16"/>
        </w:rPr>
      </w:pPr>
      <w:r w:rsidRPr="00FE4F22">
        <w:rPr>
          <w:rFonts w:ascii="Tahoma" w:hAnsi="Tahoma" w:cs="Tahoma"/>
          <w:b/>
          <w:sz w:val="16"/>
          <w:szCs w:val="16"/>
        </w:rPr>
        <w:t>(dále jen smlouva)</w:t>
      </w:r>
    </w:p>
    <w:p w14:paraId="75588F5C" w14:textId="77777777" w:rsidR="00EC285B" w:rsidRPr="00FE4F22" w:rsidRDefault="00EC285B" w:rsidP="00F07574">
      <w:pPr>
        <w:jc w:val="both"/>
        <w:rPr>
          <w:rFonts w:ascii="Tahoma" w:hAnsi="Tahoma" w:cs="Tahoma"/>
          <w:sz w:val="16"/>
          <w:szCs w:val="16"/>
        </w:rPr>
      </w:pPr>
    </w:p>
    <w:p w14:paraId="6180B6EE" w14:textId="77777777" w:rsidR="00EC285B" w:rsidRPr="00FE4F22" w:rsidRDefault="00EC285B" w:rsidP="00F07574">
      <w:pPr>
        <w:rPr>
          <w:rFonts w:ascii="Tahoma" w:hAnsi="Tahoma" w:cs="Tahoma"/>
          <w:b/>
          <w:sz w:val="16"/>
          <w:szCs w:val="16"/>
        </w:rPr>
      </w:pPr>
    </w:p>
    <w:p w14:paraId="21F6A1B4" w14:textId="77777777" w:rsidR="00EC285B" w:rsidRPr="00FE4F22" w:rsidRDefault="00EC285B" w:rsidP="00255D71">
      <w:pPr>
        <w:jc w:val="center"/>
        <w:rPr>
          <w:rFonts w:ascii="Tahoma" w:hAnsi="Tahoma" w:cs="Tahoma"/>
          <w:b/>
          <w:sz w:val="16"/>
          <w:szCs w:val="16"/>
        </w:rPr>
      </w:pPr>
      <w:r w:rsidRPr="00FE4F22">
        <w:rPr>
          <w:rFonts w:ascii="Tahoma" w:hAnsi="Tahoma" w:cs="Tahoma"/>
          <w:b/>
          <w:sz w:val="16"/>
          <w:szCs w:val="16"/>
        </w:rPr>
        <w:t>I.</w:t>
      </w:r>
    </w:p>
    <w:p w14:paraId="0DA636AF" w14:textId="77777777" w:rsidR="00EC285B" w:rsidRPr="00FE4F22" w:rsidRDefault="00EC285B" w:rsidP="00255D71">
      <w:pPr>
        <w:jc w:val="center"/>
        <w:rPr>
          <w:rFonts w:ascii="Tahoma" w:hAnsi="Tahoma" w:cs="Tahoma"/>
          <w:b/>
          <w:sz w:val="16"/>
          <w:szCs w:val="16"/>
        </w:rPr>
      </w:pPr>
      <w:r w:rsidRPr="00FE4F22">
        <w:rPr>
          <w:rFonts w:ascii="Tahoma" w:hAnsi="Tahoma" w:cs="Tahoma"/>
          <w:b/>
          <w:sz w:val="16"/>
          <w:szCs w:val="16"/>
        </w:rPr>
        <w:t>Úvodní ustanovení</w:t>
      </w:r>
    </w:p>
    <w:p w14:paraId="3C8C8535" w14:textId="5E2D5E29" w:rsidR="00EC285B" w:rsidRPr="00FE4F22" w:rsidRDefault="00EC285B" w:rsidP="00866A17">
      <w:pPr>
        <w:pStyle w:val="Odstavecseseznamem"/>
        <w:numPr>
          <w:ilvl w:val="0"/>
          <w:numId w:val="43"/>
        </w:numPr>
        <w:ind w:left="567"/>
        <w:jc w:val="both"/>
        <w:rPr>
          <w:rFonts w:ascii="Tahoma" w:hAnsi="Tahoma" w:cs="Tahoma"/>
          <w:sz w:val="16"/>
          <w:szCs w:val="16"/>
        </w:rPr>
      </w:pPr>
      <w:r w:rsidRPr="00FE4F22">
        <w:rPr>
          <w:rFonts w:ascii="Tahoma" w:hAnsi="Tahoma" w:cs="Tahoma"/>
          <w:sz w:val="16"/>
          <w:szCs w:val="16"/>
        </w:rPr>
        <w:t xml:space="preserve">Smluvní strany se dohodly na uzavření této smlouvy o </w:t>
      </w:r>
      <w:r w:rsidRPr="00FE4F22">
        <w:rPr>
          <w:rFonts w:ascii="Tahoma" w:hAnsi="Tahoma" w:cs="Tahoma"/>
          <w:b/>
          <w:sz w:val="16"/>
          <w:szCs w:val="16"/>
        </w:rPr>
        <w:t xml:space="preserve">dodávkách echokardiografů typ VIVID E95 s volitelným vybavením a příslušenstvím, </w:t>
      </w:r>
      <w:r w:rsidRPr="00FE4F22">
        <w:rPr>
          <w:rFonts w:ascii="Tahoma" w:hAnsi="Tahoma" w:cs="Tahoma"/>
          <w:sz w:val="16"/>
          <w:szCs w:val="16"/>
        </w:rPr>
        <w:t>(dále jen zboží). Konkrétní specifikace jednotlivých položek, které budou následně předmětem jednotlivých dílčích plnění, jsou uvedeny v příloze č. 1 této smlouvy (dále také jen „zboží“).</w:t>
      </w:r>
    </w:p>
    <w:p w14:paraId="75DF0D7B" w14:textId="77777777" w:rsidR="00EC285B" w:rsidRPr="00FE4F22" w:rsidRDefault="00EC285B" w:rsidP="00866A17">
      <w:pPr>
        <w:pStyle w:val="Odstavecseseznamem"/>
        <w:numPr>
          <w:ilvl w:val="0"/>
          <w:numId w:val="43"/>
        </w:numPr>
        <w:ind w:left="567"/>
        <w:jc w:val="both"/>
        <w:rPr>
          <w:rFonts w:ascii="Tahoma" w:hAnsi="Tahoma" w:cs="Tahoma"/>
          <w:sz w:val="16"/>
          <w:szCs w:val="16"/>
        </w:rPr>
      </w:pPr>
      <w:r w:rsidRPr="00FE4F22">
        <w:rPr>
          <w:rFonts w:ascii="Tahoma" w:hAnsi="Tahoma" w:cs="Tahoma"/>
          <w:sz w:val="16"/>
          <w:szCs w:val="16"/>
        </w:rPr>
        <w:t>Tato smlouva obsahuje podrobné obchodní podmínky pro realizaci jednotlivých dílčích plnění a tvoří právně závazný základ pro uzavírání jednotlivých smluv o dílčím plnění formou objednávky ze strany kupujícího.</w:t>
      </w:r>
    </w:p>
    <w:p w14:paraId="09150F9D" w14:textId="77777777" w:rsidR="00EC285B" w:rsidRPr="00FE4F22" w:rsidRDefault="00EC285B" w:rsidP="00866A17">
      <w:pPr>
        <w:pStyle w:val="Odstavecseseznamem"/>
        <w:numPr>
          <w:ilvl w:val="0"/>
          <w:numId w:val="43"/>
        </w:numPr>
        <w:ind w:left="567"/>
        <w:jc w:val="both"/>
        <w:rPr>
          <w:rFonts w:ascii="Tahoma" w:hAnsi="Tahoma" w:cs="Tahoma"/>
          <w:sz w:val="16"/>
          <w:szCs w:val="16"/>
        </w:rPr>
      </w:pPr>
      <w:r w:rsidRPr="00FE4F22">
        <w:rPr>
          <w:rFonts w:ascii="Tahoma" w:hAnsi="Tahoma" w:cs="Tahoma"/>
          <w:sz w:val="16"/>
          <w:szCs w:val="16"/>
        </w:rPr>
        <w:t>Jednotlivá dílčí plnění budou realizována prostřednictvím objednávek kupujícího a jejich potvrzení prodávajícím způsobem dle čl. III. Smlouvy.</w:t>
      </w:r>
    </w:p>
    <w:p w14:paraId="0804AB1E" w14:textId="77777777" w:rsidR="00EC285B" w:rsidRPr="00FE4F22" w:rsidRDefault="00EC285B" w:rsidP="00F07574">
      <w:pPr>
        <w:rPr>
          <w:rFonts w:ascii="Tahoma" w:hAnsi="Tahoma" w:cs="Tahoma"/>
          <w:b/>
          <w:sz w:val="16"/>
          <w:szCs w:val="16"/>
        </w:rPr>
      </w:pPr>
    </w:p>
    <w:p w14:paraId="36255067" w14:textId="77777777" w:rsidR="00EC285B" w:rsidRPr="00FE4F22" w:rsidRDefault="00EC285B" w:rsidP="00F07574">
      <w:pPr>
        <w:jc w:val="center"/>
        <w:rPr>
          <w:rFonts w:ascii="Tahoma" w:hAnsi="Tahoma" w:cs="Tahoma"/>
          <w:b/>
          <w:sz w:val="16"/>
          <w:szCs w:val="16"/>
        </w:rPr>
      </w:pPr>
      <w:r w:rsidRPr="00FE4F22">
        <w:rPr>
          <w:rFonts w:ascii="Tahoma" w:hAnsi="Tahoma" w:cs="Tahoma"/>
          <w:b/>
          <w:sz w:val="16"/>
          <w:szCs w:val="16"/>
        </w:rPr>
        <w:t>II.</w:t>
      </w:r>
    </w:p>
    <w:p w14:paraId="508A433A" w14:textId="77777777" w:rsidR="00EC285B" w:rsidRPr="00FE4F22" w:rsidRDefault="00EC285B" w:rsidP="00F07574">
      <w:pPr>
        <w:jc w:val="center"/>
        <w:rPr>
          <w:rFonts w:ascii="Tahoma" w:hAnsi="Tahoma" w:cs="Tahoma"/>
          <w:sz w:val="16"/>
          <w:szCs w:val="16"/>
        </w:rPr>
      </w:pPr>
      <w:r w:rsidRPr="00FE4F22">
        <w:rPr>
          <w:rFonts w:ascii="Tahoma" w:hAnsi="Tahoma" w:cs="Tahoma"/>
          <w:b/>
          <w:sz w:val="16"/>
          <w:szCs w:val="16"/>
        </w:rPr>
        <w:t>Předmět smlouvy</w:t>
      </w:r>
    </w:p>
    <w:p w14:paraId="6341F0AB" w14:textId="77777777" w:rsidR="00EC285B" w:rsidRPr="00FE4F22" w:rsidRDefault="00EC285B" w:rsidP="006A60BF">
      <w:pPr>
        <w:numPr>
          <w:ilvl w:val="0"/>
          <w:numId w:val="7"/>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Předmětem této smlouvy je závazek prodávajícího dodat kupujícímu na základě jeho objednávek a v souladu s podmínkami sjednanými touto smlouvou a zadávacími podmínkami veřejné zakázky na dodávky zdravotnické techniky zboží, jehož specifikace je uvedena v Příloze č. 1 této smlouvy a kupující se touto smlouvou zavazuje řádně dodané zboží od prodávajícího převzít a zaplatit kupní cenu v souladu s podmínkami sjednanými touto smlouvou. Kupující může u objednávaných echokardiografů volitelně vybírat vybavení a příslušenství uvedené v příloze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73BABFD6" w14:textId="6FBBBBDE" w:rsidR="00EC285B" w:rsidRPr="00FE4F22" w:rsidRDefault="00EC285B" w:rsidP="00260943">
      <w:pPr>
        <w:numPr>
          <w:ilvl w:val="0"/>
          <w:numId w:val="7"/>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Součástí dodávky zboží podle této smlouvy je doprava na místo plnění, uvedení do provozu, kompletní příslušenství, clo, balné, instalace, uvedení do provozu, likvidace odpadu, provedení funkční zkoušky, včetně předání příslušných protokolů, instruktáž dle ust. § 61 zákona č. 268/2014 Sb., o zdravotnických prostředcích (dále jen z. č. 268/2014 Sb.) provedenou výhradně osobami s odpovídající kvalifikací a proškolenými výrobcem nebo osobou jím pověřenou (dále jen instruktáž)  (platí pro zdravotnické prostředky třídy IIb,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 a poskytnutí záručního servisu. </w:t>
      </w:r>
    </w:p>
    <w:p w14:paraId="5E5E6E46" w14:textId="77777777" w:rsidR="00EC285B" w:rsidRPr="00FE4F22" w:rsidRDefault="00EC285B" w:rsidP="00260943">
      <w:pPr>
        <w:numPr>
          <w:ilvl w:val="0"/>
          <w:numId w:val="7"/>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Jednotlivé objednávky budou vyhotoveny na základě aktuálních potřeb kupujícího po dobu účinnosti smlouvy dle čl. III. smlouvy.</w:t>
      </w:r>
    </w:p>
    <w:p w14:paraId="67B9653E" w14:textId="77777777" w:rsidR="00EC285B" w:rsidRPr="00FE4F22" w:rsidRDefault="00EC285B" w:rsidP="00260943">
      <w:pPr>
        <w:numPr>
          <w:ilvl w:val="0"/>
          <w:numId w:val="7"/>
        </w:numPr>
        <w:tabs>
          <w:tab w:val="clear" w:pos="360"/>
          <w:tab w:val="num" w:pos="426"/>
        </w:tabs>
        <w:ind w:left="425" w:hanging="425"/>
        <w:jc w:val="both"/>
        <w:rPr>
          <w:rFonts w:ascii="Tahoma" w:hAnsi="Tahoma" w:cs="Tahoma"/>
          <w:b/>
          <w:sz w:val="16"/>
          <w:szCs w:val="16"/>
        </w:rPr>
      </w:pPr>
      <w:r w:rsidRPr="00FE4F22">
        <w:rPr>
          <w:rFonts w:ascii="Tahoma" w:hAnsi="Tahoma" w:cs="Tahoma"/>
          <w:sz w:val="16"/>
          <w:szCs w:val="16"/>
        </w:rPr>
        <w:t>Kupující si vyhrazuje právo neodebrat celý předpokládaný objem zboží, dané množství je pouze orientační a není pro kupujícího závazné. To znamená, že kupující je oprávněn určovat konkrétní množství a dobu plnění jednotlivých dílčích dodávek podle svých potřeb, a to bez penalizace či jiného postihu ze strany prodávajícího.</w:t>
      </w:r>
    </w:p>
    <w:p w14:paraId="4E6DF85A" w14:textId="77777777" w:rsidR="00EC285B" w:rsidRPr="00FE4F22" w:rsidRDefault="00EC285B" w:rsidP="0007740C">
      <w:pPr>
        <w:jc w:val="both"/>
        <w:rPr>
          <w:rFonts w:ascii="Tahoma" w:hAnsi="Tahoma" w:cs="Tahoma"/>
          <w:b/>
          <w:sz w:val="16"/>
          <w:szCs w:val="16"/>
        </w:rPr>
      </w:pPr>
    </w:p>
    <w:p w14:paraId="6BDD860F" w14:textId="77777777" w:rsidR="00EC285B" w:rsidRPr="00FE4F22" w:rsidRDefault="00EC285B" w:rsidP="00F07574">
      <w:pPr>
        <w:jc w:val="center"/>
        <w:rPr>
          <w:rFonts w:ascii="Tahoma" w:hAnsi="Tahoma" w:cs="Tahoma"/>
          <w:b/>
          <w:sz w:val="16"/>
          <w:szCs w:val="16"/>
        </w:rPr>
      </w:pPr>
      <w:r w:rsidRPr="00FE4F22">
        <w:rPr>
          <w:rFonts w:ascii="Tahoma" w:hAnsi="Tahoma" w:cs="Tahoma"/>
          <w:b/>
          <w:sz w:val="16"/>
          <w:szCs w:val="16"/>
        </w:rPr>
        <w:t>III.</w:t>
      </w:r>
    </w:p>
    <w:p w14:paraId="2C6CE6D6" w14:textId="77777777" w:rsidR="00EC285B" w:rsidRPr="00FE4F22" w:rsidRDefault="00EC285B" w:rsidP="00F07574">
      <w:pPr>
        <w:jc w:val="center"/>
        <w:rPr>
          <w:rFonts w:ascii="Tahoma" w:hAnsi="Tahoma" w:cs="Tahoma"/>
          <w:b/>
          <w:sz w:val="16"/>
          <w:szCs w:val="16"/>
        </w:rPr>
      </w:pPr>
      <w:r w:rsidRPr="00FE4F22">
        <w:rPr>
          <w:rFonts w:ascii="Tahoma" w:hAnsi="Tahoma" w:cs="Tahoma"/>
          <w:b/>
          <w:sz w:val="16"/>
          <w:szCs w:val="16"/>
        </w:rPr>
        <w:t>Podmínky pro jednotlivá dílčí plnění</w:t>
      </w:r>
    </w:p>
    <w:p w14:paraId="68E05D1B"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Kupující má právo kdykoliv po dobu účinnosti této smlouvy zaslat prodávajícímu písemnou objednávku na konkrétní požadované zboží a jeho množství. Za písemnou formu se považuje rovněž její elektronická forma.</w:t>
      </w:r>
    </w:p>
    <w:p w14:paraId="0260CBF3"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Objednávka bude obsahovat zejména:</w:t>
      </w:r>
    </w:p>
    <w:p w14:paraId="567CD569" w14:textId="77777777" w:rsidR="00EC285B" w:rsidRPr="00FE4F22" w:rsidRDefault="00EC285B" w:rsidP="00C22E2F">
      <w:pPr>
        <w:pStyle w:val="Odstavecseseznamem"/>
        <w:numPr>
          <w:ilvl w:val="0"/>
          <w:numId w:val="28"/>
        </w:numPr>
        <w:ind w:left="993"/>
        <w:jc w:val="both"/>
        <w:rPr>
          <w:rFonts w:ascii="Tahoma" w:hAnsi="Tahoma" w:cs="Tahoma"/>
          <w:sz w:val="16"/>
          <w:szCs w:val="16"/>
        </w:rPr>
      </w:pPr>
      <w:r w:rsidRPr="00FE4F22">
        <w:rPr>
          <w:rFonts w:ascii="Tahoma" w:hAnsi="Tahoma" w:cs="Tahoma"/>
          <w:sz w:val="16"/>
          <w:szCs w:val="16"/>
        </w:rPr>
        <w:t>identifikační údaje kupujícího a prodávajícího,</w:t>
      </w:r>
    </w:p>
    <w:p w14:paraId="0E13F677" w14:textId="77777777" w:rsidR="00EC285B" w:rsidRPr="00FE4F22" w:rsidRDefault="00EC285B" w:rsidP="00C22E2F">
      <w:pPr>
        <w:pStyle w:val="Odstavecseseznamem"/>
        <w:numPr>
          <w:ilvl w:val="0"/>
          <w:numId w:val="28"/>
        </w:numPr>
        <w:ind w:left="993"/>
        <w:jc w:val="both"/>
        <w:rPr>
          <w:rFonts w:ascii="Tahoma" w:hAnsi="Tahoma" w:cs="Tahoma"/>
          <w:sz w:val="16"/>
          <w:szCs w:val="16"/>
        </w:rPr>
      </w:pPr>
      <w:r w:rsidRPr="00FE4F22">
        <w:rPr>
          <w:rFonts w:ascii="Tahoma" w:hAnsi="Tahoma" w:cs="Tahoma"/>
          <w:sz w:val="16"/>
          <w:szCs w:val="16"/>
        </w:rPr>
        <w:lastRenderedPageBreak/>
        <w:t>evidenční číslo této smlouvy,</w:t>
      </w:r>
    </w:p>
    <w:p w14:paraId="2EE2EB21" w14:textId="77777777" w:rsidR="00EC285B" w:rsidRPr="00FE4F22" w:rsidRDefault="00EC285B" w:rsidP="00C22E2F">
      <w:pPr>
        <w:pStyle w:val="Odstavecseseznamem"/>
        <w:numPr>
          <w:ilvl w:val="0"/>
          <w:numId w:val="28"/>
        </w:numPr>
        <w:ind w:left="993"/>
        <w:jc w:val="both"/>
        <w:rPr>
          <w:rFonts w:ascii="Tahoma" w:hAnsi="Tahoma" w:cs="Tahoma"/>
          <w:sz w:val="16"/>
          <w:szCs w:val="16"/>
        </w:rPr>
      </w:pPr>
      <w:r w:rsidRPr="00FE4F22">
        <w:rPr>
          <w:rFonts w:ascii="Tahoma" w:hAnsi="Tahoma" w:cs="Tahoma"/>
          <w:sz w:val="16"/>
          <w:szCs w:val="16"/>
        </w:rPr>
        <w:t>podrobnou specifikaci požadovaného zboží,</w:t>
      </w:r>
    </w:p>
    <w:p w14:paraId="526317CB" w14:textId="77777777" w:rsidR="00EC285B" w:rsidRPr="00FE4F22" w:rsidRDefault="00EC285B" w:rsidP="00C22E2F">
      <w:pPr>
        <w:pStyle w:val="Odstavecseseznamem"/>
        <w:numPr>
          <w:ilvl w:val="0"/>
          <w:numId w:val="28"/>
        </w:numPr>
        <w:ind w:left="993"/>
        <w:jc w:val="both"/>
        <w:rPr>
          <w:rFonts w:ascii="Tahoma" w:hAnsi="Tahoma" w:cs="Tahoma"/>
          <w:sz w:val="16"/>
          <w:szCs w:val="16"/>
        </w:rPr>
      </w:pPr>
      <w:r w:rsidRPr="00FE4F22">
        <w:rPr>
          <w:rFonts w:ascii="Tahoma" w:hAnsi="Tahoma" w:cs="Tahoma"/>
          <w:sz w:val="16"/>
          <w:szCs w:val="16"/>
        </w:rPr>
        <w:t>cenu v Kč bez DPH, daňovou sazbu a cenu včetně DPH,</w:t>
      </w:r>
    </w:p>
    <w:p w14:paraId="3E94B989" w14:textId="77777777" w:rsidR="00EC285B" w:rsidRPr="00FE4F22" w:rsidRDefault="00EC285B" w:rsidP="00C22E2F">
      <w:pPr>
        <w:pStyle w:val="Odstavecseseznamem"/>
        <w:numPr>
          <w:ilvl w:val="0"/>
          <w:numId w:val="28"/>
        </w:numPr>
        <w:ind w:left="993"/>
        <w:jc w:val="both"/>
        <w:rPr>
          <w:rFonts w:ascii="Tahoma" w:hAnsi="Tahoma" w:cs="Tahoma"/>
          <w:sz w:val="16"/>
          <w:szCs w:val="16"/>
        </w:rPr>
      </w:pPr>
      <w:r w:rsidRPr="00FE4F22">
        <w:rPr>
          <w:rFonts w:ascii="Tahoma" w:hAnsi="Tahoma" w:cs="Tahoma"/>
          <w:sz w:val="16"/>
          <w:szCs w:val="16"/>
        </w:rPr>
        <w:t>místo požadovaného plnění,</w:t>
      </w:r>
    </w:p>
    <w:p w14:paraId="6A9EA119" w14:textId="77777777" w:rsidR="00EC285B" w:rsidRPr="00FE4F22" w:rsidRDefault="00EC285B" w:rsidP="00C22E2F">
      <w:pPr>
        <w:pStyle w:val="Odstavecseseznamem"/>
        <w:numPr>
          <w:ilvl w:val="0"/>
          <w:numId w:val="28"/>
        </w:numPr>
        <w:ind w:left="993"/>
        <w:jc w:val="both"/>
        <w:rPr>
          <w:rFonts w:ascii="Tahoma" w:hAnsi="Tahoma" w:cs="Tahoma"/>
          <w:sz w:val="16"/>
          <w:szCs w:val="16"/>
        </w:rPr>
      </w:pPr>
      <w:r w:rsidRPr="00FE4F22">
        <w:rPr>
          <w:rFonts w:ascii="Tahoma" w:hAnsi="Tahoma" w:cs="Tahoma"/>
          <w:sz w:val="16"/>
          <w:szCs w:val="16"/>
        </w:rPr>
        <w:t>další požadavky na předmět plnění.</w:t>
      </w:r>
    </w:p>
    <w:p w14:paraId="4F19C71E" w14:textId="77777777" w:rsidR="00D11824" w:rsidRDefault="00EC285B" w:rsidP="00D1182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Objednávka bude doručena na výše uvedenou adresu sídla prodávajícího nebo na e-mailovou adresu kontaktní osoby prodávajícího uvedenou v čl. VIII odst. 1 této smlouvy.</w:t>
      </w:r>
    </w:p>
    <w:p w14:paraId="5A6FE20D" w14:textId="0C3B041F" w:rsidR="00EC285B" w:rsidRPr="00D11824" w:rsidRDefault="00EC285B" w:rsidP="00D11824">
      <w:pPr>
        <w:numPr>
          <w:ilvl w:val="0"/>
          <w:numId w:val="13"/>
        </w:numPr>
        <w:tabs>
          <w:tab w:val="clear" w:pos="360"/>
          <w:tab w:val="num" w:pos="426"/>
        </w:tabs>
        <w:ind w:left="425" w:hanging="425"/>
        <w:jc w:val="both"/>
        <w:rPr>
          <w:rFonts w:ascii="Tahoma" w:hAnsi="Tahoma" w:cs="Tahoma"/>
          <w:sz w:val="16"/>
          <w:szCs w:val="16"/>
        </w:rPr>
      </w:pPr>
      <w:r w:rsidRPr="00D11824">
        <w:rPr>
          <w:rFonts w:ascii="Tahoma" w:hAnsi="Tahoma" w:cs="Tahoma"/>
          <w:sz w:val="16"/>
          <w:szCs w:val="16"/>
        </w:rPr>
        <w:t>Prodávající je povinen nejpozději do 5 pracovních dnů od doručení objednávky potvrdit její přijetí kupujícímu na e-mailovou adresu, ze které byla objednávka odeslána v případě objednávky zaslané elektronicky nebo na adresu uvedenou v čl. VIII odst. 2 této smlouvy v případně objednávky zaslané písemně. V případě elektronické objednávky bude potvrzení objednávky opatřeno elektronickým podpisem prodávajícího.</w:t>
      </w:r>
    </w:p>
    <w:p w14:paraId="113FE90A"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Dílčí smlouva je uzavřena okamžikem, kdy je prodávajícím kupujícímu potvrzena objednávka učiněna kupujícím za podmínek vyjádřených v této smlouvě.</w:t>
      </w:r>
    </w:p>
    <w:p w14:paraId="5BDBCFB7"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Prodávající dohodne s kupujícím přesný termín dodávky zboží, a to nejméně 10 pracovních dnů před realizací dodávky na kontakt uvedený v čl. VIII. této smlouvy.</w:t>
      </w:r>
    </w:p>
    <w:p w14:paraId="1ABC8A55"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je povinen dodávat jednotlivá plnění v celém rozsahu na vlastní náklady nejpozději do </w:t>
      </w:r>
      <w:r w:rsidRPr="00FE4F22">
        <w:rPr>
          <w:rFonts w:ascii="Tahoma" w:hAnsi="Tahoma" w:cs="Tahoma"/>
          <w:bCs/>
          <w:sz w:val="16"/>
          <w:szCs w:val="16"/>
        </w:rPr>
        <w:t>8 týdnů</w:t>
      </w:r>
      <w:r w:rsidRPr="00FE4F22">
        <w:rPr>
          <w:rFonts w:ascii="Tahoma" w:hAnsi="Tahoma" w:cs="Tahoma"/>
          <w:b/>
          <w:sz w:val="16"/>
          <w:szCs w:val="16"/>
        </w:rPr>
        <w:t xml:space="preserve"> </w:t>
      </w:r>
      <w:r w:rsidRPr="00FE4F22">
        <w:rPr>
          <w:rFonts w:ascii="Tahoma" w:hAnsi="Tahoma" w:cs="Tahoma"/>
          <w:sz w:val="16"/>
          <w:szCs w:val="16"/>
        </w:rPr>
        <w:t xml:space="preserve">od doručení objednávky. Prodávající se zavazuje doručit jednotlivé dodávky zboží do určeného konkrétního místa, které bude vždy předem specifikováno v objednávce, zejména se bude jednat o lokality Prahy </w:t>
      </w:r>
      <w:smartTag w:uri="urn:schemas-microsoft-com:office:smarttags" w:element="metricconverter">
        <w:smartTagPr>
          <w:attr w:name="ProductID" w:val="2 a"/>
        </w:smartTagPr>
        <w:r w:rsidRPr="00FE4F22">
          <w:rPr>
            <w:rFonts w:ascii="Tahoma" w:hAnsi="Tahoma" w:cs="Tahoma"/>
            <w:sz w:val="16"/>
            <w:szCs w:val="16"/>
          </w:rPr>
          <w:t>2 a</w:t>
        </w:r>
      </w:smartTag>
      <w:r w:rsidRPr="00FE4F22">
        <w:rPr>
          <w:rFonts w:ascii="Tahoma" w:hAnsi="Tahoma" w:cs="Tahoma"/>
          <w:sz w:val="16"/>
          <w:szCs w:val="16"/>
        </w:rPr>
        <w:t xml:space="preserve"> 6. Zboží bude prodávajícím předáno a kupujícím převzato dle podmínek uvedených v tomto článku níže. Prodávající je povinen spolu se zbožím předat kupujícímu veškeré doklady, které se k dodávanému zboží a k jeho řádnému užívání vztahují, zejména prohlášení o shodě, návod k obsluze v českém jazyce v tištěné i elektronické podobě a vyplněný formulář kupujícího Seznam dodané zdravotnické techniky.</w:t>
      </w:r>
    </w:p>
    <w:p w14:paraId="4E13931A"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5FFF3D70"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Dodávka zboží se považuje podle této smlouvy za splněnou, pokud:</w:t>
      </w:r>
    </w:p>
    <w:p w14:paraId="5DE4C83A" w14:textId="77777777" w:rsidR="00EC285B" w:rsidRPr="00FE4F22" w:rsidRDefault="00EC285B" w:rsidP="00B7365E">
      <w:pPr>
        <w:pStyle w:val="Odstavecseseznamem"/>
        <w:numPr>
          <w:ilvl w:val="0"/>
          <w:numId w:val="29"/>
        </w:numPr>
        <w:jc w:val="both"/>
        <w:rPr>
          <w:rFonts w:ascii="Tahoma" w:hAnsi="Tahoma" w:cs="Tahoma"/>
          <w:sz w:val="16"/>
          <w:szCs w:val="16"/>
        </w:rPr>
      </w:pPr>
      <w:r w:rsidRPr="00FE4F22">
        <w:rPr>
          <w:rFonts w:ascii="Tahoma" w:hAnsi="Tahoma" w:cs="Tahoma"/>
          <w:sz w:val="16"/>
          <w:szCs w:val="16"/>
        </w:rPr>
        <w:t>zboží bylo řádně doručeno včetně příslušné dokumentace,</w:t>
      </w:r>
    </w:p>
    <w:p w14:paraId="2CE25168" w14:textId="77777777" w:rsidR="00EC285B" w:rsidRPr="00FE4F22" w:rsidRDefault="00EC285B" w:rsidP="00B7365E">
      <w:pPr>
        <w:pStyle w:val="Odstavecseseznamem"/>
        <w:numPr>
          <w:ilvl w:val="0"/>
          <w:numId w:val="29"/>
        </w:numPr>
        <w:jc w:val="both"/>
        <w:rPr>
          <w:rFonts w:ascii="Tahoma" w:hAnsi="Tahoma" w:cs="Tahoma"/>
          <w:sz w:val="16"/>
          <w:szCs w:val="16"/>
        </w:rPr>
      </w:pPr>
      <w:r w:rsidRPr="00FE4F22">
        <w:rPr>
          <w:rFonts w:ascii="Tahoma" w:hAnsi="Tahoma" w:cs="Tahoma"/>
          <w:sz w:val="16"/>
          <w:szCs w:val="16"/>
        </w:rPr>
        <w:t xml:space="preserve">zboží bylo nainstalováno, uvedeno do provozu, byla provedena funkční zkouška, </w:t>
      </w:r>
    </w:p>
    <w:p w14:paraId="0159D1AF" w14:textId="77777777" w:rsidR="00EC285B" w:rsidRPr="00FE4F22" w:rsidRDefault="00EC285B" w:rsidP="00B7365E">
      <w:pPr>
        <w:pStyle w:val="Odstavecseseznamem"/>
        <w:numPr>
          <w:ilvl w:val="0"/>
          <w:numId w:val="29"/>
        </w:numPr>
        <w:jc w:val="both"/>
        <w:rPr>
          <w:rFonts w:ascii="Tahoma" w:hAnsi="Tahoma" w:cs="Tahoma"/>
          <w:sz w:val="16"/>
          <w:szCs w:val="16"/>
        </w:rPr>
      </w:pPr>
      <w:r w:rsidRPr="00FE4F22">
        <w:rPr>
          <w:rFonts w:ascii="Tahoma" w:hAnsi="Tahoma" w:cs="Tahoma"/>
          <w:sz w:val="16"/>
          <w:szCs w:val="16"/>
        </w:rPr>
        <w:t>byla provedena instruktáž, popř. zaškolení příslušných zaměstnanců, tj. techniků a obsluhujícího personálu kupujícího,</w:t>
      </w:r>
    </w:p>
    <w:p w14:paraId="6DCDE450" w14:textId="77777777" w:rsidR="00EC285B" w:rsidRPr="00FE4F22" w:rsidRDefault="00EC285B" w:rsidP="00B7365E">
      <w:pPr>
        <w:pStyle w:val="Odstavecseseznamem"/>
        <w:numPr>
          <w:ilvl w:val="0"/>
          <w:numId w:val="29"/>
        </w:numPr>
        <w:jc w:val="both"/>
        <w:rPr>
          <w:rFonts w:ascii="Tahoma" w:hAnsi="Tahoma" w:cs="Tahoma"/>
          <w:sz w:val="16"/>
          <w:szCs w:val="16"/>
        </w:rPr>
      </w:pPr>
      <w:r w:rsidRPr="00FE4F22">
        <w:rPr>
          <w:rFonts w:ascii="Tahoma" w:hAnsi="Tahoma" w:cs="Tahoma"/>
          <w:sz w:val="16"/>
          <w:szCs w:val="16"/>
        </w:rPr>
        <w:t>zboží bylo řádně předáno a převzato způsobem sjednaným níže.</w:t>
      </w:r>
    </w:p>
    <w:p w14:paraId="0EBCC4AE"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Po splnění dodávky zboží vystaví prodávající dodací list, který bude obsahovat níže uvedené náležitosti:</w:t>
      </w:r>
    </w:p>
    <w:p w14:paraId="7AD210B6"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označení dodacího listu a jeho číslo,</w:t>
      </w:r>
    </w:p>
    <w:p w14:paraId="67D81D96"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název a sídlo prodávajícího a kupujícího,</w:t>
      </w:r>
    </w:p>
    <w:p w14:paraId="68F3ECEA"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číslo dílčí objednávky,</w:t>
      </w:r>
    </w:p>
    <w:p w14:paraId="70D4BCA6"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označení dodaného zboží a jeho množství a výrobní číslo,</w:t>
      </w:r>
    </w:p>
    <w:p w14:paraId="2C561EDF"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datum dodání, instalace, uvedení do provozu a instruktáže, popř. zaškolení příslušných zaměstnanců, tj. techniků a obsluhujícího personálu kupujícího,</w:t>
      </w:r>
    </w:p>
    <w:p w14:paraId="7EEB2082"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 xml:space="preserve">stav zboží v okamžiku jeho předání a převzetí, </w:t>
      </w:r>
    </w:p>
    <w:p w14:paraId="1D4B10B7" w14:textId="77777777" w:rsidR="00EC285B" w:rsidRPr="00FE4F22" w:rsidRDefault="00EC285B" w:rsidP="00B7365E">
      <w:pPr>
        <w:pStyle w:val="Odstavecseseznamem"/>
        <w:numPr>
          <w:ilvl w:val="0"/>
          <w:numId w:val="30"/>
        </w:numPr>
        <w:jc w:val="both"/>
        <w:rPr>
          <w:rFonts w:ascii="Tahoma" w:hAnsi="Tahoma" w:cs="Tahoma"/>
          <w:sz w:val="16"/>
          <w:szCs w:val="16"/>
        </w:rPr>
      </w:pPr>
      <w:r w:rsidRPr="00FE4F22">
        <w:rPr>
          <w:rFonts w:ascii="Tahoma" w:hAnsi="Tahoma" w:cs="Tahoma"/>
          <w:sz w:val="16"/>
          <w:szCs w:val="16"/>
        </w:rPr>
        <w:t>jiné náležitosti důležité pro předání a převzetí dodaného zboží.</w:t>
      </w:r>
    </w:p>
    <w:p w14:paraId="63CD0F20" w14:textId="77777777"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4CCA25E0" w14:textId="1BA022E9" w:rsidR="00EC285B" w:rsidRPr="00FE4F22" w:rsidRDefault="00EC285B" w:rsidP="00277834">
      <w:pPr>
        <w:numPr>
          <w:ilvl w:val="0"/>
          <w:numId w:val="1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V případě nemožnosti plnění ze strany prodávajícího je tento povinen neprodleně písemně uvědomit kupujícího o přerušení dodávek na kontakt uvedený v čl. VIII. odst. 2 této smlouvy.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w:t>
      </w:r>
    </w:p>
    <w:p w14:paraId="021BE7C2" w14:textId="77777777" w:rsidR="00EC285B" w:rsidRPr="00FE4F22" w:rsidRDefault="00EC285B" w:rsidP="0010371B">
      <w:pPr>
        <w:rPr>
          <w:rFonts w:ascii="Tahoma" w:hAnsi="Tahoma" w:cs="Tahoma"/>
          <w:b/>
          <w:sz w:val="16"/>
          <w:szCs w:val="16"/>
        </w:rPr>
      </w:pPr>
    </w:p>
    <w:p w14:paraId="0396A7BD" w14:textId="77777777" w:rsidR="00EC285B" w:rsidRPr="00FE4F22" w:rsidRDefault="00EC285B" w:rsidP="0090156A">
      <w:pPr>
        <w:jc w:val="center"/>
        <w:rPr>
          <w:rFonts w:ascii="Tahoma" w:hAnsi="Tahoma" w:cs="Tahoma"/>
          <w:b/>
          <w:sz w:val="16"/>
          <w:szCs w:val="16"/>
        </w:rPr>
      </w:pPr>
      <w:r w:rsidRPr="00FE4F22">
        <w:rPr>
          <w:rFonts w:ascii="Tahoma" w:hAnsi="Tahoma" w:cs="Tahoma"/>
          <w:b/>
          <w:sz w:val="16"/>
          <w:szCs w:val="16"/>
        </w:rPr>
        <w:t>IV.</w:t>
      </w:r>
    </w:p>
    <w:p w14:paraId="45ADC239" w14:textId="77777777" w:rsidR="00EC285B" w:rsidRPr="00FE4F22" w:rsidRDefault="00EC285B" w:rsidP="0090156A">
      <w:pPr>
        <w:jc w:val="center"/>
        <w:rPr>
          <w:rFonts w:ascii="Tahoma" w:hAnsi="Tahoma" w:cs="Tahoma"/>
          <w:b/>
          <w:sz w:val="16"/>
          <w:szCs w:val="16"/>
        </w:rPr>
      </w:pPr>
      <w:r w:rsidRPr="00FE4F22">
        <w:rPr>
          <w:rFonts w:ascii="Tahoma" w:hAnsi="Tahoma" w:cs="Tahoma"/>
          <w:b/>
          <w:sz w:val="16"/>
          <w:szCs w:val="16"/>
        </w:rPr>
        <w:t>Cena a platební podmínky</w:t>
      </w:r>
    </w:p>
    <w:p w14:paraId="3600D6E5" w14:textId="696807EE" w:rsidR="00EC285B" w:rsidRPr="00FE4F22" w:rsidRDefault="00EC285B" w:rsidP="0090156A">
      <w:pPr>
        <w:numPr>
          <w:ilvl w:val="0"/>
          <w:numId w:val="25"/>
        </w:numPr>
        <w:suppressAutoHyphens w:val="0"/>
        <w:jc w:val="both"/>
        <w:rPr>
          <w:rFonts w:ascii="Tahoma" w:hAnsi="Tahoma" w:cs="Tahoma"/>
          <w:sz w:val="16"/>
          <w:szCs w:val="16"/>
        </w:rPr>
      </w:pPr>
      <w:r w:rsidRPr="00FE4F22">
        <w:rPr>
          <w:rFonts w:ascii="Tahoma" w:hAnsi="Tahoma" w:cs="Tahoma"/>
          <w:bCs/>
          <w:sz w:val="16"/>
          <w:szCs w:val="16"/>
        </w:rPr>
        <w:t>Celková kupní cena echokardiografů bez DPH a ceny jednotlivých položek zboží – volitelné vybavení a příslušenství jsou stanoveny v příloze č. 1 této smlouvy</w:t>
      </w:r>
      <w:r w:rsidRPr="00FE4F22">
        <w:rPr>
          <w:rFonts w:ascii="Tahoma" w:hAnsi="Tahoma" w:cs="Tahoma"/>
          <w:sz w:val="16"/>
          <w:szCs w:val="16"/>
        </w:rPr>
        <w:t xml:space="preserve"> jako nejvýše přípustné a konečné a zahrnují celý předmět plnění. Finální kupní cena každé jednotlivé objednávky bude dána součtem ceny přístroje a požadovaného volitelného vybavení a příslušenství. Do kupní ceny jsou zahrnuty i veškeré náklady související s dodáním zboží, tj. např. clo, doprava až na místo určení, balné,  pojištění a ostatní manipulační poplatky např. poštovné, dále veškeré požadované příslušenství, instalace a uvedení do provozu, dodání veškeré dokumentace, instruktáž, příp. zaškolení obsluhy </w:t>
      </w:r>
      <w:r w:rsidRPr="00FE4F22">
        <w:rPr>
          <w:rFonts w:ascii="Tahoma" w:hAnsi="Tahoma" w:cs="Tahoma"/>
          <w:bCs/>
          <w:sz w:val="16"/>
          <w:szCs w:val="16"/>
        </w:rPr>
        <w:t>a poskytnutí záručního servisu a pravidelných bezpečnostně technických kontrol včetně elektrických kontrol (dále jen BTK) dle z. č. 268/2014 Sb., pokud se jedná o zdravotnický prostředek dle z.č. 268/2014 Sb., u kterého je servis nařízen nebo pravidelných revizí/ prohlídek/ kalibrací/ validací v požadovaném intervalu (pokud jsou pro správnou funkci zařízení výrobcem či servisní organizací nařízeny nebo doporučeny), včetně dodávky měněných náhradních dílů, vystavení protokolu, případný update software a dopravy,</w:t>
      </w:r>
    </w:p>
    <w:p w14:paraId="5940E3B6" w14:textId="570513A5" w:rsidR="00EC285B" w:rsidRPr="00FE4F22" w:rsidRDefault="00EC285B" w:rsidP="003D6FFE">
      <w:pPr>
        <w:numPr>
          <w:ilvl w:val="0"/>
          <w:numId w:val="25"/>
        </w:numPr>
        <w:tabs>
          <w:tab w:val="left" w:pos="709"/>
        </w:tabs>
        <w:suppressAutoHyphens w:val="0"/>
        <w:jc w:val="both"/>
        <w:rPr>
          <w:rFonts w:ascii="Tahoma" w:hAnsi="Tahoma" w:cs="Tahoma"/>
          <w:sz w:val="16"/>
          <w:szCs w:val="16"/>
        </w:rPr>
      </w:pPr>
      <w:r w:rsidRPr="00FE4F22">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kupujícímu kopii řádně opatřeného dodacího listu způsobem sjednaným výše v čl. III. odst. 10 a 11 smlouvy. Fakturu může prodávající zaslat i elektronicky ve formátu PDF nebo ISDOC na elektronickou adresu: </w:t>
      </w:r>
      <w:hyperlink r:id="rId11" w:history="1">
        <w:r w:rsidRPr="00FE4F22">
          <w:rPr>
            <w:rStyle w:val="Hypertextovodkaz"/>
            <w:rFonts w:ascii="Tahoma" w:hAnsi="Tahoma" w:cs="Tahoma"/>
            <w:sz w:val="16"/>
            <w:szCs w:val="16"/>
          </w:rPr>
          <w:t>faktury@vfn.cz</w:t>
        </w:r>
      </w:hyperlink>
      <w:r w:rsidRPr="00FE4F22">
        <w:rPr>
          <w:rFonts w:ascii="Tahoma" w:hAnsi="Tahoma" w:cs="Tahoma"/>
          <w:sz w:val="16"/>
          <w:szCs w:val="16"/>
        </w:rPr>
        <w:t xml:space="preserve">. V tomto případě bude potvrzený dodací list přiložen v naskenované podobě. </w:t>
      </w:r>
    </w:p>
    <w:p w14:paraId="296C92C3" w14:textId="78CF8724" w:rsidR="00EC285B" w:rsidRPr="00FE4F22" w:rsidRDefault="00EC285B" w:rsidP="003D6FFE">
      <w:pPr>
        <w:numPr>
          <w:ilvl w:val="0"/>
          <w:numId w:val="25"/>
        </w:numPr>
        <w:tabs>
          <w:tab w:val="left" w:pos="709"/>
        </w:tabs>
        <w:suppressAutoHyphens w:val="0"/>
        <w:jc w:val="both"/>
        <w:rPr>
          <w:rFonts w:ascii="Tahoma" w:hAnsi="Tahoma" w:cs="Tahoma"/>
          <w:sz w:val="16"/>
          <w:szCs w:val="16"/>
        </w:rPr>
      </w:pPr>
      <w:r w:rsidRPr="00FE4F22">
        <w:rPr>
          <w:rFonts w:ascii="Tahoma" w:hAnsi="Tahoma" w:cs="Tahoma"/>
          <w:sz w:val="16"/>
          <w:szCs w:val="16"/>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45470DEB" w14:textId="77777777" w:rsidR="00EC285B" w:rsidRPr="00FE4F22" w:rsidRDefault="00EC285B" w:rsidP="003D6FFE">
      <w:pPr>
        <w:numPr>
          <w:ilvl w:val="0"/>
          <w:numId w:val="25"/>
        </w:numPr>
        <w:tabs>
          <w:tab w:val="left" w:pos="709"/>
        </w:tabs>
        <w:suppressAutoHyphens w:val="0"/>
        <w:jc w:val="both"/>
        <w:rPr>
          <w:rFonts w:ascii="Tahoma" w:hAnsi="Tahoma" w:cs="Tahoma"/>
          <w:sz w:val="16"/>
          <w:szCs w:val="16"/>
        </w:rPr>
      </w:pPr>
      <w:r w:rsidRPr="00FE4F22">
        <w:rPr>
          <w:rFonts w:ascii="Tahoma" w:hAnsi="Tahoma" w:cs="Tahoma"/>
          <w:sz w:val="16"/>
          <w:szCs w:val="16"/>
        </w:rPr>
        <w:lastRenderedPageBreak/>
        <w:t>Prodávající odpovídá za to, že sazba daně z přidané hodnoty je stanovena k aktuálnímu datu v souladu s platnými právními předpisy.</w:t>
      </w:r>
    </w:p>
    <w:p w14:paraId="51EDCA5C" w14:textId="4C8066FD" w:rsidR="00EC285B" w:rsidRPr="00FE4F22" w:rsidRDefault="00EC285B" w:rsidP="003D6FFE">
      <w:pPr>
        <w:numPr>
          <w:ilvl w:val="0"/>
          <w:numId w:val="25"/>
        </w:numPr>
        <w:suppressAutoHyphens w:val="0"/>
        <w:jc w:val="both"/>
        <w:rPr>
          <w:rFonts w:ascii="Tahoma" w:hAnsi="Tahoma" w:cs="Tahoma"/>
          <w:sz w:val="16"/>
          <w:szCs w:val="16"/>
        </w:rPr>
      </w:pPr>
      <w:r w:rsidRPr="00FE4F22">
        <w:rPr>
          <w:rFonts w:ascii="Tahoma" w:hAnsi="Tahoma" w:cs="Tahoma"/>
          <w:sz w:val="16"/>
          <w:szCs w:val="16"/>
        </w:rPr>
        <w:t xml:space="preserve">Veškeré platby budou probíhat v korunách českých. Splatnost faktur je </w:t>
      </w:r>
      <w:r w:rsidRPr="00FE4F22">
        <w:rPr>
          <w:rFonts w:ascii="Tahoma" w:hAnsi="Tahoma" w:cs="Tahoma"/>
          <w:bCs/>
          <w:sz w:val="16"/>
          <w:szCs w:val="16"/>
        </w:rPr>
        <w:t>60 kalendářních dnů</w:t>
      </w:r>
      <w:r w:rsidRPr="00FE4F22">
        <w:rPr>
          <w:rFonts w:ascii="Tahoma" w:hAnsi="Tahoma" w:cs="Tahoma"/>
          <w:sz w:val="16"/>
          <w:szCs w:val="16"/>
        </w:rPr>
        <w:t xml:space="preserve"> ode dne jejich doručení kupujícímu za podmínek uvedených v tomto článku smlouvy. </w:t>
      </w:r>
      <w:r w:rsidRPr="00FE4F22">
        <w:rPr>
          <w:rFonts w:ascii="Tahoma" w:hAnsi="Tahoma" w:cs="Tahoma"/>
          <w:bCs/>
          <w:sz w:val="16"/>
          <w:szCs w:val="16"/>
        </w:rPr>
        <w:t>Platba se považuje za splněnou dnem jejího odepsání z účtu kupujícího.</w:t>
      </w:r>
    </w:p>
    <w:p w14:paraId="2A790B08" w14:textId="77777777" w:rsidR="00EC285B" w:rsidRPr="00FE4F22" w:rsidRDefault="00EC285B" w:rsidP="00172561">
      <w:pPr>
        <w:ind w:left="357"/>
        <w:jc w:val="both"/>
        <w:rPr>
          <w:rFonts w:ascii="Tahoma" w:hAnsi="Tahoma" w:cs="Tahoma"/>
          <w:b/>
          <w:sz w:val="16"/>
          <w:szCs w:val="16"/>
        </w:rPr>
      </w:pPr>
      <w:r w:rsidRPr="00FE4F22">
        <w:rPr>
          <w:rFonts w:ascii="Tahoma" w:hAnsi="Tahoma" w:cs="Tahoma"/>
          <w:b/>
          <w:sz w:val="16"/>
          <w:szCs w:val="16"/>
        </w:rPr>
        <w:t xml:space="preserve"> </w:t>
      </w:r>
    </w:p>
    <w:p w14:paraId="00A9030F" w14:textId="77777777" w:rsidR="00EC285B" w:rsidRPr="00FE4F22" w:rsidRDefault="00EC285B" w:rsidP="00F07574">
      <w:pPr>
        <w:jc w:val="center"/>
        <w:rPr>
          <w:rFonts w:ascii="Tahoma" w:hAnsi="Tahoma" w:cs="Tahoma"/>
          <w:sz w:val="16"/>
          <w:szCs w:val="16"/>
        </w:rPr>
      </w:pPr>
      <w:r w:rsidRPr="00FE4F22">
        <w:rPr>
          <w:rFonts w:ascii="Tahoma" w:hAnsi="Tahoma" w:cs="Tahoma"/>
          <w:b/>
          <w:sz w:val="16"/>
          <w:szCs w:val="16"/>
        </w:rPr>
        <w:t xml:space="preserve">V. </w:t>
      </w:r>
    </w:p>
    <w:p w14:paraId="6EE6FF0F" w14:textId="77777777" w:rsidR="00EC285B" w:rsidRPr="00FE4F22" w:rsidRDefault="00EC285B" w:rsidP="00DC54F3">
      <w:pPr>
        <w:pStyle w:val="Nadpis3"/>
        <w:rPr>
          <w:rFonts w:ascii="Tahoma" w:hAnsi="Tahoma" w:cs="Tahoma"/>
          <w:sz w:val="16"/>
          <w:szCs w:val="16"/>
        </w:rPr>
      </w:pPr>
      <w:r w:rsidRPr="00FE4F22">
        <w:rPr>
          <w:rFonts w:ascii="Tahoma" w:hAnsi="Tahoma" w:cs="Tahoma"/>
          <w:sz w:val="16"/>
          <w:szCs w:val="16"/>
        </w:rPr>
        <w:t>Doba trvání smlouvy, odstoupení od smlouvy</w:t>
      </w:r>
    </w:p>
    <w:p w14:paraId="2ED3CD86" w14:textId="77777777" w:rsidR="00EC285B" w:rsidRPr="00FE4F22" w:rsidRDefault="00EC285B" w:rsidP="003D6FFE">
      <w:pPr>
        <w:pStyle w:val="Textkomente"/>
        <w:numPr>
          <w:ilvl w:val="0"/>
          <w:numId w:val="34"/>
        </w:numPr>
        <w:tabs>
          <w:tab w:val="clear" w:pos="720"/>
          <w:tab w:val="left" w:pos="426"/>
        </w:tabs>
        <w:suppressAutoHyphens w:val="0"/>
        <w:ind w:left="426" w:hanging="426"/>
        <w:jc w:val="both"/>
        <w:rPr>
          <w:rFonts w:ascii="Tahoma" w:hAnsi="Tahoma" w:cs="Tahoma"/>
          <w:bCs/>
          <w:sz w:val="16"/>
          <w:szCs w:val="16"/>
        </w:rPr>
      </w:pPr>
      <w:r w:rsidRPr="00FE4F22">
        <w:rPr>
          <w:rFonts w:ascii="Tahoma" w:hAnsi="Tahoma" w:cs="Tahoma"/>
          <w:sz w:val="16"/>
          <w:szCs w:val="16"/>
        </w:rPr>
        <w:t xml:space="preserve">Smlouva se uzavírá na </w:t>
      </w:r>
      <w:r w:rsidRPr="00FE4F22">
        <w:rPr>
          <w:rFonts w:ascii="Tahoma" w:hAnsi="Tahoma" w:cs="Tahoma"/>
          <w:bCs/>
          <w:sz w:val="16"/>
          <w:szCs w:val="16"/>
        </w:rPr>
        <w:t>dobu 5 let.</w:t>
      </w:r>
    </w:p>
    <w:p w14:paraId="0E80626D" w14:textId="77777777" w:rsidR="00EC285B" w:rsidRPr="00FE4F22" w:rsidRDefault="00EC285B"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FE4F2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6E4CB3C8" w14:textId="77777777" w:rsidR="00EC285B" w:rsidRPr="00FE4F22" w:rsidRDefault="00EC285B" w:rsidP="003D6FFE">
      <w:pPr>
        <w:numPr>
          <w:ilvl w:val="0"/>
          <w:numId w:val="35"/>
        </w:numPr>
        <w:tabs>
          <w:tab w:val="clear" w:pos="360"/>
          <w:tab w:val="num" w:pos="851"/>
        </w:tabs>
        <w:suppressAutoHyphens w:val="0"/>
        <w:ind w:left="851" w:hanging="425"/>
        <w:jc w:val="both"/>
        <w:rPr>
          <w:rFonts w:ascii="Tahoma" w:hAnsi="Tahoma" w:cs="Tahoma"/>
          <w:sz w:val="16"/>
          <w:szCs w:val="16"/>
        </w:rPr>
      </w:pPr>
      <w:r w:rsidRPr="00FE4F22">
        <w:rPr>
          <w:rFonts w:ascii="Tahoma" w:hAnsi="Tahoma" w:cs="Tahoma"/>
          <w:sz w:val="16"/>
          <w:szCs w:val="16"/>
        </w:rPr>
        <w:t xml:space="preserve">na straně kupujícího nezaplacení kupní ceny podle této smlouvy ve lhůtě delší 60 dní po dni splatnosti příslušné faktury, </w:t>
      </w:r>
    </w:p>
    <w:p w14:paraId="0F99E4BD" w14:textId="4FDECF7C" w:rsidR="00EC285B" w:rsidRPr="00FE4F22" w:rsidRDefault="00EC285B" w:rsidP="003D6FFE">
      <w:pPr>
        <w:numPr>
          <w:ilvl w:val="0"/>
          <w:numId w:val="35"/>
        </w:numPr>
        <w:tabs>
          <w:tab w:val="clear" w:pos="360"/>
          <w:tab w:val="num" w:pos="851"/>
        </w:tabs>
        <w:suppressAutoHyphens w:val="0"/>
        <w:ind w:left="851" w:hanging="425"/>
        <w:jc w:val="both"/>
        <w:rPr>
          <w:rFonts w:ascii="Tahoma" w:hAnsi="Tahoma" w:cs="Tahoma"/>
          <w:sz w:val="16"/>
          <w:szCs w:val="16"/>
        </w:rPr>
      </w:pPr>
      <w:r w:rsidRPr="00FE4F22">
        <w:rPr>
          <w:rFonts w:ascii="Tahoma" w:hAnsi="Tahoma" w:cs="Tahoma"/>
          <w:sz w:val="16"/>
          <w:szCs w:val="16"/>
        </w:rPr>
        <w:t xml:space="preserve">na straně prodávajícího zejména jednání uvedená v čl. VII. odst. 2. této smlouvy, pokud prodávající nezjednal nápravu, přestože byl kupujícím na neplnění této smlouvy písemně upozorněn a dále pokud nebude udržovat pojištění dle čl. IX. odst. </w:t>
      </w:r>
      <w:r w:rsidR="000D7EAC">
        <w:rPr>
          <w:rFonts w:ascii="Tahoma" w:hAnsi="Tahoma" w:cs="Tahoma"/>
          <w:sz w:val="16"/>
          <w:szCs w:val="16"/>
        </w:rPr>
        <w:t xml:space="preserve">7 a </w:t>
      </w:r>
      <w:r w:rsidRPr="00FE4F22">
        <w:rPr>
          <w:rFonts w:ascii="Tahoma" w:hAnsi="Tahoma" w:cs="Tahoma"/>
          <w:sz w:val="16"/>
          <w:szCs w:val="16"/>
        </w:rPr>
        <w:t>8 této smlouvy v platnosti.</w:t>
      </w:r>
    </w:p>
    <w:p w14:paraId="1DE8DB7D" w14:textId="77777777" w:rsidR="00EC285B" w:rsidRPr="00FE4F22" w:rsidRDefault="00EC285B" w:rsidP="003D6FFE">
      <w:pPr>
        <w:numPr>
          <w:ilvl w:val="0"/>
          <w:numId w:val="36"/>
        </w:numPr>
        <w:suppressAutoHyphens w:val="0"/>
        <w:jc w:val="both"/>
        <w:rPr>
          <w:rFonts w:ascii="Tahoma" w:hAnsi="Tahoma" w:cs="Tahoma"/>
          <w:sz w:val="16"/>
          <w:szCs w:val="16"/>
        </w:rPr>
      </w:pPr>
      <w:r w:rsidRPr="00FE4F2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9390010" w14:textId="74FBDBF0" w:rsidR="00EC285B" w:rsidRPr="00FE4F22" w:rsidRDefault="00EC285B" w:rsidP="003D6FFE">
      <w:pPr>
        <w:numPr>
          <w:ilvl w:val="0"/>
          <w:numId w:val="36"/>
        </w:numPr>
        <w:suppressAutoHyphens w:val="0"/>
        <w:jc w:val="both"/>
        <w:rPr>
          <w:rFonts w:ascii="Tahoma" w:hAnsi="Tahoma" w:cs="Tahoma"/>
          <w:sz w:val="16"/>
          <w:szCs w:val="16"/>
        </w:rPr>
      </w:pPr>
      <w:r w:rsidRPr="00FE4F22">
        <w:rPr>
          <w:rFonts w:ascii="Tahoma" w:hAnsi="Tahoma" w:cs="Tahoma"/>
          <w:sz w:val="16"/>
          <w:szCs w:val="16"/>
        </w:rPr>
        <w:t>Kupující i prodávající jsou dále oprávněni ukončit tuto smlouvu písemnou výpovědí i bez udání důvodu. Výpovědní doba činí 6 měsíců, přičemž tato doba počíná běžet prvním dnem měsíce následujícího po doručení výpovědi druhé smluvní straně.</w:t>
      </w:r>
    </w:p>
    <w:p w14:paraId="6AC41B62" w14:textId="77777777" w:rsidR="00EC285B" w:rsidRPr="00FE4F22" w:rsidRDefault="00EC285B" w:rsidP="003D6FFE">
      <w:pPr>
        <w:suppressAutoHyphens w:val="0"/>
        <w:ind w:left="360"/>
        <w:jc w:val="both"/>
        <w:rPr>
          <w:rFonts w:ascii="Tahoma" w:hAnsi="Tahoma" w:cs="Tahoma"/>
          <w:sz w:val="16"/>
          <w:szCs w:val="16"/>
        </w:rPr>
      </w:pPr>
    </w:p>
    <w:p w14:paraId="005B79F0" w14:textId="77777777" w:rsidR="00EC285B" w:rsidRPr="00FE4F22" w:rsidRDefault="00EC285B" w:rsidP="003D6FFE">
      <w:pPr>
        <w:jc w:val="center"/>
        <w:rPr>
          <w:rFonts w:ascii="Tahoma" w:hAnsi="Tahoma" w:cs="Tahoma"/>
          <w:b/>
          <w:sz w:val="16"/>
          <w:szCs w:val="16"/>
        </w:rPr>
      </w:pPr>
      <w:r w:rsidRPr="00FE4F22">
        <w:rPr>
          <w:rFonts w:ascii="Tahoma" w:hAnsi="Tahoma" w:cs="Tahoma"/>
          <w:b/>
          <w:sz w:val="16"/>
          <w:szCs w:val="16"/>
        </w:rPr>
        <w:t xml:space="preserve">VI. </w:t>
      </w:r>
    </w:p>
    <w:p w14:paraId="50619EEA" w14:textId="77777777" w:rsidR="00EC285B" w:rsidRPr="00FE4F22" w:rsidRDefault="00EC285B" w:rsidP="00F07574">
      <w:pPr>
        <w:jc w:val="center"/>
        <w:rPr>
          <w:rFonts w:ascii="Tahoma" w:hAnsi="Tahoma" w:cs="Tahoma"/>
          <w:sz w:val="16"/>
          <w:szCs w:val="16"/>
        </w:rPr>
      </w:pPr>
      <w:r w:rsidRPr="00FE4F22">
        <w:rPr>
          <w:rFonts w:ascii="Tahoma" w:hAnsi="Tahoma" w:cs="Tahoma"/>
          <w:b/>
          <w:sz w:val="16"/>
          <w:szCs w:val="16"/>
        </w:rPr>
        <w:t xml:space="preserve">Odpovědnost za vady, záruka za jakost, servisní podmínky </w:t>
      </w:r>
    </w:p>
    <w:p w14:paraId="4C1A4FB9" w14:textId="77777777" w:rsidR="00EC285B" w:rsidRPr="00FE4F22" w:rsidRDefault="00EC285B" w:rsidP="00277834">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87156D5" w14:textId="77777777"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poskytuje záruku za jakost zboží po dobu </w:t>
      </w:r>
      <w:r w:rsidRPr="00FE4F22">
        <w:rPr>
          <w:rFonts w:ascii="Tahoma" w:hAnsi="Tahoma" w:cs="Tahoma"/>
          <w:bCs/>
          <w:sz w:val="16"/>
          <w:szCs w:val="16"/>
        </w:rPr>
        <w:t>24 měsíců</w:t>
      </w:r>
      <w:r w:rsidRPr="00FE4F22">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1F1CEF11" w14:textId="77777777" w:rsidR="00EC285B" w:rsidRPr="00FE4F22" w:rsidRDefault="00EC285B" w:rsidP="00EB6191">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V průběhu trvání záruční doby prodávající bezplatně provede nebo zajistí provedení BTK a revizí dle z. č. 268/2014 Sb. (BTK), pokud se jedná o zdravotnický prostředek dle z. č. 268/2014 Sb., u kterého jsou BTK a revize nařízeny, nebo pravidelné revize/prohlídky/kalibrace/validace v požadovaném intervalu (pokud jsou pro správnou funkci zařízení výrobcem či servisní organizací nařízeny nebo doporučeny, včetně měněných náhradních dílů), vše včetně vystavení protokolu a dále případný update software, v předepsaném intervalu 1</w:t>
      </w:r>
      <w:r w:rsidRPr="00FE4F22">
        <w:rPr>
          <w:rFonts w:ascii="Tahoma" w:hAnsi="Tahoma" w:cs="Tahoma"/>
          <w:i/>
          <w:sz w:val="16"/>
          <w:szCs w:val="16"/>
        </w:rPr>
        <w:t xml:space="preserve">x </w:t>
      </w:r>
      <w:r w:rsidRPr="00FE4F22">
        <w:rPr>
          <w:rFonts w:ascii="Tahoma" w:hAnsi="Tahoma" w:cs="Tahoma"/>
          <w:sz w:val="16"/>
          <w:szCs w:val="16"/>
        </w:rPr>
        <w:t>ročně</w:t>
      </w:r>
      <w:r w:rsidRPr="00FE4F22">
        <w:rPr>
          <w:rFonts w:ascii="Tahoma" w:hAnsi="Tahoma" w:cs="Tahoma"/>
          <w:b/>
          <w:bCs/>
          <w:sz w:val="16"/>
          <w:szCs w:val="16"/>
        </w:rPr>
        <w:t xml:space="preserve"> </w:t>
      </w:r>
      <w:r w:rsidRPr="00FE4F22">
        <w:rPr>
          <w:rFonts w:ascii="Tahoma" w:hAnsi="Tahoma" w:cs="Tahoma"/>
          <w:sz w:val="16"/>
          <w:szCs w:val="16"/>
        </w:rPr>
        <w:t>a následně nejpozději 1 rok</w:t>
      </w:r>
      <w:r w:rsidRPr="00FE4F22">
        <w:rPr>
          <w:rFonts w:ascii="Tahoma" w:hAnsi="Tahoma" w:cs="Tahoma"/>
          <w:i/>
          <w:sz w:val="16"/>
          <w:szCs w:val="16"/>
        </w:rPr>
        <w:t xml:space="preserve"> </w:t>
      </w:r>
      <w:r w:rsidRPr="00FE4F22">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Protokoly o provedené kontrole/revizi/prohlídce/kalibraci/validaci zašle prodávající na Odbor zdravotnické techniky nejpozději do 30 dnů od provedení (elektronickou kopii zašle bez prodlení na adresu: </w:t>
      </w:r>
      <w:hyperlink r:id="rId12" w:history="1">
        <w:r w:rsidRPr="00FE4F22">
          <w:rPr>
            <w:rStyle w:val="Hypertextovodkaz"/>
            <w:rFonts w:ascii="Tahoma" w:hAnsi="Tahoma" w:cs="Tahoma"/>
            <w:sz w:val="16"/>
            <w:szCs w:val="16"/>
          </w:rPr>
          <w:t>Servis.OZT@vfn.cz</w:t>
        </w:r>
      </w:hyperlink>
      <w:r w:rsidRPr="00FE4F22">
        <w:rPr>
          <w:rFonts w:ascii="Tahoma" w:hAnsi="Tahoma" w:cs="Tahoma"/>
          <w:sz w:val="16"/>
          <w:szCs w:val="16"/>
        </w:rPr>
        <w:t xml:space="preserve"> ).</w:t>
      </w:r>
    </w:p>
    <w:p w14:paraId="340C0FCE" w14:textId="77777777" w:rsidR="00EC285B" w:rsidRPr="00FE4F22" w:rsidRDefault="00EC285B" w:rsidP="00260943">
      <w:pPr>
        <w:numPr>
          <w:ilvl w:val="0"/>
          <w:numId w:val="6"/>
        </w:numPr>
        <w:tabs>
          <w:tab w:val="clear" w:pos="502"/>
          <w:tab w:val="num" w:pos="426"/>
        </w:tabs>
        <w:suppressAutoHyphens w:val="0"/>
        <w:ind w:left="425" w:hanging="425"/>
        <w:jc w:val="both"/>
        <w:rPr>
          <w:rFonts w:ascii="Tahoma" w:hAnsi="Tahoma" w:cs="Tahoma"/>
          <w:sz w:val="16"/>
          <w:szCs w:val="16"/>
        </w:rPr>
      </w:pPr>
      <w:r w:rsidRPr="00FE4F22">
        <w:rPr>
          <w:rFonts w:ascii="Tahoma" w:hAnsi="Tahoma" w:cs="Tahoma"/>
          <w:sz w:val="16"/>
          <w:szCs w:val="16"/>
        </w:rPr>
        <w:t>Záruka zahrnuje výměnu potřebných náhradních dílů, v případě poruchy (včetně dodání náhradních dílů a sond) zdarma.</w:t>
      </w:r>
    </w:p>
    <w:p w14:paraId="4DC72741" w14:textId="6D0F3DE7"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w:t>
      </w:r>
      <w:r w:rsidRPr="00FE4F22">
        <w:rPr>
          <w:rFonts w:ascii="Tahoma" w:hAnsi="Tahoma" w:cs="Tahoma"/>
          <w:i/>
          <w:sz w:val="16"/>
          <w:szCs w:val="16"/>
        </w:rPr>
        <w:t>(platí pro zdravotnické prostředky třídy IIb, III a tam, kde to stanovil výrobce)</w:t>
      </w:r>
      <w:r w:rsidRPr="00FE4F22">
        <w:rPr>
          <w:rFonts w:ascii="Tahoma" w:hAnsi="Tahoma" w:cs="Tahoma"/>
          <w:sz w:val="16"/>
          <w:szCs w:val="16"/>
        </w:rPr>
        <w:t xml:space="preserve"> do 30 dnů od objednání na kontakt uvedený v odst. 6 tohoto článku. </w:t>
      </w:r>
    </w:p>
    <w:p w14:paraId="6C39C526" w14:textId="7D3172D5"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Kupující je povinen uplatnit zjištěné vady zboží u prodávajícího bez zbytečného odkladu poté, co je zjistil. Kupující uplatní zjištěné vady písemnou formou na elektronickou adresu: servis@estral.cz. Kupující je oprávněn vybrat si způsob uplatnění vad a dále je oprávněn si zvolit mezi nároky z vad.</w:t>
      </w:r>
    </w:p>
    <w:p w14:paraId="7F4D2927" w14:textId="77777777"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Kupujícímu náleží právo volby mezi nároky z vad dodaného plnění, přičemž je oprávněn po prodávajícím:</w:t>
      </w:r>
    </w:p>
    <w:p w14:paraId="4E30C22A" w14:textId="77777777" w:rsidR="00EC285B" w:rsidRPr="00FE4F22" w:rsidRDefault="00EC285B" w:rsidP="00F07574">
      <w:pPr>
        <w:numPr>
          <w:ilvl w:val="0"/>
          <w:numId w:val="15"/>
        </w:numPr>
        <w:jc w:val="both"/>
        <w:rPr>
          <w:rFonts w:ascii="Tahoma" w:hAnsi="Tahoma" w:cs="Tahoma"/>
          <w:sz w:val="16"/>
          <w:szCs w:val="16"/>
        </w:rPr>
      </w:pPr>
      <w:r w:rsidRPr="00FE4F22">
        <w:rPr>
          <w:rFonts w:ascii="Tahoma" w:hAnsi="Tahoma" w:cs="Tahoma"/>
          <w:sz w:val="16"/>
          <w:szCs w:val="16"/>
        </w:rPr>
        <w:t>nárokovat dodání chybějícího plnění,</w:t>
      </w:r>
    </w:p>
    <w:p w14:paraId="3F95AEFB" w14:textId="77777777" w:rsidR="00EC285B" w:rsidRPr="00FE4F22" w:rsidRDefault="00EC285B" w:rsidP="00F07574">
      <w:pPr>
        <w:numPr>
          <w:ilvl w:val="0"/>
          <w:numId w:val="15"/>
        </w:numPr>
        <w:jc w:val="both"/>
        <w:rPr>
          <w:rFonts w:ascii="Tahoma" w:hAnsi="Tahoma" w:cs="Tahoma"/>
          <w:sz w:val="16"/>
          <w:szCs w:val="16"/>
        </w:rPr>
      </w:pPr>
      <w:r w:rsidRPr="00FE4F22">
        <w:rPr>
          <w:rFonts w:ascii="Tahoma" w:hAnsi="Tahoma" w:cs="Tahoma"/>
          <w:sz w:val="16"/>
          <w:szCs w:val="16"/>
        </w:rPr>
        <w:t>nárokovat odstranění vad opravou plnění,</w:t>
      </w:r>
    </w:p>
    <w:p w14:paraId="6C66B856" w14:textId="77777777" w:rsidR="00EC285B" w:rsidRPr="00FE4F22" w:rsidRDefault="00EC285B" w:rsidP="00F07574">
      <w:pPr>
        <w:numPr>
          <w:ilvl w:val="0"/>
          <w:numId w:val="15"/>
        </w:numPr>
        <w:jc w:val="both"/>
        <w:rPr>
          <w:rFonts w:ascii="Tahoma" w:hAnsi="Tahoma" w:cs="Tahoma"/>
          <w:sz w:val="16"/>
          <w:szCs w:val="16"/>
        </w:rPr>
      </w:pPr>
      <w:r w:rsidRPr="00FE4F22">
        <w:rPr>
          <w:rFonts w:ascii="Tahoma" w:hAnsi="Tahoma" w:cs="Tahoma"/>
          <w:sz w:val="16"/>
          <w:szCs w:val="16"/>
        </w:rPr>
        <w:t>nárokovat dodání náhradního zboží za vadné plnění,</w:t>
      </w:r>
    </w:p>
    <w:p w14:paraId="3BBA9D53" w14:textId="77777777" w:rsidR="00EC285B" w:rsidRPr="00FE4F22" w:rsidRDefault="00EC285B" w:rsidP="00F07574">
      <w:pPr>
        <w:numPr>
          <w:ilvl w:val="0"/>
          <w:numId w:val="15"/>
        </w:numPr>
        <w:jc w:val="both"/>
        <w:rPr>
          <w:rFonts w:ascii="Tahoma" w:hAnsi="Tahoma" w:cs="Tahoma"/>
          <w:sz w:val="16"/>
          <w:szCs w:val="16"/>
        </w:rPr>
      </w:pPr>
      <w:r w:rsidRPr="00FE4F22">
        <w:rPr>
          <w:rFonts w:ascii="Tahoma" w:hAnsi="Tahoma" w:cs="Tahoma"/>
          <w:sz w:val="16"/>
          <w:szCs w:val="16"/>
        </w:rPr>
        <w:t>nárokovat slevu z kupní ceny,</w:t>
      </w:r>
    </w:p>
    <w:p w14:paraId="01324A27" w14:textId="77777777" w:rsidR="00EC285B" w:rsidRPr="00FE4F22" w:rsidRDefault="00EC285B" w:rsidP="00F07574">
      <w:pPr>
        <w:numPr>
          <w:ilvl w:val="0"/>
          <w:numId w:val="15"/>
        </w:numPr>
        <w:jc w:val="both"/>
        <w:rPr>
          <w:rFonts w:ascii="Tahoma" w:hAnsi="Tahoma" w:cs="Tahoma"/>
          <w:sz w:val="16"/>
          <w:szCs w:val="16"/>
        </w:rPr>
      </w:pPr>
      <w:r w:rsidRPr="00FE4F22">
        <w:rPr>
          <w:rFonts w:ascii="Tahoma" w:hAnsi="Tahoma" w:cs="Tahoma"/>
          <w:sz w:val="16"/>
          <w:szCs w:val="16"/>
        </w:rPr>
        <w:t>odstoupit od této smlouvy, bude-li se jednat o podstatnou vadu plnění.</w:t>
      </w:r>
    </w:p>
    <w:p w14:paraId="01537B36" w14:textId="77777777" w:rsidR="00EC285B" w:rsidRPr="00FE4F22" w:rsidRDefault="00EC285B" w:rsidP="00EB6191">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se zavazuje nastoupit k odstranění nahlášené vady do </w:t>
      </w:r>
      <w:r w:rsidRPr="00FE4F22">
        <w:rPr>
          <w:rFonts w:ascii="Tahoma" w:hAnsi="Tahoma" w:cs="Tahoma"/>
          <w:b/>
          <w:sz w:val="16"/>
          <w:szCs w:val="16"/>
        </w:rPr>
        <w:t>48 hodin</w:t>
      </w:r>
      <w:r w:rsidRPr="00FE4F22">
        <w:rPr>
          <w:rFonts w:ascii="Tahoma" w:hAnsi="Tahoma" w:cs="Tahoma"/>
          <w:sz w:val="16"/>
          <w:szCs w:val="16"/>
        </w:rPr>
        <w:t xml:space="preserve"> v pracovní dny od nahlášení vady kupujícím a vady odstranit </w:t>
      </w:r>
      <w:r w:rsidRPr="00FE4F22">
        <w:rPr>
          <w:rFonts w:ascii="Tahoma" w:hAnsi="Tahoma" w:cs="Tahoma"/>
          <w:b/>
          <w:sz w:val="16"/>
          <w:szCs w:val="16"/>
        </w:rPr>
        <w:t>do 5 pracovních dnů</w:t>
      </w:r>
      <w:r w:rsidRPr="00FE4F22">
        <w:rPr>
          <w:rFonts w:ascii="Tahoma" w:hAnsi="Tahoma" w:cs="Tahoma"/>
          <w:sz w:val="16"/>
          <w:szCs w:val="16"/>
        </w:rPr>
        <w:t xml:space="preserve"> od nahlášení vady. V případě, že prodávající nebude schopen provést opravu do 5 pracovních dnů, zavazuje se dodat zdarma náhradní zboží na dobu nutnou k odstranění vady.</w:t>
      </w:r>
    </w:p>
    <w:p w14:paraId="7AAA6D34" w14:textId="77777777"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Záruční doba neběží po dobu, po kterou kupující nemůže užívat zboží pro jeho vady, za které odpovídá prodávající.</w:t>
      </w:r>
    </w:p>
    <w:p w14:paraId="772C5E21" w14:textId="77777777"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7C2421C7" w14:textId="6F503E0C"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se zavazuje, že poskytne kupujícímu </w:t>
      </w:r>
      <w:r w:rsidRPr="00FE4F22">
        <w:rPr>
          <w:rFonts w:ascii="Tahoma" w:hAnsi="Tahoma" w:cs="Tahoma"/>
          <w:sz w:val="16"/>
          <w:szCs w:val="16"/>
          <w:u w:val="single"/>
        </w:rPr>
        <w:t>pozáruční servis</w:t>
      </w:r>
      <w:r w:rsidRPr="00FE4F22">
        <w:rPr>
          <w:rFonts w:ascii="Tahoma" w:hAnsi="Tahoma" w:cs="Tahoma"/>
          <w:sz w:val="16"/>
          <w:szCs w:val="16"/>
        </w:rPr>
        <w:t>,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10 000,- Kč</w:t>
      </w:r>
      <w:r w:rsidR="008177EF" w:rsidRPr="00FE4F22">
        <w:rPr>
          <w:rFonts w:ascii="Tahoma" w:hAnsi="Tahoma" w:cs="Tahoma"/>
          <w:sz w:val="16"/>
          <w:szCs w:val="16"/>
        </w:rPr>
        <w:t xml:space="preserve">/kus </w:t>
      </w:r>
      <w:r w:rsidRPr="00FE4F22">
        <w:rPr>
          <w:rFonts w:ascii="Tahoma" w:hAnsi="Tahoma" w:cs="Tahoma"/>
          <w:sz w:val="16"/>
          <w:szCs w:val="16"/>
        </w:rPr>
        <w:t xml:space="preserve">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2019 částku </w:t>
      </w:r>
      <w:r w:rsidRPr="00FE4F22">
        <w:rPr>
          <w:rFonts w:ascii="Tahoma" w:hAnsi="Tahoma" w:cs="Tahoma"/>
          <w:sz w:val="16"/>
          <w:szCs w:val="16"/>
        </w:rPr>
        <w:br/>
      </w:r>
      <w:r w:rsidRPr="00FE4F22">
        <w:rPr>
          <w:rFonts w:ascii="Tahoma" w:hAnsi="Tahoma" w:cs="Tahoma"/>
          <w:sz w:val="16"/>
          <w:szCs w:val="16"/>
        </w:rPr>
        <w:lastRenderedPageBreak/>
        <w:t>750,-</w:t>
      </w:r>
      <w:r w:rsidRPr="00FE4F22">
        <w:rPr>
          <w:rFonts w:ascii="Tahoma" w:hAnsi="Tahoma" w:cs="Tahoma"/>
          <w:i/>
          <w:sz w:val="16"/>
          <w:szCs w:val="16"/>
        </w:rPr>
        <w:t xml:space="preserve"> </w:t>
      </w:r>
      <w:r w:rsidRPr="00FE4F22">
        <w:rPr>
          <w:rFonts w:ascii="Tahoma" w:hAnsi="Tahoma" w:cs="Tahoma"/>
          <w:sz w:val="16"/>
          <w:szCs w:val="16"/>
        </w:rPr>
        <w:t xml:space="preserve">Kč bez DPH. Cena servisního výjezdu (jízdné + čas strávený na cestě) </w:t>
      </w:r>
      <w:r w:rsidR="0034356B">
        <w:rPr>
          <w:rFonts w:ascii="Tahoma" w:hAnsi="Tahoma" w:cs="Tahoma"/>
          <w:sz w:val="16"/>
          <w:szCs w:val="16"/>
        </w:rPr>
        <w:t>činí 500 Kč bez DPH</w:t>
      </w:r>
      <w:r w:rsidR="00CD1EA1">
        <w:rPr>
          <w:rFonts w:ascii="Tahoma" w:hAnsi="Tahoma" w:cs="Tahoma"/>
          <w:sz w:val="16"/>
          <w:szCs w:val="16"/>
        </w:rPr>
        <w:t xml:space="preserve"> </w:t>
      </w:r>
      <w:r w:rsidRPr="00FE4F22">
        <w:rPr>
          <w:rFonts w:ascii="Tahoma" w:hAnsi="Tahoma" w:cs="Tahoma"/>
          <w:sz w:val="16"/>
          <w:szCs w:val="16"/>
        </w:rPr>
        <w:t xml:space="preserve">a bude dodržen časový limit nástupu na servis a odstranění závady uvedený v odst. 8 tohoto článku. </w:t>
      </w:r>
    </w:p>
    <w:p w14:paraId="1130D0FF" w14:textId="77777777" w:rsidR="00EC285B" w:rsidRPr="00FE4F22" w:rsidRDefault="00EC285B" w:rsidP="00260943">
      <w:pPr>
        <w:numPr>
          <w:ilvl w:val="0"/>
          <w:numId w:val="6"/>
        </w:numPr>
        <w:tabs>
          <w:tab w:val="clear" w:pos="502"/>
          <w:tab w:val="num" w:pos="426"/>
        </w:tabs>
        <w:ind w:left="425" w:hanging="425"/>
        <w:jc w:val="both"/>
        <w:rPr>
          <w:rFonts w:ascii="Tahoma" w:hAnsi="Tahoma" w:cs="Tahoma"/>
          <w:bCs/>
          <w:sz w:val="16"/>
          <w:szCs w:val="16"/>
        </w:rPr>
      </w:pPr>
      <w:r w:rsidRPr="00FE4F22">
        <w:rPr>
          <w:rFonts w:ascii="Tahoma" w:hAnsi="Tahoma" w:cs="Tahoma"/>
          <w:sz w:val="16"/>
          <w:szCs w:val="16"/>
        </w:rPr>
        <w:t xml:space="preserve">Cena za provedení BTK a revize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2019 částku 5 000,- Kč bez DPH. </w:t>
      </w:r>
    </w:p>
    <w:p w14:paraId="18CE8A4D" w14:textId="700D4944"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Fonts w:ascii="Tahoma" w:hAnsi="Tahoma" w:cs="Tahoma"/>
          <w:bCs/>
          <w:sz w:val="16"/>
          <w:szCs w:val="16"/>
        </w:rPr>
        <w:t>Cena z</w:t>
      </w:r>
      <w:r w:rsidRPr="00FE4F22">
        <w:rPr>
          <w:rFonts w:ascii="Tahoma" w:hAnsi="Tahoma" w:cs="Tahoma"/>
          <w:sz w:val="16"/>
          <w:szCs w:val="16"/>
        </w:rPr>
        <w:t>a instruktáž po sko</w:t>
      </w:r>
      <w:r w:rsidRPr="00FE4F22">
        <w:rPr>
          <w:rFonts w:ascii="Tahoma" w:hAnsi="Tahoma" w:cs="Tahoma"/>
          <w:bCs/>
          <w:sz w:val="16"/>
          <w:szCs w:val="16"/>
        </w:rPr>
        <w:t>nčení záruční</w:t>
      </w:r>
      <w:r w:rsidRPr="00FE4F22">
        <w:rPr>
          <w:rFonts w:ascii="Tahoma" w:hAnsi="Tahoma" w:cs="Tahoma"/>
          <w:sz w:val="16"/>
          <w:szCs w:val="16"/>
        </w:rPr>
        <w:t xml:space="preserve"> doby činí 1 000,- Kč bez DPH </w:t>
      </w:r>
      <w:r w:rsidRPr="00FE4F22">
        <w:rPr>
          <w:rFonts w:ascii="Tahoma" w:hAnsi="Tahoma" w:cs="Tahoma"/>
          <w:i/>
          <w:sz w:val="16"/>
          <w:szCs w:val="16"/>
        </w:rPr>
        <w:t>(platí pro zdravotnické prostředky třídy IIb, III a tam, kde to stanovil výrobce)</w:t>
      </w:r>
      <w:r w:rsidRPr="00FE4F22">
        <w:rPr>
          <w:rFonts w:ascii="Tahoma" w:hAnsi="Tahoma" w:cs="Tahoma"/>
          <w:sz w:val="16"/>
          <w:szCs w:val="16"/>
        </w:rPr>
        <w:t>.</w:t>
      </w:r>
    </w:p>
    <w:p w14:paraId="469C6046" w14:textId="77777777" w:rsidR="00EC285B" w:rsidRPr="00FE4F22" w:rsidRDefault="00EC285B" w:rsidP="00260943">
      <w:pPr>
        <w:numPr>
          <w:ilvl w:val="0"/>
          <w:numId w:val="6"/>
        </w:numPr>
        <w:tabs>
          <w:tab w:val="clear" w:pos="502"/>
          <w:tab w:val="num" w:pos="426"/>
        </w:tabs>
        <w:ind w:left="425" w:hanging="425"/>
        <w:jc w:val="both"/>
        <w:rPr>
          <w:rFonts w:ascii="Tahoma" w:hAnsi="Tahoma" w:cs="Tahoma"/>
          <w:sz w:val="16"/>
          <w:szCs w:val="16"/>
        </w:rPr>
      </w:pPr>
      <w:r w:rsidRPr="00FE4F22">
        <w:rPr>
          <w:rStyle w:val="Odkaznakoment"/>
          <w:rFonts w:ascii="Tahoma" w:hAnsi="Tahoma" w:cs="Tahoma"/>
          <w:szCs w:val="16"/>
        </w:rPr>
        <w:t>J</w:t>
      </w:r>
      <w:r w:rsidRPr="00FE4F22">
        <w:rPr>
          <w:rFonts w:ascii="Tahoma" w:hAnsi="Tahoma" w:cs="Tahoma"/>
          <w:sz w:val="16"/>
          <w:szCs w:val="16"/>
        </w:rPr>
        <w:t>e-li mezi kupujícím a prodávajícím uzavřena servisní smlouva, jejímž předmětem je servis přístrojů zdravotnické techniky stejného typu jako je zboží, které je předmětem této smlouvy, zavazuje se prodávající na žádost kupujícího dodatkem zboží do servisní smlouvy zahrnout, a to za stejných, popř. výhodnějších cenových podmínek. Není-li již uzavřena servisní smlouva mezi prodávajícím a kupujícím, zavazuje se prodávající na žádost kupujícího uzavřít po skončení záruční doby zboží, které je předmětem této smlouvy, servisní smlouvu. Výše ceny za servis bude odpovídat cenám sjednaným v této kupní smlouvě.</w:t>
      </w:r>
    </w:p>
    <w:p w14:paraId="78262F06" w14:textId="77777777" w:rsidR="00EC285B" w:rsidRPr="00FE4F22" w:rsidRDefault="00EC285B" w:rsidP="00F07574">
      <w:pPr>
        <w:ind w:left="360"/>
        <w:jc w:val="both"/>
        <w:rPr>
          <w:rFonts w:ascii="Tahoma" w:hAnsi="Tahoma" w:cs="Tahoma"/>
          <w:sz w:val="16"/>
          <w:szCs w:val="16"/>
        </w:rPr>
      </w:pPr>
    </w:p>
    <w:p w14:paraId="6BE6F1F6" w14:textId="77777777" w:rsidR="00EC285B" w:rsidRPr="00FE4F22" w:rsidRDefault="00EC285B" w:rsidP="009F21ED">
      <w:pPr>
        <w:jc w:val="center"/>
        <w:rPr>
          <w:rFonts w:ascii="Tahoma" w:hAnsi="Tahoma" w:cs="Tahoma"/>
          <w:b/>
          <w:sz w:val="16"/>
          <w:szCs w:val="16"/>
        </w:rPr>
      </w:pPr>
      <w:r w:rsidRPr="00FE4F22">
        <w:rPr>
          <w:rFonts w:ascii="Tahoma" w:hAnsi="Tahoma" w:cs="Tahoma"/>
          <w:b/>
          <w:sz w:val="16"/>
          <w:szCs w:val="16"/>
        </w:rPr>
        <w:t>VII.</w:t>
      </w:r>
    </w:p>
    <w:p w14:paraId="15DD6314" w14:textId="77777777" w:rsidR="00EC285B" w:rsidRPr="00FE4F22" w:rsidRDefault="00EC285B" w:rsidP="00F07574">
      <w:pPr>
        <w:ind w:left="284" w:hanging="284"/>
        <w:jc w:val="center"/>
        <w:rPr>
          <w:rFonts w:ascii="Tahoma" w:hAnsi="Tahoma" w:cs="Tahoma"/>
          <w:sz w:val="16"/>
          <w:szCs w:val="16"/>
        </w:rPr>
      </w:pPr>
      <w:r w:rsidRPr="00FE4F22">
        <w:rPr>
          <w:rFonts w:ascii="Tahoma" w:hAnsi="Tahoma" w:cs="Tahoma"/>
          <w:b/>
          <w:sz w:val="16"/>
          <w:szCs w:val="16"/>
        </w:rPr>
        <w:t>Smluvní pokuta a úrok z prodlení</w:t>
      </w:r>
    </w:p>
    <w:p w14:paraId="692EC1B7" w14:textId="77777777" w:rsidR="00EC285B" w:rsidRPr="00FE4F22" w:rsidRDefault="00EC285B" w:rsidP="00277834">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V případě prodlení kupuj</w:t>
      </w:r>
      <w:r w:rsidRPr="00FE4F22">
        <w:rPr>
          <w:rFonts w:ascii="Tahoma" w:hAnsi="Tahoma" w:cs="Tahoma"/>
          <w:bCs/>
          <w:sz w:val="16"/>
          <w:szCs w:val="16"/>
        </w:rPr>
        <w:t xml:space="preserve">ícího s úhradou </w:t>
      </w:r>
      <w:r w:rsidRPr="00FE4F22">
        <w:rPr>
          <w:rFonts w:ascii="Tahoma" w:hAnsi="Tahoma" w:cs="Tahoma"/>
          <w:sz w:val="16"/>
          <w:szCs w:val="16"/>
        </w:rPr>
        <w:t>řádně fakturované kupní ceny je prodáva</w:t>
      </w:r>
      <w:r w:rsidRPr="00FE4F22">
        <w:rPr>
          <w:rFonts w:ascii="Tahoma" w:hAnsi="Tahoma" w:cs="Tahoma"/>
          <w:bCs/>
          <w:sz w:val="16"/>
          <w:szCs w:val="16"/>
        </w:rPr>
        <w:t>jící oprávněn</w:t>
      </w:r>
      <w:r w:rsidRPr="00FE4F22">
        <w:rPr>
          <w:rFonts w:ascii="Tahoma" w:hAnsi="Tahoma" w:cs="Tahoma"/>
          <w:sz w:val="16"/>
          <w:szCs w:val="16"/>
        </w:rPr>
        <w:t xml:space="preserve"> požadovat zaplacení smluvního úroku z prodlení ve vý</w:t>
      </w:r>
      <w:r w:rsidRPr="00FE4F22">
        <w:rPr>
          <w:rFonts w:ascii="Tahoma" w:hAnsi="Tahoma" w:cs="Tahoma"/>
          <w:bCs/>
          <w:sz w:val="16"/>
          <w:szCs w:val="16"/>
        </w:rPr>
        <w:t>ši 0,01% z dlu</w:t>
      </w:r>
      <w:r w:rsidRPr="00FE4F22">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41CA8650" w14:textId="77777777" w:rsidR="00EC285B" w:rsidRPr="00FE4F22" w:rsidRDefault="00EC285B" w:rsidP="0029173F">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118F7612" w14:textId="7CC6AFBD" w:rsidR="00EC285B" w:rsidRPr="00FE4F22" w:rsidRDefault="00EC285B" w:rsidP="0029173F">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V případě, že prodávající nedohodne předem s kupujícím termín dodávky a zároveň nekontaktuje prokazatelně zástupce Odboru zdravotnické techniky dle čl. III. odst. 6 na kontakt uvedený v čl. VIII. odst. 2, je kupující oprávněn požadovat zaplacení jednorázové smluvní pokuty ve výši 10.000,- Kč.</w:t>
      </w:r>
    </w:p>
    <w:p w14:paraId="47B13D32" w14:textId="77777777" w:rsidR="00EC285B" w:rsidRPr="00FE4F22" w:rsidRDefault="00EC285B" w:rsidP="00277834">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Nový model musí být před dodávkou písemně odsouhlasen kupujícím a cena nesmí překročit cenu původního modelu dle nabídky.</w:t>
      </w:r>
    </w:p>
    <w:p w14:paraId="75858AE4" w14:textId="77777777" w:rsidR="00EC285B" w:rsidRPr="00FE4F22" w:rsidRDefault="00EC285B" w:rsidP="00277834">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Za nedodržení termínu nástupu na opravu, dále za nedodržení termínu odstranění řádně reklamované vady a dále pokud prodávající neprovede BTK nebo revizi dle z. č. 268/2014 Sb., nebo pravidelnou prohlídku/kalibraci/validaci v předepsaném intervalu, dle čl. VI. odst. 3 této smlouvy, má kupující právo účtovat smluvní pokutu ve výši 5.000,- Kč za každý započatý den prodlení.</w:t>
      </w:r>
    </w:p>
    <w:p w14:paraId="1F2E43F7" w14:textId="2057E1C3" w:rsidR="00EC285B" w:rsidRPr="00FE4F22" w:rsidRDefault="00EC285B" w:rsidP="00277834">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Za nedodržení povinnosti provést instruktáž dle podmínky v čl. VI. odst. 5 této smlouvy, za nedodržení zaslání protokolu o provedené kontrole do 30 dní dle čl. VI. odst. 3 této smlouvy a dále za nedodržení každé z povinností dle čl. IX. odst. 6, 7, 8</w:t>
      </w:r>
      <w:r w:rsidR="00CD6910">
        <w:rPr>
          <w:rFonts w:ascii="Tahoma" w:hAnsi="Tahoma" w:cs="Tahoma"/>
          <w:sz w:val="16"/>
          <w:szCs w:val="16"/>
        </w:rPr>
        <w:t xml:space="preserve"> a</w:t>
      </w:r>
      <w:r w:rsidRPr="00FE4F22">
        <w:rPr>
          <w:rFonts w:ascii="Tahoma" w:hAnsi="Tahoma" w:cs="Tahoma"/>
          <w:sz w:val="16"/>
          <w:szCs w:val="16"/>
        </w:rPr>
        <w:t xml:space="preserve"> 9 této smlouvy má kupující právo účtovat smluvní pokutu ve výši 10.000,- Kč.</w:t>
      </w:r>
    </w:p>
    <w:p w14:paraId="4CF22D60" w14:textId="77777777" w:rsidR="00EC285B" w:rsidRPr="00FE4F22" w:rsidRDefault="00EC285B" w:rsidP="002C3C88">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V případě nedodržení povinnosti stanovené v čl. VI. odst. 14 smlouvy, má kupující právo požadovat uhrazení smluvní pokuty ve výši uvedeného ročního paušálu v čl. VI. odst. 11 smlouvy.</w:t>
      </w:r>
    </w:p>
    <w:p w14:paraId="01C3A321" w14:textId="77777777" w:rsidR="00EC285B" w:rsidRPr="00FE4F22" w:rsidRDefault="00EC285B" w:rsidP="0002630E">
      <w:pPr>
        <w:numPr>
          <w:ilvl w:val="0"/>
          <w:numId w:val="3"/>
        </w:numPr>
        <w:tabs>
          <w:tab w:val="clear" w:pos="360"/>
          <w:tab w:val="num" w:pos="0"/>
        </w:tabs>
        <w:ind w:left="425" w:hanging="425"/>
        <w:jc w:val="both"/>
        <w:rPr>
          <w:rFonts w:ascii="Tahoma" w:hAnsi="Tahoma" w:cs="Tahoma"/>
          <w:sz w:val="16"/>
          <w:szCs w:val="16"/>
        </w:rPr>
      </w:pPr>
      <w:r w:rsidRPr="00FE4F22">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4955E801" w14:textId="77777777" w:rsidR="00EC285B" w:rsidRPr="00FE4F22" w:rsidRDefault="00EC285B" w:rsidP="00277834">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Smluvní pokuta bude vyúčtovaná samostatným daňovým dokladem a její splatnost činí 30 dní ode dne doručení daňového dokladu. </w:t>
      </w:r>
    </w:p>
    <w:p w14:paraId="7FB23EFC" w14:textId="77777777" w:rsidR="00EC285B" w:rsidRPr="00FE4F22" w:rsidRDefault="00EC285B" w:rsidP="00277834">
      <w:pPr>
        <w:numPr>
          <w:ilvl w:val="0"/>
          <w:numId w:val="3"/>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Kupujícímu vzniká právo na náhradu škody způsobené porušením smluvních povinností v plné výši i po úhradách výše sjednaných smluvních pokut.</w:t>
      </w:r>
    </w:p>
    <w:p w14:paraId="74274B78" w14:textId="77777777" w:rsidR="00EC285B" w:rsidRPr="00FE4F22" w:rsidRDefault="00EC285B" w:rsidP="00F07574">
      <w:pPr>
        <w:rPr>
          <w:rFonts w:ascii="Tahoma" w:hAnsi="Tahoma" w:cs="Tahoma"/>
          <w:sz w:val="16"/>
          <w:szCs w:val="16"/>
        </w:rPr>
      </w:pPr>
    </w:p>
    <w:p w14:paraId="22873999" w14:textId="77777777" w:rsidR="00EC285B" w:rsidRPr="00FE4F22" w:rsidRDefault="00EC285B" w:rsidP="005F1A05">
      <w:pPr>
        <w:jc w:val="center"/>
        <w:rPr>
          <w:rFonts w:ascii="Tahoma" w:hAnsi="Tahoma" w:cs="Tahoma"/>
          <w:sz w:val="16"/>
          <w:szCs w:val="16"/>
        </w:rPr>
      </w:pPr>
      <w:r w:rsidRPr="00FE4F22">
        <w:rPr>
          <w:rFonts w:ascii="Tahoma" w:hAnsi="Tahoma" w:cs="Tahoma"/>
          <w:b/>
          <w:sz w:val="16"/>
          <w:szCs w:val="16"/>
        </w:rPr>
        <w:t>VIII.</w:t>
      </w:r>
    </w:p>
    <w:p w14:paraId="38B977ED" w14:textId="77777777" w:rsidR="00EC285B" w:rsidRPr="00FE4F22" w:rsidRDefault="00EC285B" w:rsidP="00F07574">
      <w:pPr>
        <w:pStyle w:val="Nadpis3"/>
        <w:rPr>
          <w:rFonts w:ascii="Tahoma" w:hAnsi="Tahoma" w:cs="Tahoma"/>
          <w:sz w:val="16"/>
          <w:szCs w:val="16"/>
        </w:rPr>
      </w:pPr>
      <w:r w:rsidRPr="00FE4F22">
        <w:rPr>
          <w:rFonts w:ascii="Tahoma" w:hAnsi="Tahoma" w:cs="Tahoma"/>
          <w:sz w:val="16"/>
          <w:szCs w:val="16"/>
        </w:rPr>
        <w:t>Kontaktní osoby</w:t>
      </w:r>
    </w:p>
    <w:p w14:paraId="3E3A94AB" w14:textId="77777777" w:rsidR="00EC285B" w:rsidRPr="00FE4F22" w:rsidRDefault="00EC285B" w:rsidP="005F1A05">
      <w:pPr>
        <w:numPr>
          <w:ilvl w:val="0"/>
          <w:numId w:val="38"/>
        </w:numPr>
        <w:suppressAutoHyphens w:val="0"/>
        <w:jc w:val="both"/>
        <w:rPr>
          <w:rFonts w:ascii="Tahoma" w:hAnsi="Tahoma" w:cs="Tahoma"/>
          <w:sz w:val="16"/>
          <w:szCs w:val="16"/>
        </w:rPr>
      </w:pPr>
      <w:r w:rsidRPr="00FE4F22">
        <w:rPr>
          <w:rFonts w:ascii="Tahoma" w:hAnsi="Tahoma" w:cs="Tahoma"/>
          <w:sz w:val="16"/>
          <w:szCs w:val="16"/>
        </w:rPr>
        <w:t>Prodávající určil, že osobami oprávněnými k jednání za prodávajícího ve věcech, které se týkají této smlouvy, její realizace a podávání pokynů kupujícímu jsou vedoucí oddělení nákupu a servisu:</w:t>
      </w:r>
    </w:p>
    <w:p w14:paraId="669FDCBA" w14:textId="20889677" w:rsidR="00EC285B" w:rsidRPr="00FE4F22" w:rsidRDefault="00197389" w:rsidP="005F1A05">
      <w:pPr>
        <w:ind w:firstLine="360"/>
        <w:outlineLvl w:val="0"/>
        <w:rPr>
          <w:rFonts w:ascii="Tahoma" w:hAnsi="Tahoma" w:cs="Tahoma"/>
          <w:bCs/>
          <w:iCs/>
          <w:sz w:val="16"/>
          <w:szCs w:val="16"/>
        </w:rPr>
      </w:pPr>
      <w:r>
        <w:rPr>
          <w:rFonts w:ascii="Tahoma" w:hAnsi="Tahoma" w:cs="Tahoma"/>
          <w:bCs/>
          <w:iCs/>
          <w:sz w:val="16"/>
          <w:szCs w:val="16"/>
        </w:rPr>
        <w:t>xxxxxxxxxx</w:t>
      </w:r>
    </w:p>
    <w:p w14:paraId="1DE3C69B" w14:textId="6D50EA5B" w:rsidR="00EC285B" w:rsidRPr="00FE4F22" w:rsidRDefault="00EC285B" w:rsidP="005F1A05">
      <w:pPr>
        <w:numPr>
          <w:ilvl w:val="0"/>
          <w:numId w:val="38"/>
        </w:numPr>
        <w:suppressAutoHyphens w:val="0"/>
        <w:jc w:val="both"/>
        <w:rPr>
          <w:rFonts w:ascii="Tahoma" w:hAnsi="Tahoma" w:cs="Tahoma"/>
          <w:sz w:val="16"/>
          <w:szCs w:val="16"/>
        </w:rPr>
      </w:pPr>
      <w:r w:rsidRPr="00FE4F22">
        <w:rPr>
          <w:rFonts w:ascii="Tahoma" w:hAnsi="Tahoma" w:cs="Tahoma"/>
          <w:sz w:val="16"/>
          <w:szCs w:val="16"/>
        </w:rPr>
        <w:t>Kupující určil, že jeho oprávněným zaměstnancem ve věcech, které se týkají této smlouvy, její realizace a podávání pokynů prodávajícímu je:</w:t>
      </w:r>
    </w:p>
    <w:p w14:paraId="3B73487A" w14:textId="264C6138" w:rsidR="00EC285B" w:rsidRPr="00FE4F22" w:rsidRDefault="00197389" w:rsidP="005F1A05">
      <w:pPr>
        <w:ind w:firstLine="360"/>
        <w:outlineLvl w:val="0"/>
        <w:rPr>
          <w:rFonts w:ascii="Tahoma" w:hAnsi="Tahoma" w:cs="Tahoma"/>
          <w:bCs/>
          <w:iCs/>
          <w:sz w:val="16"/>
          <w:szCs w:val="16"/>
        </w:rPr>
      </w:pPr>
      <w:r>
        <w:rPr>
          <w:rFonts w:ascii="Tahoma" w:hAnsi="Tahoma" w:cs="Tahoma"/>
          <w:sz w:val="16"/>
          <w:szCs w:val="16"/>
        </w:rPr>
        <w:t>xxxxxxxxxxxx</w:t>
      </w:r>
    </w:p>
    <w:p w14:paraId="50B048E3" w14:textId="77777777" w:rsidR="00EC285B" w:rsidRPr="00FE4F22" w:rsidRDefault="00EC285B" w:rsidP="00503445">
      <w:pPr>
        <w:pStyle w:val="Odstavecseseznamem"/>
        <w:ind w:left="360"/>
        <w:jc w:val="both"/>
        <w:outlineLvl w:val="0"/>
        <w:rPr>
          <w:rFonts w:ascii="Tahoma" w:hAnsi="Tahoma" w:cs="Tahoma"/>
          <w:sz w:val="16"/>
          <w:szCs w:val="16"/>
        </w:rPr>
      </w:pPr>
      <w:r w:rsidRPr="00FE4F22">
        <w:rPr>
          <w:rFonts w:ascii="Tahoma" w:hAnsi="Tahoma" w:cs="Tahoma"/>
          <w:sz w:val="16"/>
          <w:szCs w:val="16"/>
        </w:rPr>
        <w:t>Každá ze stran může změnit svou kontaktní osobu písemným oznámením zaslaným druhé straně v souladu s tímto ustanovením.</w:t>
      </w:r>
    </w:p>
    <w:p w14:paraId="15E8FAC5" w14:textId="77777777" w:rsidR="00EC285B" w:rsidRPr="00FE4F22" w:rsidRDefault="00EC285B" w:rsidP="005F1A05">
      <w:pPr>
        <w:pStyle w:val="Odstavecseseznamem"/>
        <w:ind w:left="360"/>
        <w:outlineLvl w:val="0"/>
        <w:rPr>
          <w:rFonts w:ascii="Tahoma" w:hAnsi="Tahoma" w:cs="Tahoma"/>
          <w:bCs/>
          <w:iCs/>
          <w:sz w:val="16"/>
          <w:szCs w:val="16"/>
        </w:rPr>
      </w:pPr>
    </w:p>
    <w:p w14:paraId="25E903ED" w14:textId="77777777" w:rsidR="00EC285B" w:rsidRPr="00FE4F22" w:rsidRDefault="00EC285B" w:rsidP="005F1A05">
      <w:pPr>
        <w:jc w:val="center"/>
        <w:rPr>
          <w:rFonts w:ascii="Tahoma" w:hAnsi="Tahoma" w:cs="Tahoma"/>
          <w:sz w:val="16"/>
          <w:szCs w:val="16"/>
        </w:rPr>
      </w:pPr>
      <w:r w:rsidRPr="00FE4F22">
        <w:rPr>
          <w:rFonts w:ascii="Tahoma" w:hAnsi="Tahoma" w:cs="Tahoma"/>
          <w:b/>
          <w:sz w:val="16"/>
          <w:szCs w:val="16"/>
        </w:rPr>
        <w:t>IX.</w:t>
      </w:r>
    </w:p>
    <w:p w14:paraId="774862F3" w14:textId="77777777" w:rsidR="00EC285B" w:rsidRPr="00FE4F22" w:rsidRDefault="00EC285B" w:rsidP="00F07574">
      <w:pPr>
        <w:pStyle w:val="Nadpis3"/>
        <w:rPr>
          <w:rFonts w:ascii="Tahoma" w:hAnsi="Tahoma" w:cs="Tahoma"/>
          <w:sz w:val="16"/>
          <w:szCs w:val="16"/>
        </w:rPr>
      </w:pPr>
      <w:r w:rsidRPr="00FE4F22">
        <w:rPr>
          <w:rFonts w:ascii="Tahoma" w:hAnsi="Tahoma" w:cs="Tahoma"/>
          <w:sz w:val="16"/>
          <w:szCs w:val="16"/>
        </w:rPr>
        <w:t>Ostatní ujednání</w:t>
      </w:r>
    </w:p>
    <w:p w14:paraId="2F090BE6" w14:textId="40F1C3CC" w:rsidR="00EC285B" w:rsidRPr="00FE4F22" w:rsidRDefault="0005201D" w:rsidP="00A156ED">
      <w:pPr>
        <w:numPr>
          <w:ilvl w:val="0"/>
          <w:numId w:val="14"/>
        </w:numPr>
        <w:tabs>
          <w:tab w:val="clear" w:pos="360"/>
          <w:tab w:val="num" w:pos="0"/>
        </w:tabs>
        <w:suppressAutoHyphens w:val="0"/>
        <w:ind w:left="425" w:hanging="425"/>
        <w:jc w:val="both"/>
        <w:rPr>
          <w:rFonts w:ascii="Tahoma" w:hAnsi="Tahoma" w:cs="Tahoma"/>
          <w:sz w:val="16"/>
          <w:szCs w:val="16"/>
        </w:rPr>
      </w:pPr>
      <w:r>
        <w:rPr>
          <w:rFonts w:ascii="Tahoma" w:hAnsi="Tahoma" w:cs="Tahoma"/>
          <w:sz w:val="16"/>
          <w:szCs w:val="16"/>
        </w:rPr>
        <w:t xml:space="preserve">   </w:t>
      </w:r>
      <w:r w:rsidR="00EC285B" w:rsidRPr="00FE4F22">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zákonem stanoveným způsobem.</w:t>
      </w:r>
    </w:p>
    <w:p w14:paraId="091A47B5" w14:textId="77777777" w:rsidR="00EC285B" w:rsidRPr="00FE4F22" w:rsidRDefault="00EC285B" w:rsidP="00277834">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Prodávající je oprávněn postoupit pohledávku vyplývající z plnění dle této smlouvy na třetí osobu pouze s předchozím písemným souhlasem kupujícího.</w:t>
      </w:r>
    </w:p>
    <w:p w14:paraId="503D935D" w14:textId="77777777" w:rsidR="00EC285B" w:rsidRPr="00FE4F22" w:rsidRDefault="00EC285B" w:rsidP="00277834">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654B41DB" w14:textId="77777777" w:rsidR="00EC285B" w:rsidRPr="00FE4F22" w:rsidRDefault="00EC285B" w:rsidP="00277834">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32A5E0E" w14:textId="77777777" w:rsidR="00EC285B" w:rsidRPr="00FE4F22" w:rsidRDefault="00EC285B" w:rsidP="005F1A05">
      <w:pPr>
        <w:numPr>
          <w:ilvl w:val="0"/>
          <w:numId w:val="14"/>
        </w:numPr>
        <w:tabs>
          <w:tab w:val="clear" w:pos="360"/>
          <w:tab w:val="num" w:pos="426"/>
        </w:tabs>
        <w:suppressAutoHyphens w:val="0"/>
        <w:ind w:left="425" w:hanging="425"/>
        <w:jc w:val="both"/>
        <w:rPr>
          <w:rFonts w:ascii="Tahoma" w:hAnsi="Tahoma" w:cs="Tahoma"/>
          <w:sz w:val="16"/>
          <w:szCs w:val="16"/>
        </w:rPr>
      </w:pPr>
      <w:r w:rsidRPr="00FE4F22">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5B66FD5A" w14:textId="77777777" w:rsidR="00EC285B" w:rsidRPr="00FE4F22" w:rsidRDefault="00EC285B" w:rsidP="003A44FB">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Prodávající se zavazuje při plnění této smlouvy dodržovat povinnosti uvedené v dokumentu „Povinnosti při připojování zařízení do LAN sítě VFN v Praze“, který je přílohou č. 3 smlouvy.</w:t>
      </w:r>
    </w:p>
    <w:p w14:paraId="19123D5D" w14:textId="621A0471" w:rsidR="00EC285B" w:rsidRPr="00FE4F22" w:rsidRDefault="00EC285B" w:rsidP="00277834">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lastRenderedPageBreak/>
        <w:t>Prodávající je povinen mít v platnosti a udržovat pojištění odpovědnosti za škodu způsobenou kupujícímu či třetím osobám při výkonu podnikatelské činnosti prodávajícího, která je předmětem této smlouvy, s limitem pojistného plnění ve výši minimálně 10.000.000,-. Kč.</w:t>
      </w:r>
    </w:p>
    <w:p w14:paraId="6BC8E031" w14:textId="6DE2B1F7" w:rsidR="00EC285B" w:rsidRPr="00FE4F22" w:rsidRDefault="00EC285B" w:rsidP="00277834">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Prodávající je povinen udržovat pojištění dle čl. IX. odst. </w:t>
      </w:r>
      <w:r w:rsidR="008B7C47">
        <w:rPr>
          <w:rFonts w:ascii="Tahoma" w:hAnsi="Tahoma" w:cs="Tahoma"/>
          <w:sz w:val="16"/>
          <w:szCs w:val="16"/>
        </w:rPr>
        <w:t>7</w:t>
      </w:r>
      <w:r w:rsidR="008B7C47" w:rsidRPr="00FE4F22">
        <w:rPr>
          <w:rFonts w:ascii="Tahoma" w:hAnsi="Tahoma" w:cs="Tahoma"/>
          <w:sz w:val="16"/>
          <w:szCs w:val="16"/>
        </w:rPr>
        <w:t xml:space="preserve"> </w:t>
      </w:r>
      <w:r w:rsidRPr="00FE4F22">
        <w:rPr>
          <w:rFonts w:ascii="Tahoma" w:hAnsi="Tahoma" w:cs="Tahoma"/>
          <w:sz w:val="16"/>
          <w:szCs w:val="16"/>
        </w:rPr>
        <w:t>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144D959D" w14:textId="77777777" w:rsidR="00EC285B" w:rsidRPr="00FE4F22" w:rsidRDefault="00EC285B" w:rsidP="00A443BB">
      <w:pPr>
        <w:numPr>
          <w:ilvl w:val="0"/>
          <w:numId w:val="1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F716B64" w14:textId="77777777" w:rsidR="00EC285B" w:rsidRPr="00FE4F22" w:rsidRDefault="00EC285B">
      <w:pPr>
        <w:suppressAutoHyphens w:val="0"/>
        <w:rPr>
          <w:rFonts w:ascii="Tahoma" w:hAnsi="Tahoma" w:cs="Tahoma"/>
          <w:sz w:val="16"/>
          <w:szCs w:val="16"/>
        </w:rPr>
      </w:pPr>
    </w:p>
    <w:p w14:paraId="3D31E6D8" w14:textId="77777777" w:rsidR="00EC285B" w:rsidRPr="00FE4F22" w:rsidRDefault="00EC285B" w:rsidP="0010371B">
      <w:pPr>
        <w:jc w:val="center"/>
        <w:rPr>
          <w:rFonts w:ascii="Tahoma" w:hAnsi="Tahoma" w:cs="Tahoma"/>
          <w:sz w:val="16"/>
          <w:szCs w:val="16"/>
        </w:rPr>
      </w:pPr>
      <w:r w:rsidRPr="00FE4F22">
        <w:rPr>
          <w:rFonts w:ascii="Tahoma" w:hAnsi="Tahoma" w:cs="Tahoma"/>
          <w:b/>
          <w:sz w:val="16"/>
          <w:szCs w:val="16"/>
        </w:rPr>
        <w:t>X.</w:t>
      </w:r>
    </w:p>
    <w:p w14:paraId="3E71CEB3" w14:textId="77777777" w:rsidR="00EC285B" w:rsidRPr="00FE4F22" w:rsidRDefault="00EC285B" w:rsidP="00F07574">
      <w:pPr>
        <w:pStyle w:val="Nadpis3"/>
        <w:rPr>
          <w:rFonts w:ascii="Tahoma" w:hAnsi="Tahoma" w:cs="Tahoma"/>
          <w:sz w:val="16"/>
          <w:szCs w:val="16"/>
        </w:rPr>
      </w:pPr>
      <w:r w:rsidRPr="00FE4F22">
        <w:rPr>
          <w:rFonts w:ascii="Tahoma" w:hAnsi="Tahoma" w:cs="Tahoma"/>
          <w:sz w:val="16"/>
          <w:szCs w:val="16"/>
        </w:rPr>
        <w:t>Závěrečná ustanovení</w:t>
      </w:r>
    </w:p>
    <w:p w14:paraId="2F1387E3" w14:textId="77777777" w:rsidR="00EC285B" w:rsidRPr="00FE4F22" w:rsidRDefault="00EC285B" w:rsidP="00277834">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Tuto smlouvu lze měnit nebo doplnit pouze dohodou smluvních stran, a to formou písemného dodatku.</w:t>
      </w:r>
    </w:p>
    <w:p w14:paraId="1B50E7A8" w14:textId="77777777" w:rsidR="00EC285B" w:rsidRPr="00FE4F22" w:rsidRDefault="00EC285B" w:rsidP="00277834">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09D3E9DB" w14:textId="77777777" w:rsidR="00EC285B" w:rsidRPr="00FE4F22" w:rsidRDefault="00EC285B" w:rsidP="00277834">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Případné spory smluvních stran budou řešeny smírnou cestou a v případě, že nedojde k dohodě, budou spory řešeny příslušnými soudy ČR. </w:t>
      </w:r>
    </w:p>
    <w:p w14:paraId="21BF3786" w14:textId="77777777" w:rsidR="00EC285B" w:rsidRPr="00FE4F22" w:rsidRDefault="00EC285B" w:rsidP="00277834">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FC1D5AA" w14:textId="77777777" w:rsidR="00EC285B" w:rsidRPr="00FE4F22" w:rsidRDefault="00EC285B" w:rsidP="0083422B">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Tato smlouva nabývá platnosti a účinnosti dnem podpisu smluvními stranami.</w:t>
      </w:r>
    </w:p>
    <w:p w14:paraId="0A2EA743" w14:textId="77777777" w:rsidR="00EC285B" w:rsidRPr="00FE4F22" w:rsidRDefault="00EC285B" w:rsidP="00277834">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 xml:space="preserve">Tato smlouva byla vyhotovena ve dvou stejnopisech, přičemž každá ze smluvních stran obdrží jeden výtisk. </w:t>
      </w:r>
    </w:p>
    <w:p w14:paraId="3AD37A46" w14:textId="77777777" w:rsidR="00EC285B" w:rsidRPr="00FE4F22" w:rsidRDefault="00EC285B" w:rsidP="00277834">
      <w:pPr>
        <w:numPr>
          <w:ilvl w:val="0"/>
          <w:numId w:val="4"/>
        </w:numPr>
        <w:tabs>
          <w:tab w:val="clear" w:pos="360"/>
          <w:tab w:val="num" w:pos="426"/>
        </w:tabs>
        <w:ind w:left="425" w:hanging="425"/>
        <w:jc w:val="both"/>
        <w:rPr>
          <w:rFonts w:ascii="Tahoma" w:hAnsi="Tahoma" w:cs="Tahoma"/>
          <w:sz w:val="16"/>
          <w:szCs w:val="16"/>
        </w:rPr>
      </w:pPr>
      <w:r w:rsidRPr="00FE4F22">
        <w:rPr>
          <w:rFonts w:ascii="Tahoma" w:hAnsi="Tahoma" w:cs="Tahoma"/>
          <w:sz w:val="16"/>
          <w:szCs w:val="16"/>
        </w:rPr>
        <w:t>Nedílnou součástí této smlouvy jsou tyto přílohy:</w:t>
      </w:r>
    </w:p>
    <w:p w14:paraId="5E06AD77" w14:textId="77777777" w:rsidR="00EC285B" w:rsidRPr="00FE4F22" w:rsidRDefault="00EC285B" w:rsidP="00F07574">
      <w:pPr>
        <w:rPr>
          <w:rFonts w:ascii="Tahoma" w:hAnsi="Tahoma" w:cs="Tahoma"/>
          <w:sz w:val="16"/>
          <w:szCs w:val="16"/>
        </w:rPr>
      </w:pPr>
    </w:p>
    <w:p w14:paraId="4139867F" w14:textId="77777777" w:rsidR="00EC285B" w:rsidRPr="00FE4F22" w:rsidRDefault="00EC285B" w:rsidP="00F07574">
      <w:pPr>
        <w:rPr>
          <w:rFonts w:ascii="Tahoma" w:hAnsi="Tahoma" w:cs="Tahoma"/>
          <w:sz w:val="16"/>
          <w:szCs w:val="16"/>
        </w:rPr>
      </w:pPr>
    </w:p>
    <w:p w14:paraId="56E98EED" w14:textId="77777777" w:rsidR="00EC285B" w:rsidRPr="00FE4F22" w:rsidRDefault="00EC285B" w:rsidP="00F07574">
      <w:pPr>
        <w:rPr>
          <w:rFonts w:ascii="Tahoma" w:hAnsi="Tahoma" w:cs="Tahoma"/>
          <w:sz w:val="16"/>
          <w:szCs w:val="16"/>
        </w:rPr>
      </w:pPr>
      <w:r w:rsidRPr="00FE4F22">
        <w:rPr>
          <w:rFonts w:ascii="Tahoma" w:hAnsi="Tahoma" w:cs="Tahoma"/>
          <w:sz w:val="16"/>
          <w:szCs w:val="16"/>
        </w:rPr>
        <w:t xml:space="preserve">Přílohy: </w:t>
      </w:r>
    </w:p>
    <w:p w14:paraId="591CFD4D" w14:textId="77777777" w:rsidR="00EC285B" w:rsidRPr="00FE4F22" w:rsidRDefault="00EC285B" w:rsidP="00F07574">
      <w:pPr>
        <w:rPr>
          <w:rFonts w:ascii="Tahoma" w:hAnsi="Tahoma" w:cs="Tahoma"/>
          <w:sz w:val="16"/>
          <w:szCs w:val="16"/>
        </w:rPr>
      </w:pPr>
      <w:r w:rsidRPr="00FE4F22">
        <w:rPr>
          <w:rFonts w:ascii="Tahoma" w:hAnsi="Tahoma" w:cs="Tahoma"/>
          <w:sz w:val="16"/>
          <w:szCs w:val="16"/>
        </w:rPr>
        <w:t xml:space="preserve">Příloha č. 1 – Ceník zboží dle nabídky k VZ </w:t>
      </w:r>
    </w:p>
    <w:p w14:paraId="482E5FB2" w14:textId="77777777" w:rsidR="00EC285B" w:rsidRPr="00FE4F22" w:rsidRDefault="00EC285B" w:rsidP="00F07574">
      <w:pPr>
        <w:rPr>
          <w:rFonts w:ascii="Tahoma" w:hAnsi="Tahoma" w:cs="Tahoma"/>
          <w:sz w:val="16"/>
          <w:szCs w:val="16"/>
        </w:rPr>
      </w:pPr>
      <w:r w:rsidRPr="00FE4F22">
        <w:rPr>
          <w:rFonts w:ascii="Tahoma" w:hAnsi="Tahoma" w:cs="Tahoma"/>
          <w:sz w:val="16"/>
          <w:szCs w:val="16"/>
        </w:rPr>
        <w:t>Příloha č. 2 - Seznam dodané zdravotnické techniky</w:t>
      </w:r>
    </w:p>
    <w:p w14:paraId="3619F8A5" w14:textId="77777777" w:rsidR="00EC285B" w:rsidRPr="00FE4F22" w:rsidRDefault="00EC285B" w:rsidP="00D82156">
      <w:pPr>
        <w:rPr>
          <w:rFonts w:ascii="Tahoma" w:hAnsi="Tahoma" w:cs="Tahoma"/>
          <w:sz w:val="16"/>
          <w:szCs w:val="16"/>
          <w:lang w:eastAsia="cs-CZ"/>
        </w:rPr>
      </w:pPr>
      <w:r w:rsidRPr="00FE4F22">
        <w:rPr>
          <w:rFonts w:ascii="Tahoma" w:hAnsi="Tahoma" w:cs="Tahoma"/>
          <w:sz w:val="16"/>
          <w:szCs w:val="16"/>
        </w:rPr>
        <w:t>Příloha č. 3 - Povinnosti při připojování zařízení do LAN sítě VFN v Praze</w:t>
      </w:r>
    </w:p>
    <w:p w14:paraId="1D64A8A3" w14:textId="77777777" w:rsidR="00EC285B" w:rsidRPr="00FE4F22" w:rsidRDefault="00EC285B" w:rsidP="00F07574">
      <w:pPr>
        <w:rPr>
          <w:rFonts w:ascii="Tahoma" w:hAnsi="Tahoma" w:cs="Tahoma"/>
          <w:sz w:val="16"/>
          <w:szCs w:val="16"/>
        </w:rPr>
      </w:pPr>
    </w:p>
    <w:p w14:paraId="39A62EC3" w14:textId="77777777" w:rsidR="00EC285B" w:rsidRPr="00FE4F22" w:rsidRDefault="00EC285B" w:rsidP="00F07574">
      <w:pPr>
        <w:rPr>
          <w:rFonts w:ascii="Tahoma" w:hAnsi="Tahoma" w:cs="Tahoma"/>
          <w:sz w:val="16"/>
          <w:szCs w:val="16"/>
        </w:rPr>
      </w:pPr>
    </w:p>
    <w:p w14:paraId="375CB580" w14:textId="77777777" w:rsidR="00EC285B" w:rsidRPr="00FE4F22" w:rsidRDefault="00EC285B" w:rsidP="00F07574">
      <w:pPr>
        <w:rPr>
          <w:rFonts w:ascii="Tahoma" w:hAnsi="Tahoma" w:cs="Tahoma"/>
          <w:sz w:val="16"/>
          <w:szCs w:val="16"/>
        </w:rPr>
      </w:pPr>
    </w:p>
    <w:p w14:paraId="7AABADFD" w14:textId="77777777" w:rsidR="00EC285B" w:rsidRPr="00FE4F22" w:rsidRDefault="00EC285B" w:rsidP="00F07574">
      <w:pPr>
        <w:rPr>
          <w:rFonts w:ascii="Tahoma" w:hAnsi="Tahoma" w:cs="Tahoma"/>
          <w:sz w:val="16"/>
          <w:szCs w:val="16"/>
        </w:rPr>
      </w:pPr>
    </w:p>
    <w:p w14:paraId="273EAF7C" w14:textId="274F5536" w:rsidR="00EC285B" w:rsidRPr="00FE4F22" w:rsidRDefault="00EC285B" w:rsidP="00F07574">
      <w:pPr>
        <w:rPr>
          <w:rFonts w:ascii="Tahoma" w:hAnsi="Tahoma" w:cs="Tahoma"/>
          <w:position w:val="-1"/>
          <w:sz w:val="16"/>
          <w:szCs w:val="16"/>
        </w:rPr>
      </w:pPr>
      <w:r w:rsidRPr="00FE4F22">
        <w:rPr>
          <w:rFonts w:ascii="Tahoma" w:hAnsi="Tahoma" w:cs="Tahoma"/>
          <w:sz w:val="16"/>
          <w:szCs w:val="16"/>
        </w:rPr>
        <w:t>V Praze dne</w:t>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Pr="00FE4F22">
        <w:rPr>
          <w:rFonts w:ascii="Tahoma" w:hAnsi="Tahoma" w:cs="Tahoma"/>
          <w:sz w:val="16"/>
          <w:szCs w:val="16"/>
        </w:rPr>
        <w:tab/>
      </w:r>
      <w:r w:rsidRPr="00FE4F22">
        <w:rPr>
          <w:rFonts w:ascii="Tahoma" w:hAnsi="Tahoma" w:cs="Tahoma"/>
          <w:position w:val="-6"/>
          <w:sz w:val="16"/>
          <w:szCs w:val="16"/>
        </w:rPr>
        <w:t xml:space="preserve">                 </w:t>
      </w:r>
      <w:r w:rsidRPr="00FE4F22">
        <w:rPr>
          <w:rFonts w:ascii="Tahoma" w:hAnsi="Tahoma" w:cs="Tahoma"/>
          <w:position w:val="-6"/>
          <w:sz w:val="16"/>
          <w:szCs w:val="16"/>
        </w:rPr>
        <w:tab/>
      </w:r>
      <w:r w:rsidRPr="00FE4F22">
        <w:rPr>
          <w:rFonts w:ascii="Tahoma" w:hAnsi="Tahoma" w:cs="Tahoma"/>
          <w:position w:val="-6"/>
          <w:sz w:val="16"/>
          <w:szCs w:val="16"/>
        </w:rPr>
        <w:tab/>
      </w:r>
      <w:r w:rsidRPr="00FE4F22">
        <w:rPr>
          <w:rFonts w:ascii="Tahoma" w:hAnsi="Tahoma" w:cs="Tahoma"/>
          <w:position w:val="-6"/>
          <w:sz w:val="16"/>
          <w:szCs w:val="16"/>
        </w:rPr>
        <w:tab/>
      </w:r>
      <w:r w:rsidRPr="00FE4F22">
        <w:rPr>
          <w:rFonts w:ascii="Tahoma" w:hAnsi="Tahoma" w:cs="Tahoma"/>
          <w:position w:val="-6"/>
          <w:sz w:val="16"/>
          <w:szCs w:val="16"/>
        </w:rPr>
        <w:tab/>
      </w:r>
      <w:r w:rsidRPr="00FE4F22">
        <w:rPr>
          <w:rFonts w:ascii="Tahoma" w:hAnsi="Tahoma" w:cs="Tahoma"/>
          <w:position w:val="-6"/>
          <w:sz w:val="16"/>
          <w:szCs w:val="16"/>
        </w:rPr>
        <w:tab/>
        <w:t xml:space="preserve"> </w:t>
      </w:r>
      <w:r w:rsidRPr="00FE4F22">
        <w:rPr>
          <w:rFonts w:ascii="Tahoma" w:hAnsi="Tahoma" w:cs="Tahoma"/>
          <w:position w:val="-6"/>
          <w:sz w:val="16"/>
          <w:szCs w:val="16"/>
        </w:rPr>
        <w:tab/>
      </w:r>
      <w:r w:rsidRPr="00FE4F22">
        <w:rPr>
          <w:rFonts w:ascii="Tahoma" w:hAnsi="Tahoma" w:cs="Tahoma"/>
          <w:sz w:val="16"/>
          <w:szCs w:val="16"/>
        </w:rPr>
        <w:t>V Praze dne</w:t>
      </w:r>
      <w:r w:rsidRPr="00FE4F22">
        <w:rPr>
          <w:rFonts w:ascii="Tahoma" w:hAnsi="Tahoma" w:cs="Tahoma"/>
          <w:sz w:val="16"/>
          <w:szCs w:val="16"/>
        </w:rPr>
        <w:tab/>
      </w:r>
      <w:r w:rsidRPr="00FE4F22">
        <w:rPr>
          <w:rFonts w:ascii="Tahoma" w:hAnsi="Tahoma" w:cs="Tahoma"/>
          <w:position w:val="-6"/>
          <w:sz w:val="16"/>
          <w:szCs w:val="16"/>
        </w:rPr>
        <w:t xml:space="preserve"> </w:t>
      </w:r>
    </w:p>
    <w:p w14:paraId="2ADEE32B" w14:textId="77777777" w:rsidR="00EC285B" w:rsidRPr="00FE4F22" w:rsidRDefault="00EC285B" w:rsidP="00F07574">
      <w:pPr>
        <w:rPr>
          <w:rFonts w:ascii="Tahoma" w:hAnsi="Tahoma" w:cs="Tahoma"/>
          <w:position w:val="-1"/>
          <w:sz w:val="16"/>
          <w:szCs w:val="16"/>
        </w:rPr>
      </w:pPr>
    </w:p>
    <w:p w14:paraId="43BDA829" w14:textId="77777777" w:rsidR="00EC285B" w:rsidRPr="00FE4F22" w:rsidRDefault="00EC285B" w:rsidP="00F07574">
      <w:pPr>
        <w:rPr>
          <w:rFonts w:ascii="Tahoma" w:hAnsi="Tahoma" w:cs="Tahoma"/>
          <w:sz w:val="16"/>
          <w:szCs w:val="16"/>
        </w:rPr>
      </w:pPr>
      <w:r w:rsidRPr="00FE4F22">
        <w:rPr>
          <w:rFonts w:ascii="Tahoma" w:hAnsi="Tahoma" w:cs="Tahoma"/>
          <w:position w:val="-1"/>
          <w:sz w:val="16"/>
          <w:szCs w:val="16"/>
        </w:rPr>
        <w:tab/>
      </w:r>
    </w:p>
    <w:p w14:paraId="5DE907EE" w14:textId="77777777" w:rsidR="00EC285B" w:rsidRPr="00FE4F22" w:rsidRDefault="00EC285B" w:rsidP="00F07574">
      <w:pPr>
        <w:rPr>
          <w:rFonts w:ascii="Tahoma" w:hAnsi="Tahoma" w:cs="Tahoma"/>
          <w:sz w:val="16"/>
          <w:szCs w:val="16"/>
        </w:rPr>
      </w:pPr>
    </w:p>
    <w:p w14:paraId="4FE229E6" w14:textId="69411A5F" w:rsidR="00EC285B" w:rsidRPr="00FE4F22" w:rsidRDefault="00EC285B" w:rsidP="00F07574">
      <w:pPr>
        <w:rPr>
          <w:rFonts w:ascii="Tahoma" w:hAnsi="Tahoma" w:cs="Tahoma"/>
          <w:position w:val="-1"/>
          <w:sz w:val="16"/>
          <w:szCs w:val="16"/>
        </w:rPr>
      </w:pPr>
      <w:r w:rsidRPr="00FE4F22">
        <w:rPr>
          <w:rFonts w:ascii="Tahoma" w:hAnsi="Tahoma" w:cs="Tahoma"/>
          <w:sz w:val="16"/>
          <w:szCs w:val="16"/>
        </w:rPr>
        <w:t>za prodávajícího:</w:t>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Pr="00FE4F22">
        <w:rPr>
          <w:rFonts w:ascii="Tahoma" w:hAnsi="Tahoma" w:cs="Tahoma"/>
          <w:sz w:val="16"/>
          <w:szCs w:val="16"/>
        </w:rPr>
        <w:t>za kupujícího:</w:t>
      </w:r>
    </w:p>
    <w:p w14:paraId="326E40BC" w14:textId="77777777" w:rsidR="00EC285B" w:rsidRPr="00FE4F22" w:rsidRDefault="00EC285B" w:rsidP="00F07574">
      <w:pPr>
        <w:rPr>
          <w:rFonts w:ascii="Tahoma" w:hAnsi="Tahoma" w:cs="Tahoma"/>
          <w:position w:val="-1"/>
          <w:sz w:val="16"/>
          <w:szCs w:val="16"/>
        </w:rPr>
      </w:pPr>
    </w:p>
    <w:p w14:paraId="4AB64084" w14:textId="77777777" w:rsidR="00EC285B" w:rsidRPr="00FE4F22" w:rsidRDefault="00EC285B" w:rsidP="00F07574">
      <w:pPr>
        <w:rPr>
          <w:rFonts w:ascii="Tahoma" w:hAnsi="Tahoma" w:cs="Tahoma"/>
          <w:position w:val="-1"/>
          <w:sz w:val="16"/>
          <w:szCs w:val="16"/>
        </w:rPr>
      </w:pPr>
    </w:p>
    <w:p w14:paraId="4CD5E816" w14:textId="77777777" w:rsidR="00EC285B" w:rsidRPr="00FE4F22" w:rsidRDefault="00EC285B" w:rsidP="00F07574">
      <w:pPr>
        <w:rPr>
          <w:rFonts w:ascii="Tahoma" w:hAnsi="Tahoma" w:cs="Tahoma"/>
          <w:sz w:val="16"/>
          <w:szCs w:val="16"/>
        </w:rPr>
      </w:pPr>
    </w:p>
    <w:p w14:paraId="45356F8E" w14:textId="77777777" w:rsidR="00EC285B" w:rsidRPr="00FE4F22" w:rsidRDefault="00EC285B" w:rsidP="00F07574">
      <w:pPr>
        <w:rPr>
          <w:rFonts w:ascii="Tahoma" w:hAnsi="Tahoma" w:cs="Tahoma"/>
          <w:sz w:val="16"/>
          <w:szCs w:val="16"/>
        </w:rPr>
      </w:pPr>
    </w:p>
    <w:p w14:paraId="2E057314" w14:textId="77777777" w:rsidR="00EC285B" w:rsidRPr="00FE4F22" w:rsidRDefault="00EC285B" w:rsidP="00F07574">
      <w:pPr>
        <w:rPr>
          <w:rFonts w:ascii="Tahoma" w:hAnsi="Tahoma" w:cs="Tahoma"/>
          <w:sz w:val="16"/>
          <w:szCs w:val="16"/>
        </w:rPr>
      </w:pPr>
      <w:r w:rsidRPr="00FE4F22">
        <w:rPr>
          <w:rFonts w:ascii="Tahoma" w:hAnsi="Tahoma" w:cs="Tahoma"/>
          <w:sz w:val="16"/>
          <w:szCs w:val="16"/>
        </w:rPr>
        <w:t xml:space="preserve">   </w:t>
      </w:r>
    </w:p>
    <w:p w14:paraId="221C8D99" w14:textId="77777777" w:rsidR="00EC285B" w:rsidRPr="00FE4F22" w:rsidRDefault="00EC285B" w:rsidP="00F07574">
      <w:pPr>
        <w:ind w:left="4260" w:firstLine="284"/>
        <w:rPr>
          <w:rFonts w:ascii="Tahoma" w:hAnsi="Tahoma" w:cs="Tahoma"/>
          <w:sz w:val="16"/>
          <w:szCs w:val="16"/>
        </w:rPr>
      </w:pPr>
      <w:r w:rsidRPr="00FE4F22">
        <w:rPr>
          <w:rFonts w:ascii="Tahoma" w:hAnsi="Tahoma" w:cs="Tahoma"/>
          <w:sz w:val="16"/>
          <w:szCs w:val="16"/>
        </w:rPr>
        <w:tab/>
      </w:r>
      <w:r w:rsidRPr="00FE4F22">
        <w:rPr>
          <w:rFonts w:ascii="Tahoma" w:hAnsi="Tahoma" w:cs="Tahoma"/>
          <w:sz w:val="16"/>
          <w:szCs w:val="16"/>
        </w:rPr>
        <w:tab/>
      </w:r>
    </w:p>
    <w:p w14:paraId="3C70FD6D" w14:textId="6D72A467" w:rsidR="00EC285B" w:rsidRPr="00FE4F22" w:rsidRDefault="00EC285B" w:rsidP="00F07574">
      <w:pPr>
        <w:rPr>
          <w:rFonts w:ascii="Tahoma" w:hAnsi="Tahoma" w:cs="Tahoma"/>
          <w:sz w:val="16"/>
          <w:szCs w:val="16"/>
        </w:rPr>
      </w:pPr>
      <w:r w:rsidRPr="00FE4F22">
        <w:rPr>
          <w:rFonts w:ascii="Tahoma" w:hAnsi="Tahoma" w:cs="Tahoma"/>
          <w:sz w:val="16"/>
          <w:szCs w:val="16"/>
        </w:rPr>
        <w:t>Ing. Petr Čech</w:t>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r>
      <w:r w:rsidR="000D7EAC">
        <w:rPr>
          <w:rFonts w:ascii="Tahoma" w:hAnsi="Tahoma" w:cs="Tahoma"/>
          <w:sz w:val="16"/>
          <w:szCs w:val="16"/>
        </w:rPr>
        <w:tab/>
        <w:t>p</w:t>
      </w:r>
      <w:r w:rsidRPr="00FE4F22">
        <w:rPr>
          <w:rFonts w:ascii="Tahoma" w:hAnsi="Tahoma" w:cs="Tahoma"/>
          <w:sz w:val="16"/>
          <w:szCs w:val="16"/>
        </w:rPr>
        <w:t>rof. MUDr. David Feltl, Ph.D.,</w:t>
      </w:r>
      <w:r w:rsidR="000D7EAC">
        <w:rPr>
          <w:rFonts w:ascii="Tahoma" w:hAnsi="Tahoma" w:cs="Tahoma"/>
          <w:sz w:val="16"/>
          <w:szCs w:val="16"/>
        </w:rPr>
        <w:t xml:space="preserve"> </w:t>
      </w:r>
      <w:r w:rsidRPr="00FE4F22">
        <w:rPr>
          <w:rFonts w:ascii="Tahoma" w:hAnsi="Tahoma" w:cs="Tahoma"/>
          <w:sz w:val="16"/>
          <w:szCs w:val="16"/>
        </w:rPr>
        <w:t xml:space="preserve">MBA  </w:t>
      </w:r>
      <w:r w:rsidRPr="00FE4F22">
        <w:rPr>
          <w:rFonts w:ascii="Tahoma" w:hAnsi="Tahoma" w:cs="Tahoma"/>
          <w:sz w:val="16"/>
          <w:szCs w:val="16"/>
        </w:rPr>
        <w:tab/>
      </w:r>
    </w:p>
    <w:p w14:paraId="55B70614" w14:textId="4F3C34F3" w:rsidR="00EC285B" w:rsidRPr="00FE4F22" w:rsidRDefault="00EC285B" w:rsidP="00F07574">
      <w:pPr>
        <w:rPr>
          <w:rFonts w:ascii="Tahoma" w:hAnsi="Tahoma" w:cs="Tahoma"/>
          <w:sz w:val="16"/>
          <w:szCs w:val="16"/>
        </w:rPr>
      </w:pPr>
      <w:r w:rsidRPr="00FE4F22">
        <w:rPr>
          <w:rFonts w:ascii="Tahoma" w:hAnsi="Tahoma" w:cs="Tahoma"/>
          <w:sz w:val="16"/>
          <w:szCs w:val="16"/>
        </w:rPr>
        <w:t>jednatel</w:t>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r>
      <w:r w:rsidRPr="00FE4F22">
        <w:rPr>
          <w:rFonts w:ascii="Tahoma" w:hAnsi="Tahoma" w:cs="Tahoma"/>
          <w:sz w:val="16"/>
          <w:szCs w:val="16"/>
        </w:rPr>
        <w:tab/>
        <w:t xml:space="preserve">           </w:t>
      </w:r>
      <w:r w:rsidRPr="00FE4F22">
        <w:rPr>
          <w:rFonts w:ascii="Tahoma" w:hAnsi="Tahoma" w:cs="Tahoma"/>
          <w:sz w:val="16"/>
          <w:szCs w:val="16"/>
        </w:rPr>
        <w:tab/>
      </w:r>
      <w:r w:rsidRPr="00FE4F22">
        <w:rPr>
          <w:rFonts w:ascii="Tahoma" w:hAnsi="Tahoma" w:cs="Tahoma"/>
          <w:sz w:val="16"/>
          <w:szCs w:val="16"/>
        </w:rPr>
        <w:tab/>
        <w:t xml:space="preserve">ředitel </w:t>
      </w:r>
    </w:p>
    <w:p w14:paraId="06F8139E" w14:textId="77777777" w:rsidR="00952594" w:rsidRPr="00FE4F22" w:rsidRDefault="00952594" w:rsidP="00F07574">
      <w:pPr>
        <w:rPr>
          <w:rFonts w:ascii="Tahoma" w:hAnsi="Tahoma" w:cs="Tahoma"/>
          <w:sz w:val="16"/>
          <w:szCs w:val="16"/>
        </w:rPr>
      </w:pPr>
      <w:r>
        <w:rPr>
          <w:rFonts w:ascii="Tahoma" w:hAnsi="Tahoma" w:cs="Tahoma"/>
          <w:sz w:val="16"/>
          <w:szCs w:val="16"/>
        </w:rPr>
        <w:br w:type="column"/>
      </w:r>
    </w:p>
    <w:tbl>
      <w:tblPr>
        <w:tblStyle w:val="Mkatabulky"/>
        <w:tblW w:w="6780" w:type="dxa"/>
        <w:tblLook w:val="04A0" w:firstRow="1" w:lastRow="0" w:firstColumn="1" w:lastColumn="0" w:noHBand="0" w:noVBand="1"/>
      </w:tblPr>
      <w:tblGrid>
        <w:gridCol w:w="858"/>
        <w:gridCol w:w="3604"/>
        <w:gridCol w:w="2318"/>
      </w:tblGrid>
      <w:tr w:rsidR="00160F29" w:rsidRPr="009B6569" w14:paraId="14289C8C" w14:textId="77777777" w:rsidTr="00160F29">
        <w:trPr>
          <w:trHeight w:val="360"/>
        </w:trPr>
        <w:tc>
          <w:tcPr>
            <w:tcW w:w="6780" w:type="dxa"/>
            <w:gridSpan w:val="3"/>
            <w:noWrap/>
            <w:hideMark/>
          </w:tcPr>
          <w:p w14:paraId="65B2B723"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Echokardiografy a příslušenství prémiové nejvyšší třídy</w:t>
            </w:r>
          </w:p>
        </w:tc>
      </w:tr>
      <w:tr w:rsidR="00160F29" w:rsidRPr="009B6569" w14:paraId="2C93E03F" w14:textId="77777777" w:rsidTr="00160F29">
        <w:trPr>
          <w:gridAfter w:val="1"/>
          <w:wAfter w:w="2318" w:type="dxa"/>
          <w:trHeight w:val="270"/>
        </w:trPr>
        <w:tc>
          <w:tcPr>
            <w:tcW w:w="4462" w:type="dxa"/>
            <w:gridSpan w:val="2"/>
            <w:noWrap/>
            <w:hideMark/>
          </w:tcPr>
          <w:p w14:paraId="750A70BC" w14:textId="77777777" w:rsidR="00160F29" w:rsidRPr="009B6569" w:rsidRDefault="00160F29" w:rsidP="00B654DA">
            <w:pPr>
              <w:rPr>
                <w:rFonts w:ascii="Tahoma" w:hAnsi="Tahoma" w:cs="Tahoma"/>
                <w:b/>
                <w:bCs/>
                <w:sz w:val="16"/>
                <w:szCs w:val="16"/>
              </w:rPr>
            </w:pPr>
            <w:r>
              <w:rPr>
                <w:rFonts w:ascii="Tahoma" w:hAnsi="Tahoma" w:cs="Tahoma"/>
                <w:b/>
                <w:bCs/>
                <w:sz w:val="16"/>
                <w:szCs w:val="16"/>
              </w:rPr>
              <w:t>C</w:t>
            </w:r>
            <w:r w:rsidRPr="009B6569">
              <w:rPr>
                <w:rFonts w:ascii="Tahoma" w:hAnsi="Tahoma" w:cs="Tahoma"/>
                <w:b/>
                <w:bCs/>
                <w:sz w:val="16"/>
                <w:szCs w:val="16"/>
              </w:rPr>
              <w:t>en</w:t>
            </w:r>
            <w:r>
              <w:rPr>
                <w:rFonts w:ascii="Tahoma" w:hAnsi="Tahoma" w:cs="Tahoma"/>
                <w:b/>
                <w:bCs/>
                <w:sz w:val="16"/>
                <w:szCs w:val="16"/>
              </w:rPr>
              <w:t>a</w:t>
            </w:r>
            <w:r w:rsidRPr="009B6569">
              <w:rPr>
                <w:rFonts w:ascii="Tahoma" w:hAnsi="Tahoma" w:cs="Tahoma"/>
                <w:b/>
                <w:bCs/>
                <w:sz w:val="16"/>
                <w:szCs w:val="16"/>
              </w:rPr>
              <w:t xml:space="preserve"> přístroje</w:t>
            </w:r>
          </w:p>
        </w:tc>
      </w:tr>
      <w:tr w:rsidR="00160F29" w:rsidRPr="009B6569" w14:paraId="41C70032" w14:textId="77777777" w:rsidTr="00160F29">
        <w:trPr>
          <w:trHeight w:val="490"/>
        </w:trPr>
        <w:tc>
          <w:tcPr>
            <w:tcW w:w="858" w:type="dxa"/>
            <w:noWrap/>
            <w:hideMark/>
          </w:tcPr>
          <w:p w14:paraId="400EA5C8"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A</w:t>
            </w:r>
          </w:p>
        </w:tc>
        <w:tc>
          <w:tcPr>
            <w:tcW w:w="3604" w:type="dxa"/>
            <w:noWrap/>
            <w:hideMark/>
          </w:tcPr>
          <w:p w14:paraId="0CFABBC8"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Název přístroje</w:t>
            </w:r>
          </w:p>
        </w:tc>
        <w:tc>
          <w:tcPr>
            <w:tcW w:w="2318" w:type="dxa"/>
            <w:noWrap/>
            <w:hideMark/>
          </w:tcPr>
          <w:p w14:paraId="0A029E22"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Jednotková cena bez DPH</w:t>
            </w:r>
          </w:p>
          <w:p w14:paraId="217933DA"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(Kč)</w:t>
            </w:r>
          </w:p>
        </w:tc>
      </w:tr>
      <w:tr w:rsidR="00160F29" w:rsidRPr="009B6569" w14:paraId="3007D4BF" w14:textId="77777777" w:rsidTr="00160F29">
        <w:trPr>
          <w:trHeight w:val="540"/>
        </w:trPr>
        <w:tc>
          <w:tcPr>
            <w:tcW w:w="858" w:type="dxa"/>
            <w:noWrap/>
            <w:hideMark/>
          </w:tcPr>
          <w:p w14:paraId="0A5F5B61" w14:textId="77777777" w:rsidR="00160F29" w:rsidRPr="009B6569" w:rsidRDefault="00160F29" w:rsidP="00B654DA">
            <w:pPr>
              <w:rPr>
                <w:rFonts w:ascii="Tahoma" w:hAnsi="Tahoma" w:cs="Tahoma"/>
                <w:i/>
                <w:iCs/>
                <w:sz w:val="16"/>
                <w:szCs w:val="16"/>
              </w:rPr>
            </w:pPr>
            <w:r w:rsidRPr="009B6569">
              <w:rPr>
                <w:rFonts w:ascii="Tahoma" w:hAnsi="Tahoma" w:cs="Tahoma"/>
                <w:i/>
                <w:iCs/>
                <w:sz w:val="16"/>
                <w:szCs w:val="16"/>
              </w:rPr>
              <w:t> </w:t>
            </w:r>
          </w:p>
        </w:tc>
        <w:tc>
          <w:tcPr>
            <w:tcW w:w="3604" w:type="dxa"/>
            <w:hideMark/>
          </w:tcPr>
          <w:p w14:paraId="07414A38" w14:textId="77777777" w:rsidR="00160F29" w:rsidRPr="009B6569" w:rsidRDefault="00160F29" w:rsidP="00B654DA">
            <w:pPr>
              <w:rPr>
                <w:rFonts w:ascii="Tahoma" w:hAnsi="Tahoma" w:cs="Tahoma"/>
                <w:sz w:val="16"/>
                <w:szCs w:val="16"/>
              </w:rPr>
            </w:pPr>
            <w:r w:rsidRPr="009B6569">
              <w:rPr>
                <w:rFonts w:ascii="Tahoma" w:hAnsi="Tahoma" w:cs="Tahoma"/>
                <w:sz w:val="16"/>
                <w:szCs w:val="16"/>
              </w:rPr>
              <w:t xml:space="preserve">4D echokardiograf prémiové nejvyšší třídy se 4D </w:t>
            </w:r>
          </w:p>
        </w:tc>
        <w:tc>
          <w:tcPr>
            <w:tcW w:w="2318" w:type="dxa"/>
            <w:hideMark/>
          </w:tcPr>
          <w:p w14:paraId="6EC8FFBC" w14:textId="77777777" w:rsidR="00160F29" w:rsidRPr="009B6569" w:rsidRDefault="00160F29" w:rsidP="00B654DA">
            <w:pPr>
              <w:rPr>
                <w:rFonts w:ascii="Tahoma" w:hAnsi="Tahoma" w:cs="Tahoma"/>
                <w:sz w:val="16"/>
                <w:szCs w:val="16"/>
              </w:rPr>
            </w:pPr>
            <w:r w:rsidRPr="009B6569">
              <w:rPr>
                <w:rFonts w:ascii="Tahoma" w:hAnsi="Tahoma" w:cs="Tahoma"/>
                <w:sz w:val="16"/>
                <w:szCs w:val="16"/>
              </w:rPr>
              <w:t>2 000 700,00</w:t>
            </w:r>
          </w:p>
        </w:tc>
      </w:tr>
      <w:tr w:rsidR="00160F29" w:rsidRPr="009B6569" w14:paraId="7E786A3A" w14:textId="77777777" w:rsidTr="00160F29">
        <w:trPr>
          <w:gridAfter w:val="1"/>
          <w:wAfter w:w="2318" w:type="dxa"/>
          <w:trHeight w:val="270"/>
        </w:trPr>
        <w:tc>
          <w:tcPr>
            <w:tcW w:w="4462" w:type="dxa"/>
            <w:gridSpan w:val="2"/>
            <w:noWrap/>
            <w:hideMark/>
          </w:tcPr>
          <w:p w14:paraId="37796A32" w14:textId="77777777" w:rsidR="00160F29" w:rsidRDefault="00160F29" w:rsidP="00B654DA">
            <w:pPr>
              <w:rPr>
                <w:rFonts w:ascii="Tahoma" w:hAnsi="Tahoma" w:cs="Tahoma"/>
                <w:b/>
                <w:bCs/>
                <w:sz w:val="16"/>
                <w:szCs w:val="16"/>
              </w:rPr>
            </w:pPr>
          </w:p>
          <w:p w14:paraId="47EBCC97" w14:textId="77777777" w:rsidR="00160F29" w:rsidRDefault="00160F29" w:rsidP="00B654DA">
            <w:pPr>
              <w:rPr>
                <w:rFonts w:ascii="Tahoma" w:hAnsi="Tahoma" w:cs="Tahoma"/>
                <w:b/>
                <w:bCs/>
                <w:sz w:val="16"/>
                <w:szCs w:val="16"/>
              </w:rPr>
            </w:pPr>
            <w:r>
              <w:rPr>
                <w:rFonts w:ascii="Tahoma" w:hAnsi="Tahoma" w:cs="Tahoma"/>
                <w:b/>
                <w:bCs/>
                <w:sz w:val="16"/>
                <w:szCs w:val="16"/>
              </w:rPr>
              <w:t>C</w:t>
            </w:r>
            <w:r w:rsidRPr="009B6569">
              <w:rPr>
                <w:rFonts w:ascii="Tahoma" w:hAnsi="Tahoma" w:cs="Tahoma"/>
                <w:b/>
                <w:bCs/>
                <w:sz w:val="16"/>
                <w:szCs w:val="16"/>
              </w:rPr>
              <w:t xml:space="preserve">eny volitelného vybavení </w:t>
            </w:r>
          </w:p>
          <w:p w14:paraId="3C14A12F" w14:textId="77777777" w:rsidR="00160F29" w:rsidRPr="009B6569" w:rsidRDefault="00160F29" w:rsidP="00B654DA">
            <w:pPr>
              <w:rPr>
                <w:rFonts w:ascii="Tahoma" w:hAnsi="Tahoma" w:cs="Tahoma"/>
                <w:b/>
                <w:bCs/>
                <w:sz w:val="16"/>
                <w:szCs w:val="16"/>
              </w:rPr>
            </w:pPr>
          </w:p>
        </w:tc>
      </w:tr>
      <w:tr w:rsidR="00160F29" w:rsidRPr="009B6569" w14:paraId="27AF0F4B" w14:textId="77777777" w:rsidTr="00160F29">
        <w:trPr>
          <w:trHeight w:val="454"/>
        </w:trPr>
        <w:tc>
          <w:tcPr>
            <w:tcW w:w="858" w:type="dxa"/>
            <w:noWrap/>
            <w:hideMark/>
          </w:tcPr>
          <w:p w14:paraId="6C903152"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B</w:t>
            </w:r>
          </w:p>
        </w:tc>
        <w:tc>
          <w:tcPr>
            <w:tcW w:w="3604" w:type="dxa"/>
            <w:noWrap/>
            <w:hideMark/>
          </w:tcPr>
          <w:p w14:paraId="72C11989"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Vybavení</w:t>
            </w:r>
          </w:p>
        </w:tc>
        <w:tc>
          <w:tcPr>
            <w:tcW w:w="2318" w:type="dxa"/>
            <w:noWrap/>
            <w:hideMark/>
          </w:tcPr>
          <w:p w14:paraId="74FD9B9F"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cena bez DPH za 1 ks</w:t>
            </w:r>
          </w:p>
          <w:p w14:paraId="40481088" w14:textId="77777777" w:rsidR="00160F29" w:rsidRPr="009B6569" w:rsidRDefault="00160F29" w:rsidP="00B654DA">
            <w:pPr>
              <w:rPr>
                <w:rFonts w:ascii="Tahoma" w:hAnsi="Tahoma" w:cs="Tahoma"/>
                <w:b/>
                <w:bCs/>
                <w:sz w:val="16"/>
                <w:szCs w:val="16"/>
              </w:rPr>
            </w:pPr>
            <w:r w:rsidRPr="009B6569">
              <w:rPr>
                <w:rFonts w:ascii="Tahoma" w:hAnsi="Tahoma" w:cs="Tahoma"/>
                <w:b/>
                <w:bCs/>
                <w:sz w:val="16"/>
                <w:szCs w:val="16"/>
              </w:rPr>
              <w:t>(Kč)</w:t>
            </w:r>
          </w:p>
        </w:tc>
      </w:tr>
      <w:tr w:rsidR="00160F29" w:rsidRPr="009B6569" w14:paraId="49105B0F" w14:textId="77777777" w:rsidTr="00160F29">
        <w:trPr>
          <w:trHeight w:val="1020"/>
        </w:trPr>
        <w:tc>
          <w:tcPr>
            <w:tcW w:w="858" w:type="dxa"/>
            <w:noWrap/>
            <w:hideMark/>
          </w:tcPr>
          <w:p w14:paraId="01EA7A94"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1B6D3A70" w14:textId="77777777" w:rsidR="00160F29" w:rsidRPr="009B6569" w:rsidRDefault="00160F29" w:rsidP="00B654DA">
            <w:pPr>
              <w:rPr>
                <w:rFonts w:ascii="Tahoma" w:hAnsi="Tahoma" w:cs="Tahoma"/>
                <w:sz w:val="16"/>
                <w:szCs w:val="16"/>
              </w:rPr>
            </w:pPr>
            <w:r w:rsidRPr="009B6569">
              <w:rPr>
                <w:rFonts w:ascii="Tahoma" w:hAnsi="Tahoma" w:cs="Tahoma"/>
                <w:sz w:val="16"/>
                <w:szCs w:val="16"/>
              </w:rPr>
              <w:t>A. Barevné parametrické zobrazení Dopplerovských deformačních parametrů myokardu (SI/SRI) zobrazení ve formě barevného mapování, v offline režimu pak možnost zobrazení ve formě křivek.</w:t>
            </w:r>
          </w:p>
        </w:tc>
        <w:tc>
          <w:tcPr>
            <w:tcW w:w="2318" w:type="dxa"/>
            <w:noWrap/>
            <w:hideMark/>
          </w:tcPr>
          <w:p w14:paraId="486796C8" w14:textId="77777777" w:rsidR="00160F29" w:rsidRPr="009B6569" w:rsidRDefault="00160F29" w:rsidP="00B654DA">
            <w:pPr>
              <w:rPr>
                <w:rFonts w:ascii="Tahoma" w:hAnsi="Tahoma" w:cs="Tahoma"/>
                <w:sz w:val="16"/>
                <w:szCs w:val="16"/>
              </w:rPr>
            </w:pPr>
            <w:r w:rsidRPr="009B6569">
              <w:rPr>
                <w:rFonts w:ascii="Tahoma" w:hAnsi="Tahoma" w:cs="Tahoma"/>
                <w:sz w:val="16"/>
                <w:szCs w:val="16"/>
              </w:rPr>
              <w:t>116300,00</w:t>
            </w:r>
          </w:p>
        </w:tc>
      </w:tr>
      <w:tr w:rsidR="00160F29" w:rsidRPr="009B6569" w14:paraId="34FFBE69" w14:textId="77777777" w:rsidTr="00160F29">
        <w:trPr>
          <w:trHeight w:val="801"/>
        </w:trPr>
        <w:tc>
          <w:tcPr>
            <w:tcW w:w="858" w:type="dxa"/>
            <w:noWrap/>
            <w:hideMark/>
          </w:tcPr>
          <w:p w14:paraId="13823794"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059AD62D" w14:textId="77777777" w:rsidR="00160F29" w:rsidRPr="009B6569" w:rsidRDefault="00160F29" w:rsidP="00B654DA">
            <w:pPr>
              <w:rPr>
                <w:rFonts w:ascii="Tahoma" w:hAnsi="Tahoma" w:cs="Tahoma"/>
                <w:sz w:val="16"/>
                <w:szCs w:val="16"/>
              </w:rPr>
            </w:pPr>
            <w:r w:rsidRPr="009B6569">
              <w:rPr>
                <w:rFonts w:ascii="Tahoma" w:hAnsi="Tahoma" w:cs="Tahoma"/>
                <w:sz w:val="16"/>
                <w:szCs w:val="16"/>
              </w:rPr>
              <w:t>B. Barevné parametrické zobrazení synchronie/ dissynchronie zobrazeného řezu, měření time-to-peak v reálném čase v každém bodě obrazu, součástí musí být i měření všech indexů.</w:t>
            </w:r>
          </w:p>
        </w:tc>
        <w:tc>
          <w:tcPr>
            <w:tcW w:w="2318" w:type="dxa"/>
            <w:noWrap/>
            <w:hideMark/>
          </w:tcPr>
          <w:p w14:paraId="201732AC" w14:textId="77777777" w:rsidR="00160F29" w:rsidRPr="009B6569" w:rsidRDefault="00160F29" w:rsidP="00B654DA">
            <w:pPr>
              <w:rPr>
                <w:rFonts w:ascii="Tahoma" w:hAnsi="Tahoma" w:cs="Tahoma"/>
                <w:sz w:val="16"/>
                <w:szCs w:val="16"/>
              </w:rPr>
            </w:pPr>
            <w:r w:rsidRPr="009B6569">
              <w:rPr>
                <w:rFonts w:ascii="Tahoma" w:hAnsi="Tahoma" w:cs="Tahoma"/>
                <w:sz w:val="16"/>
                <w:szCs w:val="16"/>
              </w:rPr>
              <w:t>81500,00</w:t>
            </w:r>
          </w:p>
        </w:tc>
      </w:tr>
      <w:tr w:rsidR="00160F29" w:rsidRPr="009B6569" w14:paraId="6D8A1DC9" w14:textId="77777777" w:rsidTr="00160F29">
        <w:trPr>
          <w:trHeight w:val="855"/>
        </w:trPr>
        <w:tc>
          <w:tcPr>
            <w:tcW w:w="858" w:type="dxa"/>
            <w:noWrap/>
            <w:hideMark/>
          </w:tcPr>
          <w:p w14:paraId="52389863"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603AEA6D" w14:textId="77777777" w:rsidR="00160F29" w:rsidRPr="009B6569" w:rsidRDefault="00160F29" w:rsidP="00B654DA">
            <w:pPr>
              <w:rPr>
                <w:rFonts w:ascii="Tahoma" w:hAnsi="Tahoma" w:cs="Tahoma"/>
                <w:sz w:val="16"/>
                <w:szCs w:val="16"/>
              </w:rPr>
            </w:pPr>
            <w:r w:rsidRPr="009B6569">
              <w:rPr>
                <w:rFonts w:ascii="Tahoma" w:hAnsi="Tahoma" w:cs="Tahoma"/>
                <w:sz w:val="16"/>
                <w:szCs w:val="16"/>
              </w:rPr>
              <w:t xml:space="preserve">C. Software pro zátěžovou echokardiografii, včetně kvantitativní analýzy pomocí deformačních parametrů integrované do protokolu. </w:t>
            </w:r>
          </w:p>
        </w:tc>
        <w:tc>
          <w:tcPr>
            <w:tcW w:w="2318" w:type="dxa"/>
            <w:noWrap/>
            <w:hideMark/>
          </w:tcPr>
          <w:p w14:paraId="4F4036FB" w14:textId="77777777" w:rsidR="00160F29" w:rsidRPr="009B6569" w:rsidRDefault="00160F29" w:rsidP="00B654DA">
            <w:pPr>
              <w:rPr>
                <w:rFonts w:ascii="Tahoma" w:hAnsi="Tahoma" w:cs="Tahoma"/>
                <w:sz w:val="16"/>
                <w:szCs w:val="16"/>
              </w:rPr>
            </w:pPr>
            <w:r w:rsidRPr="009B6569">
              <w:rPr>
                <w:rFonts w:ascii="Tahoma" w:hAnsi="Tahoma" w:cs="Tahoma"/>
                <w:sz w:val="16"/>
                <w:szCs w:val="16"/>
              </w:rPr>
              <w:t>44200,00</w:t>
            </w:r>
          </w:p>
        </w:tc>
      </w:tr>
      <w:tr w:rsidR="00160F29" w:rsidRPr="009B6569" w14:paraId="460DBACF" w14:textId="77777777" w:rsidTr="00160F29">
        <w:trPr>
          <w:trHeight w:val="683"/>
        </w:trPr>
        <w:tc>
          <w:tcPr>
            <w:tcW w:w="858" w:type="dxa"/>
            <w:noWrap/>
            <w:hideMark/>
          </w:tcPr>
          <w:p w14:paraId="66A5A9B8"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7C6CE1DD" w14:textId="77777777" w:rsidR="00160F29" w:rsidRPr="009B6569" w:rsidRDefault="00160F29" w:rsidP="00B654DA">
            <w:pPr>
              <w:rPr>
                <w:rFonts w:ascii="Tahoma" w:hAnsi="Tahoma" w:cs="Tahoma"/>
                <w:sz w:val="16"/>
                <w:szCs w:val="16"/>
              </w:rPr>
            </w:pPr>
            <w:r w:rsidRPr="009B6569">
              <w:rPr>
                <w:rFonts w:ascii="Tahoma" w:hAnsi="Tahoma" w:cs="Tahoma"/>
                <w:sz w:val="16"/>
                <w:szCs w:val="16"/>
              </w:rPr>
              <w:t>D. Software pro hodnocení efektivity myokardiální práce založený na nedopplerovské deformační analýze speckle tracking.</w:t>
            </w:r>
          </w:p>
        </w:tc>
        <w:tc>
          <w:tcPr>
            <w:tcW w:w="2318" w:type="dxa"/>
            <w:noWrap/>
            <w:hideMark/>
          </w:tcPr>
          <w:p w14:paraId="7821DC4F" w14:textId="77777777" w:rsidR="00160F29" w:rsidRPr="009B6569" w:rsidRDefault="00160F29" w:rsidP="00B654DA">
            <w:pPr>
              <w:rPr>
                <w:rFonts w:ascii="Tahoma" w:hAnsi="Tahoma" w:cs="Tahoma"/>
                <w:sz w:val="16"/>
                <w:szCs w:val="16"/>
              </w:rPr>
            </w:pPr>
            <w:r w:rsidRPr="009B6569">
              <w:rPr>
                <w:rFonts w:ascii="Tahoma" w:hAnsi="Tahoma" w:cs="Tahoma"/>
                <w:sz w:val="16"/>
                <w:szCs w:val="16"/>
              </w:rPr>
              <w:t>58100,00</w:t>
            </w:r>
          </w:p>
        </w:tc>
      </w:tr>
      <w:tr w:rsidR="00160F29" w:rsidRPr="009B6569" w14:paraId="0ACCD2A4" w14:textId="77777777" w:rsidTr="00160F29">
        <w:trPr>
          <w:trHeight w:val="795"/>
        </w:trPr>
        <w:tc>
          <w:tcPr>
            <w:tcW w:w="858" w:type="dxa"/>
            <w:noWrap/>
            <w:hideMark/>
          </w:tcPr>
          <w:p w14:paraId="17C477A2"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672E52EC" w14:textId="77777777" w:rsidR="00160F29" w:rsidRPr="009B6569" w:rsidRDefault="00160F29" w:rsidP="00B654DA">
            <w:pPr>
              <w:rPr>
                <w:rFonts w:ascii="Tahoma" w:hAnsi="Tahoma" w:cs="Tahoma"/>
                <w:sz w:val="16"/>
                <w:szCs w:val="16"/>
              </w:rPr>
            </w:pPr>
            <w:r w:rsidRPr="009B6569">
              <w:rPr>
                <w:rFonts w:ascii="Tahoma" w:hAnsi="Tahoma" w:cs="Tahoma"/>
                <w:sz w:val="16"/>
                <w:szCs w:val="16"/>
              </w:rPr>
              <w:t>E. Software pro 3D/ 4D hodnocení mitrální chlopně založený na analýze 3D/ 4D datasetu</w:t>
            </w:r>
          </w:p>
        </w:tc>
        <w:tc>
          <w:tcPr>
            <w:tcW w:w="2318" w:type="dxa"/>
            <w:noWrap/>
            <w:hideMark/>
          </w:tcPr>
          <w:p w14:paraId="7730161A" w14:textId="77777777" w:rsidR="00160F29" w:rsidRPr="009B6569" w:rsidRDefault="00160F29" w:rsidP="00B654DA">
            <w:pPr>
              <w:rPr>
                <w:rFonts w:ascii="Tahoma" w:hAnsi="Tahoma" w:cs="Tahoma"/>
                <w:sz w:val="16"/>
                <w:szCs w:val="16"/>
              </w:rPr>
            </w:pPr>
            <w:r w:rsidRPr="009B6569">
              <w:rPr>
                <w:rFonts w:ascii="Tahoma" w:hAnsi="Tahoma" w:cs="Tahoma"/>
                <w:sz w:val="16"/>
                <w:szCs w:val="16"/>
              </w:rPr>
              <w:t>71000,00</w:t>
            </w:r>
          </w:p>
        </w:tc>
      </w:tr>
      <w:tr w:rsidR="00160F29" w:rsidRPr="009B6569" w14:paraId="5858BA33" w14:textId="77777777" w:rsidTr="00160F29">
        <w:trPr>
          <w:trHeight w:val="606"/>
        </w:trPr>
        <w:tc>
          <w:tcPr>
            <w:tcW w:w="858" w:type="dxa"/>
            <w:noWrap/>
            <w:hideMark/>
          </w:tcPr>
          <w:p w14:paraId="6EB9A655"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632EF307" w14:textId="77777777" w:rsidR="00160F29" w:rsidRPr="009B6569" w:rsidRDefault="00160F29" w:rsidP="00B654DA">
            <w:pPr>
              <w:rPr>
                <w:rFonts w:ascii="Tahoma" w:hAnsi="Tahoma" w:cs="Tahoma"/>
                <w:sz w:val="16"/>
                <w:szCs w:val="16"/>
              </w:rPr>
            </w:pPr>
            <w:r w:rsidRPr="009B6569">
              <w:rPr>
                <w:rFonts w:ascii="Tahoma" w:hAnsi="Tahoma" w:cs="Tahoma"/>
                <w:sz w:val="16"/>
                <w:szCs w:val="16"/>
              </w:rPr>
              <w:t>F. Software pro 3D/ 4D hodnocení aortální chlopně založený na analýze 3D/ 4D datasetu</w:t>
            </w:r>
          </w:p>
        </w:tc>
        <w:tc>
          <w:tcPr>
            <w:tcW w:w="2318" w:type="dxa"/>
            <w:noWrap/>
            <w:hideMark/>
          </w:tcPr>
          <w:p w14:paraId="1B2E3FF7" w14:textId="77777777" w:rsidR="00160F29" w:rsidRPr="009B6569" w:rsidRDefault="00160F29" w:rsidP="00B654DA">
            <w:pPr>
              <w:rPr>
                <w:rFonts w:ascii="Tahoma" w:hAnsi="Tahoma" w:cs="Tahoma"/>
                <w:sz w:val="16"/>
                <w:szCs w:val="16"/>
              </w:rPr>
            </w:pPr>
            <w:r w:rsidRPr="009B6569">
              <w:rPr>
                <w:rFonts w:ascii="Tahoma" w:hAnsi="Tahoma" w:cs="Tahoma"/>
                <w:sz w:val="16"/>
                <w:szCs w:val="16"/>
              </w:rPr>
              <w:t>71000,00</w:t>
            </w:r>
          </w:p>
        </w:tc>
      </w:tr>
      <w:tr w:rsidR="00160F29" w:rsidRPr="009B6569" w14:paraId="4E1CC187" w14:textId="77777777" w:rsidTr="00160F29">
        <w:trPr>
          <w:trHeight w:val="558"/>
        </w:trPr>
        <w:tc>
          <w:tcPr>
            <w:tcW w:w="858" w:type="dxa"/>
            <w:noWrap/>
            <w:hideMark/>
          </w:tcPr>
          <w:p w14:paraId="5EEC1DB4" w14:textId="77777777" w:rsidR="00160F29" w:rsidRPr="009B6569" w:rsidRDefault="00160F29" w:rsidP="00B654DA">
            <w:pPr>
              <w:rPr>
                <w:rFonts w:ascii="Tahoma" w:hAnsi="Tahoma" w:cs="Tahoma"/>
                <w:sz w:val="16"/>
                <w:szCs w:val="16"/>
              </w:rPr>
            </w:pPr>
            <w:r w:rsidRPr="009B6569">
              <w:rPr>
                <w:rFonts w:ascii="Tahoma" w:hAnsi="Tahoma" w:cs="Tahoma"/>
                <w:sz w:val="16"/>
                <w:szCs w:val="16"/>
              </w:rPr>
              <w:t> </w:t>
            </w:r>
          </w:p>
        </w:tc>
        <w:tc>
          <w:tcPr>
            <w:tcW w:w="3604" w:type="dxa"/>
            <w:hideMark/>
          </w:tcPr>
          <w:p w14:paraId="233C60CD" w14:textId="77777777" w:rsidR="00160F29" w:rsidRPr="009B6569" w:rsidRDefault="00160F29" w:rsidP="00B654DA">
            <w:pPr>
              <w:rPr>
                <w:rFonts w:ascii="Tahoma" w:hAnsi="Tahoma" w:cs="Tahoma"/>
                <w:sz w:val="16"/>
                <w:szCs w:val="16"/>
              </w:rPr>
            </w:pPr>
            <w:r w:rsidRPr="009B6569">
              <w:rPr>
                <w:rFonts w:ascii="Tahoma" w:hAnsi="Tahoma" w:cs="Tahoma"/>
                <w:sz w:val="16"/>
                <w:szCs w:val="16"/>
              </w:rPr>
              <w:t>G. Software pro zobrazení průtoku neDopplerovským mapováním specklí</w:t>
            </w:r>
          </w:p>
        </w:tc>
        <w:tc>
          <w:tcPr>
            <w:tcW w:w="2318" w:type="dxa"/>
            <w:noWrap/>
            <w:hideMark/>
          </w:tcPr>
          <w:p w14:paraId="5E5A6D37" w14:textId="77777777" w:rsidR="00160F29" w:rsidRPr="009B6569" w:rsidRDefault="00160F29" w:rsidP="00B654DA">
            <w:pPr>
              <w:rPr>
                <w:rFonts w:ascii="Tahoma" w:hAnsi="Tahoma" w:cs="Tahoma"/>
                <w:sz w:val="16"/>
                <w:szCs w:val="16"/>
              </w:rPr>
            </w:pPr>
            <w:r w:rsidRPr="009B6569">
              <w:rPr>
                <w:rFonts w:ascii="Tahoma" w:hAnsi="Tahoma" w:cs="Tahoma"/>
                <w:sz w:val="16"/>
                <w:szCs w:val="16"/>
              </w:rPr>
              <w:t>87200,00</w:t>
            </w:r>
          </w:p>
        </w:tc>
      </w:tr>
    </w:tbl>
    <w:p w14:paraId="6971120B" w14:textId="58E29196" w:rsidR="00EC285B" w:rsidRPr="00FE4F22" w:rsidRDefault="00EC285B" w:rsidP="00F07574">
      <w:pPr>
        <w:rPr>
          <w:rFonts w:ascii="Tahoma" w:hAnsi="Tahoma" w:cs="Tahoma"/>
          <w:sz w:val="16"/>
          <w:szCs w:val="16"/>
        </w:rPr>
      </w:pPr>
    </w:p>
    <w:sectPr w:rsidR="00EC285B" w:rsidRPr="00FE4F22" w:rsidSect="00FC3AB2">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1E858" w14:textId="77777777" w:rsidR="00745AFE" w:rsidRDefault="00745AFE">
      <w:r>
        <w:separator/>
      </w:r>
    </w:p>
  </w:endnote>
  <w:endnote w:type="continuationSeparator" w:id="0">
    <w:p w14:paraId="5710B7EA" w14:textId="77777777" w:rsidR="00745AFE" w:rsidRDefault="00745AFE">
      <w:r>
        <w:continuationSeparator/>
      </w:r>
    </w:p>
  </w:endnote>
  <w:endnote w:type="continuationNotice" w:id="1">
    <w:p w14:paraId="583808AD" w14:textId="77777777" w:rsidR="00745AFE" w:rsidRDefault="00745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DC29" w14:textId="0D694AAF" w:rsidR="00EC285B" w:rsidRPr="008B24E0" w:rsidRDefault="00F012B7">
    <w:pPr>
      <w:pStyle w:val="Zpat"/>
      <w:ind w:right="360"/>
      <w:jc w:val="center"/>
      <w:rPr>
        <w:rFonts w:ascii="Arial" w:hAnsi="Arial" w:cs="Arial"/>
      </w:rPr>
    </w:pPr>
    <w:r>
      <w:rPr>
        <w:noProof/>
        <w:lang w:eastAsia="cs-CZ"/>
      </w:rPr>
      <mc:AlternateContent>
        <mc:Choice Requires="wps">
          <w:drawing>
            <wp:anchor distT="0" distB="0" distL="0" distR="0" simplePos="0" relativeHeight="251657728" behindDoc="0" locked="0" layoutInCell="1" allowOverlap="1" wp14:anchorId="51843213" wp14:editId="6DDE8A3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0C3CC5" w14:textId="77777777" w:rsidR="00EC285B" w:rsidRDefault="00EC285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43213"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" stroked="f">
              <v:fill opacity="0"/>
              <v:textbox inset="0,0,0,0">
                <w:txbxContent>
                  <w:p w14:paraId="550C3CC5" w14:textId="77777777" w:rsidR="00EC285B" w:rsidRDefault="00EC285B">
                    <w:pPr>
                      <w:pStyle w:val="Zpat"/>
                      <w:jc w:val="center"/>
                    </w:pPr>
                  </w:p>
                </w:txbxContent>
              </v:textbox>
              <w10:wrap type="square" side="largest" anchorx="page"/>
            </v:shape>
          </w:pict>
        </mc:Fallback>
      </mc:AlternateContent>
    </w:r>
    <w:r w:rsidR="00EC285B" w:rsidRPr="008B24E0">
      <w:rPr>
        <w:rStyle w:val="slostrnky"/>
        <w:rFonts w:ascii="Arial" w:hAnsi="Arial" w:cs="Arial"/>
        <w:sz w:val="18"/>
        <w:szCs w:val="18"/>
      </w:rPr>
      <w:fldChar w:fldCharType="begin"/>
    </w:r>
    <w:r w:rsidR="00EC285B" w:rsidRPr="008B24E0">
      <w:rPr>
        <w:rStyle w:val="slostrnky"/>
        <w:rFonts w:ascii="Arial" w:hAnsi="Arial" w:cs="Arial"/>
        <w:sz w:val="18"/>
        <w:szCs w:val="18"/>
      </w:rPr>
      <w:instrText xml:space="preserve"> PAGE </w:instrText>
    </w:r>
    <w:r w:rsidR="00EC285B" w:rsidRPr="008B24E0">
      <w:rPr>
        <w:rStyle w:val="slostrnky"/>
        <w:rFonts w:ascii="Arial" w:hAnsi="Arial" w:cs="Arial"/>
        <w:sz w:val="18"/>
        <w:szCs w:val="18"/>
      </w:rPr>
      <w:fldChar w:fldCharType="separate"/>
    </w:r>
    <w:r w:rsidR="00EC285B">
      <w:rPr>
        <w:rStyle w:val="slostrnky"/>
        <w:rFonts w:ascii="Arial" w:hAnsi="Arial" w:cs="Arial"/>
        <w:noProof/>
        <w:sz w:val="18"/>
        <w:szCs w:val="18"/>
      </w:rPr>
      <w:t>4</w:t>
    </w:r>
    <w:r w:rsidR="00EC285B"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EF021" w14:textId="77777777" w:rsidR="00745AFE" w:rsidRDefault="00745AFE">
      <w:r>
        <w:separator/>
      </w:r>
    </w:p>
  </w:footnote>
  <w:footnote w:type="continuationSeparator" w:id="0">
    <w:p w14:paraId="7C3BDE67" w14:textId="77777777" w:rsidR="00745AFE" w:rsidRDefault="00745AFE">
      <w:r>
        <w:continuationSeparator/>
      </w:r>
    </w:p>
  </w:footnote>
  <w:footnote w:type="continuationNotice" w:id="1">
    <w:p w14:paraId="0B02DBB9" w14:textId="77777777" w:rsidR="00745AFE" w:rsidRDefault="00745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1CC9D" w14:textId="665526C3" w:rsidR="00EC285B" w:rsidRPr="0010371B" w:rsidRDefault="00EC285B" w:rsidP="008B24E0">
    <w:pPr>
      <w:pStyle w:val="Zhlav"/>
      <w:jc w:val="right"/>
      <w:rPr>
        <w:rFonts w:ascii="Arial" w:hAnsi="Arial" w:cs="Arial"/>
        <w:b/>
        <w:sz w:val="18"/>
        <w:szCs w:val="18"/>
      </w:rPr>
    </w:pPr>
    <w:r w:rsidRPr="008B24E0">
      <w:rPr>
        <w:rFonts w:ascii="Arial" w:hAnsi="Arial" w:cs="Arial"/>
        <w:b/>
        <w:sz w:val="18"/>
        <w:szCs w:val="18"/>
      </w:rPr>
      <w:t xml:space="preserve">PO </w:t>
    </w:r>
    <w:r w:rsidR="00FE4F22">
      <w:rPr>
        <w:rFonts w:ascii="Arial" w:hAnsi="Arial" w:cs="Arial"/>
        <w:b/>
        <w:sz w:val="18"/>
        <w:szCs w:val="18"/>
      </w:rPr>
      <w:t>1986</w:t>
    </w:r>
    <w:r w:rsidRPr="008B24E0">
      <w:rPr>
        <w:rFonts w:ascii="Arial" w:hAnsi="Arial" w:cs="Arial"/>
        <w:b/>
        <w:sz w:val="18"/>
        <w:szCs w:val="18"/>
      </w:rPr>
      <w:t>/S/1</w:t>
    </w:r>
    <w:r>
      <w:rPr>
        <w:rFonts w:ascii="Arial" w:hAnsi="Arial" w:cs="Arial"/>
        <w:b/>
        <w:sz w:val="18"/>
        <w:szCs w:val="18"/>
      </w:rPr>
      <w:t>9</w:t>
    </w:r>
  </w:p>
  <w:p w14:paraId="75E38557" w14:textId="77777777" w:rsidR="00EC285B" w:rsidRDefault="00EC285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rPr>
        <w:rFonts w:cs="Times New Roman"/>
      </w:rPr>
    </w:lvl>
    <w:lvl w:ilvl="2">
      <w:start w:val="1"/>
      <w:numFmt w:val="none"/>
      <w:pStyle w:val="Nadpis3"/>
      <w:suff w:val="nothing"/>
      <w:lvlText w:val=""/>
      <w:lvlJc w:val="left"/>
      <w:pPr>
        <w:tabs>
          <w:tab w:val="num" w:pos="0"/>
        </w:tabs>
        <w:ind w:left="720" w:hanging="720"/>
      </w:pPr>
      <w:rPr>
        <w:rFont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hint="default"/>
        <w:i w:val="0"/>
        <w:sz w:val="16"/>
      </w:rPr>
    </w:lvl>
  </w:abstractNum>
  <w:abstractNum w:abstractNumId="2" w15:restartNumberingAfterBreak="0">
    <w:nsid w:val="00000003"/>
    <w:multiLevelType w:val="singleLevel"/>
    <w:tmpl w:val="77706CCA"/>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3" w15:restartNumberingAfterBreak="0">
    <w:nsid w:val="00000004"/>
    <w:multiLevelType w:val="singleLevel"/>
    <w:tmpl w:val="A0C2B532"/>
    <w:name w:val="WW8Num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i w:val="0"/>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6"/>
    <w:multiLevelType w:val="singleLevel"/>
    <w:tmpl w:val="33EA127C"/>
    <w:name w:val="WW8Num6"/>
    <w:lvl w:ilvl="0">
      <w:start w:val="1"/>
      <w:numFmt w:val="decimal"/>
      <w:lvlText w:val="%1."/>
      <w:lvlJc w:val="left"/>
      <w:pPr>
        <w:tabs>
          <w:tab w:val="num" w:pos="502"/>
        </w:tabs>
        <w:ind w:left="502" w:hanging="360"/>
      </w:pPr>
      <w:rPr>
        <w:rFonts w:ascii="Tahoma" w:hAnsi="Tahoma" w:cs="Tahoma" w:hint="default"/>
        <w:i w:val="0"/>
        <w:sz w:val="16"/>
        <w:szCs w:val="16"/>
      </w:rPr>
    </w:lvl>
  </w:abstractNum>
  <w:abstractNum w:abstractNumId="6" w15:restartNumberingAfterBreak="0">
    <w:nsid w:val="00000007"/>
    <w:multiLevelType w:val="multilevel"/>
    <w:tmpl w:val="FDE6F332"/>
    <w:name w:val="WW8Num7"/>
    <w:lvl w:ilvl="0">
      <w:start w:val="1"/>
      <w:numFmt w:val="decimal"/>
      <w:lvlText w:val="%1."/>
      <w:lvlJc w:val="left"/>
      <w:pPr>
        <w:tabs>
          <w:tab w:val="num" w:pos="360"/>
        </w:tabs>
        <w:ind w:left="360" w:hanging="360"/>
      </w:pPr>
      <w:rPr>
        <w:rFonts w:ascii="Tahoma" w:hAnsi="Tahoma" w:cs="Tahoma" w:hint="default"/>
        <w:b w:val="0"/>
        <w:i w:val="0"/>
        <w:sz w:val="16"/>
        <w:szCs w:val="16"/>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rPr>
        <w:rFonts w:cs="Times New Roman"/>
      </w:rPr>
    </w:lvl>
    <w:lvl w:ilvl="4">
      <w:start w:val="1"/>
      <w:numFmt w:val="decimal"/>
      <w:lvlText w:val="(%5)"/>
      <w:lvlJc w:val="left"/>
      <w:pPr>
        <w:tabs>
          <w:tab w:val="num" w:pos="0"/>
        </w:tabs>
        <w:ind w:left="2268" w:hanging="708"/>
      </w:pPr>
      <w:rPr>
        <w:rFonts w:cs="Times New Roman"/>
      </w:rPr>
    </w:lvl>
    <w:lvl w:ilvl="5">
      <w:start w:val="1"/>
      <w:numFmt w:val="lowerLetter"/>
      <w:lvlText w:val="(%6)"/>
      <w:lvlJc w:val="left"/>
      <w:pPr>
        <w:tabs>
          <w:tab w:val="num" w:pos="0"/>
        </w:tabs>
        <w:ind w:left="2976" w:hanging="708"/>
      </w:pPr>
      <w:rPr>
        <w:rFonts w:cs="Times New Roman"/>
      </w:rPr>
    </w:lvl>
    <w:lvl w:ilvl="6">
      <w:start w:val="1"/>
      <w:numFmt w:val="lowerRoman"/>
      <w:lvlText w:val="(%7)"/>
      <w:lvlJc w:val="left"/>
      <w:pPr>
        <w:tabs>
          <w:tab w:val="num" w:pos="0"/>
        </w:tabs>
        <w:ind w:left="3684" w:hanging="708"/>
      </w:pPr>
      <w:rPr>
        <w:rFonts w:cs="Times New Roman"/>
      </w:rPr>
    </w:lvl>
    <w:lvl w:ilvl="7">
      <w:start w:val="1"/>
      <w:numFmt w:val="lowerLetter"/>
      <w:lvlText w:val="(%8)"/>
      <w:lvlJc w:val="left"/>
      <w:pPr>
        <w:tabs>
          <w:tab w:val="num" w:pos="0"/>
        </w:tabs>
        <w:ind w:left="4392" w:hanging="708"/>
      </w:pPr>
      <w:rPr>
        <w:rFonts w:cs="Times New Roman"/>
      </w:rPr>
    </w:lvl>
    <w:lvl w:ilvl="8">
      <w:start w:val="1"/>
      <w:numFmt w:val="lowerRoman"/>
      <w:lvlText w:val="(%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cs="Times New Roman"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rPr>
        <w:rFonts w:cs="Times New Roman"/>
      </w:rPr>
    </w:lvl>
    <w:lvl w:ilvl="2">
      <w:start w:val="1"/>
      <w:numFmt w:val="decimal"/>
      <w:lvlText w:val="%1.%2.%3"/>
      <w:lvlJc w:val="left"/>
      <w:pPr>
        <w:tabs>
          <w:tab w:val="num" w:pos="1361"/>
        </w:tabs>
        <w:ind w:left="1361" w:hanging="681"/>
      </w:pPr>
      <w:rPr>
        <w:rFonts w:cs="Times New Roman"/>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9"/>
        </w:tabs>
        <w:ind w:left="3289" w:hanging="681"/>
      </w:pPr>
      <w:rPr>
        <w:rFonts w:cs="Times New Roman"/>
      </w:rPr>
    </w:lvl>
    <w:lvl w:ilvl="6">
      <w:start w:val="1"/>
      <w:numFmt w:val="none"/>
      <w:suff w:val="nothing"/>
      <w:lvlText w:val=""/>
      <w:lvlJc w:val="left"/>
      <w:pPr>
        <w:tabs>
          <w:tab w:val="num" w:pos="0"/>
        </w:tabs>
        <w:ind w:left="3289" w:hanging="681"/>
      </w:pPr>
      <w:rPr>
        <w:rFonts w:cs="Times New Roman"/>
      </w:rPr>
    </w:lvl>
    <w:lvl w:ilvl="7">
      <w:start w:val="1"/>
      <w:numFmt w:val="none"/>
      <w:suff w:val="nothing"/>
      <w:lvlText w:val=""/>
      <w:lvlJc w:val="left"/>
      <w:pPr>
        <w:tabs>
          <w:tab w:val="num" w:pos="0"/>
        </w:tabs>
        <w:ind w:left="3289" w:hanging="681"/>
      </w:pPr>
      <w:rPr>
        <w:rFonts w:cs="Times New Roman"/>
      </w:rPr>
    </w:lvl>
    <w:lvl w:ilvl="8">
      <w:start w:val="1"/>
      <w:numFmt w:val="none"/>
      <w:suff w:val="nothing"/>
      <w:lvlText w:val=""/>
      <w:lvlJc w:val="left"/>
      <w:pPr>
        <w:tabs>
          <w:tab w:val="num" w:pos="0"/>
        </w:tabs>
        <w:ind w:left="3289" w:hanging="681"/>
      </w:pPr>
      <w:rPr>
        <w:rFonts w:cs="Times New Roman"/>
      </w:r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i w:val="0"/>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000000D"/>
    <w:multiLevelType w:val="singleLevel"/>
    <w:tmpl w:val="B2141D0C"/>
    <w:name w:val="WW8Num13"/>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3" w15:restartNumberingAfterBreak="0">
    <w:nsid w:val="0000000E"/>
    <w:multiLevelType w:val="singleLevel"/>
    <w:tmpl w:val="31D8715A"/>
    <w:name w:val="WW8Num14"/>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hint="default"/>
        <w:b w:val="0"/>
        <w:i w:val="0"/>
        <w:sz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75"/>
        </w:tabs>
        <w:ind w:left="675" w:hanging="67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9426960"/>
    <w:multiLevelType w:val="hybridMultilevel"/>
    <w:tmpl w:val="594EA096"/>
    <w:lvl w:ilvl="0" w:tplc="110A1892">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hint="default"/>
        <w:i w:val="0"/>
        <w:sz w:val="1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E252F56"/>
    <w:multiLevelType w:val="hybridMultilevel"/>
    <w:tmpl w:val="4A74B688"/>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9118FD"/>
    <w:multiLevelType w:val="hybridMultilevel"/>
    <w:tmpl w:val="1B04AE46"/>
    <w:lvl w:ilvl="0" w:tplc="205023F0">
      <w:start w:val="1"/>
      <w:numFmt w:val="decimal"/>
      <w:lvlText w:val="%1."/>
      <w:lvlJc w:val="left"/>
      <w:pPr>
        <w:ind w:left="720" w:hanging="360"/>
      </w:pPr>
      <w:rPr>
        <w:rFonts w:ascii="Tahoma" w:eastAsia="Times New Roman" w:hAnsi="Tahoma" w:cs="Tahoma"/>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7E82E65"/>
    <w:multiLevelType w:val="hybridMultilevel"/>
    <w:tmpl w:val="EE387CA4"/>
    <w:lvl w:ilvl="0" w:tplc="FEDE173E">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cs="Times New Roman" w:hint="default"/>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34" w15:restartNumberingAfterBreak="0">
    <w:nsid w:val="64207E09"/>
    <w:multiLevelType w:val="hybridMultilevel"/>
    <w:tmpl w:val="7834C74A"/>
    <w:lvl w:ilvl="0" w:tplc="7B74AEA4">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cs="Times New Roman" w:hint="default"/>
        <w:color w:val="auto"/>
      </w:rPr>
    </w:lvl>
    <w:lvl w:ilvl="1" w:tplc="AED83A0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78B5337"/>
    <w:multiLevelType w:val="singleLevel"/>
    <w:tmpl w:val="81681622"/>
    <w:lvl w:ilvl="0">
      <w:start w:val="1"/>
      <w:numFmt w:val="decimal"/>
      <w:lvlText w:val="%1."/>
      <w:lvlJc w:val="left"/>
      <w:pPr>
        <w:tabs>
          <w:tab w:val="num" w:pos="360"/>
        </w:tabs>
        <w:ind w:left="360" w:hanging="360"/>
      </w:pPr>
      <w:rPr>
        <w:rFonts w:cs="Times New Roman" w:hint="default"/>
        <w:b w:val="0"/>
        <w:i w:val="0"/>
      </w:rPr>
    </w:lvl>
  </w:abstractNum>
  <w:abstractNum w:abstractNumId="4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2"/>
  </w:num>
  <w:num w:numId="18">
    <w:abstractNumId w:val="41"/>
  </w:num>
  <w:num w:numId="19">
    <w:abstractNumId w:val="19"/>
  </w:num>
  <w:num w:numId="20">
    <w:abstractNumId w:val="15"/>
  </w:num>
  <w:num w:numId="21">
    <w:abstractNumId w:val="26"/>
  </w:num>
  <w:num w:numId="22">
    <w:abstractNumId w:val="37"/>
  </w:num>
  <w:num w:numId="23">
    <w:abstractNumId w:val="34"/>
  </w:num>
  <w:num w:numId="24">
    <w:abstractNumId w:val="33"/>
  </w:num>
  <w:num w:numId="25">
    <w:abstractNumId w:val="40"/>
  </w:num>
  <w:num w:numId="26">
    <w:abstractNumId w:val="18"/>
  </w:num>
  <w:num w:numId="27">
    <w:abstractNumId w:val="29"/>
  </w:num>
  <w:num w:numId="28">
    <w:abstractNumId w:val="36"/>
  </w:num>
  <w:num w:numId="29">
    <w:abstractNumId w:val="21"/>
  </w:num>
  <w:num w:numId="30">
    <w:abstractNumId w:val="31"/>
  </w:num>
  <w:num w:numId="31">
    <w:abstractNumId w:val="16"/>
  </w:num>
  <w:num w:numId="32">
    <w:abstractNumId w:val="20"/>
  </w:num>
  <w:num w:numId="33">
    <w:abstractNumId w:val="23"/>
  </w:num>
  <w:num w:numId="34">
    <w:abstractNumId w:val="24"/>
  </w:num>
  <w:num w:numId="35">
    <w:abstractNumId w:val="35"/>
  </w:num>
  <w:num w:numId="36">
    <w:abstractNumId w:val="39"/>
  </w:num>
  <w:num w:numId="37">
    <w:abstractNumId w:val="38"/>
  </w:num>
  <w:num w:numId="38">
    <w:abstractNumId w:val="22"/>
  </w:num>
  <w:num w:numId="39">
    <w:abstractNumId w:val="17"/>
  </w:num>
  <w:num w:numId="40">
    <w:abstractNumId w:val="30"/>
  </w:num>
  <w:num w:numId="41">
    <w:abstractNumId w:val="28"/>
  </w:num>
  <w:num w:numId="42">
    <w:abstractNumId w:val="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2630E"/>
    <w:rsid w:val="000274A5"/>
    <w:rsid w:val="00040A8B"/>
    <w:rsid w:val="00040F01"/>
    <w:rsid w:val="0004104C"/>
    <w:rsid w:val="0004595A"/>
    <w:rsid w:val="000468B6"/>
    <w:rsid w:val="0005201D"/>
    <w:rsid w:val="00053017"/>
    <w:rsid w:val="000579FF"/>
    <w:rsid w:val="0006487E"/>
    <w:rsid w:val="0007740C"/>
    <w:rsid w:val="00077F86"/>
    <w:rsid w:val="00080269"/>
    <w:rsid w:val="00086E71"/>
    <w:rsid w:val="0009098A"/>
    <w:rsid w:val="00092E0F"/>
    <w:rsid w:val="0009306D"/>
    <w:rsid w:val="000B1E12"/>
    <w:rsid w:val="000B4048"/>
    <w:rsid w:val="000B51E0"/>
    <w:rsid w:val="000B6C7D"/>
    <w:rsid w:val="000D138D"/>
    <w:rsid w:val="000D27CD"/>
    <w:rsid w:val="000D360F"/>
    <w:rsid w:val="000D7EAC"/>
    <w:rsid w:val="000E276C"/>
    <w:rsid w:val="000F30E4"/>
    <w:rsid w:val="000F6E45"/>
    <w:rsid w:val="0010101E"/>
    <w:rsid w:val="00101A59"/>
    <w:rsid w:val="00101D39"/>
    <w:rsid w:val="0010371B"/>
    <w:rsid w:val="00105E39"/>
    <w:rsid w:val="00107BD9"/>
    <w:rsid w:val="00107EDC"/>
    <w:rsid w:val="00110A1E"/>
    <w:rsid w:val="001113A9"/>
    <w:rsid w:val="00126A29"/>
    <w:rsid w:val="00126B52"/>
    <w:rsid w:val="001278D1"/>
    <w:rsid w:val="001371ED"/>
    <w:rsid w:val="001464BA"/>
    <w:rsid w:val="00160F29"/>
    <w:rsid w:val="00164D76"/>
    <w:rsid w:val="00164E51"/>
    <w:rsid w:val="00165933"/>
    <w:rsid w:val="00172561"/>
    <w:rsid w:val="00172EE9"/>
    <w:rsid w:val="001733AA"/>
    <w:rsid w:val="0017722F"/>
    <w:rsid w:val="00182D33"/>
    <w:rsid w:val="00186CD2"/>
    <w:rsid w:val="00186F72"/>
    <w:rsid w:val="00192270"/>
    <w:rsid w:val="00193DD0"/>
    <w:rsid w:val="00197389"/>
    <w:rsid w:val="00197634"/>
    <w:rsid w:val="001A0F10"/>
    <w:rsid w:val="001A0F14"/>
    <w:rsid w:val="001A1710"/>
    <w:rsid w:val="001A1FF3"/>
    <w:rsid w:val="001A45EB"/>
    <w:rsid w:val="001A7810"/>
    <w:rsid w:val="001B0510"/>
    <w:rsid w:val="001B1493"/>
    <w:rsid w:val="001C3F3A"/>
    <w:rsid w:val="001D6C6E"/>
    <w:rsid w:val="001E4DDE"/>
    <w:rsid w:val="001F0D28"/>
    <w:rsid w:val="001F2696"/>
    <w:rsid w:val="001F3331"/>
    <w:rsid w:val="001F4C7E"/>
    <w:rsid w:val="001F597A"/>
    <w:rsid w:val="001F6E37"/>
    <w:rsid w:val="001F73F7"/>
    <w:rsid w:val="001F7982"/>
    <w:rsid w:val="00214DB3"/>
    <w:rsid w:val="00215619"/>
    <w:rsid w:val="0022186F"/>
    <w:rsid w:val="00222701"/>
    <w:rsid w:val="00222789"/>
    <w:rsid w:val="002230BC"/>
    <w:rsid w:val="002266C7"/>
    <w:rsid w:val="002329F7"/>
    <w:rsid w:val="00242658"/>
    <w:rsid w:val="0024719D"/>
    <w:rsid w:val="00247FA8"/>
    <w:rsid w:val="00254513"/>
    <w:rsid w:val="00254583"/>
    <w:rsid w:val="00255D71"/>
    <w:rsid w:val="00256EE7"/>
    <w:rsid w:val="00260943"/>
    <w:rsid w:val="00261BAC"/>
    <w:rsid w:val="00261FF4"/>
    <w:rsid w:val="00271761"/>
    <w:rsid w:val="00277834"/>
    <w:rsid w:val="00277986"/>
    <w:rsid w:val="0028749D"/>
    <w:rsid w:val="0029173F"/>
    <w:rsid w:val="00291DC7"/>
    <w:rsid w:val="00295FCD"/>
    <w:rsid w:val="002A029F"/>
    <w:rsid w:val="002A1C3D"/>
    <w:rsid w:val="002A3006"/>
    <w:rsid w:val="002A4947"/>
    <w:rsid w:val="002A4EB7"/>
    <w:rsid w:val="002B6780"/>
    <w:rsid w:val="002B6A2D"/>
    <w:rsid w:val="002B6FD0"/>
    <w:rsid w:val="002C3C88"/>
    <w:rsid w:val="002C40EC"/>
    <w:rsid w:val="002E17CB"/>
    <w:rsid w:val="002E4EEE"/>
    <w:rsid w:val="002E7068"/>
    <w:rsid w:val="003001E9"/>
    <w:rsid w:val="00300FFC"/>
    <w:rsid w:val="00304605"/>
    <w:rsid w:val="0032397C"/>
    <w:rsid w:val="00341362"/>
    <w:rsid w:val="003413F6"/>
    <w:rsid w:val="0034356B"/>
    <w:rsid w:val="00345A98"/>
    <w:rsid w:val="00353C4D"/>
    <w:rsid w:val="0036293D"/>
    <w:rsid w:val="003674CC"/>
    <w:rsid w:val="00370918"/>
    <w:rsid w:val="00385B93"/>
    <w:rsid w:val="00396B2D"/>
    <w:rsid w:val="00397851"/>
    <w:rsid w:val="003A40E6"/>
    <w:rsid w:val="003A44FB"/>
    <w:rsid w:val="003B0A38"/>
    <w:rsid w:val="003B3775"/>
    <w:rsid w:val="003B39DA"/>
    <w:rsid w:val="003B7E11"/>
    <w:rsid w:val="003C11C3"/>
    <w:rsid w:val="003C36C2"/>
    <w:rsid w:val="003C5C03"/>
    <w:rsid w:val="003D6FFE"/>
    <w:rsid w:val="003E2D93"/>
    <w:rsid w:val="003E4262"/>
    <w:rsid w:val="003E489F"/>
    <w:rsid w:val="003E61C7"/>
    <w:rsid w:val="003E762B"/>
    <w:rsid w:val="003F195B"/>
    <w:rsid w:val="003F232B"/>
    <w:rsid w:val="0042033A"/>
    <w:rsid w:val="004325A9"/>
    <w:rsid w:val="00441537"/>
    <w:rsid w:val="00464369"/>
    <w:rsid w:val="00466FA3"/>
    <w:rsid w:val="00474310"/>
    <w:rsid w:val="004771A1"/>
    <w:rsid w:val="00477F7C"/>
    <w:rsid w:val="00481E8F"/>
    <w:rsid w:val="004841CB"/>
    <w:rsid w:val="00492ED4"/>
    <w:rsid w:val="004A3751"/>
    <w:rsid w:val="004A4C87"/>
    <w:rsid w:val="004A5E60"/>
    <w:rsid w:val="004B154A"/>
    <w:rsid w:val="004B1B1F"/>
    <w:rsid w:val="004B495C"/>
    <w:rsid w:val="004B7B32"/>
    <w:rsid w:val="004C2CBA"/>
    <w:rsid w:val="004C5673"/>
    <w:rsid w:val="004C5B17"/>
    <w:rsid w:val="004D0055"/>
    <w:rsid w:val="004D3C9E"/>
    <w:rsid w:val="004D6B51"/>
    <w:rsid w:val="004D786F"/>
    <w:rsid w:val="004E2D8D"/>
    <w:rsid w:val="004E3D78"/>
    <w:rsid w:val="004F0D6D"/>
    <w:rsid w:val="004F5FEB"/>
    <w:rsid w:val="004F744C"/>
    <w:rsid w:val="0050219F"/>
    <w:rsid w:val="00503445"/>
    <w:rsid w:val="00511A89"/>
    <w:rsid w:val="00521BF5"/>
    <w:rsid w:val="0052428F"/>
    <w:rsid w:val="00525237"/>
    <w:rsid w:val="00527AF5"/>
    <w:rsid w:val="0053240D"/>
    <w:rsid w:val="00537415"/>
    <w:rsid w:val="00541A56"/>
    <w:rsid w:val="00551C5F"/>
    <w:rsid w:val="005548D4"/>
    <w:rsid w:val="0055500A"/>
    <w:rsid w:val="00555AAF"/>
    <w:rsid w:val="00561D1B"/>
    <w:rsid w:val="00564D3E"/>
    <w:rsid w:val="00574135"/>
    <w:rsid w:val="00575D20"/>
    <w:rsid w:val="00584EDB"/>
    <w:rsid w:val="005902F2"/>
    <w:rsid w:val="005962F9"/>
    <w:rsid w:val="0059753F"/>
    <w:rsid w:val="00597C6A"/>
    <w:rsid w:val="005B0B7B"/>
    <w:rsid w:val="005B32F4"/>
    <w:rsid w:val="005B3967"/>
    <w:rsid w:val="005C70A8"/>
    <w:rsid w:val="005D5492"/>
    <w:rsid w:val="005E3ED9"/>
    <w:rsid w:val="005F1A05"/>
    <w:rsid w:val="006021FE"/>
    <w:rsid w:val="006101B5"/>
    <w:rsid w:val="006338E0"/>
    <w:rsid w:val="006416AA"/>
    <w:rsid w:val="00642FC2"/>
    <w:rsid w:val="00646DC9"/>
    <w:rsid w:val="0065298A"/>
    <w:rsid w:val="0065409C"/>
    <w:rsid w:val="00655FE3"/>
    <w:rsid w:val="006640B7"/>
    <w:rsid w:val="006754E9"/>
    <w:rsid w:val="00676BB7"/>
    <w:rsid w:val="006825E6"/>
    <w:rsid w:val="0068291D"/>
    <w:rsid w:val="00686F61"/>
    <w:rsid w:val="00687B06"/>
    <w:rsid w:val="006950EF"/>
    <w:rsid w:val="0069733C"/>
    <w:rsid w:val="006978DB"/>
    <w:rsid w:val="006A0951"/>
    <w:rsid w:val="006A60BF"/>
    <w:rsid w:val="006A65CC"/>
    <w:rsid w:val="006B18B4"/>
    <w:rsid w:val="006B1BFE"/>
    <w:rsid w:val="006B3F58"/>
    <w:rsid w:val="006B6FBD"/>
    <w:rsid w:val="006D11FC"/>
    <w:rsid w:val="006D5DA5"/>
    <w:rsid w:val="006E2108"/>
    <w:rsid w:val="006E7803"/>
    <w:rsid w:val="006F177A"/>
    <w:rsid w:val="0070179E"/>
    <w:rsid w:val="007211E6"/>
    <w:rsid w:val="007271C6"/>
    <w:rsid w:val="00745AFE"/>
    <w:rsid w:val="00756377"/>
    <w:rsid w:val="00756E43"/>
    <w:rsid w:val="007608E9"/>
    <w:rsid w:val="00764B4D"/>
    <w:rsid w:val="00767AAB"/>
    <w:rsid w:val="00776BC9"/>
    <w:rsid w:val="00777CD6"/>
    <w:rsid w:val="00780D5C"/>
    <w:rsid w:val="00782468"/>
    <w:rsid w:val="007A28DA"/>
    <w:rsid w:val="007A4FFA"/>
    <w:rsid w:val="007A5552"/>
    <w:rsid w:val="007A7DEE"/>
    <w:rsid w:val="007B0FD4"/>
    <w:rsid w:val="007B67ED"/>
    <w:rsid w:val="007C024E"/>
    <w:rsid w:val="007C52EC"/>
    <w:rsid w:val="007D1694"/>
    <w:rsid w:val="007F254C"/>
    <w:rsid w:val="007F68C9"/>
    <w:rsid w:val="00807618"/>
    <w:rsid w:val="00813957"/>
    <w:rsid w:val="00814E3A"/>
    <w:rsid w:val="008177EF"/>
    <w:rsid w:val="00830C9F"/>
    <w:rsid w:val="0083422B"/>
    <w:rsid w:val="00834A29"/>
    <w:rsid w:val="00840A07"/>
    <w:rsid w:val="008415EE"/>
    <w:rsid w:val="008459B0"/>
    <w:rsid w:val="00851018"/>
    <w:rsid w:val="00854969"/>
    <w:rsid w:val="00863282"/>
    <w:rsid w:val="0086688D"/>
    <w:rsid w:val="00866A17"/>
    <w:rsid w:val="00870B5C"/>
    <w:rsid w:val="008B24E0"/>
    <w:rsid w:val="008B30D2"/>
    <w:rsid w:val="008B3955"/>
    <w:rsid w:val="008B7C47"/>
    <w:rsid w:val="008B7D58"/>
    <w:rsid w:val="008C66B5"/>
    <w:rsid w:val="008E178B"/>
    <w:rsid w:val="008E2A1F"/>
    <w:rsid w:val="008E4791"/>
    <w:rsid w:val="008F03E9"/>
    <w:rsid w:val="0090156A"/>
    <w:rsid w:val="0091057F"/>
    <w:rsid w:val="00911AD4"/>
    <w:rsid w:val="009262B7"/>
    <w:rsid w:val="009339FB"/>
    <w:rsid w:val="009379DE"/>
    <w:rsid w:val="00941ECC"/>
    <w:rsid w:val="00944EDB"/>
    <w:rsid w:val="00946603"/>
    <w:rsid w:val="00952594"/>
    <w:rsid w:val="009551EC"/>
    <w:rsid w:val="00955BF8"/>
    <w:rsid w:val="00956047"/>
    <w:rsid w:val="00967100"/>
    <w:rsid w:val="00967E1E"/>
    <w:rsid w:val="00974DF2"/>
    <w:rsid w:val="00984FBA"/>
    <w:rsid w:val="00985E18"/>
    <w:rsid w:val="00987DBF"/>
    <w:rsid w:val="00991BD9"/>
    <w:rsid w:val="00992DC0"/>
    <w:rsid w:val="009A00D9"/>
    <w:rsid w:val="009A1135"/>
    <w:rsid w:val="009A2EC9"/>
    <w:rsid w:val="009A587E"/>
    <w:rsid w:val="009B104B"/>
    <w:rsid w:val="009B109E"/>
    <w:rsid w:val="009B4404"/>
    <w:rsid w:val="009B7414"/>
    <w:rsid w:val="009C0775"/>
    <w:rsid w:val="009D3236"/>
    <w:rsid w:val="009E6B1C"/>
    <w:rsid w:val="009F21ED"/>
    <w:rsid w:val="009F31C9"/>
    <w:rsid w:val="009F42CD"/>
    <w:rsid w:val="009F4580"/>
    <w:rsid w:val="009F4D8D"/>
    <w:rsid w:val="00A010B0"/>
    <w:rsid w:val="00A05798"/>
    <w:rsid w:val="00A1036A"/>
    <w:rsid w:val="00A126F9"/>
    <w:rsid w:val="00A156ED"/>
    <w:rsid w:val="00A250C1"/>
    <w:rsid w:val="00A36705"/>
    <w:rsid w:val="00A4191B"/>
    <w:rsid w:val="00A443BB"/>
    <w:rsid w:val="00A516B2"/>
    <w:rsid w:val="00A774B4"/>
    <w:rsid w:val="00AA1329"/>
    <w:rsid w:val="00AA2155"/>
    <w:rsid w:val="00AB48DE"/>
    <w:rsid w:val="00AB4CEF"/>
    <w:rsid w:val="00AB4F2E"/>
    <w:rsid w:val="00AB5E9F"/>
    <w:rsid w:val="00AC420A"/>
    <w:rsid w:val="00AC42E0"/>
    <w:rsid w:val="00AC5057"/>
    <w:rsid w:val="00AD2106"/>
    <w:rsid w:val="00AE1D96"/>
    <w:rsid w:val="00AF01E1"/>
    <w:rsid w:val="00B00AF8"/>
    <w:rsid w:val="00B21190"/>
    <w:rsid w:val="00B27D6B"/>
    <w:rsid w:val="00B32B78"/>
    <w:rsid w:val="00B40BCE"/>
    <w:rsid w:val="00B428A5"/>
    <w:rsid w:val="00B45A47"/>
    <w:rsid w:val="00B47BB6"/>
    <w:rsid w:val="00B51812"/>
    <w:rsid w:val="00B57199"/>
    <w:rsid w:val="00B608BB"/>
    <w:rsid w:val="00B66DA3"/>
    <w:rsid w:val="00B72918"/>
    <w:rsid w:val="00B7365E"/>
    <w:rsid w:val="00B75512"/>
    <w:rsid w:val="00B812B5"/>
    <w:rsid w:val="00B8312E"/>
    <w:rsid w:val="00B8331D"/>
    <w:rsid w:val="00B912E6"/>
    <w:rsid w:val="00BA128F"/>
    <w:rsid w:val="00BA1424"/>
    <w:rsid w:val="00BC0D93"/>
    <w:rsid w:val="00BC3666"/>
    <w:rsid w:val="00BC677E"/>
    <w:rsid w:val="00BD0256"/>
    <w:rsid w:val="00BD2C52"/>
    <w:rsid w:val="00BE6B22"/>
    <w:rsid w:val="00BF338F"/>
    <w:rsid w:val="00BF53E5"/>
    <w:rsid w:val="00BF65E2"/>
    <w:rsid w:val="00C15B69"/>
    <w:rsid w:val="00C17494"/>
    <w:rsid w:val="00C22E2F"/>
    <w:rsid w:val="00C23518"/>
    <w:rsid w:val="00C2683E"/>
    <w:rsid w:val="00C366A9"/>
    <w:rsid w:val="00C37F62"/>
    <w:rsid w:val="00C41C46"/>
    <w:rsid w:val="00C41D5A"/>
    <w:rsid w:val="00C547FF"/>
    <w:rsid w:val="00C566B9"/>
    <w:rsid w:val="00C56B2F"/>
    <w:rsid w:val="00C719FB"/>
    <w:rsid w:val="00C72B68"/>
    <w:rsid w:val="00C75A70"/>
    <w:rsid w:val="00C75B4D"/>
    <w:rsid w:val="00C80AE2"/>
    <w:rsid w:val="00C84283"/>
    <w:rsid w:val="00C865DF"/>
    <w:rsid w:val="00CA763D"/>
    <w:rsid w:val="00CA7642"/>
    <w:rsid w:val="00CC3273"/>
    <w:rsid w:val="00CC3C11"/>
    <w:rsid w:val="00CC70D5"/>
    <w:rsid w:val="00CD1EA1"/>
    <w:rsid w:val="00CD6910"/>
    <w:rsid w:val="00CD7BE7"/>
    <w:rsid w:val="00CE0027"/>
    <w:rsid w:val="00CE09CD"/>
    <w:rsid w:val="00CE1AC2"/>
    <w:rsid w:val="00CE2825"/>
    <w:rsid w:val="00CE3E77"/>
    <w:rsid w:val="00CF2231"/>
    <w:rsid w:val="00D006EB"/>
    <w:rsid w:val="00D11824"/>
    <w:rsid w:val="00D24DAA"/>
    <w:rsid w:val="00D262B2"/>
    <w:rsid w:val="00D304C6"/>
    <w:rsid w:val="00D346C1"/>
    <w:rsid w:val="00D40556"/>
    <w:rsid w:val="00D42A70"/>
    <w:rsid w:val="00D42FF8"/>
    <w:rsid w:val="00D46B21"/>
    <w:rsid w:val="00D47E39"/>
    <w:rsid w:val="00D50331"/>
    <w:rsid w:val="00D50766"/>
    <w:rsid w:val="00D50D8D"/>
    <w:rsid w:val="00D51EC9"/>
    <w:rsid w:val="00D54F3B"/>
    <w:rsid w:val="00D54FF0"/>
    <w:rsid w:val="00D573AE"/>
    <w:rsid w:val="00D6489C"/>
    <w:rsid w:val="00D67100"/>
    <w:rsid w:val="00D70589"/>
    <w:rsid w:val="00D71340"/>
    <w:rsid w:val="00D82156"/>
    <w:rsid w:val="00D91776"/>
    <w:rsid w:val="00D948C7"/>
    <w:rsid w:val="00D950FD"/>
    <w:rsid w:val="00DA061B"/>
    <w:rsid w:val="00DA4994"/>
    <w:rsid w:val="00DB2455"/>
    <w:rsid w:val="00DB5628"/>
    <w:rsid w:val="00DC08E5"/>
    <w:rsid w:val="00DC54F3"/>
    <w:rsid w:val="00DD0229"/>
    <w:rsid w:val="00DD2410"/>
    <w:rsid w:val="00DD31B4"/>
    <w:rsid w:val="00DD3C2E"/>
    <w:rsid w:val="00DF2C9F"/>
    <w:rsid w:val="00DF6DE5"/>
    <w:rsid w:val="00E05A0F"/>
    <w:rsid w:val="00E07884"/>
    <w:rsid w:val="00E07AD7"/>
    <w:rsid w:val="00E14C5A"/>
    <w:rsid w:val="00E2532F"/>
    <w:rsid w:val="00E31577"/>
    <w:rsid w:val="00E32791"/>
    <w:rsid w:val="00E33CA3"/>
    <w:rsid w:val="00E364F1"/>
    <w:rsid w:val="00E47963"/>
    <w:rsid w:val="00E524C7"/>
    <w:rsid w:val="00E55067"/>
    <w:rsid w:val="00E57C0B"/>
    <w:rsid w:val="00E60D37"/>
    <w:rsid w:val="00E670AC"/>
    <w:rsid w:val="00E678C0"/>
    <w:rsid w:val="00E7014F"/>
    <w:rsid w:val="00E70C98"/>
    <w:rsid w:val="00E748FF"/>
    <w:rsid w:val="00E77E06"/>
    <w:rsid w:val="00E8214C"/>
    <w:rsid w:val="00E8634C"/>
    <w:rsid w:val="00E911A3"/>
    <w:rsid w:val="00EA5E01"/>
    <w:rsid w:val="00EB6191"/>
    <w:rsid w:val="00EB674F"/>
    <w:rsid w:val="00EC1ABB"/>
    <w:rsid w:val="00EC25A5"/>
    <w:rsid w:val="00EC285B"/>
    <w:rsid w:val="00EC7378"/>
    <w:rsid w:val="00EC7CBA"/>
    <w:rsid w:val="00EE2CBC"/>
    <w:rsid w:val="00EE4A1E"/>
    <w:rsid w:val="00EF232F"/>
    <w:rsid w:val="00F012B7"/>
    <w:rsid w:val="00F06AF7"/>
    <w:rsid w:val="00F07574"/>
    <w:rsid w:val="00F22963"/>
    <w:rsid w:val="00F30C44"/>
    <w:rsid w:val="00F5192A"/>
    <w:rsid w:val="00F63908"/>
    <w:rsid w:val="00F766EF"/>
    <w:rsid w:val="00F84E3A"/>
    <w:rsid w:val="00F85198"/>
    <w:rsid w:val="00F85AB5"/>
    <w:rsid w:val="00F90D60"/>
    <w:rsid w:val="00F91CC9"/>
    <w:rsid w:val="00F94432"/>
    <w:rsid w:val="00FA112B"/>
    <w:rsid w:val="00FA1B3C"/>
    <w:rsid w:val="00FA2E19"/>
    <w:rsid w:val="00FA32C9"/>
    <w:rsid w:val="00FA67AA"/>
    <w:rsid w:val="00FA71A9"/>
    <w:rsid w:val="00FB302B"/>
    <w:rsid w:val="00FB5355"/>
    <w:rsid w:val="00FB57C7"/>
    <w:rsid w:val="00FB7EBD"/>
    <w:rsid w:val="00FC3AB2"/>
    <w:rsid w:val="00FC72C6"/>
    <w:rsid w:val="00FC7C74"/>
    <w:rsid w:val="00FC7D45"/>
    <w:rsid w:val="00FD0172"/>
    <w:rsid w:val="00FD10E6"/>
    <w:rsid w:val="00FD128D"/>
    <w:rsid w:val="00FD70C1"/>
    <w:rsid w:val="00FD7560"/>
    <w:rsid w:val="00FE2D23"/>
    <w:rsid w:val="00FE4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14:docId w14:val="39B3267E"/>
  <w15:docId w15:val="{B4C213BC-5B4A-47B2-B536-E0209FCB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3AB2"/>
    <w:pPr>
      <w:suppressAutoHyphens/>
    </w:pPr>
    <w:rPr>
      <w:lang w:eastAsia="ar-SA"/>
    </w:rPr>
  </w:style>
  <w:style w:type="paragraph" w:styleId="Nadpis1">
    <w:name w:val="heading 1"/>
    <w:basedOn w:val="Normln"/>
    <w:next w:val="Normln"/>
    <w:link w:val="Nadpis1Char"/>
    <w:uiPriority w:val="99"/>
    <w:qFormat/>
    <w:rsid w:val="00FC3AB2"/>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link w:val="Nadpis2Char"/>
    <w:uiPriority w:val="99"/>
    <w:qFormat/>
    <w:rsid w:val="00FC3AB2"/>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link w:val="Nadpis3Char"/>
    <w:uiPriority w:val="99"/>
    <w:qFormat/>
    <w:rsid w:val="00FC3AB2"/>
    <w:pPr>
      <w:keepNext/>
      <w:numPr>
        <w:ilvl w:val="2"/>
        <w:numId w:val="1"/>
      </w:numPr>
      <w:jc w:val="center"/>
      <w:outlineLvl w:val="2"/>
    </w:pPr>
    <w:rPr>
      <w:b/>
      <w:bCs/>
      <w:sz w:val="24"/>
      <w:szCs w:val="24"/>
    </w:rPr>
  </w:style>
  <w:style w:type="paragraph" w:styleId="Nadpis4">
    <w:name w:val="heading 4"/>
    <w:basedOn w:val="Normln"/>
    <w:next w:val="Normln"/>
    <w:link w:val="Nadpis4Char"/>
    <w:uiPriority w:val="99"/>
    <w:qFormat/>
    <w:rsid w:val="00FC3AB2"/>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101A59"/>
    <w:rPr>
      <w:rFonts w:ascii="Cambria" w:hAnsi="Cambria" w:cs="Times New Roman"/>
      <w:b/>
      <w:bCs/>
      <w:kern w:val="32"/>
      <w:sz w:val="32"/>
      <w:szCs w:val="32"/>
      <w:lang w:eastAsia="ar-SA" w:bidi="ar-SA"/>
    </w:rPr>
  </w:style>
  <w:style w:type="character" w:customStyle="1" w:styleId="Nadpis2Char">
    <w:name w:val="Nadpis 2 Char"/>
    <w:link w:val="Nadpis2"/>
    <w:uiPriority w:val="99"/>
    <w:semiHidden/>
    <w:locked/>
    <w:rsid w:val="00101A59"/>
    <w:rPr>
      <w:rFonts w:ascii="Cambria" w:hAnsi="Cambria" w:cs="Times New Roman"/>
      <w:b/>
      <w:bCs/>
      <w:i/>
      <w:iCs/>
      <w:sz w:val="28"/>
      <w:szCs w:val="28"/>
      <w:lang w:eastAsia="ar-SA" w:bidi="ar-SA"/>
    </w:rPr>
  </w:style>
  <w:style w:type="character" w:customStyle="1" w:styleId="Nadpis3Char">
    <w:name w:val="Nadpis 3 Char"/>
    <w:link w:val="Nadpis3"/>
    <w:uiPriority w:val="99"/>
    <w:semiHidden/>
    <w:locked/>
    <w:rsid w:val="00101A59"/>
    <w:rPr>
      <w:rFonts w:ascii="Cambria" w:hAnsi="Cambria" w:cs="Times New Roman"/>
      <w:b/>
      <w:bCs/>
      <w:sz w:val="26"/>
      <w:szCs w:val="26"/>
      <w:lang w:eastAsia="ar-SA" w:bidi="ar-SA"/>
    </w:rPr>
  </w:style>
  <w:style w:type="character" w:customStyle="1" w:styleId="Nadpis4Char">
    <w:name w:val="Nadpis 4 Char"/>
    <w:link w:val="Nadpis4"/>
    <w:uiPriority w:val="99"/>
    <w:semiHidden/>
    <w:locked/>
    <w:rsid w:val="00101A59"/>
    <w:rPr>
      <w:rFonts w:ascii="Calibri" w:hAnsi="Calibri" w:cs="Times New Roman"/>
      <w:b/>
      <w:bCs/>
      <w:sz w:val="28"/>
      <w:szCs w:val="28"/>
      <w:lang w:eastAsia="ar-SA" w:bidi="ar-SA"/>
    </w:rPr>
  </w:style>
  <w:style w:type="character" w:customStyle="1" w:styleId="WW8Num1z0">
    <w:name w:val="WW8Num1z0"/>
    <w:uiPriority w:val="99"/>
    <w:rsid w:val="00FC3AB2"/>
    <w:rPr>
      <w:rFonts w:ascii="Symbol" w:hAnsi="Symbol"/>
      <w:sz w:val="16"/>
    </w:rPr>
  </w:style>
  <w:style w:type="character" w:customStyle="1" w:styleId="WW8Num1z1">
    <w:name w:val="WW8Num1z1"/>
    <w:uiPriority w:val="99"/>
    <w:rsid w:val="00FC3AB2"/>
  </w:style>
  <w:style w:type="character" w:customStyle="1" w:styleId="WW8Num1z2">
    <w:name w:val="WW8Num1z2"/>
    <w:uiPriority w:val="99"/>
    <w:rsid w:val="00FC3AB2"/>
  </w:style>
  <w:style w:type="character" w:customStyle="1" w:styleId="WW8Num1z3">
    <w:name w:val="WW8Num1z3"/>
    <w:uiPriority w:val="99"/>
    <w:rsid w:val="00FC3AB2"/>
  </w:style>
  <w:style w:type="character" w:customStyle="1" w:styleId="WW8Num1z4">
    <w:name w:val="WW8Num1z4"/>
    <w:uiPriority w:val="99"/>
    <w:rsid w:val="00FC3AB2"/>
  </w:style>
  <w:style w:type="character" w:customStyle="1" w:styleId="WW8Num1z5">
    <w:name w:val="WW8Num1z5"/>
    <w:uiPriority w:val="99"/>
    <w:rsid w:val="00FC3AB2"/>
  </w:style>
  <w:style w:type="character" w:customStyle="1" w:styleId="WW8Num1z6">
    <w:name w:val="WW8Num1z6"/>
    <w:uiPriority w:val="99"/>
    <w:rsid w:val="00FC3AB2"/>
  </w:style>
  <w:style w:type="character" w:customStyle="1" w:styleId="WW8Num1z7">
    <w:name w:val="WW8Num1z7"/>
    <w:uiPriority w:val="99"/>
    <w:rsid w:val="00FC3AB2"/>
  </w:style>
  <w:style w:type="character" w:customStyle="1" w:styleId="WW8Num1z8">
    <w:name w:val="WW8Num1z8"/>
    <w:uiPriority w:val="99"/>
    <w:rsid w:val="00FC3AB2"/>
  </w:style>
  <w:style w:type="character" w:customStyle="1" w:styleId="WW8Num2z0">
    <w:name w:val="WW8Num2z0"/>
    <w:uiPriority w:val="99"/>
    <w:rsid w:val="00FC3AB2"/>
    <w:rPr>
      <w:rFonts w:ascii="Arial" w:hAnsi="Arial"/>
      <w:sz w:val="16"/>
    </w:rPr>
  </w:style>
  <w:style w:type="character" w:customStyle="1" w:styleId="WW8Num3z0">
    <w:name w:val="WW8Num3z0"/>
    <w:uiPriority w:val="99"/>
    <w:rsid w:val="00FC3AB2"/>
    <w:rPr>
      <w:rFonts w:ascii="Arial" w:hAnsi="Arial"/>
      <w:sz w:val="16"/>
    </w:rPr>
  </w:style>
  <w:style w:type="character" w:customStyle="1" w:styleId="WW8Num4z0">
    <w:name w:val="WW8Num4z0"/>
    <w:uiPriority w:val="99"/>
    <w:rsid w:val="00FC3AB2"/>
    <w:rPr>
      <w:rFonts w:ascii="Arial" w:hAnsi="Arial"/>
      <w:sz w:val="16"/>
    </w:rPr>
  </w:style>
  <w:style w:type="character" w:customStyle="1" w:styleId="WW8Num5z0">
    <w:name w:val="WW8Num5z0"/>
    <w:uiPriority w:val="99"/>
    <w:rsid w:val="00FC3AB2"/>
  </w:style>
  <w:style w:type="character" w:customStyle="1" w:styleId="WW8Num5z1">
    <w:name w:val="WW8Num5z1"/>
    <w:uiPriority w:val="99"/>
    <w:rsid w:val="00FC3AB2"/>
  </w:style>
  <w:style w:type="character" w:customStyle="1" w:styleId="WW8Num5z2">
    <w:name w:val="WW8Num5z2"/>
    <w:uiPriority w:val="99"/>
    <w:rsid w:val="00FC3AB2"/>
    <w:rPr>
      <w:rFonts w:ascii="Symbol" w:hAnsi="Symbol"/>
      <w:sz w:val="16"/>
    </w:rPr>
  </w:style>
  <w:style w:type="character" w:customStyle="1" w:styleId="WW8Num5z3">
    <w:name w:val="WW8Num5z3"/>
    <w:uiPriority w:val="99"/>
    <w:rsid w:val="00FC3AB2"/>
  </w:style>
  <w:style w:type="character" w:customStyle="1" w:styleId="WW8Num5z4">
    <w:name w:val="WW8Num5z4"/>
    <w:uiPriority w:val="99"/>
    <w:rsid w:val="00FC3AB2"/>
  </w:style>
  <w:style w:type="character" w:customStyle="1" w:styleId="WW8Num5z5">
    <w:name w:val="WW8Num5z5"/>
    <w:uiPriority w:val="99"/>
    <w:rsid w:val="00FC3AB2"/>
  </w:style>
  <w:style w:type="character" w:customStyle="1" w:styleId="WW8Num5z6">
    <w:name w:val="WW8Num5z6"/>
    <w:uiPriority w:val="99"/>
    <w:rsid w:val="00FC3AB2"/>
  </w:style>
  <w:style w:type="character" w:customStyle="1" w:styleId="WW8Num5z7">
    <w:name w:val="WW8Num5z7"/>
    <w:uiPriority w:val="99"/>
    <w:rsid w:val="00FC3AB2"/>
  </w:style>
  <w:style w:type="character" w:customStyle="1" w:styleId="WW8Num5z8">
    <w:name w:val="WW8Num5z8"/>
    <w:uiPriority w:val="99"/>
    <w:rsid w:val="00FC3AB2"/>
  </w:style>
  <w:style w:type="character" w:customStyle="1" w:styleId="WW8Num6z0">
    <w:name w:val="WW8Num6z0"/>
    <w:uiPriority w:val="99"/>
    <w:rsid w:val="00FC3AB2"/>
    <w:rPr>
      <w:rFonts w:ascii="Arial" w:hAnsi="Arial"/>
      <w:sz w:val="16"/>
    </w:rPr>
  </w:style>
  <w:style w:type="character" w:customStyle="1" w:styleId="WW8Num7z0">
    <w:name w:val="WW8Num7z0"/>
    <w:uiPriority w:val="99"/>
    <w:rsid w:val="00FC3AB2"/>
    <w:rPr>
      <w:rFonts w:ascii="Arial" w:hAnsi="Arial"/>
      <w:sz w:val="16"/>
    </w:rPr>
  </w:style>
  <w:style w:type="character" w:customStyle="1" w:styleId="WW8Num7z1">
    <w:name w:val="WW8Num7z1"/>
    <w:uiPriority w:val="99"/>
    <w:rsid w:val="00FC3AB2"/>
  </w:style>
  <w:style w:type="character" w:customStyle="1" w:styleId="WW8Num7z2">
    <w:name w:val="WW8Num7z2"/>
    <w:uiPriority w:val="99"/>
    <w:rsid w:val="00FC3AB2"/>
    <w:rPr>
      <w:rFonts w:ascii="Symbol" w:hAnsi="Symbol"/>
      <w:sz w:val="16"/>
    </w:rPr>
  </w:style>
  <w:style w:type="character" w:customStyle="1" w:styleId="WW8Num7z3">
    <w:name w:val="WW8Num7z3"/>
    <w:uiPriority w:val="99"/>
    <w:rsid w:val="00FC3AB2"/>
  </w:style>
  <w:style w:type="character" w:customStyle="1" w:styleId="WW8Num7z4">
    <w:name w:val="WW8Num7z4"/>
    <w:uiPriority w:val="99"/>
    <w:rsid w:val="00FC3AB2"/>
  </w:style>
  <w:style w:type="character" w:customStyle="1" w:styleId="WW8Num7z5">
    <w:name w:val="WW8Num7z5"/>
    <w:uiPriority w:val="99"/>
    <w:rsid w:val="00FC3AB2"/>
  </w:style>
  <w:style w:type="character" w:customStyle="1" w:styleId="WW8Num7z6">
    <w:name w:val="WW8Num7z6"/>
    <w:uiPriority w:val="99"/>
    <w:rsid w:val="00FC3AB2"/>
  </w:style>
  <w:style w:type="character" w:customStyle="1" w:styleId="WW8Num7z7">
    <w:name w:val="WW8Num7z7"/>
    <w:uiPriority w:val="99"/>
    <w:rsid w:val="00FC3AB2"/>
  </w:style>
  <w:style w:type="character" w:customStyle="1" w:styleId="WW8Num7z8">
    <w:name w:val="WW8Num7z8"/>
    <w:uiPriority w:val="99"/>
    <w:rsid w:val="00FC3AB2"/>
  </w:style>
  <w:style w:type="character" w:customStyle="1" w:styleId="WW8Num8z0">
    <w:name w:val="WW8Num8z0"/>
    <w:uiPriority w:val="99"/>
    <w:rsid w:val="00FC3AB2"/>
  </w:style>
  <w:style w:type="character" w:customStyle="1" w:styleId="WW8Num9z0">
    <w:name w:val="WW8Num9z0"/>
    <w:uiPriority w:val="99"/>
    <w:rsid w:val="00FC3AB2"/>
    <w:rPr>
      <w:rFonts w:ascii="Arial" w:hAnsi="Arial"/>
      <w:sz w:val="16"/>
    </w:rPr>
  </w:style>
  <w:style w:type="character" w:customStyle="1" w:styleId="WW8Num10z0">
    <w:name w:val="WW8Num10z0"/>
    <w:uiPriority w:val="99"/>
    <w:rsid w:val="00FC3AB2"/>
    <w:rPr>
      <w:rFonts w:ascii="Arial" w:hAnsi="Arial"/>
      <w:sz w:val="16"/>
    </w:rPr>
  </w:style>
  <w:style w:type="character" w:customStyle="1" w:styleId="WW8Num11z0">
    <w:name w:val="WW8Num11z0"/>
    <w:uiPriority w:val="99"/>
    <w:rsid w:val="00FC3AB2"/>
    <w:rPr>
      <w:rFonts w:ascii="Symbol" w:hAnsi="Symbol"/>
    </w:rPr>
  </w:style>
  <w:style w:type="character" w:customStyle="1" w:styleId="WW8Num11z1">
    <w:name w:val="WW8Num11z1"/>
    <w:uiPriority w:val="99"/>
    <w:rsid w:val="00FC3AB2"/>
  </w:style>
  <w:style w:type="character" w:customStyle="1" w:styleId="WW8Num11z2">
    <w:name w:val="WW8Num11z2"/>
    <w:uiPriority w:val="99"/>
    <w:rsid w:val="00FC3AB2"/>
  </w:style>
  <w:style w:type="character" w:customStyle="1" w:styleId="WW8Num11z3">
    <w:name w:val="WW8Num11z3"/>
    <w:uiPriority w:val="99"/>
    <w:rsid w:val="00FC3AB2"/>
  </w:style>
  <w:style w:type="character" w:customStyle="1" w:styleId="WW8Num11z4">
    <w:name w:val="WW8Num11z4"/>
    <w:uiPriority w:val="99"/>
    <w:rsid w:val="00FC3AB2"/>
  </w:style>
  <w:style w:type="character" w:customStyle="1" w:styleId="WW8Num11z5">
    <w:name w:val="WW8Num11z5"/>
    <w:uiPriority w:val="99"/>
    <w:rsid w:val="00FC3AB2"/>
  </w:style>
  <w:style w:type="character" w:customStyle="1" w:styleId="WW8Num11z6">
    <w:name w:val="WW8Num11z6"/>
    <w:uiPriority w:val="99"/>
    <w:rsid w:val="00FC3AB2"/>
  </w:style>
  <w:style w:type="character" w:customStyle="1" w:styleId="WW8Num11z7">
    <w:name w:val="WW8Num11z7"/>
    <w:uiPriority w:val="99"/>
    <w:rsid w:val="00FC3AB2"/>
  </w:style>
  <w:style w:type="character" w:customStyle="1" w:styleId="WW8Num11z8">
    <w:name w:val="WW8Num11z8"/>
    <w:uiPriority w:val="99"/>
    <w:rsid w:val="00FC3AB2"/>
  </w:style>
  <w:style w:type="character" w:customStyle="1" w:styleId="WW8Num12z0">
    <w:name w:val="WW8Num12z0"/>
    <w:uiPriority w:val="99"/>
    <w:rsid w:val="00FC3AB2"/>
  </w:style>
  <w:style w:type="character" w:customStyle="1" w:styleId="WW8Num12z1">
    <w:name w:val="WW8Num12z1"/>
    <w:uiPriority w:val="99"/>
    <w:rsid w:val="00FC3AB2"/>
  </w:style>
  <w:style w:type="character" w:customStyle="1" w:styleId="WW8Num12z2">
    <w:name w:val="WW8Num12z2"/>
    <w:uiPriority w:val="99"/>
    <w:rsid w:val="00FC3AB2"/>
    <w:rPr>
      <w:rFonts w:ascii="Symbol" w:hAnsi="Symbol"/>
      <w:sz w:val="16"/>
    </w:rPr>
  </w:style>
  <w:style w:type="character" w:customStyle="1" w:styleId="WW8Num12z3">
    <w:name w:val="WW8Num12z3"/>
    <w:uiPriority w:val="99"/>
    <w:rsid w:val="00FC3AB2"/>
  </w:style>
  <w:style w:type="character" w:customStyle="1" w:styleId="WW8Num12z4">
    <w:name w:val="WW8Num12z4"/>
    <w:uiPriority w:val="99"/>
    <w:rsid w:val="00FC3AB2"/>
  </w:style>
  <w:style w:type="character" w:customStyle="1" w:styleId="WW8Num12z5">
    <w:name w:val="WW8Num12z5"/>
    <w:uiPriority w:val="99"/>
    <w:rsid w:val="00FC3AB2"/>
  </w:style>
  <w:style w:type="character" w:customStyle="1" w:styleId="WW8Num12z6">
    <w:name w:val="WW8Num12z6"/>
    <w:uiPriority w:val="99"/>
    <w:rsid w:val="00FC3AB2"/>
  </w:style>
  <w:style w:type="character" w:customStyle="1" w:styleId="WW8Num12z7">
    <w:name w:val="WW8Num12z7"/>
    <w:uiPriority w:val="99"/>
    <w:rsid w:val="00FC3AB2"/>
  </w:style>
  <w:style w:type="character" w:customStyle="1" w:styleId="WW8Num12z8">
    <w:name w:val="WW8Num12z8"/>
    <w:uiPriority w:val="99"/>
    <w:rsid w:val="00FC3AB2"/>
  </w:style>
  <w:style w:type="character" w:customStyle="1" w:styleId="WW8Num13z0">
    <w:name w:val="WW8Num13z0"/>
    <w:uiPriority w:val="99"/>
    <w:rsid w:val="00FC3AB2"/>
    <w:rPr>
      <w:rFonts w:ascii="Arial" w:hAnsi="Arial"/>
      <w:sz w:val="16"/>
    </w:rPr>
  </w:style>
  <w:style w:type="character" w:customStyle="1" w:styleId="WW8Num14z0">
    <w:name w:val="WW8Num14z0"/>
    <w:uiPriority w:val="99"/>
    <w:rsid w:val="00FC3AB2"/>
    <w:rPr>
      <w:rFonts w:ascii="Arial" w:hAnsi="Arial"/>
      <w:sz w:val="16"/>
    </w:rPr>
  </w:style>
  <w:style w:type="character" w:customStyle="1" w:styleId="WW8Num15z0">
    <w:name w:val="WW8Num15z0"/>
    <w:uiPriority w:val="99"/>
    <w:rsid w:val="00FC3AB2"/>
    <w:rPr>
      <w:rFonts w:ascii="Tahoma" w:hAnsi="Tahoma"/>
      <w:sz w:val="24"/>
      <w:u w:val="none"/>
    </w:rPr>
  </w:style>
  <w:style w:type="character" w:customStyle="1" w:styleId="WW8Num16z0">
    <w:name w:val="WW8Num16z0"/>
    <w:uiPriority w:val="99"/>
    <w:rsid w:val="00FC3AB2"/>
  </w:style>
  <w:style w:type="character" w:customStyle="1" w:styleId="WW8Num16z1">
    <w:name w:val="WW8Num16z1"/>
    <w:uiPriority w:val="99"/>
    <w:rsid w:val="00FC3AB2"/>
  </w:style>
  <w:style w:type="character" w:customStyle="1" w:styleId="WW8Num16z2">
    <w:name w:val="WW8Num16z2"/>
    <w:uiPriority w:val="99"/>
    <w:rsid w:val="00FC3AB2"/>
  </w:style>
  <w:style w:type="character" w:customStyle="1" w:styleId="WW8Num16z3">
    <w:name w:val="WW8Num16z3"/>
    <w:uiPriority w:val="99"/>
    <w:rsid w:val="00FC3AB2"/>
  </w:style>
  <w:style w:type="character" w:customStyle="1" w:styleId="WW8Num16z4">
    <w:name w:val="WW8Num16z4"/>
    <w:uiPriority w:val="99"/>
    <w:rsid w:val="00FC3AB2"/>
  </w:style>
  <w:style w:type="character" w:customStyle="1" w:styleId="WW8Num16z5">
    <w:name w:val="WW8Num16z5"/>
    <w:uiPriority w:val="99"/>
    <w:rsid w:val="00FC3AB2"/>
  </w:style>
  <w:style w:type="character" w:customStyle="1" w:styleId="WW8Num16z6">
    <w:name w:val="WW8Num16z6"/>
    <w:uiPriority w:val="99"/>
    <w:rsid w:val="00FC3AB2"/>
  </w:style>
  <w:style w:type="character" w:customStyle="1" w:styleId="WW8Num16z7">
    <w:name w:val="WW8Num16z7"/>
    <w:uiPriority w:val="99"/>
    <w:rsid w:val="00FC3AB2"/>
  </w:style>
  <w:style w:type="character" w:customStyle="1" w:styleId="WW8Num16z8">
    <w:name w:val="WW8Num16z8"/>
    <w:uiPriority w:val="99"/>
    <w:rsid w:val="00FC3AB2"/>
  </w:style>
  <w:style w:type="character" w:customStyle="1" w:styleId="WW8Num2z1">
    <w:name w:val="WW8Num2z1"/>
    <w:uiPriority w:val="99"/>
    <w:rsid w:val="00FC3AB2"/>
  </w:style>
  <w:style w:type="character" w:customStyle="1" w:styleId="WW8Num2z2">
    <w:name w:val="WW8Num2z2"/>
    <w:uiPriority w:val="99"/>
    <w:rsid w:val="00FC3AB2"/>
  </w:style>
  <w:style w:type="character" w:customStyle="1" w:styleId="WW8Num2z3">
    <w:name w:val="WW8Num2z3"/>
    <w:uiPriority w:val="99"/>
    <w:rsid w:val="00FC3AB2"/>
  </w:style>
  <w:style w:type="character" w:customStyle="1" w:styleId="WW8Num2z4">
    <w:name w:val="WW8Num2z4"/>
    <w:uiPriority w:val="99"/>
    <w:rsid w:val="00FC3AB2"/>
  </w:style>
  <w:style w:type="character" w:customStyle="1" w:styleId="WW8Num2z5">
    <w:name w:val="WW8Num2z5"/>
    <w:uiPriority w:val="99"/>
    <w:rsid w:val="00FC3AB2"/>
  </w:style>
  <w:style w:type="character" w:customStyle="1" w:styleId="WW8Num2z6">
    <w:name w:val="WW8Num2z6"/>
    <w:uiPriority w:val="99"/>
    <w:rsid w:val="00FC3AB2"/>
  </w:style>
  <w:style w:type="character" w:customStyle="1" w:styleId="WW8Num2z7">
    <w:name w:val="WW8Num2z7"/>
    <w:uiPriority w:val="99"/>
    <w:rsid w:val="00FC3AB2"/>
  </w:style>
  <w:style w:type="character" w:customStyle="1" w:styleId="WW8Num2z8">
    <w:name w:val="WW8Num2z8"/>
    <w:uiPriority w:val="99"/>
    <w:rsid w:val="00FC3AB2"/>
  </w:style>
  <w:style w:type="character" w:customStyle="1" w:styleId="WW8Num3z1">
    <w:name w:val="WW8Num3z1"/>
    <w:uiPriority w:val="99"/>
    <w:rsid w:val="00FC3AB2"/>
    <w:rPr>
      <w:rFonts w:ascii="Courier New" w:hAnsi="Courier New"/>
    </w:rPr>
  </w:style>
  <w:style w:type="character" w:customStyle="1" w:styleId="WW8Num3z2">
    <w:name w:val="WW8Num3z2"/>
    <w:uiPriority w:val="99"/>
    <w:rsid w:val="00FC3AB2"/>
    <w:rPr>
      <w:rFonts w:ascii="Wingdings" w:hAnsi="Wingdings"/>
    </w:rPr>
  </w:style>
  <w:style w:type="character" w:customStyle="1" w:styleId="WW8Num4z1">
    <w:name w:val="WW8Num4z1"/>
    <w:uiPriority w:val="99"/>
    <w:rsid w:val="00FC3AB2"/>
  </w:style>
  <w:style w:type="character" w:customStyle="1" w:styleId="WW8Num4z2">
    <w:name w:val="WW8Num4z2"/>
    <w:uiPriority w:val="99"/>
    <w:rsid w:val="00FC3AB2"/>
  </w:style>
  <w:style w:type="character" w:customStyle="1" w:styleId="WW8Num4z3">
    <w:name w:val="WW8Num4z3"/>
    <w:uiPriority w:val="99"/>
    <w:rsid w:val="00FC3AB2"/>
  </w:style>
  <w:style w:type="character" w:customStyle="1" w:styleId="WW8Num4z4">
    <w:name w:val="WW8Num4z4"/>
    <w:uiPriority w:val="99"/>
    <w:rsid w:val="00FC3AB2"/>
  </w:style>
  <w:style w:type="character" w:customStyle="1" w:styleId="WW8Num4z5">
    <w:name w:val="WW8Num4z5"/>
    <w:uiPriority w:val="99"/>
    <w:rsid w:val="00FC3AB2"/>
  </w:style>
  <w:style w:type="character" w:customStyle="1" w:styleId="WW8Num4z6">
    <w:name w:val="WW8Num4z6"/>
    <w:uiPriority w:val="99"/>
    <w:rsid w:val="00FC3AB2"/>
  </w:style>
  <w:style w:type="character" w:customStyle="1" w:styleId="WW8Num4z7">
    <w:name w:val="WW8Num4z7"/>
    <w:uiPriority w:val="99"/>
    <w:rsid w:val="00FC3AB2"/>
  </w:style>
  <w:style w:type="character" w:customStyle="1" w:styleId="WW8Num4z8">
    <w:name w:val="WW8Num4z8"/>
    <w:uiPriority w:val="99"/>
    <w:rsid w:val="00FC3AB2"/>
  </w:style>
  <w:style w:type="character" w:customStyle="1" w:styleId="WW8Num6z1">
    <w:name w:val="WW8Num6z1"/>
    <w:uiPriority w:val="99"/>
    <w:rsid w:val="00FC3AB2"/>
  </w:style>
  <w:style w:type="character" w:customStyle="1" w:styleId="WW8Num6z2">
    <w:name w:val="WW8Num6z2"/>
    <w:uiPriority w:val="99"/>
    <w:rsid w:val="00FC3AB2"/>
  </w:style>
  <w:style w:type="character" w:customStyle="1" w:styleId="WW8Num6z3">
    <w:name w:val="WW8Num6z3"/>
    <w:uiPriority w:val="99"/>
    <w:rsid w:val="00FC3AB2"/>
  </w:style>
  <w:style w:type="character" w:customStyle="1" w:styleId="WW8Num6z4">
    <w:name w:val="WW8Num6z4"/>
    <w:uiPriority w:val="99"/>
    <w:rsid w:val="00FC3AB2"/>
  </w:style>
  <w:style w:type="character" w:customStyle="1" w:styleId="WW8Num6z5">
    <w:name w:val="WW8Num6z5"/>
    <w:uiPriority w:val="99"/>
    <w:rsid w:val="00FC3AB2"/>
  </w:style>
  <w:style w:type="character" w:customStyle="1" w:styleId="WW8Num6z6">
    <w:name w:val="WW8Num6z6"/>
    <w:uiPriority w:val="99"/>
    <w:rsid w:val="00FC3AB2"/>
  </w:style>
  <w:style w:type="character" w:customStyle="1" w:styleId="WW8Num6z7">
    <w:name w:val="WW8Num6z7"/>
    <w:uiPriority w:val="99"/>
    <w:rsid w:val="00FC3AB2"/>
  </w:style>
  <w:style w:type="character" w:customStyle="1" w:styleId="WW8Num6z8">
    <w:name w:val="WW8Num6z8"/>
    <w:uiPriority w:val="99"/>
    <w:rsid w:val="00FC3AB2"/>
  </w:style>
  <w:style w:type="character" w:customStyle="1" w:styleId="WW8Num8z1">
    <w:name w:val="WW8Num8z1"/>
    <w:uiPriority w:val="99"/>
    <w:rsid w:val="00FC3AB2"/>
  </w:style>
  <w:style w:type="character" w:customStyle="1" w:styleId="WW8Num8z2">
    <w:name w:val="WW8Num8z2"/>
    <w:uiPriority w:val="99"/>
    <w:rsid w:val="00FC3AB2"/>
    <w:rPr>
      <w:rFonts w:ascii="Symbol" w:hAnsi="Symbol"/>
      <w:sz w:val="16"/>
    </w:rPr>
  </w:style>
  <w:style w:type="character" w:customStyle="1" w:styleId="WW8Num8z3">
    <w:name w:val="WW8Num8z3"/>
    <w:uiPriority w:val="99"/>
    <w:rsid w:val="00FC3AB2"/>
  </w:style>
  <w:style w:type="character" w:customStyle="1" w:styleId="WW8Num8z4">
    <w:name w:val="WW8Num8z4"/>
    <w:uiPriority w:val="99"/>
    <w:rsid w:val="00FC3AB2"/>
  </w:style>
  <w:style w:type="character" w:customStyle="1" w:styleId="WW8Num8z5">
    <w:name w:val="WW8Num8z5"/>
    <w:uiPriority w:val="99"/>
    <w:rsid w:val="00FC3AB2"/>
  </w:style>
  <w:style w:type="character" w:customStyle="1" w:styleId="WW8Num8z6">
    <w:name w:val="WW8Num8z6"/>
    <w:uiPriority w:val="99"/>
    <w:rsid w:val="00FC3AB2"/>
  </w:style>
  <w:style w:type="character" w:customStyle="1" w:styleId="WW8Num8z7">
    <w:name w:val="WW8Num8z7"/>
    <w:uiPriority w:val="99"/>
    <w:rsid w:val="00FC3AB2"/>
  </w:style>
  <w:style w:type="character" w:customStyle="1" w:styleId="WW8Num8z8">
    <w:name w:val="WW8Num8z8"/>
    <w:uiPriority w:val="99"/>
    <w:rsid w:val="00FC3AB2"/>
  </w:style>
  <w:style w:type="character" w:customStyle="1" w:styleId="WW8Num10z1">
    <w:name w:val="WW8Num10z1"/>
    <w:uiPriority w:val="99"/>
    <w:rsid w:val="00FC3AB2"/>
  </w:style>
  <w:style w:type="character" w:customStyle="1" w:styleId="WW8Num10z2">
    <w:name w:val="WW8Num10z2"/>
    <w:uiPriority w:val="99"/>
    <w:rsid w:val="00FC3AB2"/>
  </w:style>
  <w:style w:type="character" w:customStyle="1" w:styleId="WW8Num10z3">
    <w:name w:val="WW8Num10z3"/>
    <w:uiPriority w:val="99"/>
    <w:rsid w:val="00FC3AB2"/>
  </w:style>
  <w:style w:type="character" w:customStyle="1" w:styleId="WW8Num10z4">
    <w:name w:val="WW8Num10z4"/>
    <w:uiPriority w:val="99"/>
    <w:rsid w:val="00FC3AB2"/>
  </w:style>
  <w:style w:type="character" w:customStyle="1" w:styleId="WW8Num10z5">
    <w:name w:val="WW8Num10z5"/>
    <w:uiPriority w:val="99"/>
    <w:rsid w:val="00FC3AB2"/>
  </w:style>
  <w:style w:type="character" w:customStyle="1" w:styleId="WW8Num10z6">
    <w:name w:val="WW8Num10z6"/>
    <w:uiPriority w:val="99"/>
    <w:rsid w:val="00FC3AB2"/>
  </w:style>
  <w:style w:type="character" w:customStyle="1" w:styleId="WW8Num10z7">
    <w:name w:val="WW8Num10z7"/>
    <w:uiPriority w:val="99"/>
    <w:rsid w:val="00FC3AB2"/>
  </w:style>
  <w:style w:type="character" w:customStyle="1" w:styleId="WW8Num10z8">
    <w:name w:val="WW8Num10z8"/>
    <w:uiPriority w:val="99"/>
    <w:rsid w:val="00FC3AB2"/>
  </w:style>
  <w:style w:type="character" w:customStyle="1" w:styleId="WW8Num13z1">
    <w:name w:val="WW8Num13z1"/>
    <w:uiPriority w:val="99"/>
    <w:rsid w:val="00FC3AB2"/>
  </w:style>
  <w:style w:type="character" w:customStyle="1" w:styleId="WW8Num13z2">
    <w:name w:val="WW8Num13z2"/>
    <w:uiPriority w:val="99"/>
    <w:rsid w:val="00FC3AB2"/>
    <w:rPr>
      <w:rFonts w:ascii="Symbol" w:hAnsi="Symbol"/>
      <w:sz w:val="16"/>
    </w:rPr>
  </w:style>
  <w:style w:type="character" w:customStyle="1" w:styleId="WW8Num13z3">
    <w:name w:val="WW8Num13z3"/>
    <w:uiPriority w:val="99"/>
    <w:rsid w:val="00FC3AB2"/>
  </w:style>
  <w:style w:type="character" w:customStyle="1" w:styleId="WW8Num13z4">
    <w:name w:val="WW8Num13z4"/>
    <w:uiPriority w:val="99"/>
    <w:rsid w:val="00FC3AB2"/>
  </w:style>
  <w:style w:type="character" w:customStyle="1" w:styleId="WW8Num13z5">
    <w:name w:val="WW8Num13z5"/>
    <w:uiPriority w:val="99"/>
    <w:rsid w:val="00FC3AB2"/>
  </w:style>
  <w:style w:type="character" w:customStyle="1" w:styleId="WW8Num13z6">
    <w:name w:val="WW8Num13z6"/>
    <w:uiPriority w:val="99"/>
    <w:rsid w:val="00FC3AB2"/>
  </w:style>
  <w:style w:type="character" w:customStyle="1" w:styleId="WW8Num13z7">
    <w:name w:val="WW8Num13z7"/>
    <w:uiPriority w:val="99"/>
    <w:rsid w:val="00FC3AB2"/>
  </w:style>
  <w:style w:type="character" w:customStyle="1" w:styleId="WW8Num13z8">
    <w:name w:val="WW8Num13z8"/>
    <w:uiPriority w:val="99"/>
    <w:rsid w:val="00FC3AB2"/>
  </w:style>
  <w:style w:type="character" w:customStyle="1" w:styleId="WW8Num14z1">
    <w:name w:val="WW8Num14z1"/>
    <w:uiPriority w:val="99"/>
    <w:rsid w:val="00FC3AB2"/>
  </w:style>
  <w:style w:type="character" w:customStyle="1" w:styleId="WW8Num14z2">
    <w:name w:val="WW8Num14z2"/>
    <w:uiPriority w:val="99"/>
    <w:rsid w:val="00FC3AB2"/>
  </w:style>
  <w:style w:type="character" w:customStyle="1" w:styleId="WW8Num14z3">
    <w:name w:val="WW8Num14z3"/>
    <w:uiPriority w:val="99"/>
    <w:rsid w:val="00FC3AB2"/>
  </w:style>
  <w:style w:type="character" w:customStyle="1" w:styleId="WW8Num14z4">
    <w:name w:val="WW8Num14z4"/>
    <w:uiPriority w:val="99"/>
    <w:rsid w:val="00FC3AB2"/>
  </w:style>
  <w:style w:type="character" w:customStyle="1" w:styleId="WW8Num14z5">
    <w:name w:val="WW8Num14z5"/>
    <w:uiPriority w:val="99"/>
    <w:rsid w:val="00FC3AB2"/>
  </w:style>
  <w:style w:type="character" w:customStyle="1" w:styleId="WW8Num14z6">
    <w:name w:val="WW8Num14z6"/>
    <w:uiPriority w:val="99"/>
    <w:rsid w:val="00FC3AB2"/>
  </w:style>
  <w:style w:type="character" w:customStyle="1" w:styleId="WW8Num14z7">
    <w:name w:val="WW8Num14z7"/>
    <w:uiPriority w:val="99"/>
    <w:rsid w:val="00FC3AB2"/>
  </w:style>
  <w:style w:type="character" w:customStyle="1" w:styleId="WW8Num14z8">
    <w:name w:val="WW8Num14z8"/>
    <w:uiPriority w:val="99"/>
    <w:rsid w:val="00FC3AB2"/>
  </w:style>
  <w:style w:type="character" w:customStyle="1" w:styleId="WW8Num15z1">
    <w:name w:val="WW8Num15z1"/>
    <w:uiPriority w:val="99"/>
    <w:rsid w:val="00FC3AB2"/>
  </w:style>
  <w:style w:type="character" w:customStyle="1" w:styleId="WW8Num15z2">
    <w:name w:val="WW8Num15z2"/>
    <w:uiPriority w:val="99"/>
    <w:rsid w:val="00FC3AB2"/>
  </w:style>
  <w:style w:type="character" w:customStyle="1" w:styleId="WW8Num15z3">
    <w:name w:val="WW8Num15z3"/>
    <w:uiPriority w:val="99"/>
    <w:rsid w:val="00FC3AB2"/>
  </w:style>
  <w:style w:type="character" w:customStyle="1" w:styleId="WW8Num15z4">
    <w:name w:val="WW8Num15z4"/>
    <w:uiPriority w:val="99"/>
    <w:rsid w:val="00FC3AB2"/>
  </w:style>
  <w:style w:type="character" w:customStyle="1" w:styleId="WW8Num15z5">
    <w:name w:val="WW8Num15z5"/>
    <w:uiPriority w:val="99"/>
    <w:rsid w:val="00FC3AB2"/>
  </w:style>
  <w:style w:type="character" w:customStyle="1" w:styleId="WW8Num15z6">
    <w:name w:val="WW8Num15z6"/>
    <w:uiPriority w:val="99"/>
    <w:rsid w:val="00FC3AB2"/>
  </w:style>
  <w:style w:type="character" w:customStyle="1" w:styleId="WW8Num15z7">
    <w:name w:val="WW8Num15z7"/>
    <w:uiPriority w:val="99"/>
    <w:rsid w:val="00FC3AB2"/>
  </w:style>
  <w:style w:type="character" w:customStyle="1" w:styleId="WW8Num15z8">
    <w:name w:val="WW8Num15z8"/>
    <w:uiPriority w:val="99"/>
    <w:rsid w:val="00FC3AB2"/>
  </w:style>
  <w:style w:type="character" w:customStyle="1" w:styleId="WW8Num17z0">
    <w:name w:val="WW8Num17z0"/>
    <w:uiPriority w:val="99"/>
    <w:rsid w:val="00FC3AB2"/>
  </w:style>
  <w:style w:type="character" w:customStyle="1" w:styleId="WW8Num17z1">
    <w:name w:val="WW8Num17z1"/>
    <w:uiPriority w:val="99"/>
    <w:rsid w:val="00FC3AB2"/>
  </w:style>
  <w:style w:type="character" w:customStyle="1" w:styleId="WW8Num17z2">
    <w:name w:val="WW8Num17z2"/>
    <w:uiPriority w:val="99"/>
    <w:rsid w:val="00FC3AB2"/>
  </w:style>
  <w:style w:type="character" w:customStyle="1" w:styleId="WW8Num17z3">
    <w:name w:val="WW8Num17z3"/>
    <w:uiPriority w:val="99"/>
    <w:rsid w:val="00FC3AB2"/>
  </w:style>
  <w:style w:type="character" w:customStyle="1" w:styleId="WW8Num17z4">
    <w:name w:val="WW8Num17z4"/>
    <w:uiPriority w:val="99"/>
    <w:rsid w:val="00FC3AB2"/>
  </w:style>
  <w:style w:type="character" w:customStyle="1" w:styleId="WW8Num17z5">
    <w:name w:val="WW8Num17z5"/>
    <w:uiPriority w:val="99"/>
    <w:rsid w:val="00FC3AB2"/>
  </w:style>
  <w:style w:type="character" w:customStyle="1" w:styleId="WW8Num17z6">
    <w:name w:val="WW8Num17z6"/>
    <w:uiPriority w:val="99"/>
    <w:rsid w:val="00FC3AB2"/>
  </w:style>
  <w:style w:type="character" w:customStyle="1" w:styleId="WW8Num17z7">
    <w:name w:val="WW8Num17z7"/>
    <w:uiPriority w:val="99"/>
    <w:rsid w:val="00FC3AB2"/>
  </w:style>
  <w:style w:type="character" w:customStyle="1" w:styleId="WW8Num17z8">
    <w:name w:val="WW8Num17z8"/>
    <w:uiPriority w:val="99"/>
    <w:rsid w:val="00FC3AB2"/>
  </w:style>
  <w:style w:type="character" w:customStyle="1" w:styleId="WW8Num18z0">
    <w:name w:val="WW8Num18z0"/>
    <w:uiPriority w:val="99"/>
    <w:rsid w:val="00FC3AB2"/>
    <w:rPr>
      <w:b/>
      <w:sz w:val="22"/>
    </w:rPr>
  </w:style>
  <w:style w:type="character" w:customStyle="1" w:styleId="WW8Num18z1">
    <w:name w:val="WW8Num18z1"/>
    <w:uiPriority w:val="99"/>
    <w:rsid w:val="00FC3AB2"/>
    <w:rPr>
      <w:b/>
      <w:sz w:val="21"/>
    </w:rPr>
  </w:style>
  <w:style w:type="character" w:customStyle="1" w:styleId="WW8Num18z2">
    <w:name w:val="WW8Num18z2"/>
    <w:uiPriority w:val="99"/>
    <w:rsid w:val="00FC3AB2"/>
    <w:rPr>
      <w:b/>
      <w:sz w:val="17"/>
    </w:rPr>
  </w:style>
  <w:style w:type="character" w:customStyle="1" w:styleId="WW8Num18z3">
    <w:name w:val="WW8Num18z3"/>
    <w:uiPriority w:val="99"/>
    <w:rsid w:val="00FC3AB2"/>
  </w:style>
  <w:style w:type="character" w:customStyle="1" w:styleId="WW8Num19z0">
    <w:name w:val="WW8Num19z0"/>
    <w:uiPriority w:val="99"/>
    <w:rsid w:val="00FC3AB2"/>
  </w:style>
  <w:style w:type="character" w:customStyle="1" w:styleId="WW8Num19z1">
    <w:name w:val="WW8Num19z1"/>
    <w:uiPriority w:val="99"/>
    <w:rsid w:val="00FC3AB2"/>
  </w:style>
  <w:style w:type="character" w:customStyle="1" w:styleId="WW8Num19z2">
    <w:name w:val="WW8Num19z2"/>
    <w:uiPriority w:val="99"/>
    <w:rsid w:val="00FC3AB2"/>
  </w:style>
  <w:style w:type="character" w:customStyle="1" w:styleId="WW8Num19z3">
    <w:name w:val="WW8Num19z3"/>
    <w:uiPriority w:val="99"/>
    <w:rsid w:val="00FC3AB2"/>
  </w:style>
  <w:style w:type="character" w:customStyle="1" w:styleId="WW8Num19z4">
    <w:name w:val="WW8Num19z4"/>
    <w:uiPriority w:val="99"/>
    <w:rsid w:val="00FC3AB2"/>
  </w:style>
  <w:style w:type="character" w:customStyle="1" w:styleId="WW8Num19z5">
    <w:name w:val="WW8Num19z5"/>
    <w:uiPriority w:val="99"/>
    <w:rsid w:val="00FC3AB2"/>
  </w:style>
  <w:style w:type="character" w:customStyle="1" w:styleId="WW8Num19z6">
    <w:name w:val="WW8Num19z6"/>
    <w:uiPriority w:val="99"/>
    <w:rsid w:val="00FC3AB2"/>
  </w:style>
  <w:style w:type="character" w:customStyle="1" w:styleId="WW8Num19z7">
    <w:name w:val="WW8Num19z7"/>
    <w:uiPriority w:val="99"/>
    <w:rsid w:val="00FC3AB2"/>
  </w:style>
  <w:style w:type="character" w:customStyle="1" w:styleId="WW8Num19z8">
    <w:name w:val="WW8Num19z8"/>
    <w:uiPriority w:val="99"/>
    <w:rsid w:val="00FC3AB2"/>
  </w:style>
  <w:style w:type="character" w:customStyle="1" w:styleId="WW8Num20z0">
    <w:name w:val="WW8Num20z0"/>
    <w:uiPriority w:val="99"/>
    <w:rsid w:val="00FC3AB2"/>
  </w:style>
  <w:style w:type="character" w:customStyle="1" w:styleId="WW8Num20z1">
    <w:name w:val="WW8Num20z1"/>
    <w:uiPriority w:val="99"/>
    <w:rsid w:val="00FC3AB2"/>
  </w:style>
  <w:style w:type="character" w:customStyle="1" w:styleId="WW8Num20z2">
    <w:name w:val="WW8Num20z2"/>
    <w:uiPriority w:val="99"/>
    <w:rsid w:val="00FC3AB2"/>
    <w:rPr>
      <w:rFonts w:ascii="Symbol" w:hAnsi="Symbol"/>
      <w:sz w:val="16"/>
    </w:rPr>
  </w:style>
  <w:style w:type="character" w:customStyle="1" w:styleId="WW8Num20z3">
    <w:name w:val="WW8Num20z3"/>
    <w:uiPriority w:val="99"/>
    <w:rsid w:val="00FC3AB2"/>
  </w:style>
  <w:style w:type="character" w:customStyle="1" w:styleId="WW8Num20z4">
    <w:name w:val="WW8Num20z4"/>
    <w:uiPriority w:val="99"/>
    <w:rsid w:val="00FC3AB2"/>
  </w:style>
  <w:style w:type="character" w:customStyle="1" w:styleId="WW8Num20z5">
    <w:name w:val="WW8Num20z5"/>
    <w:uiPriority w:val="99"/>
    <w:rsid w:val="00FC3AB2"/>
  </w:style>
  <w:style w:type="character" w:customStyle="1" w:styleId="WW8Num20z6">
    <w:name w:val="WW8Num20z6"/>
    <w:uiPriority w:val="99"/>
    <w:rsid w:val="00FC3AB2"/>
  </w:style>
  <w:style w:type="character" w:customStyle="1" w:styleId="WW8Num20z7">
    <w:name w:val="WW8Num20z7"/>
    <w:uiPriority w:val="99"/>
    <w:rsid w:val="00FC3AB2"/>
  </w:style>
  <w:style w:type="character" w:customStyle="1" w:styleId="WW8Num20z8">
    <w:name w:val="WW8Num20z8"/>
    <w:uiPriority w:val="99"/>
    <w:rsid w:val="00FC3AB2"/>
  </w:style>
  <w:style w:type="character" w:customStyle="1" w:styleId="WW8Num21z0">
    <w:name w:val="WW8Num21z0"/>
    <w:uiPriority w:val="99"/>
    <w:rsid w:val="00FC3AB2"/>
    <w:rPr>
      <w:rFonts w:ascii="Symbol" w:hAnsi="Symbol"/>
      <w:color w:val="auto"/>
      <w:sz w:val="24"/>
      <w:u w:val="none"/>
    </w:rPr>
  </w:style>
  <w:style w:type="character" w:customStyle="1" w:styleId="WW8Num21z1">
    <w:name w:val="WW8Num21z1"/>
    <w:uiPriority w:val="99"/>
    <w:rsid w:val="00FC3AB2"/>
  </w:style>
  <w:style w:type="character" w:customStyle="1" w:styleId="WW8Num21z2">
    <w:name w:val="WW8Num21z2"/>
    <w:uiPriority w:val="99"/>
    <w:rsid w:val="00FC3AB2"/>
  </w:style>
  <w:style w:type="character" w:customStyle="1" w:styleId="WW8Num21z3">
    <w:name w:val="WW8Num21z3"/>
    <w:uiPriority w:val="99"/>
    <w:rsid w:val="00FC3AB2"/>
  </w:style>
  <w:style w:type="character" w:customStyle="1" w:styleId="WW8Num21z4">
    <w:name w:val="WW8Num21z4"/>
    <w:uiPriority w:val="99"/>
    <w:rsid w:val="00FC3AB2"/>
  </w:style>
  <w:style w:type="character" w:customStyle="1" w:styleId="WW8Num21z5">
    <w:name w:val="WW8Num21z5"/>
    <w:uiPriority w:val="99"/>
    <w:rsid w:val="00FC3AB2"/>
  </w:style>
  <w:style w:type="character" w:customStyle="1" w:styleId="WW8Num21z6">
    <w:name w:val="WW8Num21z6"/>
    <w:uiPriority w:val="99"/>
    <w:rsid w:val="00FC3AB2"/>
  </w:style>
  <w:style w:type="character" w:customStyle="1" w:styleId="WW8Num21z7">
    <w:name w:val="WW8Num21z7"/>
    <w:uiPriority w:val="99"/>
    <w:rsid w:val="00FC3AB2"/>
  </w:style>
  <w:style w:type="character" w:customStyle="1" w:styleId="WW8Num21z8">
    <w:name w:val="WW8Num21z8"/>
    <w:uiPriority w:val="99"/>
    <w:rsid w:val="00FC3AB2"/>
  </w:style>
  <w:style w:type="character" w:customStyle="1" w:styleId="WW8Num22z0">
    <w:name w:val="WW8Num22z0"/>
    <w:uiPriority w:val="99"/>
    <w:rsid w:val="00FC3AB2"/>
    <w:rPr>
      <w:rFonts w:ascii="Arial" w:hAnsi="Arial"/>
      <w:sz w:val="16"/>
    </w:rPr>
  </w:style>
  <w:style w:type="character" w:customStyle="1" w:styleId="WW8Num23z0">
    <w:name w:val="WW8Num23z0"/>
    <w:uiPriority w:val="99"/>
    <w:rsid w:val="00FC3AB2"/>
    <w:rPr>
      <w:rFonts w:ascii="Arial" w:hAnsi="Arial"/>
      <w:sz w:val="16"/>
    </w:rPr>
  </w:style>
  <w:style w:type="character" w:customStyle="1" w:styleId="WW8Num23z1">
    <w:name w:val="WW8Num23z1"/>
    <w:uiPriority w:val="99"/>
    <w:rsid w:val="00FC3AB2"/>
  </w:style>
  <w:style w:type="character" w:customStyle="1" w:styleId="WW8Num23z2">
    <w:name w:val="WW8Num23z2"/>
    <w:uiPriority w:val="99"/>
    <w:rsid w:val="00FC3AB2"/>
  </w:style>
  <w:style w:type="character" w:customStyle="1" w:styleId="WW8Num23z3">
    <w:name w:val="WW8Num23z3"/>
    <w:uiPriority w:val="99"/>
    <w:rsid w:val="00FC3AB2"/>
  </w:style>
  <w:style w:type="character" w:customStyle="1" w:styleId="WW8Num23z4">
    <w:name w:val="WW8Num23z4"/>
    <w:uiPriority w:val="99"/>
    <w:rsid w:val="00FC3AB2"/>
  </w:style>
  <w:style w:type="character" w:customStyle="1" w:styleId="WW8Num23z5">
    <w:name w:val="WW8Num23z5"/>
    <w:uiPriority w:val="99"/>
    <w:rsid w:val="00FC3AB2"/>
  </w:style>
  <w:style w:type="character" w:customStyle="1" w:styleId="WW8Num23z6">
    <w:name w:val="WW8Num23z6"/>
    <w:uiPriority w:val="99"/>
    <w:rsid w:val="00FC3AB2"/>
  </w:style>
  <w:style w:type="character" w:customStyle="1" w:styleId="WW8Num23z7">
    <w:name w:val="WW8Num23z7"/>
    <w:uiPriority w:val="99"/>
    <w:rsid w:val="00FC3AB2"/>
  </w:style>
  <w:style w:type="character" w:customStyle="1" w:styleId="WW8Num23z8">
    <w:name w:val="WW8Num23z8"/>
    <w:uiPriority w:val="99"/>
    <w:rsid w:val="00FC3AB2"/>
  </w:style>
  <w:style w:type="character" w:customStyle="1" w:styleId="WW8Num24z0">
    <w:name w:val="WW8Num24z0"/>
    <w:uiPriority w:val="99"/>
    <w:rsid w:val="00FC3AB2"/>
    <w:rPr>
      <w:rFonts w:ascii="Symbol" w:hAnsi="Symbol"/>
      <w:sz w:val="16"/>
    </w:rPr>
  </w:style>
  <w:style w:type="character" w:customStyle="1" w:styleId="WW8Num24z1">
    <w:name w:val="WW8Num24z1"/>
    <w:uiPriority w:val="99"/>
    <w:rsid w:val="00FC3AB2"/>
  </w:style>
  <w:style w:type="character" w:customStyle="1" w:styleId="WW8Num24z2">
    <w:name w:val="WW8Num24z2"/>
    <w:uiPriority w:val="99"/>
    <w:rsid w:val="00FC3AB2"/>
  </w:style>
  <w:style w:type="character" w:customStyle="1" w:styleId="WW8Num24z3">
    <w:name w:val="WW8Num24z3"/>
    <w:uiPriority w:val="99"/>
    <w:rsid w:val="00FC3AB2"/>
  </w:style>
  <w:style w:type="character" w:customStyle="1" w:styleId="WW8Num24z4">
    <w:name w:val="WW8Num24z4"/>
    <w:uiPriority w:val="99"/>
    <w:rsid w:val="00FC3AB2"/>
  </w:style>
  <w:style w:type="character" w:customStyle="1" w:styleId="WW8Num24z5">
    <w:name w:val="WW8Num24z5"/>
    <w:uiPriority w:val="99"/>
    <w:rsid w:val="00FC3AB2"/>
  </w:style>
  <w:style w:type="character" w:customStyle="1" w:styleId="WW8Num24z6">
    <w:name w:val="WW8Num24z6"/>
    <w:uiPriority w:val="99"/>
    <w:rsid w:val="00FC3AB2"/>
  </w:style>
  <w:style w:type="character" w:customStyle="1" w:styleId="WW8Num24z7">
    <w:name w:val="WW8Num24z7"/>
    <w:uiPriority w:val="99"/>
    <w:rsid w:val="00FC3AB2"/>
  </w:style>
  <w:style w:type="character" w:customStyle="1" w:styleId="WW8Num24z8">
    <w:name w:val="WW8Num24z8"/>
    <w:uiPriority w:val="99"/>
    <w:rsid w:val="00FC3AB2"/>
  </w:style>
  <w:style w:type="character" w:customStyle="1" w:styleId="Standardnpsmoodstavce1">
    <w:name w:val="Standardní písmo odstavce1"/>
    <w:uiPriority w:val="99"/>
    <w:rsid w:val="00FC3AB2"/>
  </w:style>
  <w:style w:type="character" w:styleId="slostrnky">
    <w:name w:val="page number"/>
    <w:uiPriority w:val="99"/>
    <w:rsid w:val="00FC3AB2"/>
    <w:rPr>
      <w:rFonts w:cs="Times New Roman"/>
    </w:rPr>
  </w:style>
  <w:style w:type="character" w:customStyle="1" w:styleId="Odkaznakoment1">
    <w:name w:val="Odkaz na komentář1"/>
    <w:uiPriority w:val="99"/>
    <w:rsid w:val="00FC3AB2"/>
    <w:rPr>
      <w:sz w:val="16"/>
    </w:rPr>
  </w:style>
  <w:style w:type="character" w:styleId="Hypertextovodkaz">
    <w:name w:val="Hyperlink"/>
    <w:uiPriority w:val="99"/>
    <w:rsid w:val="00FC3AB2"/>
    <w:rPr>
      <w:rFonts w:cs="Times New Roman"/>
      <w:color w:val="0000FF"/>
      <w:u w:val="single"/>
    </w:rPr>
  </w:style>
  <w:style w:type="character" w:customStyle="1" w:styleId="OdstavecChar">
    <w:name w:val="Odstavec Char"/>
    <w:uiPriority w:val="99"/>
    <w:rsid w:val="00FC3AB2"/>
    <w:rPr>
      <w:rFonts w:ascii="Calibri" w:hAnsi="Calibri"/>
      <w:sz w:val="22"/>
      <w:lang w:val="cs-CZ" w:eastAsia="ar-SA" w:bidi="ar-SA"/>
    </w:rPr>
  </w:style>
  <w:style w:type="character" w:customStyle="1" w:styleId="TextkomenteChar">
    <w:name w:val="Text komentáře Char"/>
    <w:uiPriority w:val="99"/>
    <w:rsid w:val="00FC3AB2"/>
    <w:rPr>
      <w:lang w:val="cs-CZ" w:eastAsia="ar-SA" w:bidi="ar-SA"/>
    </w:rPr>
  </w:style>
  <w:style w:type="character" w:styleId="Siln">
    <w:name w:val="Strong"/>
    <w:uiPriority w:val="99"/>
    <w:qFormat/>
    <w:rsid w:val="00FC3AB2"/>
    <w:rPr>
      <w:rFonts w:cs="Times New Roman"/>
      <w:b/>
    </w:rPr>
  </w:style>
  <w:style w:type="character" w:customStyle="1" w:styleId="Symbolyproslovn">
    <w:name w:val="Symboly pro číslování"/>
    <w:uiPriority w:val="99"/>
    <w:rsid w:val="00FC3AB2"/>
  </w:style>
  <w:style w:type="paragraph" w:customStyle="1" w:styleId="Nadpis">
    <w:name w:val="Nadpis"/>
    <w:basedOn w:val="Normln"/>
    <w:next w:val="Zkladntext"/>
    <w:uiPriority w:val="99"/>
    <w:rsid w:val="00FC3AB2"/>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C3AB2"/>
    <w:pPr>
      <w:jc w:val="both"/>
    </w:pPr>
    <w:rPr>
      <w:sz w:val="24"/>
      <w:szCs w:val="24"/>
    </w:rPr>
  </w:style>
  <w:style w:type="character" w:customStyle="1" w:styleId="ZkladntextChar">
    <w:name w:val="Základní text Char"/>
    <w:link w:val="Zkladntext"/>
    <w:uiPriority w:val="99"/>
    <w:semiHidden/>
    <w:locked/>
    <w:rsid w:val="00101A59"/>
    <w:rPr>
      <w:rFonts w:cs="Times New Roman"/>
      <w:sz w:val="20"/>
      <w:szCs w:val="20"/>
      <w:lang w:eastAsia="ar-SA" w:bidi="ar-SA"/>
    </w:rPr>
  </w:style>
  <w:style w:type="paragraph" w:styleId="Seznam">
    <w:name w:val="List"/>
    <w:basedOn w:val="Zkladntext"/>
    <w:uiPriority w:val="99"/>
    <w:rsid w:val="00FC3AB2"/>
    <w:rPr>
      <w:rFonts w:cs="Mangal"/>
    </w:rPr>
  </w:style>
  <w:style w:type="paragraph" w:customStyle="1" w:styleId="Popisek">
    <w:name w:val="Popisek"/>
    <w:basedOn w:val="Normln"/>
    <w:uiPriority w:val="99"/>
    <w:rsid w:val="00FC3AB2"/>
    <w:pPr>
      <w:suppressLineNumbers/>
      <w:spacing w:before="120" w:after="120"/>
    </w:pPr>
    <w:rPr>
      <w:rFonts w:cs="Mangal"/>
      <w:i/>
      <w:iCs/>
      <w:sz w:val="24"/>
      <w:szCs w:val="24"/>
    </w:rPr>
  </w:style>
  <w:style w:type="paragraph" w:customStyle="1" w:styleId="Rejstk">
    <w:name w:val="Rejstřík"/>
    <w:basedOn w:val="Normln"/>
    <w:uiPriority w:val="99"/>
    <w:rsid w:val="00FC3AB2"/>
    <w:pPr>
      <w:suppressLineNumbers/>
    </w:pPr>
    <w:rPr>
      <w:rFonts w:cs="Mangal"/>
    </w:rPr>
  </w:style>
  <w:style w:type="paragraph" w:styleId="Zpat">
    <w:name w:val="footer"/>
    <w:basedOn w:val="Normln"/>
    <w:link w:val="ZpatChar"/>
    <w:uiPriority w:val="99"/>
    <w:rsid w:val="00FC3AB2"/>
    <w:pPr>
      <w:tabs>
        <w:tab w:val="center" w:pos="4536"/>
        <w:tab w:val="right" w:pos="9072"/>
      </w:tabs>
    </w:pPr>
  </w:style>
  <w:style w:type="character" w:customStyle="1" w:styleId="ZpatChar">
    <w:name w:val="Zápatí Char"/>
    <w:link w:val="Zpat"/>
    <w:uiPriority w:val="99"/>
    <w:semiHidden/>
    <w:locked/>
    <w:rsid w:val="00101A59"/>
    <w:rPr>
      <w:rFonts w:cs="Times New Roman"/>
      <w:sz w:val="20"/>
      <w:szCs w:val="20"/>
      <w:lang w:eastAsia="ar-SA" w:bidi="ar-SA"/>
    </w:rPr>
  </w:style>
  <w:style w:type="paragraph" w:styleId="Zhlav">
    <w:name w:val="header"/>
    <w:basedOn w:val="Normln"/>
    <w:link w:val="ZhlavChar"/>
    <w:uiPriority w:val="99"/>
    <w:rsid w:val="00FC3AB2"/>
    <w:pPr>
      <w:tabs>
        <w:tab w:val="center" w:pos="4536"/>
        <w:tab w:val="right" w:pos="9072"/>
      </w:tabs>
    </w:pPr>
  </w:style>
  <w:style w:type="character" w:customStyle="1" w:styleId="ZhlavChar">
    <w:name w:val="Záhlaví Char"/>
    <w:link w:val="Zhlav"/>
    <w:uiPriority w:val="99"/>
    <w:locked/>
    <w:rsid w:val="008B24E0"/>
    <w:rPr>
      <w:rFonts w:cs="Times New Roman"/>
      <w:lang w:eastAsia="ar-SA" w:bidi="ar-SA"/>
    </w:rPr>
  </w:style>
  <w:style w:type="paragraph" w:customStyle="1" w:styleId="Rozvrendokumentu1">
    <w:name w:val="Rozvržení dokumentu1"/>
    <w:basedOn w:val="Normln"/>
    <w:uiPriority w:val="99"/>
    <w:rsid w:val="00FC3AB2"/>
    <w:pPr>
      <w:shd w:val="clear" w:color="auto" w:fill="000080"/>
    </w:pPr>
    <w:rPr>
      <w:rFonts w:ascii="Tahoma" w:hAnsi="Tahoma" w:cs="Tahoma"/>
    </w:rPr>
  </w:style>
  <w:style w:type="paragraph" w:styleId="Zkladntextodsazen">
    <w:name w:val="Body Text Indent"/>
    <w:basedOn w:val="Normln"/>
    <w:link w:val="ZkladntextodsazenChar"/>
    <w:uiPriority w:val="99"/>
    <w:rsid w:val="00FC3AB2"/>
    <w:pPr>
      <w:ind w:left="567" w:hanging="567"/>
    </w:pPr>
    <w:rPr>
      <w:sz w:val="24"/>
      <w:szCs w:val="24"/>
    </w:rPr>
  </w:style>
  <w:style w:type="character" w:customStyle="1" w:styleId="ZkladntextodsazenChar">
    <w:name w:val="Základní text odsazený Char"/>
    <w:link w:val="Zkladntextodsazen"/>
    <w:uiPriority w:val="99"/>
    <w:semiHidden/>
    <w:locked/>
    <w:rsid w:val="00101A59"/>
    <w:rPr>
      <w:rFonts w:cs="Times New Roman"/>
      <w:sz w:val="20"/>
      <w:szCs w:val="20"/>
      <w:lang w:eastAsia="ar-SA" w:bidi="ar-SA"/>
    </w:rPr>
  </w:style>
  <w:style w:type="paragraph" w:customStyle="1" w:styleId="Level1">
    <w:name w:val="Level 1"/>
    <w:basedOn w:val="Normln"/>
    <w:next w:val="Normln"/>
    <w:uiPriority w:val="99"/>
    <w:rsid w:val="00FC3AB2"/>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uiPriority w:val="99"/>
    <w:rsid w:val="00FC3AB2"/>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uiPriority w:val="99"/>
    <w:rsid w:val="00FC3AB2"/>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uiPriority w:val="99"/>
    <w:rsid w:val="00FC3AB2"/>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uiPriority w:val="99"/>
    <w:rsid w:val="00FC3AB2"/>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uiPriority w:val="99"/>
    <w:rsid w:val="00FC3AB2"/>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uiPriority w:val="99"/>
    <w:rsid w:val="00FC3AB2"/>
    <w:pPr>
      <w:ind w:left="284" w:hanging="284"/>
      <w:jc w:val="both"/>
    </w:pPr>
    <w:rPr>
      <w:sz w:val="24"/>
    </w:rPr>
  </w:style>
  <w:style w:type="paragraph" w:customStyle="1" w:styleId="Textkomente1">
    <w:name w:val="Text komentáře1"/>
    <w:basedOn w:val="Normln"/>
    <w:uiPriority w:val="99"/>
    <w:rsid w:val="00FC3AB2"/>
  </w:style>
  <w:style w:type="paragraph" w:styleId="Textkomente">
    <w:name w:val="annotation text"/>
    <w:basedOn w:val="Normln"/>
    <w:link w:val="TextkomenteChar1"/>
    <w:uiPriority w:val="99"/>
    <w:rsid w:val="00DA061B"/>
  </w:style>
  <w:style w:type="character" w:customStyle="1" w:styleId="TextkomenteChar1">
    <w:name w:val="Text komentáře Char1"/>
    <w:link w:val="Textkomente"/>
    <w:uiPriority w:val="99"/>
    <w:semiHidden/>
    <w:locked/>
    <w:rsid w:val="00DA061B"/>
    <w:rPr>
      <w:rFonts w:cs="Times New Roman"/>
      <w:lang w:eastAsia="ar-SA" w:bidi="ar-SA"/>
    </w:rPr>
  </w:style>
  <w:style w:type="paragraph" w:styleId="Pedmtkomente">
    <w:name w:val="annotation subject"/>
    <w:basedOn w:val="Textkomente1"/>
    <w:next w:val="Textkomente1"/>
    <w:link w:val="PedmtkomenteChar"/>
    <w:uiPriority w:val="99"/>
    <w:rsid w:val="00FC3AB2"/>
    <w:rPr>
      <w:b/>
      <w:bCs/>
    </w:rPr>
  </w:style>
  <w:style w:type="character" w:customStyle="1" w:styleId="PedmtkomenteChar">
    <w:name w:val="Předmět komentáře Char"/>
    <w:link w:val="Pedmtkomente"/>
    <w:uiPriority w:val="99"/>
    <w:semiHidden/>
    <w:locked/>
    <w:rsid w:val="00101A59"/>
    <w:rPr>
      <w:rFonts w:cs="Times New Roman"/>
      <w:b/>
      <w:bCs/>
      <w:sz w:val="20"/>
      <w:szCs w:val="20"/>
      <w:lang w:eastAsia="ar-SA" w:bidi="ar-SA"/>
    </w:rPr>
  </w:style>
  <w:style w:type="paragraph" w:styleId="Textbubliny">
    <w:name w:val="Balloon Text"/>
    <w:basedOn w:val="Normln"/>
    <w:link w:val="TextbublinyChar"/>
    <w:uiPriority w:val="99"/>
    <w:rsid w:val="00FC3AB2"/>
    <w:rPr>
      <w:rFonts w:ascii="Tahoma" w:hAnsi="Tahoma" w:cs="Tahoma"/>
      <w:sz w:val="16"/>
      <w:szCs w:val="16"/>
    </w:rPr>
  </w:style>
  <w:style w:type="character" w:customStyle="1" w:styleId="TextbublinyChar">
    <w:name w:val="Text bubliny Char"/>
    <w:link w:val="Textbubliny"/>
    <w:uiPriority w:val="99"/>
    <w:semiHidden/>
    <w:locked/>
    <w:rsid w:val="00101A59"/>
    <w:rPr>
      <w:rFonts w:cs="Times New Roman"/>
      <w:sz w:val="2"/>
      <w:lang w:eastAsia="ar-SA" w:bidi="ar-SA"/>
    </w:rPr>
  </w:style>
  <w:style w:type="paragraph" w:customStyle="1" w:styleId="Odstavec">
    <w:name w:val="Odstavec"/>
    <w:basedOn w:val="Normln"/>
    <w:uiPriority w:val="99"/>
    <w:rsid w:val="00FC3AB2"/>
    <w:pPr>
      <w:numPr>
        <w:numId w:val="8"/>
      </w:numPr>
      <w:spacing w:before="60"/>
      <w:jc w:val="both"/>
    </w:pPr>
    <w:rPr>
      <w:rFonts w:ascii="Calibri" w:hAnsi="Calibri" w:cs="Calibri"/>
      <w:sz w:val="24"/>
      <w:szCs w:val="22"/>
    </w:rPr>
  </w:style>
  <w:style w:type="paragraph" w:customStyle="1" w:styleId="Obsahrmce">
    <w:name w:val="Obsah rámce"/>
    <w:basedOn w:val="Zkladntext"/>
    <w:uiPriority w:val="99"/>
    <w:rsid w:val="00FC3AB2"/>
  </w:style>
  <w:style w:type="character" w:styleId="Odkaznakoment">
    <w:name w:val="annotation reference"/>
    <w:uiPriority w:val="99"/>
    <w:semiHidden/>
    <w:rsid w:val="00DA061B"/>
    <w:rPr>
      <w:rFonts w:cs="Times New Roman"/>
      <w:sz w:val="16"/>
    </w:rPr>
  </w:style>
  <w:style w:type="paragraph" w:styleId="Odstavecseseznamem">
    <w:name w:val="List Paragraph"/>
    <w:basedOn w:val="Normln"/>
    <w:uiPriority w:val="99"/>
    <w:qFormat/>
    <w:rsid w:val="00255D71"/>
    <w:pPr>
      <w:ind w:left="720"/>
      <w:contextualSpacing/>
    </w:pPr>
  </w:style>
  <w:style w:type="character" w:customStyle="1" w:styleId="Zmnka1">
    <w:name w:val="Zmínka1"/>
    <w:uiPriority w:val="99"/>
    <w:semiHidden/>
    <w:rsid w:val="005F1A05"/>
    <w:rPr>
      <w:rFonts w:cs="Times New Roman"/>
      <w:color w:val="2B579A"/>
      <w:shd w:val="clear" w:color="auto" w:fill="E6E6E6"/>
    </w:rPr>
  </w:style>
  <w:style w:type="character" w:customStyle="1" w:styleId="Nevyeenzmnka1">
    <w:name w:val="Nevyřešená zmínka1"/>
    <w:uiPriority w:val="99"/>
    <w:semiHidden/>
    <w:rsid w:val="00FA67AA"/>
    <w:rPr>
      <w:rFonts w:cs="Times New Roman"/>
      <w:color w:val="808080"/>
      <w:shd w:val="clear" w:color="auto" w:fill="E6E6E6"/>
    </w:rPr>
  </w:style>
  <w:style w:type="table" w:styleId="Mkatabulky">
    <w:name w:val="Table Grid"/>
    <w:basedOn w:val="Normlntabulka"/>
    <w:uiPriority w:val="39"/>
    <w:rsid w:val="009525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204390">
      <w:marLeft w:val="0"/>
      <w:marRight w:val="0"/>
      <w:marTop w:val="0"/>
      <w:marBottom w:val="0"/>
      <w:divBdr>
        <w:top w:val="none" w:sz="0" w:space="0" w:color="auto"/>
        <w:left w:val="none" w:sz="0" w:space="0" w:color="auto"/>
        <w:bottom w:val="none" w:sz="0" w:space="0" w:color="auto"/>
        <w:right w:val="none" w:sz="0" w:space="0" w:color="auto"/>
      </w:divBdr>
    </w:div>
    <w:div w:id="1450204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s.OZT@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PS11385</RequestID>
    <PocetZnRetezec xmlns="acca34e4-9ecd-41c8-99eb-d6aa654aaa55" xsi:nil="true"/>
    <Block_WF xmlns="acca34e4-9ecd-41c8-99eb-d6aa654aaa55">3</Block_WF>
    <ZkracenyRetezec xmlns="acca34e4-9ecd-41c8-99eb-d6aa654aaa55">2267-1986/1987-19_RS.docx</ZkracenyRetezec>
    <Smazat xmlns="acca34e4-9ecd-41c8-99eb-d6aa654aaa55">&lt;a href="/sites/evidencesmluv/_layouts/15/IniWrkflIP.aspx?List=%7b06793727-BBB9-4189-9F5D-E18E36F4EA7C%7d&amp;amp;ID=3168&amp;amp;ItemGuid=%7b746D577B-476D-4569-B792-CF69AFEF0E21%7d&amp;amp;TemplateID=%7bc9672366-ba83-4c7a-b3ac-82af318e27d3%7d"&gt;&lt;img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1" ma:contentTypeDescription="Vytvoří nový dokument" ma:contentTypeScope="" ma:versionID="0aa98d651b5ebde589d582c55ff3e310">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5c333eb0dab60181e92201d581c2e14c"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9FE63-B4BF-4FB8-994C-28FEB0DDFEE4}"/>
</file>

<file path=customXml/itemProps2.xml><?xml version="1.0" encoding="utf-8"?>
<ds:datastoreItem xmlns:ds="http://schemas.openxmlformats.org/officeDocument/2006/customXml" ds:itemID="{6541FE4C-7ECA-4278-A426-58AE7E29D55D}"/>
</file>

<file path=customXml/itemProps3.xml><?xml version="1.0" encoding="utf-8"?>
<ds:datastoreItem xmlns:ds="http://schemas.openxmlformats.org/officeDocument/2006/customXml" ds:itemID="{C5EA693A-6786-4EEC-9333-FBC74FF4EB6D}"/>
</file>

<file path=customXml/itemProps4.xml><?xml version="1.0" encoding="utf-8"?>
<ds:datastoreItem xmlns:ds="http://schemas.openxmlformats.org/officeDocument/2006/customXml" ds:itemID="{EA50D68C-4AF0-4AD7-B5FB-F8C51A4CF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3918</Words>
  <Characters>23122</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10297 - Luzka</vt:lpstr>
    </vt:vector>
  </TitlesOfParts>
  <Company>Všeobecná fakultní nemocnice v Praze</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10297 - Luzka</dc:title>
  <dc:subject/>
  <dc:creator>FN Motol</dc:creator>
  <cp:keywords/>
  <dc:description/>
  <cp:lastModifiedBy>Kotusová Zuzana, Bc. DiS.</cp:lastModifiedBy>
  <cp:revision>2</cp:revision>
  <cp:lastPrinted>2019-11-12T14:30:00Z</cp:lastPrinted>
  <dcterms:created xsi:type="dcterms:W3CDTF">2019-12-05T12:13:00Z</dcterms:created>
  <dcterms:modified xsi:type="dcterms:W3CDTF">2019-12-05T12:13:00Z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_dlc_DocIdItemGuid">
    <vt:lpwstr>bb8d479f-140a-4e3f-9c24-d08f33757d1c</vt:lpwstr>
  </property>
  <property fmtid="{D5CDD505-2E9C-101B-9397-08002B2CF9AE}" pid="17" name="_dlc_DocId">
    <vt:lpwstr>VFNAPP-373068705-6496</vt:lpwstr>
  </property>
  <property fmtid="{D5CDD505-2E9C-101B-9397-08002B2CF9AE}" pid="18" name="_dlc_DocIdUrl">
    <vt:lpwstr>https://vfnpraha.sharepoint.com/sites/app/pripominkovani/_layouts/15/DocIdRedir.aspx?ID=VFNAPP-373068705-6496, VFNAPP-373068705-6496</vt:lpwstr>
  </property>
  <property fmtid="{D5CDD505-2E9C-101B-9397-08002B2CF9AE}" pid="19" name="NovySoubor">
    <vt:lpwstr/>
  </property>
  <property fmtid="{D5CDD505-2E9C-101B-9397-08002B2CF9AE}" pid="20" name="KnihovnaLink">
    <vt:lpwstr/>
  </property>
  <property fmtid="{D5CDD505-2E9C-101B-9397-08002B2CF9AE}" pid="21" name="WF">
    <vt:lpwstr/>
  </property>
  <property fmtid="{D5CDD505-2E9C-101B-9397-08002B2CF9AE}" pid="22" name="RequestID">
    <vt:lpwstr>VZ10192</vt:lpwstr>
  </property>
  <property fmtid="{D5CDD505-2E9C-101B-9397-08002B2CF9AE}" pid="23" name="HTMLlink">
    <vt:lpwstr/>
  </property>
  <property fmtid="{D5CDD505-2E9C-101B-9397-08002B2CF9AE}" pid="24" name="NovySouborVZ">
    <vt:lpwstr>https://vfnpraha.sharepoint.com/sites/app/pripominkovani/_layouts/15/wrkstat.aspx?List=86e6dc7a-f5fe-4010-910c-42cc3048f190&amp;WorkflowInstanceName=f3862f3b-90a0-41d1-b888-64fbe257a793, Stage 1</vt:lpwstr>
  </property>
  <property fmtid="{D5CDD505-2E9C-101B-9397-08002B2CF9AE}" pid="25" name="KnihovnaOdkaz">
    <vt:lpwstr/>
  </property>
</Properties>
</file>