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08" w:rsidRPr="00D47208" w:rsidRDefault="00825DDF" w:rsidP="00A711A3">
      <w:pPr>
        <w:pStyle w:val="Vchoz"/>
        <w:pBdr>
          <w:top w:val="double" w:sz="6" w:space="1" w:color="000000"/>
          <w:left w:val="double" w:sz="6" w:space="1" w:color="000000"/>
          <w:bottom w:val="double" w:sz="6" w:space="0" w:color="000000"/>
          <w:right w:val="double" w:sz="6" w:space="1" w:color="000000"/>
        </w:pBdr>
        <w:jc w:val="both"/>
        <w:rPr>
          <w:rFonts w:ascii="Arial"/>
          <w:b/>
          <w:i/>
          <w:iCs/>
          <w:sz w:val="12"/>
          <w:szCs w:val="1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D47208" w:rsidRPr="00D47208" w:rsidRDefault="00D47208" w:rsidP="00A711A3">
      <w:pPr>
        <w:pBdr>
          <w:top w:val="double" w:sz="6" w:space="1" w:color="000000"/>
          <w:left w:val="double" w:sz="6" w:space="1" w:color="000000"/>
          <w:bottom w:val="double" w:sz="6" w:space="0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Times New Roman" w:cs="Times New Roman"/>
          <w:b/>
          <w:sz w:val="12"/>
          <w:szCs w:val="12"/>
        </w:rPr>
      </w:pPr>
    </w:p>
    <w:p w:rsidR="00D47208" w:rsidRPr="00D47208" w:rsidRDefault="00A711A3" w:rsidP="00A711A3">
      <w:pPr>
        <w:pBdr>
          <w:top w:val="double" w:sz="6" w:space="1" w:color="000000"/>
          <w:left w:val="double" w:sz="6" w:space="1" w:color="000000"/>
          <w:bottom w:val="double" w:sz="6" w:space="0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Dodatek </w:t>
      </w:r>
      <w:proofErr w:type="gramStart"/>
      <w:r>
        <w:rPr>
          <w:rFonts w:ascii="Arial" w:hAnsi="Arial" w:cs="Arial"/>
          <w:b/>
          <w:sz w:val="28"/>
          <w:szCs w:val="24"/>
        </w:rPr>
        <w:t xml:space="preserve">č.1 </w:t>
      </w:r>
      <w:r w:rsidR="00D47208" w:rsidRPr="00D47208">
        <w:rPr>
          <w:rFonts w:ascii="Arial" w:hAnsi="Arial" w:cs="Arial"/>
          <w:b/>
          <w:sz w:val="28"/>
          <w:szCs w:val="24"/>
        </w:rPr>
        <w:t>SMLOUV</w:t>
      </w:r>
      <w:r>
        <w:rPr>
          <w:rFonts w:ascii="Arial" w:hAnsi="Arial" w:cs="Arial"/>
          <w:b/>
          <w:sz w:val="28"/>
          <w:szCs w:val="24"/>
        </w:rPr>
        <w:t>Y</w:t>
      </w:r>
      <w:proofErr w:type="gramEnd"/>
      <w:r w:rsidR="00D47208" w:rsidRPr="00D47208">
        <w:rPr>
          <w:rFonts w:ascii="Arial" w:hAnsi="Arial" w:cs="Arial"/>
          <w:b/>
          <w:sz w:val="28"/>
          <w:szCs w:val="24"/>
        </w:rPr>
        <w:t xml:space="preserve"> O PŘEVZETÍ A DALŠÍM NAKLÁDÁNÍ S ODPADY </w:t>
      </w:r>
    </w:p>
    <w:p w:rsidR="00D47208" w:rsidRPr="00D47208" w:rsidRDefault="00D47208" w:rsidP="00A711A3">
      <w:pPr>
        <w:pBdr>
          <w:top w:val="double" w:sz="6" w:space="1" w:color="000000"/>
          <w:left w:val="double" w:sz="6" w:space="1" w:color="000000"/>
          <w:bottom w:val="double" w:sz="6" w:space="0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7208">
        <w:rPr>
          <w:rFonts w:ascii="Arial" w:hAnsi="Arial" w:cs="Arial"/>
          <w:b/>
          <w:sz w:val="24"/>
          <w:szCs w:val="24"/>
        </w:rPr>
        <w:t>č. S170800148</w:t>
      </w:r>
    </w:p>
    <w:p w:rsidR="00D47208" w:rsidRPr="00D47208" w:rsidRDefault="00D47208" w:rsidP="00A711A3">
      <w:pPr>
        <w:pBdr>
          <w:top w:val="double" w:sz="6" w:space="1" w:color="000000"/>
          <w:left w:val="double" w:sz="6" w:space="1" w:color="000000"/>
          <w:bottom w:val="double" w:sz="6" w:space="0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  <w:r w:rsidRPr="00D47208">
        <w:rPr>
          <w:rFonts w:ascii="Arial" w:hAnsi="Arial" w:cs="Arial"/>
          <w:b/>
          <w:sz w:val="24"/>
          <w:szCs w:val="24"/>
        </w:rPr>
        <w:tab/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 w:val="24"/>
          <w:szCs w:val="24"/>
        </w:rPr>
      </w:pPr>
      <w:proofErr w:type="gramStart"/>
      <w:r w:rsidRPr="00D47208">
        <w:rPr>
          <w:rFonts w:ascii="Arial" w:hAnsi="Arial" w:cs="Arial"/>
          <w:sz w:val="24"/>
          <w:szCs w:val="24"/>
        </w:rPr>
        <w:t>uzavřená  ve</w:t>
      </w:r>
      <w:proofErr w:type="gramEnd"/>
      <w:r w:rsidRPr="00D47208">
        <w:rPr>
          <w:rFonts w:ascii="Arial" w:hAnsi="Arial" w:cs="Arial"/>
          <w:sz w:val="24"/>
          <w:szCs w:val="24"/>
        </w:rPr>
        <w:t xml:space="preserve"> smyslu  ust. §  2586   a </w:t>
      </w:r>
      <w:proofErr w:type="gramStart"/>
      <w:r w:rsidRPr="00D47208">
        <w:rPr>
          <w:rFonts w:ascii="Arial" w:hAnsi="Arial" w:cs="Arial"/>
          <w:sz w:val="24"/>
          <w:szCs w:val="24"/>
        </w:rPr>
        <w:t>násl.  zákona</w:t>
      </w:r>
      <w:proofErr w:type="gramEnd"/>
      <w:r w:rsidRPr="00D47208">
        <w:rPr>
          <w:rFonts w:ascii="Arial" w:hAnsi="Arial" w:cs="Arial"/>
          <w:sz w:val="24"/>
          <w:szCs w:val="24"/>
        </w:rPr>
        <w:t xml:space="preserve"> č. 89/2012 Sb., občanský  zákoník, v platném znění. 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D47208">
        <w:rPr>
          <w:rFonts w:ascii="Arial" w:hAnsi="Arial" w:cs="Arial"/>
          <w:b/>
          <w:sz w:val="24"/>
          <w:szCs w:val="24"/>
        </w:rPr>
        <w:t>1.Smluvní</w:t>
      </w:r>
      <w:proofErr w:type="gramEnd"/>
      <w:r w:rsidRPr="00D47208">
        <w:rPr>
          <w:rFonts w:ascii="Arial" w:hAnsi="Arial" w:cs="Arial"/>
          <w:b/>
          <w:sz w:val="24"/>
          <w:szCs w:val="24"/>
        </w:rPr>
        <w:t xml:space="preserve"> strany: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>1.1.</w:t>
      </w:r>
      <w:r w:rsidRPr="00D47208">
        <w:rPr>
          <w:rFonts w:ascii="Arial" w:hAnsi="Arial" w:cs="Arial"/>
          <w:b/>
          <w:sz w:val="24"/>
          <w:szCs w:val="24"/>
        </w:rPr>
        <w:t xml:space="preserve"> Objednatel </w:t>
      </w: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0"/>
        <w:gridCol w:w="4340"/>
        <w:gridCol w:w="419"/>
      </w:tblGrid>
      <w:tr w:rsidR="00D47208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Obchodní firma: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Technické služby města Jičína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208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Sídlo (bydliště):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Textilní 955, 506 01 Jičín 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208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Okres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3476ED" w:rsidP="00D47208">
            <w:pPr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Jičín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Ing. Čeněk Strašík – ředitel TS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D47208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K smluvnímu jednání oprávněn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Provozní kontakt: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F668C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  <w:p w:rsidR="003F668C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97095" w:rsidRPr="001001B1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D47208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64814467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D47208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>CZ64814467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D47208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AA27E3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27E3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AA27E3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E97095" w:rsidRPr="00AA27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rPr>
          <w:trHeight w:val="106"/>
        </w:trPr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AA27E3" w:rsidRDefault="00E97095" w:rsidP="00E97095">
            <w:pPr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27E3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AA27E3" w:rsidRDefault="003F668C" w:rsidP="003F668C">
            <w:pPr>
              <w:ind w:right="-212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cs-CZ"/>
              </w:rPr>
              <w:t>xxxxx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95" w:rsidRPr="00D47208" w:rsidTr="00E97095"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095" w:rsidRPr="001001B1" w:rsidRDefault="00E97095" w:rsidP="00E97095">
            <w:pPr>
              <w:autoSpaceDE w:val="0"/>
              <w:autoSpaceDN w:val="0"/>
              <w:adjustRightInd w:val="0"/>
              <w:spacing w:after="0" w:line="240" w:lineRule="auto"/>
              <w:ind w:right="4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01B1">
              <w:rPr>
                <w:rFonts w:ascii="Arial" w:hAnsi="Arial" w:cs="Arial"/>
                <w:sz w:val="24"/>
                <w:szCs w:val="24"/>
              </w:rPr>
              <w:t xml:space="preserve">Zapsaný v obchodním rejstříku </w:t>
            </w:r>
            <w:r>
              <w:rPr>
                <w:rFonts w:ascii="Arial" w:hAnsi="Arial" w:cs="Arial"/>
                <w:sz w:val="24"/>
                <w:szCs w:val="24"/>
              </w:rPr>
              <w:t xml:space="preserve">u Krajského soudu </w:t>
            </w:r>
            <w:r w:rsidRPr="001001B1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 Hradci Králové, spisová značka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90</w:t>
            </w:r>
          </w:p>
        </w:tc>
      </w:tr>
    </w:tbl>
    <w:p w:rsidR="00D47208" w:rsidRPr="00D47208" w:rsidRDefault="00E97095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7208" w:rsidRPr="00D47208">
        <w:rPr>
          <w:rFonts w:ascii="Arial" w:hAnsi="Arial" w:cs="Arial"/>
          <w:sz w:val="24"/>
          <w:szCs w:val="24"/>
        </w:rPr>
        <w:t xml:space="preserve">(dále jen „objednatel“) 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>1.2.</w:t>
      </w:r>
      <w:r w:rsidRPr="00D47208">
        <w:rPr>
          <w:rFonts w:ascii="Arial" w:hAnsi="Arial" w:cs="Arial"/>
          <w:b/>
          <w:sz w:val="24"/>
          <w:szCs w:val="24"/>
        </w:rPr>
        <w:t xml:space="preserve"> Zhotovitel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777"/>
      </w:tblGrid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Obchodní firma: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208">
              <w:rPr>
                <w:rFonts w:ascii="Arial" w:hAnsi="Arial" w:cs="Arial"/>
                <w:b/>
                <w:bCs/>
                <w:sz w:val="24"/>
                <w:szCs w:val="24"/>
              </w:rPr>
              <w:t>FCC Česká republika, s.r.o.</w:t>
            </w:r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FCC Česká republika, s.r.o., </w:t>
            </w:r>
            <w:proofErr w:type="spellStart"/>
            <w:r w:rsidRPr="00D47208">
              <w:rPr>
                <w:rFonts w:ascii="Arial" w:hAnsi="Arial" w:cs="Arial"/>
                <w:sz w:val="24"/>
                <w:szCs w:val="24"/>
              </w:rPr>
              <w:t>prov</w:t>
            </w:r>
            <w:proofErr w:type="spellEnd"/>
            <w:r w:rsidRPr="00D47208">
              <w:rPr>
                <w:rFonts w:ascii="Arial" w:hAnsi="Arial" w:cs="Arial"/>
                <w:sz w:val="24"/>
                <w:szCs w:val="24"/>
              </w:rPr>
              <w:t xml:space="preserve">. Lodín, Lodín - skládka, </w:t>
            </w: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503 15  Nechanice</w:t>
            </w:r>
            <w:proofErr w:type="gramEnd"/>
            <w:r w:rsidRPr="00D47208">
              <w:rPr>
                <w:rFonts w:ascii="Arial" w:hAnsi="Arial" w:cs="Arial"/>
                <w:sz w:val="24"/>
                <w:szCs w:val="24"/>
              </w:rPr>
              <w:t xml:space="preserve">, tel: </w:t>
            </w:r>
            <w:proofErr w:type="spellStart"/>
            <w:r w:rsidR="003F668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Provozovna: 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 w:rsidTr="00D47208">
        <w:trPr>
          <w:trHeight w:val="333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Ing. Pavel Tomášek, jednatel</w:t>
            </w:r>
          </w:p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Ing. Petr Morávek, jednatel</w:t>
            </w:r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Oprávněn k jednání: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 w:rsidTr="00D47208">
        <w:trPr>
          <w:trHeight w:val="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45809712</w:t>
            </w:r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DIČ :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CZ45809712</w:t>
            </w:r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Bankovní </w:t>
            </w: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spojení :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Číslo </w:t>
            </w: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účtu :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Telefon :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Fax :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208" w:rsidRPr="00D47208" w:rsidRDefault="003F668C" w:rsidP="003F6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47208" w:rsidRPr="00D47208">
        <w:trPr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>Zapsaný v obchodním rejstříku</w:t>
            </w:r>
          </w:p>
          <w:p w:rsid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4698D" w:rsidRDefault="00B4698D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4698D" w:rsidRPr="00D47208" w:rsidRDefault="00B4698D" w:rsidP="00B4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208">
              <w:rPr>
                <w:rFonts w:ascii="Arial" w:hAnsi="Arial" w:cs="Arial"/>
                <w:sz w:val="24"/>
                <w:szCs w:val="24"/>
              </w:rPr>
              <w:t xml:space="preserve"> Městský soud Praha, </w:t>
            </w:r>
            <w:proofErr w:type="spellStart"/>
            <w:proofErr w:type="gramStart"/>
            <w:r w:rsidRPr="00D47208">
              <w:rPr>
                <w:rFonts w:ascii="Arial" w:hAnsi="Arial" w:cs="Arial"/>
                <w:sz w:val="24"/>
                <w:szCs w:val="24"/>
              </w:rPr>
              <w:t>sp.zn</w:t>
            </w:r>
            <w:proofErr w:type="spellEnd"/>
            <w:r w:rsidRPr="00D4720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47208">
              <w:rPr>
                <w:rFonts w:ascii="Arial" w:hAnsi="Arial" w:cs="Arial"/>
                <w:sz w:val="24"/>
                <w:szCs w:val="24"/>
              </w:rPr>
              <w:t xml:space="preserve"> C 12401</w:t>
            </w:r>
          </w:p>
        </w:tc>
      </w:tr>
    </w:tbl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>(dále jen „zhotovitel“)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737" w:rsidRDefault="00B90737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737" w:rsidRDefault="00B90737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737" w:rsidRDefault="00B90737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737" w:rsidRPr="00D47208" w:rsidRDefault="00B90737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711A3" w:rsidRPr="00A711A3" w:rsidRDefault="00A711A3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711A3">
        <w:rPr>
          <w:rFonts w:ascii="Arial" w:eastAsia="Times New Roman" w:hAnsi="Arial" w:cs="Arial"/>
          <w:sz w:val="28"/>
          <w:szCs w:val="28"/>
        </w:rPr>
        <w:t xml:space="preserve">Předmětem dodatku </w:t>
      </w:r>
      <w:proofErr w:type="gramStart"/>
      <w:r w:rsidRPr="00A711A3">
        <w:rPr>
          <w:rFonts w:ascii="Arial" w:eastAsia="Times New Roman" w:hAnsi="Arial" w:cs="Arial"/>
          <w:sz w:val="28"/>
          <w:szCs w:val="28"/>
        </w:rPr>
        <w:t>č.1 je</w:t>
      </w:r>
      <w:proofErr w:type="gramEnd"/>
      <w:r w:rsidRPr="00A711A3">
        <w:rPr>
          <w:rFonts w:ascii="Arial" w:eastAsia="Times New Roman" w:hAnsi="Arial" w:cs="Arial"/>
          <w:sz w:val="28"/>
          <w:szCs w:val="28"/>
        </w:rPr>
        <w:t xml:space="preserve"> změna ceny za odstranění, v odstavci 3.5. Ostatní ujednání smlouvy zůstávají beze změny.  Platnost dodatku k </w:t>
      </w:r>
      <w:proofErr w:type="gramStart"/>
      <w:r w:rsidRPr="00A711A3">
        <w:rPr>
          <w:rFonts w:ascii="Arial" w:eastAsia="Times New Roman" w:hAnsi="Arial" w:cs="Arial"/>
          <w:sz w:val="28"/>
          <w:szCs w:val="28"/>
        </w:rPr>
        <w:t>1.1</w:t>
      </w:r>
      <w:r>
        <w:rPr>
          <w:rFonts w:ascii="Arial" w:eastAsia="Times New Roman" w:hAnsi="Arial" w:cs="Arial"/>
          <w:sz w:val="28"/>
          <w:szCs w:val="28"/>
        </w:rPr>
        <w:t>2</w:t>
      </w:r>
      <w:r w:rsidRPr="00A711A3">
        <w:rPr>
          <w:rFonts w:ascii="Arial" w:eastAsia="Times New Roman" w:hAnsi="Arial" w:cs="Arial"/>
          <w:sz w:val="28"/>
          <w:szCs w:val="28"/>
        </w:rPr>
        <w:t>.20</w:t>
      </w:r>
      <w:r>
        <w:rPr>
          <w:rFonts w:ascii="Arial" w:eastAsia="Times New Roman" w:hAnsi="Arial" w:cs="Arial"/>
          <w:sz w:val="28"/>
          <w:szCs w:val="28"/>
        </w:rPr>
        <w:t>19</w:t>
      </w:r>
      <w:proofErr w:type="gramEnd"/>
      <w:r w:rsidRPr="00A711A3">
        <w:rPr>
          <w:rFonts w:ascii="Arial" w:eastAsia="Times New Roman" w:hAnsi="Arial" w:cs="Arial"/>
          <w:sz w:val="28"/>
          <w:szCs w:val="28"/>
        </w:rPr>
        <w:t>.</w:t>
      </w:r>
    </w:p>
    <w:p w:rsidR="00A711A3" w:rsidRPr="00A711A3" w:rsidRDefault="00A711A3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711A3" w:rsidRDefault="00A711A3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11A3" w:rsidRDefault="00A711A3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7208">
        <w:rPr>
          <w:rFonts w:ascii="Arial" w:eastAsia="Times New Roman" w:hAnsi="Arial" w:cs="Arial"/>
          <w:sz w:val="24"/>
          <w:szCs w:val="24"/>
        </w:rPr>
        <w:t xml:space="preserve">3.5. 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7208">
        <w:rPr>
          <w:rFonts w:ascii="Arial" w:eastAsia="Times New Roman" w:hAnsi="Arial" w:cs="Arial"/>
          <w:sz w:val="24"/>
          <w:szCs w:val="24"/>
        </w:rPr>
        <w:t>Cena za poskytované služby u následujících odpadů, zatříděných dle následujícího klíče (katalogové číslo, kategorie UN - pro kategorii "N" odpadů, je-li předmětem ADR přepravy, druh odpadu, Kč, Jed.) v níže uvedeném množství je stanovena mezi zhotovitelem a objednatelem dohodou a to za jednotku odpadu.</w:t>
      </w: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Arial" w:hAnsi="Arial" w:cs="Arial"/>
          <w:b/>
          <w:bCs/>
          <w:szCs w:val="20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567"/>
        <w:gridCol w:w="6521"/>
        <w:gridCol w:w="723"/>
        <w:gridCol w:w="662"/>
      </w:tblGrid>
      <w:tr w:rsidR="00D47208" w:rsidRPr="00D47208" w:rsidTr="00794120">
        <w:trPr>
          <w:jc w:val="center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47208">
              <w:rPr>
                <w:rFonts w:ascii="Arial" w:eastAsia="Times New Roman" w:hAnsi="Arial" w:cs="Arial"/>
                <w:b/>
                <w:bCs/>
                <w:szCs w:val="20"/>
              </w:rPr>
              <w:t>Katalogové číslo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47208">
              <w:rPr>
                <w:rFonts w:ascii="Arial" w:eastAsia="Times New Roman" w:hAnsi="Arial" w:cs="Arial"/>
                <w:b/>
                <w:bCs/>
                <w:szCs w:val="20"/>
              </w:rPr>
              <w:t>Kat.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47208">
              <w:rPr>
                <w:rFonts w:ascii="Arial" w:eastAsia="Times New Roman" w:hAnsi="Arial" w:cs="Arial"/>
                <w:b/>
                <w:bCs/>
                <w:szCs w:val="20"/>
              </w:rPr>
              <w:t>Druh odpadu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47208">
              <w:rPr>
                <w:rFonts w:ascii="Arial" w:eastAsia="Times New Roman" w:hAnsi="Arial" w:cs="Arial"/>
                <w:b/>
                <w:bCs/>
                <w:szCs w:val="20"/>
              </w:rPr>
              <w:t>Kč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47208">
              <w:rPr>
                <w:rFonts w:ascii="Arial" w:eastAsia="Times New Roman" w:hAnsi="Arial" w:cs="Arial"/>
                <w:b/>
                <w:bCs/>
                <w:szCs w:val="20"/>
              </w:rPr>
              <w:t>Jed.</w:t>
            </w:r>
          </w:p>
        </w:tc>
      </w:tr>
      <w:tr w:rsidR="00D47208" w:rsidRPr="00D47208" w:rsidTr="00794120">
        <w:trPr>
          <w:trHeight w:val="431"/>
          <w:jc w:val="center"/>
        </w:trPr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19 12 12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D4720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</w:p>
          <w:p w:rsidR="00D47208" w:rsidRPr="00D47208" w:rsidRDefault="00D47208" w:rsidP="00D4720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Jiné odpady z mechanické úpravy odp</w:t>
            </w:r>
            <w:r w:rsidR="00BD3066">
              <w:rPr>
                <w:rFonts w:ascii="Arial" w:eastAsia="Times New Roman" w:hAnsi="Arial" w:cs="Arial"/>
                <w:szCs w:val="20"/>
              </w:rPr>
              <w:t>a</w:t>
            </w:r>
            <w:r>
              <w:rPr>
                <w:rFonts w:ascii="Arial" w:eastAsia="Times New Roman" w:hAnsi="Arial" w:cs="Arial"/>
                <w:szCs w:val="20"/>
              </w:rPr>
              <w:t>du</w:t>
            </w:r>
            <w:r w:rsidR="00794120">
              <w:rPr>
                <w:rFonts w:ascii="Arial" w:eastAsia="Times New Roman" w:hAnsi="Arial" w:cs="Arial"/>
                <w:szCs w:val="20"/>
              </w:rPr>
              <w:t xml:space="preserve"> – </w:t>
            </w:r>
            <w:proofErr w:type="spellStart"/>
            <w:proofErr w:type="gramStart"/>
            <w:r w:rsidR="00794120">
              <w:rPr>
                <w:rFonts w:ascii="Arial" w:eastAsia="Times New Roman" w:hAnsi="Arial" w:cs="Arial"/>
                <w:szCs w:val="20"/>
              </w:rPr>
              <w:t>EcoWasteEnergy</w:t>
            </w:r>
            <w:proofErr w:type="spellEnd"/>
            <w:r w:rsidR="00794120">
              <w:rPr>
                <w:rFonts w:ascii="Arial" w:eastAsia="Times New Roman" w:hAnsi="Arial" w:cs="Arial"/>
                <w:szCs w:val="20"/>
              </w:rPr>
              <w:t>, .s.</w:t>
            </w:r>
            <w:proofErr w:type="gramEnd"/>
            <w:r w:rsidR="00794120">
              <w:rPr>
                <w:rFonts w:ascii="Arial" w:eastAsia="Times New Roman" w:hAnsi="Arial" w:cs="Arial"/>
                <w:szCs w:val="20"/>
              </w:rPr>
              <w:t>r.o.</w:t>
            </w:r>
          </w:p>
        </w:tc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47208" w:rsidRPr="00A711A3" w:rsidRDefault="00A711A3" w:rsidP="009B48FB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szCs w:val="20"/>
              </w:rPr>
            </w:pPr>
            <w:r w:rsidRPr="00A711A3">
              <w:rPr>
                <w:rFonts w:ascii="Arial" w:eastAsia="Times New Roman" w:hAnsi="Arial" w:cs="Arial"/>
                <w:b/>
                <w:szCs w:val="20"/>
              </w:rPr>
              <w:t>7</w:t>
            </w:r>
            <w:r w:rsidR="009B48FB">
              <w:rPr>
                <w:rFonts w:ascii="Arial" w:eastAsia="Times New Roman" w:hAnsi="Arial" w:cs="Arial"/>
                <w:b/>
                <w:szCs w:val="20"/>
              </w:rPr>
              <w:t>65</w:t>
            </w:r>
            <w:r w:rsidR="00D47208" w:rsidRPr="00A711A3">
              <w:rPr>
                <w:rFonts w:ascii="Arial" w:eastAsia="Times New Roman" w:hAnsi="Arial" w:cs="Arial"/>
                <w:b/>
                <w:szCs w:val="20"/>
              </w:rPr>
              <w:t>,-</w:t>
            </w:r>
          </w:p>
        </w:tc>
        <w:tc>
          <w:tcPr>
            <w:tcW w:w="6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47208" w:rsidRPr="00D47208" w:rsidRDefault="00D47208" w:rsidP="00D47208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  <w:t>t</w:t>
            </w:r>
          </w:p>
        </w:tc>
      </w:tr>
      <w:tr w:rsidR="00794120" w:rsidRPr="00D47208" w:rsidTr="00794120">
        <w:trPr>
          <w:trHeight w:val="435"/>
          <w:jc w:val="center"/>
        </w:trPr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20 01 38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</w:p>
          <w:p w:rsidR="00794120" w:rsidRPr="00D47208" w:rsidRDefault="00794120" w:rsidP="009C649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Dřevo neuvedené pod 200137</w:t>
            </w:r>
          </w:p>
        </w:tc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94120" w:rsidRPr="00A711A3" w:rsidRDefault="00A711A3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szCs w:val="20"/>
              </w:rPr>
            </w:pPr>
            <w:r w:rsidRPr="00A711A3">
              <w:rPr>
                <w:rFonts w:ascii="Arial" w:eastAsia="Times New Roman" w:hAnsi="Arial" w:cs="Arial"/>
                <w:b/>
                <w:szCs w:val="20"/>
              </w:rPr>
              <w:t>75</w:t>
            </w:r>
            <w:r w:rsidR="00794120" w:rsidRPr="00A711A3">
              <w:rPr>
                <w:rFonts w:ascii="Arial" w:eastAsia="Times New Roman" w:hAnsi="Arial" w:cs="Arial"/>
                <w:b/>
                <w:szCs w:val="20"/>
              </w:rPr>
              <w:t>0,-</w:t>
            </w:r>
          </w:p>
        </w:tc>
        <w:tc>
          <w:tcPr>
            <w:tcW w:w="6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  <w:t>t</w:t>
            </w:r>
          </w:p>
        </w:tc>
      </w:tr>
      <w:tr w:rsidR="00794120" w:rsidRPr="00D47208" w:rsidTr="00794120">
        <w:trPr>
          <w:trHeight w:val="412"/>
          <w:jc w:val="center"/>
        </w:trPr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19 12 12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</w:p>
          <w:p w:rsidR="00794120" w:rsidRPr="00D47208" w:rsidRDefault="00794120" w:rsidP="009C649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120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</w:p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Jiné odpady z mechanické úpravy odp</w:t>
            </w:r>
            <w:r w:rsidR="00BD3066">
              <w:rPr>
                <w:rFonts w:ascii="Arial" w:eastAsia="Times New Roman" w:hAnsi="Arial" w:cs="Arial"/>
                <w:szCs w:val="20"/>
              </w:rPr>
              <w:t>a</w:t>
            </w:r>
            <w:r>
              <w:rPr>
                <w:rFonts w:ascii="Arial" w:eastAsia="Times New Roman" w:hAnsi="Arial" w:cs="Arial"/>
                <w:szCs w:val="20"/>
              </w:rPr>
              <w:t xml:space="preserve">du –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Termizo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a.s., Liberec</w:t>
            </w:r>
          </w:p>
        </w:tc>
        <w:tc>
          <w:tcPr>
            <w:tcW w:w="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94120" w:rsidRPr="00A711A3" w:rsidRDefault="00794120" w:rsidP="00A711A3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szCs w:val="20"/>
              </w:rPr>
            </w:pPr>
            <w:r w:rsidRPr="00A711A3">
              <w:rPr>
                <w:rFonts w:ascii="Arial" w:eastAsia="Times New Roman" w:hAnsi="Arial" w:cs="Arial"/>
                <w:b/>
                <w:szCs w:val="20"/>
              </w:rPr>
              <w:t>1</w:t>
            </w:r>
            <w:r w:rsidR="00BD3066">
              <w:rPr>
                <w:rFonts w:ascii="Arial" w:eastAsia="Times New Roman" w:hAnsi="Arial" w:cs="Arial"/>
                <w:b/>
                <w:szCs w:val="20"/>
              </w:rPr>
              <w:t>6</w:t>
            </w:r>
            <w:r w:rsidR="00A711A3" w:rsidRPr="00A711A3">
              <w:rPr>
                <w:rFonts w:ascii="Arial" w:eastAsia="Times New Roman" w:hAnsi="Arial" w:cs="Arial"/>
                <w:b/>
                <w:szCs w:val="20"/>
              </w:rPr>
              <w:t>0</w:t>
            </w:r>
            <w:r w:rsidRPr="00A711A3">
              <w:rPr>
                <w:rFonts w:ascii="Arial" w:eastAsia="Times New Roman" w:hAnsi="Arial" w:cs="Arial"/>
                <w:b/>
                <w:szCs w:val="20"/>
              </w:rPr>
              <w:t>0,-</w:t>
            </w:r>
          </w:p>
        </w:tc>
        <w:tc>
          <w:tcPr>
            <w:tcW w:w="6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94120" w:rsidRPr="00D47208" w:rsidRDefault="00794120" w:rsidP="009C6496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u w:val="single"/>
              </w:rPr>
              <w:t>t</w:t>
            </w:r>
          </w:p>
        </w:tc>
      </w:tr>
    </w:tbl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011AC6" w:rsidRPr="00D47208" w:rsidRDefault="00011AC6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7208">
        <w:rPr>
          <w:rFonts w:ascii="Arial" w:hAnsi="Arial" w:cs="Arial"/>
          <w:b/>
          <w:bCs/>
          <w:sz w:val="24"/>
          <w:szCs w:val="24"/>
        </w:rPr>
        <w:t xml:space="preserve"> Podpisy smluvních stran</w:t>
      </w:r>
    </w:p>
    <w:p w:rsidR="00011AC6" w:rsidRDefault="00011AC6" w:rsidP="00D4720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011AC6" w:rsidRDefault="00011AC6" w:rsidP="00D4720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011AC6" w:rsidRPr="00D47208" w:rsidRDefault="00011AC6" w:rsidP="00D4720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>V</w:t>
      </w:r>
      <w:r w:rsidR="001960BF">
        <w:rPr>
          <w:rFonts w:ascii="Arial" w:hAnsi="Arial" w:cs="Arial"/>
          <w:sz w:val="24"/>
          <w:szCs w:val="24"/>
        </w:rPr>
        <w:t xml:space="preserve"> Liberci </w:t>
      </w:r>
      <w:r w:rsidR="00A711A3">
        <w:rPr>
          <w:rFonts w:ascii="Arial" w:hAnsi="Arial" w:cs="Arial"/>
          <w:sz w:val="24"/>
          <w:szCs w:val="24"/>
        </w:rPr>
        <w:t xml:space="preserve">dne </w:t>
      </w:r>
      <w:proofErr w:type="gramStart"/>
      <w:r w:rsidR="00A711A3">
        <w:rPr>
          <w:rFonts w:ascii="Arial" w:hAnsi="Arial" w:cs="Arial"/>
          <w:sz w:val="24"/>
          <w:szCs w:val="24"/>
        </w:rPr>
        <w:t>30.10.2019</w:t>
      </w:r>
      <w:proofErr w:type="gramEnd"/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="001960BF">
        <w:rPr>
          <w:rFonts w:ascii="Arial" w:hAnsi="Arial" w:cs="Arial"/>
          <w:sz w:val="24"/>
          <w:szCs w:val="24"/>
        </w:rPr>
        <w:tab/>
      </w:r>
      <w:r w:rsidR="001960BF">
        <w:rPr>
          <w:rFonts w:ascii="Arial" w:hAnsi="Arial" w:cs="Arial"/>
          <w:sz w:val="24"/>
          <w:szCs w:val="24"/>
        </w:rPr>
        <w:tab/>
      </w:r>
      <w:r w:rsidR="00A711A3">
        <w:rPr>
          <w:rFonts w:ascii="Arial" w:hAnsi="Arial" w:cs="Arial"/>
          <w:sz w:val="24"/>
          <w:szCs w:val="24"/>
        </w:rPr>
        <w:t xml:space="preserve">      </w:t>
      </w:r>
      <w:r w:rsidRPr="00D47208">
        <w:rPr>
          <w:rFonts w:ascii="Arial" w:hAnsi="Arial" w:cs="Arial"/>
          <w:sz w:val="24"/>
          <w:szCs w:val="24"/>
        </w:rPr>
        <w:t>V</w:t>
      </w:r>
      <w:r w:rsidR="00E97095">
        <w:rPr>
          <w:rFonts w:ascii="Arial" w:hAnsi="Arial" w:cs="Arial"/>
          <w:sz w:val="24"/>
          <w:szCs w:val="24"/>
        </w:rPr>
        <w:t xml:space="preserve"> Jičíně </w:t>
      </w:r>
      <w:r w:rsidR="00A711A3">
        <w:rPr>
          <w:rFonts w:ascii="Arial" w:hAnsi="Arial" w:cs="Arial"/>
          <w:sz w:val="24"/>
          <w:szCs w:val="24"/>
        </w:rPr>
        <w:t xml:space="preserve">dne </w:t>
      </w:r>
      <w:r w:rsidR="00E97095">
        <w:rPr>
          <w:rFonts w:ascii="Arial" w:hAnsi="Arial" w:cs="Arial"/>
          <w:sz w:val="24"/>
          <w:szCs w:val="24"/>
        </w:rPr>
        <w:t>31.10.2019</w:t>
      </w:r>
    </w:p>
    <w:p w:rsid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AC6" w:rsidRDefault="00011AC6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AC6" w:rsidRDefault="00011AC6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AC6" w:rsidRPr="00D47208" w:rsidRDefault="00011AC6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208" w:rsidRPr="00D47208" w:rsidRDefault="00D47208" w:rsidP="00D47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>-------------------------</w:t>
      </w:r>
      <w:r w:rsidR="001960BF">
        <w:rPr>
          <w:rFonts w:ascii="Arial" w:hAnsi="Arial" w:cs="Arial"/>
          <w:sz w:val="24"/>
          <w:szCs w:val="24"/>
        </w:rPr>
        <w:t>---------</w:t>
      </w:r>
      <w:r w:rsidRPr="00D47208">
        <w:rPr>
          <w:rFonts w:ascii="Arial" w:hAnsi="Arial" w:cs="Arial"/>
          <w:sz w:val="24"/>
          <w:szCs w:val="24"/>
        </w:rPr>
        <w:t>-------</w:t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="001960BF">
        <w:rPr>
          <w:rFonts w:ascii="Arial" w:hAnsi="Arial" w:cs="Arial"/>
          <w:sz w:val="24"/>
          <w:szCs w:val="24"/>
        </w:rPr>
        <w:tab/>
        <w:t>---------------</w:t>
      </w:r>
      <w:r w:rsidRPr="00D47208">
        <w:rPr>
          <w:rFonts w:ascii="Arial" w:hAnsi="Arial" w:cs="Arial"/>
          <w:sz w:val="24"/>
          <w:szCs w:val="24"/>
        </w:rPr>
        <w:t>------------------------------</w:t>
      </w:r>
    </w:p>
    <w:p w:rsidR="00D47208" w:rsidRPr="00D47208" w:rsidRDefault="00D47208" w:rsidP="00D47208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ab/>
        <w:t>za FCC Česká republika, s.r.o.</w:t>
      </w:r>
      <w:r w:rsidR="001960BF">
        <w:rPr>
          <w:rFonts w:ascii="Arial" w:hAnsi="Arial" w:cs="Arial"/>
          <w:sz w:val="24"/>
          <w:szCs w:val="24"/>
        </w:rPr>
        <w:t xml:space="preserve">   </w:t>
      </w:r>
      <w:r w:rsidR="001960BF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  <w:t>za Technické služby města Jičína</w:t>
      </w:r>
    </w:p>
    <w:p w:rsidR="00D47208" w:rsidRPr="00D47208" w:rsidRDefault="00D47208" w:rsidP="00D47208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 xml:space="preserve"> </w:t>
      </w:r>
      <w:r w:rsidRPr="00D47208">
        <w:rPr>
          <w:rFonts w:ascii="Arial" w:hAnsi="Arial" w:cs="Arial"/>
          <w:sz w:val="24"/>
          <w:szCs w:val="24"/>
        </w:rPr>
        <w:tab/>
      </w:r>
    </w:p>
    <w:p w:rsidR="00D47208" w:rsidRPr="00D47208" w:rsidRDefault="001960BF" w:rsidP="00D47208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Obchodní zástupce  </w:t>
      </w:r>
      <w:r w:rsidR="00D47208" w:rsidRPr="00D47208">
        <w:rPr>
          <w:rFonts w:ascii="Arial" w:hAnsi="Arial" w:cs="Arial"/>
          <w:sz w:val="24"/>
          <w:szCs w:val="24"/>
        </w:rPr>
        <w:t xml:space="preserve">   </w:t>
      </w:r>
      <w:r w:rsidR="00D47208" w:rsidRPr="00D472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7095">
        <w:rPr>
          <w:rFonts w:ascii="Arial" w:hAnsi="Arial" w:cs="Arial"/>
          <w:sz w:val="24"/>
          <w:szCs w:val="24"/>
        </w:rPr>
        <w:t>ředitel</w:t>
      </w:r>
      <w:r w:rsidR="00D47208" w:rsidRPr="00D47208">
        <w:rPr>
          <w:rFonts w:ascii="Arial" w:hAnsi="Arial" w:cs="Arial"/>
          <w:sz w:val="24"/>
          <w:szCs w:val="24"/>
        </w:rPr>
        <w:t xml:space="preserve"> </w:t>
      </w:r>
    </w:p>
    <w:p w:rsidR="00D47208" w:rsidRPr="00D47208" w:rsidRDefault="00D47208" w:rsidP="00D47208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208">
        <w:rPr>
          <w:rFonts w:ascii="Arial" w:hAnsi="Arial" w:cs="Arial"/>
          <w:sz w:val="24"/>
          <w:szCs w:val="24"/>
        </w:rPr>
        <w:t xml:space="preserve"> </w:t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</w:r>
      <w:r w:rsidRPr="00D47208">
        <w:rPr>
          <w:rFonts w:ascii="Arial" w:hAnsi="Arial" w:cs="Arial"/>
          <w:sz w:val="24"/>
          <w:szCs w:val="24"/>
        </w:rPr>
        <w:tab/>
        <w:t xml:space="preserve"> </w:t>
      </w:r>
    </w:p>
    <w:p w:rsidR="00D47208" w:rsidRPr="00D47208" w:rsidRDefault="00D47208" w:rsidP="00D47208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47208" w:rsidRPr="00D47208" w:rsidSect="003F668C">
      <w:headerReference w:type="default" r:id="rId7"/>
      <w:headerReference w:type="first" r:id="rId8"/>
      <w:footerReference w:type="first" r:id="rId9"/>
      <w:pgSz w:w="11906" w:h="16838" w:code="9"/>
      <w:pgMar w:top="993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74" w:rsidRDefault="00FC6174" w:rsidP="005E2186">
      <w:pPr>
        <w:spacing w:after="0" w:line="240" w:lineRule="auto"/>
      </w:pPr>
      <w:r>
        <w:separator/>
      </w:r>
    </w:p>
  </w:endnote>
  <w:endnote w:type="continuationSeparator" w:id="0">
    <w:p w:rsidR="00FC6174" w:rsidRDefault="00FC6174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74" w:rsidRDefault="00FC6174" w:rsidP="005E2186">
      <w:pPr>
        <w:spacing w:after="0" w:line="240" w:lineRule="auto"/>
      </w:pPr>
      <w:r>
        <w:separator/>
      </w:r>
    </w:p>
  </w:footnote>
  <w:footnote w:type="continuationSeparator" w:id="0">
    <w:p w:rsidR="00FC6174" w:rsidRDefault="00FC6174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1CC953FC" wp14:editId="72A7B2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1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6"/>
    <w:rsid w:val="00011AC6"/>
    <w:rsid w:val="00015250"/>
    <w:rsid w:val="00020236"/>
    <w:rsid w:val="00025F10"/>
    <w:rsid w:val="000923A3"/>
    <w:rsid w:val="000E00A9"/>
    <w:rsid w:val="00173909"/>
    <w:rsid w:val="001960BF"/>
    <w:rsid w:val="001C6E89"/>
    <w:rsid w:val="001E2415"/>
    <w:rsid w:val="00224127"/>
    <w:rsid w:val="002377AC"/>
    <w:rsid w:val="00250CE7"/>
    <w:rsid w:val="00251AEB"/>
    <w:rsid w:val="00281A62"/>
    <w:rsid w:val="002B20AF"/>
    <w:rsid w:val="002D0830"/>
    <w:rsid w:val="00304067"/>
    <w:rsid w:val="00320B90"/>
    <w:rsid w:val="003431D8"/>
    <w:rsid w:val="003476ED"/>
    <w:rsid w:val="003543F9"/>
    <w:rsid w:val="003D4434"/>
    <w:rsid w:val="003F668C"/>
    <w:rsid w:val="00455B23"/>
    <w:rsid w:val="00496689"/>
    <w:rsid w:val="004E002C"/>
    <w:rsid w:val="004F0BB9"/>
    <w:rsid w:val="00510561"/>
    <w:rsid w:val="005E2186"/>
    <w:rsid w:val="005E2596"/>
    <w:rsid w:val="00665BCE"/>
    <w:rsid w:val="0069476B"/>
    <w:rsid w:val="006B2923"/>
    <w:rsid w:val="006D75E3"/>
    <w:rsid w:val="00775FE2"/>
    <w:rsid w:val="00785A7D"/>
    <w:rsid w:val="00794120"/>
    <w:rsid w:val="007A1C37"/>
    <w:rsid w:val="007A51A1"/>
    <w:rsid w:val="007A5231"/>
    <w:rsid w:val="007A66F2"/>
    <w:rsid w:val="007F0C44"/>
    <w:rsid w:val="00825DDF"/>
    <w:rsid w:val="00865831"/>
    <w:rsid w:val="00881540"/>
    <w:rsid w:val="00882DC0"/>
    <w:rsid w:val="008B7A76"/>
    <w:rsid w:val="008C3046"/>
    <w:rsid w:val="008D02D7"/>
    <w:rsid w:val="00924D55"/>
    <w:rsid w:val="00926A86"/>
    <w:rsid w:val="009502D4"/>
    <w:rsid w:val="009766DF"/>
    <w:rsid w:val="009B21AC"/>
    <w:rsid w:val="009B48FB"/>
    <w:rsid w:val="009E5AB3"/>
    <w:rsid w:val="00A47686"/>
    <w:rsid w:val="00A51682"/>
    <w:rsid w:val="00A711A3"/>
    <w:rsid w:val="00B1348F"/>
    <w:rsid w:val="00B212FA"/>
    <w:rsid w:val="00B31DF0"/>
    <w:rsid w:val="00B4698D"/>
    <w:rsid w:val="00B51309"/>
    <w:rsid w:val="00B6278D"/>
    <w:rsid w:val="00B733C1"/>
    <w:rsid w:val="00B90737"/>
    <w:rsid w:val="00BD0BAF"/>
    <w:rsid w:val="00BD3066"/>
    <w:rsid w:val="00C13EF5"/>
    <w:rsid w:val="00C302BE"/>
    <w:rsid w:val="00C67A29"/>
    <w:rsid w:val="00C87110"/>
    <w:rsid w:val="00CB7F48"/>
    <w:rsid w:val="00CD333C"/>
    <w:rsid w:val="00D21114"/>
    <w:rsid w:val="00D47208"/>
    <w:rsid w:val="00D938F3"/>
    <w:rsid w:val="00DB7E97"/>
    <w:rsid w:val="00DD7406"/>
    <w:rsid w:val="00DE7397"/>
    <w:rsid w:val="00DF64C1"/>
    <w:rsid w:val="00E414B9"/>
    <w:rsid w:val="00E97095"/>
    <w:rsid w:val="00EA7657"/>
    <w:rsid w:val="00EC0E80"/>
    <w:rsid w:val="00EF4C63"/>
    <w:rsid w:val="00F21C5F"/>
    <w:rsid w:val="00F430AB"/>
    <w:rsid w:val="00F43CA3"/>
    <w:rsid w:val="00F53499"/>
    <w:rsid w:val="00F6280B"/>
    <w:rsid w:val="00F81830"/>
    <w:rsid w:val="00FC617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31CFD-8C78-46EA-8EBD-A2748090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825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customStyle="1" w:styleId="Nadpis3Char">
    <w:name w:val="Nadpis 3 Char"/>
    <w:basedOn w:val="Standardnpsmoodstavce"/>
    <w:link w:val="Nadpis3"/>
    <w:rsid w:val="00825D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47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choz">
    <w:name w:val="Výchozí"/>
    <w:rsid w:val="00D47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E97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7E95-D772-4981-BAEB-EE412EDA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Jiří Hnízdo</cp:lastModifiedBy>
  <cp:revision>8</cp:revision>
  <cp:lastPrinted>2019-12-05T13:43:00Z</cp:lastPrinted>
  <dcterms:created xsi:type="dcterms:W3CDTF">2019-10-30T12:52:00Z</dcterms:created>
  <dcterms:modified xsi:type="dcterms:W3CDTF">2019-12-05T13:46:00Z</dcterms:modified>
</cp:coreProperties>
</file>