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065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85pt;margin-top:0;width:252pt;height:136.8pt;z-index:4;mso-position-horizontal-relative:text;mso-position-vertical-relative:text" o:allowincell="f">
            <v:textbox style="mso-next-textbox:#_x0000_s1026">
              <w:txbxContent>
                <w:p w:rsidR="00000000" w:rsidRDefault="00FF0651">
                  <w:pPr>
                    <w:tabs>
                      <w:tab w:val="left" w:pos="426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FF0651">
                  <w:pPr>
                    <w:tabs>
                      <w:tab w:val="left" w:pos="426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000000" w:rsidRDefault="00FF0651">
                  <w:pPr>
                    <w:spacing w:line="360" w:lineRule="auto"/>
                    <w:ind w:firstLine="708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1CellBio, Inc.</w:t>
                  </w:r>
                </w:p>
                <w:p w:rsidR="00000000" w:rsidRDefault="00FF0651">
                  <w:pPr>
                    <w:pStyle w:val="Zkladntext2"/>
                    <w:spacing w:line="360" w:lineRule="auto"/>
                    <w:rPr>
                      <w:b/>
                      <w:bCs/>
                    </w:rPr>
                  </w:pPr>
                </w:p>
                <w:p w:rsidR="00000000" w:rsidRDefault="00FF0651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</w:p>
                <w:p w:rsidR="00000000" w:rsidRDefault="00FF0651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200 Dexter Avenue</w:t>
                  </w:r>
                </w:p>
                <w:p w:rsidR="00000000" w:rsidRDefault="00FF0651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Watertown</w:t>
                  </w:r>
                </w:p>
                <w:p w:rsidR="00000000" w:rsidRDefault="00FF0651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US Watertown, MA 02472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7" type="#_x0000_t202" style="position:absolute;margin-left:.65pt;margin-top:57.6pt;width:86.55pt;height:17pt;z-index:6;mso-position-horizontal-relative:text;mso-position-vertical-relative:page" o:allowincell="f" stroked="f">
            <v:textbox style="mso-next-textbox:#_x0000_s1027" inset=",.3mm">
              <w:txbxContent>
                <w:p w:rsidR="00000000" w:rsidRDefault="00FF065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Objednatel: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8" type="#_x0000_t202" style="position:absolute;margin-left:267.05pt;margin-top:57.6pt;width:86.55pt;height:15.6pt;z-index:5;mso-position-horizontal-relative:text;mso-position-vertical-relative:page" o:allowincell="f" stroked="f">
            <v:textbox style="mso-next-textbox:#_x0000_s1028" inset=",.3mm">
              <w:txbxContent>
                <w:p w:rsidR="00000000" w:rsidRDefault="00FF0651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Dodavatel: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9" type="#_x0000_t202" style="position:absolute;margin-left:-6.55pt;margin-top:0;width:252pt;height:136.8pt;z-index:1;mso-position-horizontal-relative:text;mso-position-vertical-relative:text" o:allowincell="f">
            <v:textbox style="mso-next-textbox:#_x0000_s1029">
              <w:txbxContent>
                <w:p w:rsidR="00000000" w:rsidRDefault="00FF06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0000" w:rsidRDefault="00FF0651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00216224 </w:t>
                  </w:r>
                </w:p>
                <w:p w:rsidR="00000000" w:rsidRDefault="00FF0651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CZ00216224</w:t>
                  </w:r>
                </w:p>
                <w:p w:rsidR="00000000" w:rsidRDefault="00FF0651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Masarykova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univerzita</w:t>
                  </w:r>
                  <w:proofErr w:type="spellEnd"/>
                </w:p>
                <w:p w:rsidR="00000000" w:rsidRDefault="00FF0651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CEITEC MU</w:t>
                  </w:r>
                </w:p>
                <w:p w:rsidR="00000000" w:rsidRDefault="00FF0651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Kamenice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753/5</w:t>
                  </w:r>
                </w:p>
                <w:p w:rsidR="00000000" w:rsidRDefault="00FF0651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Bohunice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  <w:p w:rsidR="00000000" w:rsidRDefault="00FF0651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625 00 Brno 25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0" type="#_x0000_t202" style="position:absolute;margin-left:259.85pt;margin-top:208.8pt;width:252pt;height:64.8pt;z-index:-5;mso-wrap-edited:f;mso-position-horizontal-relative:text;mso-position-vertical-relative:page" wrapcoords="-75 0 -75 21349 21600 21349 21600 0 -75 0" o:allowincell="f" stroked="f">
            <v:textbox style="mso-next-textbox:#_x0000_s1030">
              <w:txbxContent>
                <w:p w:rsidR="00000000" w:rsidRDefault="00FF0651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Datum vystavení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11.11.2019</w:t>
                  </w:r>
                </w:p>
                <w:p w:rsidR="00000000" w:rsidRDefault="00FF0651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Datum do</w:t>
                  </w:r>
                  <w:r>
                    <w:rPr>
                      <w:rFonts w:ascii="Arial" w:hAnsi="Arial" w:cs="Arial"/>
                      <w:b/>
                      <w:bCs/>
                    </w:rPr>
                    <w:t>dání: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000000" w:rsidRDefault="00FF0651">
                  <w:pPr>
                    <w:tabs>
                      <w:tab w:val="left" w:pos="1560"/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Forma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dopravy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xbxContent>
            </v:textbox>
            <w10:wrap type="topAndBottom" anchory="page"/>
          </v:shape>
        </w:pict>
      </w:r>
    </w:p>
    <w:p w:rsidR="00000000" w:rsidRDefault="00FF0651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w:pict>
          <v:shape id="_x0000_s1031" type="#_x0000_t202" style="position:absolute;margin-left:.65pt;margin-top:201.6pt;width:3in;height:1in;z-index:-4;mso-wrap-edited:f;mso-position-horizontal-relative:text;mso-position-vertical-relative:page" wrapcoords="-75 0 -75 21349 21600 21349 21600 0 -75 0" o:allowincell="f" stroked="f">
            <v:textbox style="mso-next-textbox:#_x0000_s1031">
              <w:txbxContent>
                <w:p w:rsidR="00000000" w:rsidRDefault="00FF0651">
                  <w:pPr>
                    <w:spacing w:before="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Konečný příjemce:</w:t>
                  </w:r>
                </w:p>
                <w:p w:rsidR="00000000" w:rsidRDefault="00FF0651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CEITEC MU</w:t>
                  </w:r>
                </w:p>
                <w:p w:rsidR="00000000" w:rsidRDefault="00FF0651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Kamenice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5/A35</w:t>
                  </w:r>
                </w:p>
                <w:p w:rsidR="00000000" w:rsidRDefault="00FF0651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625 00 Brno</w:t>
                  </w:r>
                </w:p>
              </w:txbxContent>
            </v:textbox>
            <w10:wrap type="topAndBottom" anchory="page"/>
          </v:shape>
        </w:pict>
      </w:r>
    </w:p>
    <w:p w:rsidR="00000000" w:rsidRDefault="00FF0651">
      <w:pPr>
        <w:rPr>
          <w:lang w:val="en-US"/>
        </w:rPr>
      </w:pPr>
    </w:p>
    <w:p w:rsidR="00000000" w:rsidRDefault="00FF0651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We order</w:t>
      </w:r>
    </w:p>
    <w:p w:rsidR="00000000" w:rsidRDefault="00FF0651">
      <w:pPr>
        <w:rPr>
          <w:lang w:val="en-US"/>
        </w:rPr>
      </w:pPr>
    </w:p>
    <w:p w:rsidR="00000000" w:rsidRDefault="00FF065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 w:rsidRPr="00FF065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Pr="00FF0651" w:rsidRDefault="00FF065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F0651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Pr="00FF0651" w:rsidRDefault="00FF065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FF0651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Pr="00FF0651" w:rsidRDefault="00FF065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F0651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</w:t>
            </w:r>
            <w:proofErr w:type="spellEnd"/>
            <w:r w:rsidRPr="00FF0651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0651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položky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Pr="00FF0651" w:rsidRDefault="00FF0651">
            <w:pPr>
              <w:pStyle w:val="Nadpis1"/>
            </w:pPr>
            <w:proofErr w:type="spellStart"/>
            <w:r w:rsidRPr="00FF0651">
              <w:t>Základ</w:t>
            </w:r>
            <w:proofErr w:type="spellEnd"/>
            <w:r w:rsidRPr="00FF0651">
              <w:t xml:space="preserve">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Pr="00FF0651" w:rsidRDefault="00FF065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FF0651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Pr="00FF0651" w:rsidRDefault="00FF065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F0651"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Pr="00FF0651" w:rsidRDefault="00FF065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F0651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</w:t>
            </w:r>
            <w:proofErr w:type="spellEnd"/>
            <w:r w:rsidRPr="00FF0651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0651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celkem</w:t>
            </w:r>
            <w:proofErr w:type="spellEnd"/>
          </w:p>
        </w:tc>
      </w:tr>
      <w:tr w:rsidR="00000000" w:rsidRPr="00FF065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0651" w:rsidRDefault="00FF065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F0651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0651" w:rsidRDefault="00FF065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FF0651"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 w:rsidRPr="00FF065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0651" w:rsidRDefault="00FF065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F0651">
              <w:rPr>
                <w:rFonts w:ascii="Courier New" w:hAnsi="Courier New" w:cs="Courier New"/>
                <w:sz w:val="18"/>
                <w:szCs w:val="18"/>
                <w:lang w:val="en-US"/>
              </w:rPr>
              <w:t>shipping and handling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0651" w:rsidRDefault="00FF065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F0651">
              <w:rPr>
                <w:rFonts w:ascii="Courier New" w:hAnsi="Courier New" w:cs="Courier New"/>
                <w:sz w:val="18"/>
                <w:szCs w:val="18"/>
                <w:lang w:val="en-US"/>
              </w:rPr>
              <w:t>2 377,54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0651" w:rsidRDefault="00FF065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F0651">
              <w:rPr>
                <w:rFonts w:ascii="Courier New" w:hAnsi="Courier New" w:cs="Courier New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0651" w:rsidRDefault="00FF065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F0651">
              <w:rPr>
                <w:rFonts w:ascii="Courier New" w:hAnsi="Courier New" w:cs="Courier New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F0651" w:rsidRDefault="00FF065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F0651">
              <w:rPr>
                <w:rFonts w:ascii="Courier New" w:hAnsi="Courier New" w:cs="Courier New"/>
                <w:sz w:val="18"/>
                <w:szCs w:val="18"/>
                <w:lang w:val="en-US"/>
              </w:rPr>
              <w:t>2 377,54</w:t>
            </w:r>
          </w:p>
        </w:tc>
      </w:tr>
    </w:tbl>
    <w:p w:rsidR="00000000" w:rsidRDefault="00FF0651">
      <w:pPr>
        <w:pBdr>
          <w:bottom w:val="single" w:sz="6" w:space="1" w:color="auto"/>
        </w:pBdr>
        <w:rPr>
          <w:lang w:val="en-US"/>
        </w:rPr>
      </w:pPr>
    </w:p>
    <w:p w:rsidR="00000000" w:rsidRDefault="00FF0651">
      <w:pPr>
        <w:pBdr>
          <w:bottom w:val="single" w:sz="6" w:space="1" w:color="auto"/>
        </w:pBdr>
        <w:rPr>
          <w:lang w:val="en-US"/>
        </w:rPr>
      </w:pPr>
    </w:p>
    <w:p w:rsidR="00000000" w:rsidRDefault="00FF0651">
      <w:pPr>
        <w:rPr>
          <w:lang w:val="en-US"/>
        </w:rPr>
      </w:pPr>
    </w:p>
    <w:p w:rsidR="00000000" w:rsidRDefault="00FF0651">
      <w:pPr>
        <w:rPr>
          <w:lang w:val="en-US"/>
        </w:rPr>
      </w:pPr>
    </w:p>
    <w:p w:rsidR="00000000" w:rsidRDefault="00FF0651">
      <w:pPr>
        <w:jc w:val="right"/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Celkov</w:t>
      </w:r>
      <w:proofErr w:type="spellEnd"/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2 377</w:t>
      </w:r>
      <w:proofErr w:type="gramStart"/>
      <w:r>
        <w:rPr>
          <w:rFonts w:ascii="Courier New" w:hAnsi="Courier New" w:cs="Courier New"/>
          <w:b/>
          <w:bCs/>
          <w:lang w:val="en-US"/>
        </w:rPr>
        <w:t>,54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USD</w:t>
      </w:r>
    </w:p>
    <w:p w:rsidR="00000000" w:rsidRDefault="00FF0651">
      <w:pPr>
        <w:jc w:val="right"/>
        <w:rPr>
          <w:lang w:val="en-US"/>
        </w:rPr>
      </w:pP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Please include the order number on the invoice.</w:t>
      </w: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bookmarkStart w:id="0" w:name="_GoBack"/>
      <w:bookmarkEnd w:id="0"/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Billing information:</w:t>
      </w: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 University</w:t>
      </w: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Kamenice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5</w:t>
      </w: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625 00 Brno </w:t>
      </w: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Czech Republic</w:t>
      </w: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VAT Number: CZ00216224</w:t>
      </w: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The Customer excludes accepting this order with a deviation.</w:t>
      </w: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The contract that arises on the basis of this order becomes effective on the date of its publication in the register of contracts pursuant to Act No. 340/2015 Coll., On the Special Conditions for</w:t>
      </w:r>
      <w:r>
        <w:rPr>
          <w:rFonts w:ascii="Courier New" w:hAnsi="Courier New" w:cs="Courier New"/>
          <w:sz w:val="18"/>
          <w:szCs w:val="18"/>
          <w:lang w:val="en-US"/>
        </w:rPr>
        <w:t xml:space="preserve"> the Effectiveness of Certain Contracts, the Publishing of such Contracts and the Register of Treaties (Law on the Register of Treaties), as amended .</w:t>
      </w: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The Supplier expressly declares that no information in this Agreement is a trade secret and agrees to the</w:t>
      </w:r>
      <w:r>
        <w:rPr>
          <w:rFonts w:ascii="Courier New" w:hAnsi="Courier New" w:cs="Courier New"/>
          <w:sz w:val="18"/>
          <w:szCs w:val="18"/>
          <w:lang w:val="en-US"/>
        </w:rPr>
        <w:t xml:space="preserve"> full disclosure of this Agreement in the Contract Register under the Contract Registry Act.</w:t>
      </w: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Order Acceptance:</w:t>
      </w: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Date: .........                            Signature: ....................</w:t>
      </w:r>
    </w:p>
    <w:p w:rsidR="00000000" w:rsidRDefault="00FF065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FF0651">
      <w:pPr>
        <w:rPr>
          <w:lang w:val="en-US"/>
        </w:rPr>
      </w:pPr>
    </w:p>
    <w:p w:rsidR="00000000" w:rsidRDefault="00FF0651">
      <w:pPr>
        <w:rPr>
          <w:lang w:val="en-US"/>
        </w:rPr>
      </w:pPr>
    </w:p>
    <w:p w:rsidR="00FF0651" w:rsidRDefault="00FF0651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</w:t>
      </w:r>
      <w:proofErr w:type="spellEnd"/>
      <w:r>
        <w:rPr>
          <w:rFonts w:ascii="Arial" w:hAnsi="Arial" w:cs="Arial"/>
          <w:b/>
          <w:bCs/>
        </w:rPr>
        <w:t xml:space="preserve"> a podpis:</w:t>
      </w:r>
    </w:p>
    <w:sectPr w:rsidR="00FF0651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51" w:rsidRDefault="00FF0651">
      <w:r>
        <w:separator/>
      </w:r>
    </w:p>
  </w:endnote>
  <w:endnote w:type="continuationSeparator" w:id="0">
    <w:p w:rsidR="00FF0651" w:rsidRDefault="00FF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0651">
    <w:pPr>
      <w:pStyle w:val="Zpat"/>
      <w:pBdr>
        <w:bottom w:val="single" w:sz="6" w:space="1" w:color="auto"/>
      </w:pBdr>
      <w:rPr>
        <w:lang w:val="en-US"/>
      </w:rPr>
    </w:pPr>
  </w:p>
  <w:p w:rsidR="00000000" w:rsidRDefault="00FF0651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FF0651">
    <w:pPr>
      <w:pStyle w:val="Zpa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Masarykova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univerzita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je </w:t>
    </w:r>
    <w:proofErr w:type="spellStart"/>
    <w:r>
      <w:rPr>
        <w:rFonts w:ascii="Arial" w:hAnsi="Arial" w:cs="Arial"/>
        <w:sz w:val="16"/>
        <w:szCs w:val="16"/>
        <w:lang w:val="en-US"/>
      </w:rPr>
      <w:t>veřejnou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vysokou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školou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podle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zákona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51" w:rsidRDefault="00FF0651">
      <w:r>
        <w:separator/>
      </w:r>
    </w:p>
  </w:footnote>
  <w:footnote w:type="continuationSeparator" w:id="0">
    <w:p w:rsidR="00FF0651" w:rsidRDefault="00FF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0651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7107/0642/19</w:t>
    </w:r>
  </w:p>
  <w:p w:rsidR="00000000" w:rsidRDefault="00FF0651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57A"/>
    <w:rsid w:val="00685BC5"/>
    <w:rsid w:val="00D30D46"/>
    <w:rsid w:val="00FF0651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0945EA1"/>
  <w14:defaultImageDpi w14:val="0"/>
  <w15:docId w15:val="{8B213D55-1B81-4E4A-A801-2B94A9EE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3</cp:revision>
  <dcterms:created xsi:type="dcterms:W3CDTF">2019-12-05T11:20:00Z</dcterms:created>
  <dcterms:modified xsi:type="dcterms:W3CDTF">2019-12-05T11:20:00Z</dcterms:modified>
</cp:coreProperties>
</file>