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62C" w:rsidRPr="001A7473" w:rsidRDefault="008E162C" w:rsidP="008E162C">
      <w:pPr>
        <w:pStyle w:val="Zkladntextodsazen"/>
        <w:ind w:left="0"/>
        <w:jc w:val="center"/>
        <w:rPr>
          <w:rFonts w:ascii="Calibri" w:hAnsi="Calibri"/>
          <w:b/>
          <w:sz w:val="40"/>
          <w:szCs w:val="40"/>
        </w:rPr>
      </w:pPr>
      <w:bookmarkStart w:id="0" w:name="_GoBack"/>
      <w:bookmarkEnd w:id="0"/>
      <w:r w:rsidRPr="001A7473">
        <w:rPr>
          <w:rFonts w:ascii="Calibri" w:hAnsi="Calibri"/>
          <w:b/>
          <w:sz w:val="40"/>
          <w:szCs w:val="40"/>
        </w:rPr>
        <w:t>SMLOUV</w:t>
      </w:r>
      <w:r>
        <w:rPr>
          <w:rFonts w:ascii="Calibri" w:hAnsi="Calibri"/>
          <w:b/>
          <w:sz w:val="40"/>
          <w:szCs w:val="40"/>
        </w:rPr>
        <w:t>A</w:t>
      </w:r>
      <w:r w:rsidRPr="001A7473">
        <w:rPr>
          <w:rFonts w:ascii="Calibri" w:hAnsi="Calibri"/>
          <w:b/>
          <w:sz w:val="40"/>
          <w:szCs w:val="40"/>
        </w:rPr>
        <w:t xml:space="preserve"> O DÍLO </w:t>
      </w:r>
    </w:p>
    <w:p w:rsidR="008E162C" w:rsidRPr="001A7473" w:rsidRDefault="008E162C" w:rsidP="008E162C">
      <w:pPr>
        <w:pStyle w:val="Zkladntextodsazen"/>
        <w:ind w:left="0"/>
        <w:jc w:val="center"/>
        <w:rPr>
          <w:rFonts w:ascii="Calibri" w:hAnsi="Calibri"/>
          <w:b/>
          <w:szCs w:val="24"/>
        </w:rPr>
      </w:pPr>
      <w:r w:rsidRPr="001A7473">
        <w:rPr>
          <w:rFonts w:ascii="Calibri" w:hAnsi="Calibri"/>
          <w:b/>
          <w:szCs w:val="24"/>
        </w:rPr>
        <w:t>Evid. č. M</w:t>
      </w:r>
      <w:r>
        <w:rPr>
          <w:rFonts w:ascii="Calibri" w:hAnsi="Calibri"/>
          <w:b/>
          <w:szCs w:val="24"/>
        </w:rPr>
        <w:t>MJN</w:t>
      </w:r>
      <w:r w:rsidRPr="001A7473">
        <w:rPr>
          <w:rFonts w:ascii="Calibri" w:hAnsi="Calibri"/>
          <w:b/>
          <w:szCs w:val="24"/>
        </w:rPr>
        <w:t xml:space="preserve">: </w:t>
      </w:r>
      <w:r>
        <w:rPr>
          <w:rFonts w:ascii="Calibri" w:hAnsi="Calibri"/>
          <w:b/>
          <w:szCs w:val="24"/>
        </w:rPr>
        <w:t xml:space="preserve"> </w:t>
      </w:r>
      <w:r w:rsidR="00800E2D">
        <w:rPr>
          <w:rFonts w:ascii="Calibri" w:hAnsi="Calibri"/>
          <w:b/>
          <w:szCs w:val="24"/>
        </w:rPr>
        <w:t>908</w:t>
      </w:r>
      <w:r>
        <w:rPr>
          <w:rFonts w:ascii="Calibri" w:hAnsi="Calibri"/>
          <w:b/>
          <w:szCs w:val="24"/>
        </w:rPr>
        <w:t>-201</w:t>
      </w:r>
      <w:r w:rsidR="007D3D01">
        <w:rPr>
          <w:rFonts w:ascii="Calibri" w:hAnsi="Calibri"/>
          <w:b/>
          <w:szCs w:val="24"/>
        </w:rPr>
        <w:t>6</w:t>
      </w:r>
      <w:r w:rsidRPr="001A7473">
        <w:rPr>
          <w:rFonts w:ascii="Calibri" w:hAnsi="Calibri"/>
          <w:b/>
          <w:szCs w:val="24"/>
        </w:rPr>
        <w:t>/O</w:t>
      </w:r>
      <w:r>
        <w:rPr>
          <w:rFonts w:ascii="Calibri" w:hAnsi="Calibri"/>
          <w:b/>
          <w:szCs w:val="24"/>
        </w:rPr>
        <w:t>ÚaHR</w:t>
      </w:r>
      <w:r w:rsidRPr="001A7473">
        <w:rPr>
          <w:rFonts w:ascii="Calibri" w:hAnsi="Calibri"/>
          <w:b/>
          <w:szCs w:val="24"/>
        </w:rPr>
        <w:t>/O</w:t>
      </w:r>
      <w:r>
        <w:rPr>
          <w:rFonts w:ascii="Calibri" w:hAnsi="Calibri"/>
          <w:b/>
          <w:szCs w:val="24"/>
        </w:rPr>
        <w:t>IV</w:t>
      </w:r>
    </w:p>
    <w:p w:rsidR="008E162C" w:rsidRDefault="008E162C" w:rsidP="008E162C">
      <w:pPr>
        <w:jc w:val="center"/>
        <w:rPr>
          <w:rFonts w:ascii="Calibri" w:hAnsi="Calibri"/>
          <w:sz w:val="24"/>
          <w:szCs w:val="24"/>
        </w:rPr>
      </w:pPr>
      <w:r w:rsidRPr="001A7473">
        <w:rPr>
          <w:rFonts w:ascii="Calibri" w:hAnsi="Calibri"/>
          <w:sz w:val="24"/>
          <w:szCs w:val="24"/>
        </w:rPr>
        <w:t xml:space="preserve">uzavřená dle § </w:t>
      </w:r>
      <w:r>
        <w:rPr>
          <w:rFonts w:ascii="Calibri" w:hAnsi="Calibri"/>
          <w:sz w:val="24"/>
          <w:szCs w:val="24"/>
        </w:rPr>
        <w:t>2586</w:t>
      </w:r>
      <w:r w:rsidRPr="001A7473">
        <w:rPr>
          <w:rFonts w:ascii="Calibri" w:hAnsi="Calibri"/>
          <w:sz w:val="24"/>
          <w:szCs w:val="24"/>
        </w:rPr>
        <w:t xml:space="preserve"> a následných </w:t>
      </w:r>
      <w:r>
        <w:rPr>
          <w:rFonts w:ascii="Calibri" w:hAnsi="Calibri"/>
          <w:sz w:val="24"/>
          <w:szCs w:val="24"/>
        </w:rPr>
        <w:t>zák. č. 89/2012 Sb., občanského</w:t>
      </w:r>
      <w:r w:rsidRPr="001A7473">
        <w:rPr>
          <w:rFonts w:ascii="Calibri" w:hAnsi="Calibri"/>
          <w:sz w:val="24"/>
          <w:szCs w:val="24"/>
        </w:rPr>
        <w:t xml:space="preserve"> zákoníku</w:t>
      </w:r>
    </w:p>
    <w:p w:rsidR="008E162C" w:rsidRPr="001A7473" w:rsidRDefault="008E162C" w:rsidP="008E162C">
      <w:pPr>
        <w:jc w:val="center"/>
        <w:rPr>
          <w:rFonts w:ascii="Calibri" w:hAnsi="Calibri"/>
          <w:sz w:val="24"/>
          <w:szCs w:val="24"/>
        </w:rPr>
      </w:pPr>
    </w:p>
    <w:p w:rsidR="008E162C" w:rsidRPr="00F93F80" w:rsidRDefault="008E162C" w:rsidP="008E162C">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smluvní strany</w:t>
      </w:r>
    </w:p>
    <w:p w:rsidR="008E162C" w:rsidRPr="00C26DD1" w:rsidRDefault="008E162C" w:rsidP="008E162C"/>
    <w:p w:rsidR="008E162C" w:rsidRPr="001A7473" w:rsidRDefault="008E162C" w:rsidP="008E162C">
      <w:pPr>
        <w:pStyle w:val="Zkladntextodsazen"/>
        <w:tabs>
          <w:tab w:val="left" w:pos="720"/>
        </w:tabs>
        <w:ind w:left="142"/>
        <w:rPr>
          <w:rFonts w:ascii="Calibri" w:hAnsi="Calibri"/>
          <w:b/>
          <w:szCs w:val="22"/>
        </w:rPr>
      </w:pPr>
      <w:r w:rsidRPr="001A7473">
        <w:rPr>
          <w:rFonts w:ascii="Calibri" w:hAnsi="Calibri"/>
          <w:b/>
          <w:szCs w:val="22"/>
        </w:rPr>
        <w:t xml:space="preserve">Objednatel: </w:t>
      </w:r>
      <w:r w:rsidRPr="001A7473">
        <w:rPr>
          <w:rFonts w:ascii="Calibri" w:hAnsi="Calibri"/>
          <w:szCs w:val="22"/>
        </w:rPr>
        <w:tab/>
      </w:r>
      <w:r w:rsidRPr="001A7473">
        <w:rPr>
          <w:rFonts w:ascii="Calibri" w:hAnsi="Calibri"/>
          <w:szCs w:val="22"/>
        </w:rPr>
        <w:tab/>
      </w:r>
      <w:r>
        <w:rPr>
          <w:rFonts w:ascii="Calibri" w:hAnsi="Calibri"/>
          <w:szCs w:val="22"/>
        </w:rPr>
        <w:tab/>
      </w:r>
      <w:r>
        <w:rPr>
          <w:rFonts w:ascii="Calibri" w:hAnsi="Calibri"/>
          <w:szCs w:val="22"/>
        </w:rPr>
        <w:tab/>
      </w:r>
      <w:r w:rsidRPr="00BE6D60">
        <w:rPr>
          <w:rFonts w:ascii="Calibri" w:hAnsi="Calibri"/>
          <w:b/>
          <w:szCs w:val="22"/>
        </w:rPr>
        <w:t>s</w:t>
      </w:r>
      <w:r w:rsidRPr="00F22AAA">
        <w:rPr>
          <w:rFonts w:ascii="Calibri" w:hAnsi="Calibri"/>
          <w:b/>
          <w:szCs w:val="22"/>
        </w:rPr>
        <w:t>tatutární m</w:t>
      </w:r>
      <w:r w:rsidRPr="001A7473">
        <w:rPr>
          <w:rFonts w:ascii="Calibri" w:hAnsi="Calibri"/>
          <w:b/>
          <w:szCs w:val="22"/>
        </w:rPr>
        <w:t>ěsto Jablonec nad Nisou</w:t>
      </w:r>
    </w:p>
    <w:p w:rsidR="008E162C" w:rsidRDefault="008E162C" w:rsidP="008E162C">
      <w:pPr>
        <w:ind w:left="3544" w:hanging="2745"/>
        <w:rPr>
          <w:rFonts w:ascii="Calibri" w:hAnsi="Calibri"/>
          <w:sz w:val="22"/>
          <w:szCs w:val="22"/>
        </w:rPr>
      </w:pPr>
      <w:r w:rsidRPr="001A7473">
        <w:rPr>
          <w:rFonts w:ascii="Calibri" w:hAnsi="Calibri"/>
          <w:sz w:val="22"/>
          <w:szCs w:val="22"/>
        </w:rPr>
        <w:t>Zastoupený:</w:t>
      </w:r>
      <w:r w:rsidRPr="001A7473">
        <w:rPr>
          <w:rFonts w:ascii="Calibri" w:hAnsi="Calibri"/>
          <w:sz w:val="22"/>
          <w:szCs w:val="22"/>
        </w:rPr>
        <w:tab/>
      </w:r>
      <w:r>
        <w:rPr>
          <w:rFonts w:ascii="Calibri" w:hAnsi="Calibri"/>
          <w:sz w:val="22"/>
          <w:szCs w:val="22"/>
        </w:rPr>
        <w:t>JUDr. Ing. Lukášem Pletichou, náměstkem primátora  a</w:t>
      </w:r>
    </w:p>
    <w:p w:rsidR="008E162C" w:rsidRPr="001A7473" w:rsidRDefault="008E162C" w:rsidP="008E162C">
      <w:pPr>
        <w:ind w:left="3544" w:hanging="2745"/>
        <w:rPr>
          <w:rFonts w:ascii="Calibri" w:hAnsi="Calibri"/>
          <w:bCs/>
          <w:sz w:val="22"/>
          <w:szCs w:val="22"/>
        </w:rPr>
      </w:pPr>
      <w:r>
        <w:rPr>
          <w:rFonts w:ascii="Calibri" w:hAnsi="Calibri"/>
          <w:sz w:val="22"/>
          <w:szCs w:val="22"/>
        </w:rPr>
        <w:t xml:space="preserve">                                                       Ing. Otakarem Kyptou</w:t>
      </w:r>
      <w:r>
        <w:rPr>
          <w:rFonts w:ascii="Calibri" w:hAnsi="Calibri"/>
          <w:bCs/>
          <w:sz w:val="22"/>
          <w:szCs w:val="22"/>
        </w:rPr>
        <w:t xml:space="preserve">, vedoucím odboru územního a hospodářského rozvoje  </w:t>
      </w:r>
    </w:p>
    <w:p w:rsidR="008E162C" w:rsidRPr="001A7473" w:rsidRDefault="008E162C" w:rsidP="008E162C">
      <w:pPr>
        <w:tabs>
          <w:tab w:val="left" w:pos="3545"/>
        </w:tabs>
        <w:ind w:left="284" w:firstLine="567"/>
        <w:rPr>
          <w:rFonts w:ascii="Calibri" w:hAnsi="Calibri"/>
          <w:sz w:val="22"/>
          <w:szCs w:val="22"/>
        </w:rPr>
      </w:pPr>
      <w:r w:rsidRPr="001A7473">
        <w:rPr>
          <w:rFonts w:ascii="Calibri" w:hAnsi="Calibri"/>
          <w:sz w:val="22"/>
          <w:szCs w:val="22"/>
        </w:rPr>
        <w:t xml:space="preserve">se sídlem: </w:t>
      </w:r>
      <w:r w:rsidRPr="001A7473">
        <w:rPr>
          <w:rFonts w:ascii="Calibri" w:hAnsi="Calibri"/>
          <w:sz w:val="22"/>
          <w:szCs w:val="22"/>
        </w:rPr>
        <w:tab/>
        <w:t xml:space="preserve">Mírové náměstí </w:t>
      </w:r>
      <w:r>
        <w:rPr>
          <w:rFonts w:ascii="Calibri" w:hAnsi="Calibri"/>
          <w:sz w:val="22"/>
          <w:szCs w:val="22"/>
        </w:rPr>
        <w:t>3100/</w:t>
      </w:r>
      <w:r w:rsidRPr="001A7473">
        <w:rPr>
          <w:rFonts w:ascii="Calibri" w:hAnsi="Calibri"/>
          <w:sz w:val="22"/>
          <w:szCs w:val="22"/>
        </w:rPr>
        <w:t xml:space="preserve">19, 467 51 Jablonec nad Nisou </w:t>
      </w:r>
    </w:p>
    <w:p w:rsidR="008E162C" w:rsidRPr="001A7473" w:rsidRDefault="008E162C" w:rsidP="008E162C">
      <w:pPr>
        <w:ind w:left="284" w:firstLine="567"/>
        <w:rPr>
          <w:rFonts w:ascii="Calibri" w:hAnsi="Calibri"/>
          <w:sz w:val="22"/>
          <w:szCs w:val="22"/>
        </w:rPr>
      </w:pPr>
      <w:r w:rsidRPr="001A7473">
        <w:rPr>
          <w:rFonts w:ascii="Calibri" w:hAnsi="Calibri"/>
          <w:sz w:val="22"/>
          <w:szCs w:val="22"/>
        </w:rPr>
        <w:t xml:space="preserve">tel: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483 357 111</w:t>
      </w:r>
    </w:p>
    <w:p w:rsidR="008E162C" w:rsidRPr="001A7473" w:rsidRDefault="008E162C" w:rsidP="008E162C">
      <w:pPr>
        <w:ind w:left="284" w:firstLine="567"/>
        <w:rPr>
          <w:rFonts w:ascii="Calibri" w:hAnsi="Calibri"/>
          <w:sz w:val="22"/>
          <w:szCs w:val="22"/>
        </w:rPr>
      </w:pPr>
      <w:r w:rsidRPr="001A7473">
        <w:rPr>
          <w:rFonts w:ascii="Calibri" w:hAnsi="Calibri"/>
          <w:sz w:val="22"/>
          <w:szCs w:val="22"/>
        </w:rPr>
        <w:t xml:space="preserve">fax: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483 357 353</w:t>
      </w:r>
    </w:p>
    <w:p w:rsidR="008E162C" w:rsidRPr="001A7473" w:rsidRDefault="008E162C" w:rsidP="008E162C">
      <w:pPr>
        <w:ind w:left="851"/>
        <w:rPr>
          <w:rFonts w:ascii="Calibri" w:hAnsi="Calibri"/>
          <w:sz w:val="22"/>
          <w:szCs w:val="22"/>
        </w:rPr>
      </w:pPr>
      <w:r w:rsidRPr="001A7473">
        <w:rPr>
          <w:rFonts w:ascii="Calibri" w:hAnsi="Calibri"/>
          <w:sz w:val="22"/>
          <w:szCs w:val="22"/>
        </w:rPr>
        <w:t xml:space="preserve">IČ: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002</w:t>
      </w:r>
      <w:r>
        <w:rPr>
          <w:rFonts w:ascii="Calibri" w:hAnsi="Calibri"/>
          <w:sz w:val="22"/>
          <w:szCs w:val="22"/>
        </w:rPr>
        <w:t xml:space="preserve"> </w:t>
      </w:r>
      <w:r w:rsidRPr="001A7473">
        <w:rPr>
          <w:rFonts w:ascii="Calibri" w:hAnsi="Calibri"/>
          <w:sz w:val="22"/>
          <w:szCs w:val="22"/>
        </w:rPr>
        <w:t>62</w:t>
      </w:r>
      <w:r>
        <w:rPr>
          <w:rFonts w:ascii="Calibri" w:hAnsi="Calibri"/>
          <w:sz w:val="22"/>
          <w:szCs w:val="22"/>
        </w:rPr>
        <w:t xml:space="preserve"> </w:t>
      </w:r>
      <w:r w:rsidRPr="001A7473">
        <w:rPr>
          <w:rFonts w:ascii="Calibri" w:hAnsi="Calibri"/>
          <w:sz w:val="22"/>
          <w:szCs w:val="22"/>
        </w:rPr>
        <w:t>340</w:t>
      </w:r>
    </w:p>
    <w:p w:rsidR="008E162C" w:rsidRPr="001A7473" w:rsidRDefault="008E162C" w:rsidP="008E162C">
      <w:pPr>
        <w:ind w:left="851"/>
        <w:rPr>
          <w:rFonts w:ascii="Calibri" w:hAnsi="Calibri"/>
          <w:sz w:val="22"/>
          <w:szCs w:val="22"/>
        </w:rPr>
      </w:pPr>
      <w:r w:rsidRPr="001A7473">
        <w:rPr>
          <w:rFonts w:ascii="Calibri" w:hAnsi="Calibri"/>
          <w:sz w:val="22"/>
          <w:szCs w:val="22"/>
        </w:rPr>
        <w:t>DIČ:</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CZ00262340</w:t>
      </w:r>
      <w:r w:rsidRPr="001A7473">
        <w:rPr>
          <w:rFonts w:ascii="Calibri" w:hAnsi="Calibri"/>
          <w:sz w:val="22"/>
          <w:szCs w:val="22"/>
        </w:rPr>
        <w:tab/>
      </w:r>
    </w:p>
    <w:p w:rsidR="008E162C" w:rsidRPr="001A7473" w:rsidRDefault="008E162C" w:rsidP="008E162C">
      <w:pPr>
        <w:ind w:left="851"/>
        <w:rPr>
          <w:rFonts w:ascii="Calibri" w:hAnsi="Calibri"/>
          <w:sz w:val="22"/>
          <w:szCs w:val="22"/>
        </w:rPr>
      </w:pPr>
      <w:r w:rsidRPr="001A7473">
        <w:rPr>
          <w:rFonts w:ascii="Calibri" w:hAnsi="Calibri"/>
          <w:sz w:val="22"/>
          <w:szCs w:val="22"/>
        </w:rPr>
        <w:t xml:space="preserve">bankovní spojení: </w:t>
      </w:r>
      <w:r w:rsidRPr="001A7473">
        <w:rPr>
          <w:rFonts w:ascii="Calibri" w:hAnsi="Calibri"/>
          <w:sz w:val="22"/>
          <w:szCs w:val="22"/>
        </w:rPr>
        <w:tab/>
      </w:r>
      <w:r w:rsidRPr="001A7473">
        <w:rPr>
          <w:rFonts w:ascii="Calibri" w:hAnsi="Calibri"/>
          <w:sz w:val="22"/>
          <w:szCs w:val="22"/>
        </w:rPr>
        <w:tab/>
        <w:t xml:space="preserve">Komerční banka, a.s., Jablonec nad Nisou  </w:t>
      </w:r>
    </w:p>
    <w:p w:rsidR="008E162C" w:rsidRPr="001A7473" w:rsidRDefault="008E162C" w:rsidP="008E162C">
      <w:pPr>
        <w:ind w:left="851"/>
        <w:rPr>
          <w:rFonts w:ascii="Calibri" w:hAnsi="Calibri"/>
          <w:sz w:val="22"/>
          <w:szCs w:val="22"/>
        </w:rPr>
      </w:pPr>
      <w:r w:rsidRPr="001A7473">
        <w:rPr>
          <w:rFonts w:ascii="Calibri" w:hAnsi="Calibri"/>
          <w:sz w:val="22"/>
          <w:szCs w:val="22"/>
        </w:rPr>
        <w:t xml:space="preserve">číslo účtu: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471970">
        <w:rPr>
          <w:rFonts w:ascii="Calibri" w:hAnsi="Calibri"/>
          <w:sz w:val="22"/>
          <w:szCs w:val="22"/>
        </w:rPr>
        <w:t>121451/0100</w:t>
      </w:r>
    </w:p>
    <w:p w:rsidR="008E162C" w:rsidRPr="001A7473" w:rsidRDefault="008E162C" w:rsidP="008E162C">
      <w:pPr>
        <w:ind w:left="1134"/>
        <w:jc w:val="right"/>
        <w:rPr>
          <w:rFonts w:ascii="Calibri" w:hAnsi="Calibri"/>
          <w:b/>
          <w:sz w:val="22"/>
          <w:szCs w:val="22"/>
        </w:rPr>
      </w:pPr>
      <w:r w:rsidRPr="001A7473">
        <w:rPr>
          <w:rFonts w:ascii="Calibri" w:hAnsi="Calibri"/>
          <w:sz w:val="22"/>
          <w:szCs w:val="22"/>
        </w:rPr>
        <w:t xml:space="preserve">dále jen </w:t>
      </w:r>
      <w:r w:rsidRPr="001A7473">
        <w:rPr>
          <w:rFonts w:ascii="Calibri" w:hAnsi="Calibri"/>
          <w:b/>
          <w:sz w:val="22"/>
          <w:szCs w:val="22"/>
        </w:rPr>
        <w:t>„objednatel“</w:t>
      </w:r>
    </w:p>
    <w:p w:rsidR="008E162C" w:rsidRDefault="008E162C" w:rsidP="008E162C">
      <w:pPr>
        <w:pStyle w:val="Zkladntextodsazen"/>
        <w:tabs>
          <w:tab w:val="left" w:pos="2880"/>
          <w:tab w:val="left" w:pos="5137"/>
        </w:tabs>
        <w:ind w:left="720" w:hanging="720"/>
        <w:rPr>
          <w:rFonts w:ascii="Calibri" w:hAnsi="Calibri"/>
          <w:b/>
          <w:szCs w:val="22"/>
        </w:rPr>
      </w:pPr>
      <w:r>
        <w:rPr>
          <w:rFonts w:ascii="Calibri" w:hAnsi="Calibri"/>
          <w:b/>
          <w:szCs w:val="22"/>
        </w:rPr>
        <w:t>Zhotovitel:</w:t>
      </w:r>
      <w:r>
        <w:rPr>
          <w:rFonts w:ascii="Calibri" w:hAnsi="Calibri"/>
          <w:szCs w:val="22"/>
        </w:rPr>
        <w:t xml:space="preserve"> </w:t>
      </w:r>
      <w:r>
        <w:rPr>
          <w:rFonts w:ascii="Calibri" w:hAnsi="Calibri"/>
          <w:szCs w:val="22"/>
        </w:rPr>
        <w:tab/>
        <w:t xml:space="preserve">              </w:t>
      </w:r>
      <w:r w:rsidR="00B326B2">
        <w:rPr>
          <w:rFonts w:ascii="Calibri" w:hAnsi="Calibri"/>
          <w:b/>
          <w:szCs w:val="22"/>
        </w:rPr>
        <w:t>Ing. Radovan Novotný</w:t>
      </w:r>
      <w:r>
        <w:rPr>
          <w:rFonts w:ascii="Calibri" w:hAnsi="Calibri"/>
          <w:szCs w:val="22"/>
        </w:rPr>
        <w:t xml:space="preserve"> </w:t>
      </w:r>
      <w:r>
        <w:rPr>
          <w:rFonts w:ascii="Calibri" w:hAnsi="Calibri"/>
          <w:b/>
          <w:szCs w:val="22"/>
        </w:rPr>
        <w:tab/>
      </w:r>
    </w:p>
    <w:p w:rsidR="008E162C" w:rsidRDefault="008E162C" w:rsidP="008E162C">
      <w:pPr>
        <w:pStyle w:val="Zkladntextodsazen"/>
        <w:ind w:left="720" w:hanging="720"/>
        <w:rPr>
          <w:rFonts w:ascii="Calibri" w:hAnsi="Calibri"/>
          <w:szCs w:val="22"/>
        </w:rPr>
      </w:pPr>
      <w:r>
        <w:rPr>
          <w:rFonts w:ascii="Calibri" w:hAnsi="Calibri"/>
          <w:szCs w:val="22"/>
        </w:rPr>
        <w:tab/>
        <w:t xml:space="preserve">  Zastoupený:</w:t>
      </w:r>
      <w:r>
        <w:rPr>
          <w:rFonts w:ascii="Calibri" w:hAnsi="Calibri"/>
          <w:szCs w:val="22"/>
        </w:rPr>
        <w:tab/>
      </w:r>
      <w:r>
        <w:rPr>
          <w:rFonts w:ascii="Calibri" w:hAnsi="Calibri"/>
          <w:szCs w:val="22"/>
        </w:rPr>
        <w:tab/>
      </w:r>
      <w:r>
        <w:rPr>
          <w:rFonts w:ascii="Calibri" w:hAnsi="Calibri"/>
          <w:szCs w:val="22"/>
        </w:rPr>
        <w:tab/>
        <w:t xml:space="preserve"> Ing.</w:t>
      </w:r>
      <w:r w:rsidR="007D3D01">
        <w:rPr>
          <w:rFonts w:ascii="Calibri" w:hAnsi="Calibri"/>
          <w:szCs w:val="22"/>
        </w:rPr>
        <w:t xml:space="preserve"> </w:t>
      </w:r>
      <w:r w:rsidR="00B326B2">
        <w:rPr>
          <w:rFonts w:ascii="Calibri" w:hAnsi="Calibri"/>
          <w:szCs w:val="22"/>
        </w:rPr>
        <w:t>Radovanem Novotným, podnikatelem</w:t>
      </w:r>
    </w:p>
    <w:p w:rsidR="008E162C" w:rsidRDefault="008E162C" w:rsidP="008E162C">
      <w:pPr>
        <w:ind w:left="720"/>
        <w:rPr>
          <w:rFonts w:ascii="Calibri" w:hAnsi="Calibri"/>
          <w:sz w:val="22"/>
          <w:szCs w:val="22"/>
        </w:rPr>
      </w:pPr>
      <w:r>
        <w:rPr>
          <w:rFonts w:ascii="Calibri" w:hAnsi="Calibri"/>
          <w:sz w:val="22"/>
          <w:szCs w:val="22"/>
        </w:rPr>
        <w:t xml:space="preserve">  se sídlem:</w:t>
      </w:r>
      <w:r>
        <w:rPr>
          <w:rFonts w:ascii="Calibri" w:hAnsi="Calibri"/>
          <w:sz w:val="22"/>
          <w:szCs w:val="22"/>
        </w:rPr>
        <w:tab/>
        <w:t xml:space="preserve"> </w:t>
      </w:r>
      <w:r>
        <w:rPr>
          <w:rFonts w:ascii="Calibri" w:hAnsi="Calibri"/>
          <w:sz w:val="22"/>
          <w:szCs w:val="22"/>
        </w:rPr>
        <w:tab/>
        <w:t xml:space="preserve">  </w:t>
      </w:r>
      <w:r>
        <w:rPr>
          <w:rFonts w:ascii="Calibri" w:hAnsi="Calibri"/>
          <w:sz w:val="22"/>
          <w:szCs w:val="22"/>
        </w:rPr>
        <w:tab/>
      </w:r>
      <w:r w:rsidR="00B326B2">
        <w:rPr>
          <w:rFonts w:ascii="Calibri" w:hAnsi="Calibri"/>
          <w:sz w:val="22"/>
          <w:szCs w:val="22"/>
        </w:rPr>
        <w:t>Vesecká 97/12</w:t>
      </w:r>
      <w:r>
        <w:rPr>
          <w:rFonts w:ascii="Calibri" w:hAnsi="Calibri"/>
          <w:sz w:val="22"/>
          <w:szCs w:val="22"/>
        </w:rPr>
        <w:t>, 460 0</w:t>
      </w:r>
      <w:r w:rsidR="00B326B2">
        <w:rPr>
          <w:rFonts w:ascii="Calibri" w:hAnsi="Calibri"/>
          <w:sz w:val="22"/>
          <w:szCs w:val="22"/>
        </w:rPr>
        <w:t>6</w:t>
      </w:r>
      <w:r>
        <w:rPr>
          <w:rFonts w:ascii="Calibri" w:hAnsi="Calibri"/>
          <w:sz w:val="22"/>
          <w:szCs w:val="22"/>
        </w:rPr>
        <w:t xml:space="preserve"> Liberec</w:t>
      </w:r>
      <w:r w:rsidR="007D3D01">
        <w:rPr>
          <w:rFonts w:ascii="Calibri" w:hAnsi="Calibri"/>
          <w:sz w:val="22"/>
          <w:szCs w:val="22"/>
        </w:rPr>
        <w:t xml:space="preserve"> </w:t>
      </w:r>
      <w:r w:rsidR="00B326B2">
        <w:rPr>
          <w:rFonts w:ascii="Calibri" w:hAnsi="Calibri"/>
          <w:sz w:val="22"/>
          <w:szCs w:val="22"/>
        </w:rPr>
        <w:t>V</w:t>
      </w:r>
      <w:r w:rsidR="007D3D01">
        <w:rPr>
          <w:rFonts w:ascii="Calibri" w:hAnsi="Calibri"/>
          <w:sz w:val="22"/>
          <w:szCs w:val="22"/>
        </w:rPr>
        <w:t>I</w:t>
      </w:r>
      <w:r w:rsidR="00B326B2">
        <w:rPr>
          <w:rFonts w:ascii="Calibri" w:hAnsi="Calibri"/>
          <w:sz w:val="22"/>
          <w:szCs w:val="22"/>
        </w:rPr>
        <w:t xml:space="preserve"> - Rochlice</w:t>
      </w:r>
    </w:p>
    <w:p w:rsidR="008E162C" w:rsidRDefault="008E162C" w:rsidP="008E162C">
      <w:pPr>
        <w:ind w:left="720"/>
        <w:rPr>
          <w:rFonts w:ascii="Calibri" w:hAnsi="Calibri"/>
          <w:sz w:val="22"/>
          <w:szCs w:val="22"/>
        </w:rPr>
      </w:pPr>
      <w:r>
        <w:rPr>
          <w:rFonts w:ascii="Calibri" w:hAnsi="Calibri"/>
          <w:sz w:val="22"/>
          <w:szCs w:val="22"/>
        </w:rPr>
        <w:t xml:space="preserve">  tel.:                                                </w:t>
      </w:r>
      <w:r w:rsidR="00B326B2">
        <w:rPr>
          <w:rFonts w:ascii="Calibri" w:hAnsi="Calibri"/>
          <w:sz w:val="22"/>
          <w:szCs w:val="22"/>
        </w:rPr>
        <w:t>602 433 611</w:t>
      </w:r>
    </w:p>
    <w:p w:rsidR="008E162C" w:rsidRDefault="008E162C" w:rsidP="008E162C">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B326B2">
        <w:rPr>
          <w:rFonts w:ascii="Calibri" w:hAnsi="Calibri"/>
          <w:sz w:val="22"/>
          <w:szCs w:val="22"/>
        </w:rPr>
        <w:t>490 80 300</w:t>
      </w:r>
    </w:p>
    <w:p w:rsidR="008E162C" w:rsidRDefault="008E162C" w:rsidP="008E162C">
      <w:pPr>
        <w:ind w:left="851"/>
        <w:rPr>
          <w:rFonts w:ascii="Calibri" w:hAnsi="Calibri"/>
          <w:sz w:val="22"/>
          <w:szCs w:val="22"/>
        </w:rPr>
      </w:pPr>
      <w:r>
        <w:rPr>
          <w:rFonts w:ascii="Calibri" w:hAnsi="Calibri"/>
          <w:sz w:val="22"/>
          <w:szCs w:val="22"/>
        </w:rPr>
        <w:t xml:space="preserve">DIČ:                            </w:t>
      </w:r>
      <w:r>
        <w:rPr>
          <w:rFonts w:ascii="Calibri" w:hAnsi="Calibri"/>
          <w:sz w:val="22"/>
          <w:szCs w:val="22"/>
        </w:rPr>
        <w:tab/>
        <w:t xml:space="preserve">  </w:t>
      </w:r>
      <w:r>
        <w:rPr>
          <w:rFonts w:ascii="Calibri" w:hAnsi="Calibri"/>
          <w:sz w:val="22"/>
          <w:szCs w:val="22"/>
        </w:rPr>
        <w:tab/>
      </w:r>
      <w:r w:rsidR="00B326B2" w:rsidRPr="00B326B2">
        <w:rPr>
          <w:rFonts w:asciiTheme="minorHAnsi" w:hAnsiTheme="minorHAnsi" w:cs="Arial"/>
          <w:sz w:val="22"/>
          <w:szCs w:val="22"/>
        </w:rPr>
        <w:t>CZ6804292275</w:t>
      </w:r>
    </w:p>
    <w:p w:rsidR="008E162C" w:rsidRDefault="008E162C" w:rsidP="008E162C">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r>
      <w:r w:rsidR="002406C0">
        <w:rPr>
          <w:rFonts w:ascii="Calibri" w:hAnsi="Calibri"/>
          <w:sz w:val="22"/>
          <w:szCs w:val="22"/>
        </w:rPr>
        <w:t>ČSOB Liberec  a.s.</w:t>
      </w:r>
      <w:r>
        <w:rPr>
          <w:rFonts w:ascii="Calibri" w:hAnsi="Calibri"/>
          <w:sz w:val="22"/>
          <w:szCs w:val="22"/>
        </w:rPr>
        <w:t xml:space="preserve"> </w:t>
      </w:r>
    </w:p>
    <w:p w:rsidR="002406C0" w:rsidRDefault="002406C0" w:rsidP="002406C0">
      <w:pPr>
        <w:rPr>
          <w:color w:val="1F497D"/>
        </w:rPr>
      </w:pPr>
      <w:r>
        <w:rPr>
          <w:rFonts w:ascii="Calibri" w:hAnsi="Calibri"/>
          <w:sz w:val="22"/>
          <w:szCs w:val="22"/>
        </w:rPr>
        <w:t xml:space="preserve">                 </w:t>
      </w:r>
      <w:r w:rsidR="008E162C">
        <w:rPr>
          <w:rFonts w:ascii="Calibri" w:hAnsi="Calibri"/>
          <w:sz w:val="22"/>
          <w:szCs w:val="22"/>
        </w:rPr>
        <w:t xml:space="preserve">číslo účtu: </w:t>
      </w:r>
      <w:r w:rsidR="008E162C">
        <w:rPr>
          <w:rFonts w:ascii="Calibri" w:hAnsi="Calibri"/>
          <w:sz w:val="22"/>
          <w:szCs w:val="22"/>
        </w:rPr>
        <w:tab/>
      </w:r>
      <w:r w:rsidR="008E162C">
        <w:rPr>
          <w:rFonts w:ascii="Calibri" w:hAnsi="Calibri"/>
          <w:sz w:val="22"/>
          <w:szCs w:val="22"/>
        </w:rPr>
        <w:tab/>
      </w:r>
      <w:r w:rsidR="008E162C">
        <w:rPr>
          <w:rFonts w:ascii="Calibri" w:hAnsi="Calibri"/>
          <w:sz w:val="22"/>
          <w:szCs w:val="22"/>
        </w:rPr>
        <w:tab/>
      </w:r>
      <w:r w:rsidRPr="002406C0">
        <w:rPr>
          <w:rFonts w:ascii="Calibri" w:hAnsi="Calibri"/>
          <w:sz w:val="22"/>
          <w:szCs w:val="22"/>
        </w:rPr>
        <w:t>205358823/0300</w:t>
      </w:r>
    </w:p>
    <w:p w:rsidR="008E162C" w:rsidRDefault="008E162C" w:rsidP="008E162C">
      <w:pPr>
        <w:ind w:left="851"/>
        <w:rPr>
          <w:rFonts w:ascii="Calibri" w:hAnsi="Calibri"/>
          <w:sz w:val="22"/>
          <w:szCs w:val="22"/>
        </w:rPr>
      </w:pPr>
    </w:p>
    <w:p w:rsidR="008E162C" w:rsidRDefault="008E162C" w:rsidP="008E162C">
      <w:pPr>
        <w:tabs>
          <w:tab w:val="left" w:pos="5530"/>
        </w:tabs>
        <w:ind w:left="851"/>
        <w:jc w:val="right"/>
        <w:rPr>
          <w:rFonts w:ascii="Calibri" w:hAnsi="Calibri"/>
          <w:b/>
          <w:sz w:val="22"/>
          <w:szCs w:val="22"/>
        </w:rPr>
      </w:pPr>
      <w:r>
        <w:rPr>
          <w:rFonts w:ascii="Calibri" w:hAnsi="Calibri"/>
          <w:sz w:val="22"/>
          <w:szCs w:val="22"/>
        </w:rPr>
        <w:tab/>
        <w:t xml:space="preserve">dále jen </w:t>
      </w:r>
      <w:r>
        <w:rPr>
          <w:rFonts w:ascii="Calibri" w:hAnsi="Calibri"/>
          <w:b/>
          <w:sz w:val="22"/>
          <w:szCs w:val="22"/>
        </w:rPr>
        <w:t>„zhotovitel“</w:t>
      </w:r>
    </w:p>
    <w:p w:rsidR="004B1FA9" w:rsidRDefault="004B1FA9" w:rsidP="008E162C">
      <w:pPr>
        <w:tabs>
          <w:tab w:val="left" w:pos="5530"/>
        </w:tabs>
        <w:ind w:left="851"/>
        <w:jc w:val="right"/>
        <w:rPr>
          <w:rFonts w:ascii="Calibri" w:hAnsi="Calibri"/>
          <w:b/>
          <w:sz w:val="22"/>
          <w:szCs w:val="22"/>
        </w:rPr>
      </w:pPr>
    </w:p>
    <w:p w:rsidR="004B1FA9" w:rsidRDefault="004B1FA9" w:rsidP="008E162C">
      <w:pPr>
        <w:tabs>
          <w:tab w:val="left" w:pos="5530"/>
        </w:tabs>
        <w:ind w:left="851"/>
        <w:jc w:val="right"/>
        <w:rPr>
          <w:rFonts w:ascii="Calibri" w:hAnsi="Calibri"/>
          <w:b/>
          <w:sz w:val="22"/>
          <w:szCs w:val="22"/>
        </w:rPr>
      </w:pPr>
    </w:p>
    <w:p w:rsidR="004B1FA9" w:rsidRDefault="004B1FA9" w:rsidP="008E162C">
      <w:pPr>
        <w:tabs>
          <w:tab w:val="left" w:pos="5530"/>
        </w:tabs>
        <w:ind w:left="851"/>
        <w:jc w:val="right"/>
        <w:rPr>
          <w:rFonts w:ascii="Calibri" w:hAnsi="Calibri"/>
          <w:b/>
          <w:sz w:val="22"/>
          <w:szCs w:val="22"/>
        </w:rPr>
      </w:pPr>
    </w:p>
    <w:p w:rsidR="00946372" w:rsidRPr="001A7473" w:rsidRDefault="00946372" w:rsidP="00946372">
      <w:pPr>
        <w:pStyle w:val="Nadpis1"/>
        <w:numPr>
          <w:ilvl w:val="0"/>
          <w:numId w:val="2"/>
        </w:numPr>
        <w:suppressAutoHyphens/>
        <w:spacing w:before="0"/>
        <w:jc w:val="center"/>
        <w:rPr>
          <w:rFonts w:ascii="Calibri" w:hAnsi="Calibri"/>
          <w:caps/>
          <w:sz w:val="22"/>
          <w:szCs w:val="22"/>
        </w:rPr>
      </w:pPr>
      <w:r w:rsidRPr="001A7473">
        <w:rPr>
          <w:rFonts w:ascii="Calibri" w:hAnsi="Calibri"/>
          <w:caps/>
          <w:sz w:val="22"/>
          <w:szCs w:val="22"/>
        </w:rPr>
        <w:t xml:space="preserve"> </w:t>
      </w:r>
      <w:r w:rsidRPr="00F93F80">
        <w:rPr>
          <w:rFonts w:ascii="Calibri" w:hAnsi="Calibri"/>
          <w:b/>
          <w:caps/>
          <w:sz w:val="22"/>
          <w:szCs w:val="22"/>
        </w:rPr>
        <w:t>Předmět smlouvy, ROZSAH, PODKLADY</w:t>
      </w:r>
    </w:p>
    <w:p w:rsidR="00946372" w:rsidRPr="001A7473" w:rsidRDefault="00946372" w:rsidP="00946372">
      <w:pPr>
        <w:jc w:val="both"/>
        <w:rPr>
          <w:rFonts w:ascii="Calibri" w:hAnsi="Calibri"/>
          <w:sz w:val="22"/>
          <w:szCs w:val="22"/>
        </w:rPr>
      </w:pPr>
    </w:p>
    <w:p w:rsidR="00946372" w:rsidRPr="009B4459" w:rsidRDefault="00946372" w:rsidP="00946372">
      <w:pPr>
        <w:jc w:val="both"/>
        <w:rPr>
          <w:rFonts w:ascii="Calibri" w:hAnsi="Calibri"/>
          <w:sz w:val="22"/>
          <w:szCs w:val="22"/>
        </w:rPr>
      </w:pPr>
      <w:r w:rsidRPr="00584803">
        <w:rPr>
          <w:rFonts w:ascii="Calibri" w:hAnsi="Calibri"/>
          <w:sz w:val="22"/>
          <w:szCs w:val="22"/>
        </w:rPr>
        <w:t xml:space="preserve">Jedná se o zpracování </w:t>
      </w:r>
      <w:r w:rsidR="007D3D01">
        <w:rPr>
          <w:rFonts w:ascii="Calibri" w:hAnsi="Calibri"/>
          <w:sz w:val="22"/>
          <w:szCs w:val="22"/>
        </w:rPr>
        <w:t>společné dokumentace pro vydání společného územního rozhodnutí a stavebního povolení</w:t>
      </w:r>
      <w:r w:rsidRPr="00584803">
        <w:rPr>
          <w:rFonts w:ascii="Calibri" w:hAnsi="Calibri"/>
          <w:sz w:val="22"/>
          <w:szCs w:val="22"/>
        </w:rPr>
        <w:t xml:space="preserve"> na </w:t>
      </w:r>
      <w:r w:rsidR="007D3D01">
        <w:rPr>
          <w:rFonts w:ascii="Calibri" w:hAnsi="Calibri"/>
          <w:sz w:val="22"/>
          <w:szCs w:val="22"/>
        </w:rPr>
        <w:t xml:space="preserve">dotační </w:t>
      </w:r>
      <w:r w:rsidRPr="00584803">
        <w:rPr>
          <w:rFonts w:ascii="Calibri" w:hAnsi="Calibri"/>
          <w:sz w:val="22"/>
          <w:szCs w:val="22"/>
        </w:rPr>
        <w:t xml:space="preserve">akci: </w:t>
      </w:r>
      <w:r w:rsidR="00322669">
        <w:rPr>
          <w:rFonts w:ascii="Calibri" w:hAnsi="Calibri"/>
          <w:b/>
          <w:sz w:val="22"/>
          <w:szCs w:val="22"/>
        </w:rPr>
        <w:t xml:space="preserve"> </w:t>
      </w:r>
      <w:r w:rsidR="00E30419">
        <w:rPr>
          <w:rFonts w:ascii="Calibri" w:hAnsi="Calibri"/>
          <w:b/>
          <w:sz w:val="22"/>
          <w:szCs w:val="22"/>
        </w:rPr>
        <w:t>„</w:t>
      </w:r>
      <w:r w:rsidR="005822C4">
        <w:rPr>
          <w:rFonts w:ascii="Calibri" w:hAnsi="Calibri"/>
          <w:b/>
          <w:sz w:val="22"/>
          <w:szCs w:val="22"/>
        </w:rPr>
        <w:t>Judo aréna v Jablonci nad Nisou</w:t>
      </w:r>
      <w:r w:rsidR="007D3D01">
        <w:rPr>
          <w:rFonts w:ascii="Calibri" w:hAnsi="Calibri"/>
          <w:b/>
          <w:sz w:val="22"/>
          <w:szCs w:val="22"/>
        </w:rPr>
        <w:t>“</w:t>
      </w:r>
      <w:r w:rsidR="00E30419">
        <w:rPr>
          <w:rFonts w:ascii="Calibri" w:hAnsi="Calibri"/>
          <w:b/>
          <w:sz w:val="22"/>
          <w:szCs w:val="22"/>
        </w:rPr>
        <w:t>.</w:t>
      </w:r>
    </w:p>
    <w:p w:rsidR="005822C4" w:rsidRDefault="00946372" w:rsidP="00946372">
      <w:pPr>
        <w:spacing w:after="120"/>
        <w:jc w:val="both"/>
        <w:rPr>
          <w:rFonts w:ascii="Calibri" w:hAnsi="Calibri"/>
          <w:sz w:val="22"/>
          <w:szCs w:val="22"/>
        </w:rPr>
      </w:pPr>
      <w:r w:rsidRPr="00584803">
        <w:rPr>
          <w:rFonts w:ascii="Calibri" w:hAnsi="Calibri"/>
          <w:sz w:val="22"/>
          <w:szCs w:val="22"/>
        </w:rPr>
        <w:t xml:space="preserve">Předmětem zpracování projektové dokumentace </w:t>
      </w:r>
      <w:r w:rsidRPr="00584803">
        <w:rPr>
          <w:rFonts w:ascii="Calibri" w:hAnsi="Calibri"/>
          <w:sz w:val="22"/>
          <w:szCs w:val="22"/>
          <w:u w:val="single"/>
        </w:rPr>
        <w:t>j</w:t>
      </w:r>
      <w:r w:rsidRPr="00584803">
        <w:rPr>
          <w:rFonts w:ascii="Calibri" w:hAnsi="Calibri"/>
          <w:sz w:val="22"/>
          <w:szCs w:val="22"/>
        </w:rPr>
        <w:t>e</w:t>
      </w:r>
      <w:r w:rsidR="00322669">
        <w:rPr>
          <w:rFonts w:ascii="Calibri" w:hAnsi="Calibri"/>
          <w:sz w:val="22"/>
          <w:szCs w:val="22"/>
        </w:rPr>
        <w:t xml:space="preserve"> </w:t>
      </w:r>
      <w:r w:rsidR="005822C4">
        <w:rPr>
          <w:rFonts w:ascii="Calibri" w:hAnsi="Calibri"/>
          <w:sz w:val="22"/>
          <w:szCs w:val="22"/>
        </w:rPr>
        <w:t xml:space="preserve">nástavba patra na stávající budovu SO 02 v souboru budov u atletické haly Střelnice v ulici U Stadionu 4586/1 v Jablonci nad Nisou pro umístění plnohodnotného zázemí oddílu jabloneckého JUDA. Projekt bude řešit zároveň komunikační propojení </w:t>
      </w:r>
      <w:r w:rsidR="005B1467">
        <w:rPr>
          <w:rFonts w:ascii="Calibri" w:hAnsi="Calibri"/>
          <w:sz w:val="22"/>
          <w:szCs w:val="22"/>
        </w:rPr>
        <w:t>přes stávající spojovací krček s objektem SO 01 kde se nachází stávající šatny a sociální zařízení.</w:t>
      </w:r>
    </w:p>
    <w:p w:rsidR="005B1467" w:rsidRDefault="005B1467" w:rsidP="00946372">
      <w:pPr>
        <w:spacing w:after="120"/>
        <w:jc w:val="both"/>
        <w:rPr>
          <w:rFonts w:ascii="Calibri" w:hAnsi="Calibri"/>
          <w:sz w:val="22"/>
          <w:szCs w:val="22"/>
        </w:rPr>
      </w:pPr>
      <w:r>
        <w:rPr>
          <w:rFonts w:ascii="Calibri" w:hAnsi="Calibri"/>
          <w:sz w:val="22"/>
          <w:szCs w:val="22"/>
        </w:rPr>
        <w:t xml:space="preserve">Součástí projektu bude také </w:t>
      </w:r>
      <w:r w:rsidR="00052216">
        <w:rPr>
          <w:rFonts w:ascii="Calibri" w:hAnsi="Calibri"/>
          <w:sz w:val="22"/>
          <w:szCs w:val="22"/>
        </w:rPr>
        <w:t xml:space="preserve">doměření </w:t>
      </w:r>
      <w:r>
        <w:rPr>
          <w:rFonts w:ascii="Calibri" w:hAnsi="Calibri"/>
          <w:sz w:val="22"/>
          <w:szCs w:val="22"/>
        </w:rPr>
        <w:t>skutečného stavu stávajícího objektu SO 02, statické posouzení založení objektu a stávajících stěn, provedení sond stávajícího střešního pláště a posouzení splnění hygienických požadavků na vybavení a počet sociálních zařízení a velikost šaten v objektu SO 01.</w:t>
      </w:r>
    </w:p>
    <w:p w:rsidR="005B1467" w:rsidRDefault="00D15A46" w:rsidP="00946372">
      <w:pPr>
        <w:spacing w:after="120"/>
        <w:jc w:val="both"/>
        <w:rPr>
          <w:rFonts w:ascii="Calibri" w:hAnsi="Calibri"/>
          <w:sz w:val="22"/>
          <w:szCs w:val="22"/>
        </w:rPr>
      </w:pPr>
      <w:r>
        <w:rPr>
          <w:rFonts w:ascii="Calibri" w:hAnsi="Calibri"/>
          <w:sz w:val="22"/>
          <w:szCs w:val="22"/>
        </w:rPr>
        <w:t xml:space="preserve"> Součástí předaného díla bude odborný odhad nákladů</w:t>
      </w:r>
      <w:r w:rsidR="00BE4F67">
        <w:rPr>
          <w:rFonts w:ascii="Calibri" w:hAnsi="Calibri"/>
          <w:sz w:val="22"/>
          <w:szCs w:val="22"/>
        </w:rPr>
        <w:t xml:space="preserve">. </w:t>
      </w:r>
    </w:p>
    <w:p w:rsidR="003C5EF3" w:rsidRDefault="00BE4F67" w:rsidP="00946372">
      <w:pPr>
        <w:spacing w:after="120"/>
        <w:jc w:val="both"/>
        <w:rPr>
          <w:rFonts w:ascii="Calibri" w:hAnsi="Calibri"/>
          <w:sz w:val="22"/>
          <w:szCs w:val="22"/>
        </w:rPr>
      </w:pPr>
      <w:r>
        <w:rPr>
          <w:rFonts w:ascii="Calibri" w:hAnsi="Calibri"/>
          <w:sz w:val="22"/>
          <w:szCs w:val="22"/>
        </w:rPr>
        <w:t xml:space="preserve">Zhotovitel provede v průběhu zpracování </w:t>
      </w:r>
      <w:r w:rsidR="002E5655">
        <w:rPr>
          <w:rFonts w:ascii="Calibri" w:hAnsi="Calibri"/>
          <w:sz w:val="22"/>
          <w:szCs w:val="22"/>
        </w:rPr>
        <w:t xml:space="preserve">dokumentace </w:t>
      </w:r>
      <w:r>
        <w:rPr>
          <w:rFonts w:ascii="Calibri" w:hAnsi="Calibri"/>
          <w:sz w:val="22"/>
          <w:szCs w:val="22"/>
        </w:rPr>
        <w:t xml:space="preserve">projednání s objednatelem, </w:t>
      </w:r>
      <w:r w:rsidR="00E35A6F">
        <w:rPr>
          <w:rFonts w:ascii="Calibri" w:hAnsi="Calibri"/>
          <w:sz w:val="22"/>
          <w:szCs w:val="22"/>
        </w:rPr>
        <w:t xml:space="preserve">správcem </w:t>
      </w:r>
      <w:r w:rsidR="001A5C07">
        <w:rPr>
          <w:rFonts w:ascii="Calibri" w:hAnsi="Calibri"/>
          <w:sz w:val="22"/>
          <w:szCs w:val="22"/>
        </w:rPr>
        <w:t xml:space="preserve">areálu a </w:t>
      </w:r>
      <w:r w:rsidR="005B1467">
        <w:rPr>
          <w:rFonts w:ascii="Calibri" w:hAnsi="Calibri"/>
          <w:sz w:val="22"/>
          <w:szCs w:val="22"/>
        </w:rPr>
        <w:t>zástupci JUDA.</w:t>
      </w:r>
      <w:r>
        <w:rPr>
          <w:rFonts w:ascii="Calibri" w:hAnsi="Calibri"/>
          <w:sz w:val="22"/>
          <w:szCs w:val="22"/>
        </w:rPr>
        <w:t xml:space="preserve"> </w:t>
      </w:r>
      <w:r w:rsidR="00DF049A">
        <w:rPr>
          <w:rFonts w:ascii="Calibri" w:hAnsi="Calibri"/>
          <w:sz w:val="22"/>
          <w:szCs w:val="22"/>
        </w:rPr>
        <w:t>Výsledky projednávání budou uvedeny v jejich zápisech.</w:t>
      </w:r>
    </w:p>
    <w:p w:rsidR="00946372" w:rsidRDefault="003C5EF3" w:rsidP="00946372">
      <w:pPr>
        <w:spacing w:after="120"/>
        <w:jc w:val="both"/>
        <w:rPr>
          <w:rFonts w:ascii="Calibri" w:hAnsi="Calibri"/>
          <w:sz w:val="22"/>
          <w:szCs w:val="22"/>
        </w:rPr>
      </w:pPr>
      <w:r>
        <w:rPr>
          <w:rFonts w:ascii="Calibri" w:hAnsi="Calibri"/>
          <w:sz w:val="22"/>
          <w:szCs w:val="22"/>
        </w:rPr>
        <w:t>Především však zhotovitel v průběhu zpracování projektové dokumentace bude návrh projednávat s KHSLK(hygienou) a HZSLK(hasiči).</w:t>
      </w:r>
      <w:r w:rsidR="00DF049A">
        <w:rPr>
          <w:rFonts w:ascii="Calibri" w:hAnsi="Calibri"/>
          <w:sz w:val="22"/>
          <w:szCs w:val="22"/>
        </w:rPr>
        <w:t xml:space="preserve"> </w:t>
      </w:r>
    </w:p>
    <w:p w:rsidR="00E4240C" w:rsidRDefault="00E4240C" w:rsidP="00E4240C">
      <w:pPr>
        <w:spacing w:after="120"/>
        <w:jc w:val="both"/>
        <w:rPr>
          <w:rFonts w:ascii="Calibri" w:hAnsi="Calibri" w:cs="Arial"/>
          <w:sz w:val="22"/>
          <w:szCs w:val="22"/>
        </w:rPr>
      </w:pPr>
      <w:r>
        <w:rPr>
          <w:rFonts w:ascii="Calibri" w:hAnsi="Calibri" w:cs="Arial"/>
          <w:sz w:val="22"/>
          <w:szCs w:val="22"/>
        </w:rPr>
        <w:lastRenderedPageBreak/>
        <w:t xml:space="preserve">Předmět plnění končí vydáním </w:t>
      </w:r>
      <w:r w:rsidR="001A5C07">
        <w:rPr>
          <w:rFonts w:ascii="Calibri" w:hAnsi="Calibri" w:cs="Arial"/>
          <w:sz w:val="22"/>
          <w:szCs w:val="22"/>
        </w:rPr>
        <w:t xml:space="preserve">společného </w:t>
      </w:r>
      <w:r>
        <w:rPr>
          <w:rFonts w:ascii="Calibri" w:hAnsi="Calibri" w:cs="Arial"/>
          <w:sz w:val="22"/>
          <w:szCs w:val="22"/>
        </w:rPr>
        <w:t>územního rozhodnutí</w:t>
      </w:r>
      <w:r w:rsidR="001A5C07">
        <w:rPr>
          <w:rFonts w:ascii="Calibri" w:hAnsi="Calibri" w:cs="Arial"/>
          <w:sz w:val="22"/>
          <w:szCs w:val="22"/>
        </w:rPr>
        <w:t xml:space="preserve"> a stavebního povolení </w:t>
      </w:r>
      <w:r w:rsidR="007871E4">
        <w:rPr>
          <w:rFonts w:ascii="Calibri" w:hAnsi="Calibri" w:cs="Arial"/>
          <w:sz w:val="22"/>
          <w:szCs w:val="22"/>
        </w:rPr>
        <w:t>uvedené stavby</w:t>
      </w:r>
      <w:r w:rsidR="004B1FA9">
        <w:rPr>
          <w:rFonts w:ascii="Calibri" w:hAnsi="Calibri" w:cs="Arial"/>
          <w:sz w:val="22"/>
          <w:szCs w:val="22"/>
        </w:rPr>
        <w:t>.</w:t>
      </w:r>
    </w:p>
    <w:p w:rsidR="002E2E4D" w:rsidRDefault="0029741A" w:rsidP="0029741A">
      <w:pPr>
        <w:jc w:val="both"/>
        <w:rPr>
          <w:rFonts w:ascii="Calibri" w:hAnsi="Calibri"/>
          <w:sz w:val="22"/>
          <w:szCs w:val="22"/>
        </w:rPr>
      </w:pPr>
      <w:r>
        <w:rPr>
          <w:rFonts w:ascii="Calibri" w:hAnsi="Calibri"/>
          <w:sz w:val="22"/>
          <w:szCs w:val="22"/>
        </w:rPr>
        <w:t>Podkladem ke zpracování j</w:t>
      </w:r>
      <w:r w:rsidR="003C5EF3">
        <w:rPr>
          <w:rFonts w:ascii="Calibri" w:hAnsi="Calibri"/>
          <w:sz w:val="22"/>
          <w:szCs w:val="22"/>
        </w:rPr>
        <w:t>e</w:t>
      </w:r>
      <w:r>
        <w:rPr>
          <w:rFonts w:ascii="Calibri" w:hAnsi="Calibri"/>
          <w:sz w:val="22"/>
          <w:szCs w:val="22"/>
        </w:rPr>
        <w:t xml:space="preserve"> </w:t>
      </w:r>
      <w:r w:rsidR="002E2E4D">
        <w:rPr>
          <w:rFonts w:ascii="Calibri" w:hAnsi="Calibri"/>
          <w:sz w:val="22"/>
          <w:szCs w:val="22"/>
        </w:rPr>
        <w:t>:</w:t>
      </w:r>
    </w:p>
    <w:p w:rsidR="00052216" w:rsidRDefault="00052216" w:rsidP="0029741A">
      <w:pPr>
        <w:jc w:val="both"/>
        <w:rPr>
          <w:rFonts w:ascii="Calibri" w:hAnsi="Calibri"/>
          <w:sz w:val="22"/>
          <w:szCs w:val="22"/>
        </w:rPr>
      </w:pPr>
      <w:r>
        <w:rPr>
          <w:rFonts w:ascii="Calibri" w:hAnsi="Calibri"/>
          <w:sz w:val="22"/>
          <w:szCs w:val="22"/>
        </w:rPr>
        <w:t>-  dostupná původní dokumentace pro výstavbu</w:t>
      </w:r>
    </w:p>
    <w:p w:rsidR="002E2E4D" w:rsidRDefault="002E2E4D" w:rsidP="0029741A">
      <w:pPr>
        <w:jc w:val="both"/>
        <w:rPr>
          <w:rFonts w:ascii="Calibri" w:hAnsi="Calibri"/>
          <w:sz w:val="22"/>
          <w:szCs w:val="22"/>
        </w:rPr>
      </w:pPr>
      <w:r>
        <w:rPr>
          <w:rFonts w:ascii="Calibri" w:hAnsi="Calibri"/>
          <w:sz w:val="22"/>
          <w:szCs w:val="22"/>
        </w:rPr>
        <w:t xml:space="preserve">- </w:t>
      </w:r>
      <w:r w:rsidR="003C5EF3">
        <w:rPr>
          <w:rFonts w:ascii="Calibri" w:hAnsi="Calibri"/>
          <w:sz w:val="22"/>
          <w:szCs w:val="22"/>
        </w:rPr>
        <w:t xml:space="preserve">objemová studie dostavby LA Střelnice v Jablonci nad Nisou – JUDO ARÉNA </w:t>
      </w:r>
      <w:r w:rsidR="007871E4">
        <w:rPr>
          <w:rFonts w:ascii="Calibri" w:hAnsi="Calibri"/>
          <w:sz w:val="22"/>
          <w:szCs w:val="22"/>
        </w:rPr>
        <w:t xml:space="preserve">zpracovaná </w:t>
      </w:r>
      <w:r>
        <w:rPr>
          <w:rFonts w:ascii="Calibri" w:hAnsi="Calibri"/>
          <w:sz w:val="22"/>
          <w:szCs w:val="22"/>
        </w:rPr>
        <w:t xml:space="preserve"> Ing. </w:t>
      </w:r>
      <w:r w:rsidR="003C5EF3">
        <w:rPr>
          <w:rFonts w:ascii="Calibri" w:hAnsi="Calibri"/>
          <w:sz w:val="22"/>
          <w:szCs w:val="22"/>
        </w:rPr>
        <w:t xml:space="preserve">Radovanem Novotným, autorizovaným inženýrem, č. autorizace 0500722 – ČKAI </w:t>
      </w:r>
      <w:r w:rsidR="004E7689">
        <w:rPr>
          <w:rFonts w:ascii="Calibri" w:hAnsi="Calibri"/>
          <w:sz w:val="22"/>
          <w:szCs w:val="22"/>
        </w:rPr>
        <w:t xml:space="preserve"> z 0</w:t>
      </w:r>
      <w:r w:rsidR="003C5EF3">
        <w:rPr>
          <w:rFonts w:ascii="Calibri" w:hAnsi="Calibri"/>
          <w:sz w:val="22"/>
          <w:szCs w:val="22"/>
        </w:rPr>
        <w:t>5</w:t>
      </w:r>
      <w:r w:rsidR="004E7689">
        <w:rPr>
          <w:rFonts w:ascii="Calibri" w:hAnsi="Calibri"/>
          <w:sz w:val="22"/>
          <w:szCs w:val="22"/>
        </w:rPr>
        <w:t>/201</w:t>
      </w:r>
      <w:r>
        <w:rPr>
          <w:rFonts w:ascii="Calibri" w:hAnsi="Calibri"/>
          <w:sz w:val="22"/>
          <w:szCs w:val="22"/>
        </w:rPr>
        <w:t>6</w:t>
      </w:r>
    </w:p>
    <w:p w:rsidR="0032599C" w:rsidRDefault="002E2E4D" w:rsidP="0029741A">
      <w:pPr>
        <w:jc w:val="both"/>
        <w:rPr>
          <w:rFonts w:ascii="Calibri" w:hAnsi="Calibri"/>
          <w:sz w:val="22"/>
          <w:szCs w:val="22"/>
        </w:rPr>
      </w:pPr>
      <w:r>
        <w:rPr>
          <w:rFonts w:ascii="Calibri" w:hAnsi="Calibri"/>
          <w:sz w:val="22"/>
          <w:szCs w:val="22"/>
        </w:rPr>
        <w:t xml:space="preserve">- </w:t>
      </w:r>
      <w:r w:rsidR="003C5EF3">
        <w:rPr>
          <w:rFonts w:ascii="Calibri" w:hAnsi="Calibri"/>
          <w:sz w:val="22"/>
          <w:szCs w:val="22"/>
        </w:rPr>
        <w:t>projednání se SPORT Jablonec nad Nisou s.r.o a JUDO</w:t>
      </w:r>
    </w:p>
    <w:p w:rsidR="00806798" w:rsidRDefault="00806798" w:rsidP="0029741A">
      <w:pPr>
        <w:jc w:val="both"/>
        <w:rPr>
          <w:rFonts w:ascii="Calibri" w:hAnsi="Calibri"/>
          <w:color w:val="FF0000"/>
          <w:sz w:val="22"/>
          <w:szCs w:val="22"/>
        </w:rPr>
      </w:pPr>
    </w:p>
    <w:p w:rsidR="00967A61" w:rsidRPr="00584803" w:rsidRDefault="00967A61" w:rsidP="00946372">
      <w:pPr>
        <w:spacing w:after="120"/>
        <w:jc w:val="both"/>
        <w:rPr>
          <w:rFonts w:ascii="Calibri" w:hAnsi="Calibri"/>
          <w:sz w:val="22"/>
          <w:szCs w:val="22"/>
        </w:rPr>
      </w:pPr>
      <w:r>
        <w:rPr>
          <w:rFonts w:ascii="Calibri" w:hAnsi="Calibri"/>
          <w:sz w:val="22"/>
          <w:szCs w:val="22"/>
        </w:rPr>
        <w:t xml:space="preserve">Projektová dokumentace </w:t>
      </w:r>
      <w:r w:rsidR="007871E4">
        <w:rPr>
          <w:rFonts w:ascii="Calibri" w:hAnsi="Calibri"/>
          <w:sz w:val="22"/>
          <w:szCs w:val="22"/>
        </w:rPr>
        <w:t xml:space="preserve">bude </w:t>
      </w:r>
      <w:r>
        <w:rPr>
          <w:rFonts w:ascii="Calibri" w:hAnsi="Calibri"/>
          <w:sz w:val="22"/>
          <w:szCs w:val="22"/>
        </w:rPr>
        <w:t>řeš</w:t>
      </w:r>
      <w:r w:rsidR="007871E4">
        <w:rPr>
          <w:rFonts w:ascii="Calibri" w:hAnsi="Calibri"/>
          <w:sz w:val="22"/>
          <w:szCs w:val="22"/>
        </w:rPr>
        <w:t>it</w:t>
      </w:r>
      <w:r>
        <w:rPr>
          <w:rFonts w:ascii="Calibri" w:hAnsi="Calibri"/>
          <w:sz w:val="22"/>
          <w:szCs w:val="22"/>
        </w:rPr>
        <w:t>:</w:t>
      </w:r>
    </w:p>
    <w:p w:rsidR="00DF049A" w:rsidRPr="00493ABB" w:rsidRDefault="00146ECD" w:rsidP="00322669">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sidRPr="00493ABB">
        <w:rPr>
          <w:rFonts w:asciiTheme="minorHAnsi" w:eastAsiaTheme="minorHAnsi" w:hAnsiTheme="minorHAnsi" w:cs="Arial"/>
          <w:sz w:val="22"/>
          <w:szCs w:val="22"/>
          <w:lang w:eastAsia="en-US"/>
        </w:rPr>
        <w:t>z</w:t>
      </w:r>
      <w:r w:rsidR="00322669" w:rsidRPr="00493ABB">
        <w:rPr>
          <w:rFonts w:asciiTheme="minorHAnsi" w:eastAsiaTheme="minorHAnsi" w:hAnsiTheme="minorHAnsi" w:cs="Arial"/>
          <w:sz w:val="22"/>
          <w:szCs w:val="22"/>
          <w:lang w:eastAsia="en-US"/>
        </w:rPr>
        <w:t>jištění polohy</w:t>
      </w:r>
      <w:r w:rsidR="00E13BA2" w:rsidRPr="00493ABB">
        <w:rPr>
          <w:rFonts w:asciiTheme="minorHAnsi" w:eastAsiaTheme="minorHAnsi" w:hAnsiTheme="minorHAnsi" w:cs="Arial"/>
          <w:sz w:val="22"/>
          <w:szCs w:val="22"/>
          <w:lang w:eastAsia="en-US"/>
        </w:rPr>
        <w:t xml:space="preserve"> a ochranných</w:t>
      </w:r>
      <w:r w:rsidR="00322669" w:rsidRPr="00493ABB">
        <w:rPr>
          <w:rFonts w:asciiTheme="minorHAnsi" w:eastAsiaTheme="minorHAnsi" w:hAnsiTheme="minorHAnsi" w:cs="Arial"/>
          <w:sz w:val="22"/>
          <w:szCs w:val="22"/>
          <w:lang w:eastAsia="en-US"/>
        </w:rPr>
        <w:t xml:space="preserve"> </w:t>
      </w:r>
      <w:r w:rsidR="00E13BA2" w:rsidRPr="00493ABB">
        <w:rPr>
          <w:rFonts w:asciiTheme="minorHAnsi" w:eastAsiaTheme="minorHAnsi" w:hAnsiTheme="minorHAnsi" w:cs="Arial"/>
          <w:sz w:val="22"/>
          <w:szCs w:val="22"/>
          <w:lang w:eastAsia="en-US"/>
        </w:rPr>
        <w:t xml:space="preserve">pásem </w:t>
      </w:r>
      <w:r w:rsidR="00322669" w:rsidRPr="00493ABB">
        <w:rPr>
          <w:rFonts w:asciiTheme="minorHAnsi" w:eastAsiaTheme="minorHAnsi" w:hAnsiTheme="minorHAnsi" w:cs="Arial"/>
          <w:sz w:val="22"/>
          <w:szCs w:val="22"/>
          <w:lang w:eastAsia="en-US"/>
        </w:rPr>
        <w:t>inženýrských sítí</w:t>
      </w:r>
      <w:r w:rsidR="007871E4" w:rsidRPr="00493ABB">
        <w:rPr>
          <w:rFonts w:asciiTheme="minorHAnsi" w:eastAsiaTheme="minorHAnsi" w:hAnsiTheme="minorHAnsi" w:cs="Arial"/>
          <w:sz w:val="22"/>
          <w:szCs w:val="22"/>
          <w:lang w:eastAsia="en-US"/>
        </w:rPr>
        <w:t xml:space="preserve"> </w:t>
      </w:r>
      <w:r w:rsidR="00322669" w:rsidRPr="00493ABB">
        <w:rPr>
          <w:rFonts w:asciiTheme="minorHAnsi" w:eastAsiaTheme="minorHAnsi" w:hAnsiTheme="minorHAnsi" w:cs="Arial"/>
          <w:sz w:val="22"/>
          <w:szCs w:val="22"/>
          <w:lang w:eastAsia="en-US"/>
        </w:rPr>
        <w:t xml:space="preserve">a </w:t>
      </w:r>
      <w:r w:rsidR="00E13BA2" w:rsidRPr="00493ABB">
        <w:rPr>
          <w:rFonts w:asciiTheme="minorHAnsi" w:eastAsiaTheme="minorHAnsi" w:hAnsiTheme="minorHAnsi" w:cs="Arial"/>
          <w:sz w:val="22"/>
          <w:szCs w:val="22"/>
          <w:lang w:eastAsia="en-US"/>
        </w:rPr>
        <w:t xml:space="preserve">jejich </w:t>
      </w:r>
      <w:r w:rsidR="00322669" w:rsidRPr="00493ABB">
        <w:rPr>
          <w:rFonts w:asciiTheme="minorHAnsi" w:eastAsiaTheme="minorHAnsi" w:hAnsiTheme="minorHAnsi" w:cs="Arial"/>
          <w:sz w:val="22"/>
          <w:szCs w:val="22"/>
          <w:lang w:eastAsia="en-US"/>
        </w:rPr>
        <w:t>zákres do katastrální mapy</w:t>
      </w:r>
      <w:r w:rsidR="00E13BA2" w:rsidRPr="00493ABB">
        <w:rPr>
          <w:rFonts w:asciiTheme="minorHAnsi" w:eastAsiaTheme="minorHAnsi" w:hAnsiTheme="minorHAnsi" w:cs="Arial"/>
          <w:sz w:val="22"/>
          <w:szCs w:val="22"/>
          <w:lang w:eastAsia="en-US"/>
        </w:rPr>
        <w:t xml:space="preserve"> </w:t>
      </w:r>
      <w:r w:rsidR="00DF049A" w:rsidRPr="00493ABB">
        <w:rPr>
          <w:rFonts w:asciiTheme="minorHAnsi" w:eastAsiaTheme="minorHAnsi" w:hAnsiTheme="minorHAnsi" w:cs="Arial"/>
          <w:sz w:val="22"/>
          <w:szCs w:val="22"/>
          <w:lang w:eastAsia="en-US"/>
        </w:rPr>
        <w:t xml:space="preserve">a to </w:t>
      </w:r>
      <w:r w:rsidR="007871E4" w:rsidRPr="00493ABB">
        <w:rPr>
          <w:rFonts w:asciiTheme="minorHAnsi" w:eastAsiaTheme="minorHAnsi" w:hAnsiTheme="minorHAnsi" w:cs="Arial"/>
          <w:sz w:val="22"/>
          <w:szCs w:val="22"/>
          <w:lang w:eastAsia="en-US"/>
        </w:rPr>
        <w:t>vč. okótování</w:t>
      </w:r>
      <w:r w:rsidR="00DF049A" w:rsidRPr="00493ABB">
        <w:rPr>
          <w:rFonts w:asciiTheme="minorHAnsi" w:eastAsiaTheme="minorHAnsi" w:hAnsiTheme="minorHAnsi" w:cs="Arial"/>
          <w:sz w:val="22"/>
          <w:szCs w:val="22"/>
          <w:lang w:eastAsia="en-US"/>
        </w:rPr>
        <w:t xml:space="preserve"> ve vztahu k hranicím pozemků</w:t>
      </w:r>
      <w:r w:rsidR="007871E4" w:rsidRPr="00493ABB">
        <w:rPr>
          <w:rFonts w:asciiTheme="minorHAnsi" w:eastAsiaTheme="minorHAnsi" w:hAnsiTheme="minorHAnsi" w:cs="Arial"/>
          <w:sz w:val="22"/>
          <w:szCs w:val="22"/>
          <w:lang w:eastAsia="en-US"/>
        </w:rPr>
        <w:t xml:space="preserve"> </w:t>
      </w:r>
    </w:p>
    <w:p w:rsidR="0032599C" w:rsidRPr="00493ABB" w:rsidRDefault="0032599C" w:rsidP="00322669">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sidRPr="00493ABB">
        <w:rPr>
          <w:rFonts w:asciiTheme="minorHAnsi" w:eastAsiaTheme="minorHAnsi" w:hAnsiTheme="minorHAnsi" w:cs="Arial"/>
          <w:sz w:val="22"/>
          <w:szCs w:val="22"/>
          <w:lang w:eastAsia="en-US"/>
        </w:rPr>
        <w:t xml:space="preserve">zákres </w:t>
      </w:r>
      <w:r w:rsidR="003C5EF3">
        <w:rPr>
          <w:rFonts w:asciiTheme="minorHAnsi" w:eastAsiaTheme="minorHAnsi" w:hAnsiTheme="minorHAnsi" w:cs="Arial"/>
          <w:sz w:val="22"/>
          <w:szCs w:val="22"/>
          <w:lang w:eastAsia="en-US"/>
        </w:rPr>
        <w:t>ochranného pásma lesa</w:t>
      </w:r>
    </w:p>
    <w:p w:rsidR="00493ABB" w:rsidRPr="00493ABB" w:rsidRDefault="00BD66B5" w:rsidP="00322669">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sidRPr="00493ABB">
        <w:rPr>
          <w:rFonts w:asciiTheme="minorHAnsi" w:eastAsiaTheme="minorHAnsi" w:hAnsiTheme="minorHAnsi" w:cs="Arial"/>
          <w:sz w:val="22"/>
          <w:szCs w:val="22"/>
          <w:lang w:eastAsia="en-US"/>
        </w:rPr>
        <w:t>zpracování stavebních objektů</w:t>
      </w:r>
      <w:r w:rsidR="00E13BA2" w:rsidRPr="00493ABB">
        <w:rPr>
          <w:rFonts w:asciiTheme="minorHAnsi" w:eastAsiaTheme="minorHAnsi" w:hAnsiTheme="minorHAnsi" w:cs="Arial"/>
          <w:sz w:val="22"/>
          <w:szCs w:val="22"/>
          <w:lang w:eastAsia="en-US"/>
        </w:rPr>
        <w:t xml:space="preserve"> a </w:t>
      </w:r>
      <w:r w:rsidRPr="00493ABB">
        <w:rPr>
          <w:rFonts w:asciiTheme="minorHAnsi" w:eastAsiaTheme="minorHAnsi" w:hAnsiTheme="minorHAnsi" w:cs="Arial"/>
          <w:sz w:val="22"/>
          <w:szCs w:val="22"/>
          <w:lang w:eastAsia="en-US"/>
        </w:rPr>
        <w:t>objektů inženýrských sítí</w:t>
      </w:r>
      <w:r w:rsidR="00E13BA2" w:rsidRPr="00493ABB">
        <w:rPr>
          <w:rFonts w:asciiTheme="minorHAnsi" w:eastAsiaTheme="minorHAnsi" w:hAnsiTheme="minorHAnsi" w:cs="Arial"/>
          <w:sz w:val="22"/>
          <w:szCs w:val="22"/>
          <w:lang w:eastAsia="en-US"/>
        </w:rPr>
        <w:t xml:space="preserve"> v podrobnostech </w:t>
      </w:r>
      <w:r w:rsidR="00493ABB" w:rsidRPr="00493ABB">
        <w:rPr>
          <w:rFonts w:asciiTheme="minorHAnsi" w:eastAsiaTheme="minorHAnsi" w:hAnsiTheme="minorHAnsi" w:cs="Arial"/>
          <w:sz w:val="22"/>
          <w:szCs w:val="22"/>
          <w:lang w:eastAsia="en-US"/>
        </w:rPr>
        <w:t xml:space="preserve">DSP </w:t>
      </w:r>
    </w:p>
    <w:p w:rsidR="00BD66B5" w:rsidRDefault="00493ABB" w:rsidP="00322669">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sidRPr="00493ABB">
        <w:rPr>
          <w:rFonts w:asciiTheme="minorHAnsi" w:eastAsiaTheme="minorHAnsi" w:hAnsiTheme="minorHAnsi" w:cs="Arial"/>
          <w:sz w:val="22"/>
          <w:szCs w:val="22"/>
          <w:lang w:eastAsia="en-US"/>
        </w:rPr>
        <w:t>v případě venkovních inženýrských sítí v podrobnosti do</w:t>
      </w:r>
      <w:r w:rsidR="00E13BA2" w:rsidRPr="00493ABB">
        <w:rPr>
          <w:rFonts w:asciiTheme="minorHAnsi" w:eastAsiaTheme="minorHAnsi" w:hAnsiTheme="minorHAnsi" w:cs="Arial"/>
          <w:sz w:val="22"/>
          <w:szCs w:val="22"/>
          <w:lang w:eastAsia="en-US"/>
        </w:rPr>
        <w:t>kumentace provádění stavby</w:t>
      </w:r>
    </w:p>
    <w:p w:rsidR="003551D7" w:rsidRPr="00493ABB" w:rsidRDefault="003551D7" w:rsidP="00322669">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záborový elaborát</w:t>
      </w:r>
    </w:p>
    <w:p w:rsidR="00BD66B5" w:rsidRPr="00493ABB" w:rsidRDefault="00DF049A" w:rsidP="00322669">
      <w:pPr>
        <w:pStyle w:val="Odstavecseseznamem"/>
        <w:numPr>
          <w:ilvl w:val="0"/>
          <w:numId w:val="3"/>
        </w:numPr>
        <w:autoSpaceDE w:val="0"/>
        <w:autoSpaceDN w:val="0"/>
        <w:adjustRightInd w:val="0"/>
        <w:rPr>
          <w:rFonts w:asciiTheme="minorHAnsi" w:eastAsiaTheme="minorHAnsi" w:hAnsiTheme="minorHAnsi" w:cs="Arial"/>
          <w:sz w:val="22"/>
          <w:szCs w:val="22"/>
          <w:lang w:eastAsia="en-US"/>
        </w:rPr>
      </w:pPr>
      <w:r w:rsidRPr="00493ABB">
        <w:rPr>
          <w:rFonts w:asciiTheme="minorHAnsi" w:eastAsiaTheme="minorHAnsi" w:hAnsiTheme="minorHAnsi" w:cs="Arial"/>
          <w:sz w:val="22"/>
          <w:szCs w:val="22"/>
          <w:lang w:eastAsia="en-US"/>
        </w:rPr>
        <w:t xml:space="preserve">odborný </w:t>
      </w:r>
      <w:r w:rsidR="00BD66B5" w:rsidRPr="00493ABB">
        <w:rPr>
          <w:rFonts w:asciiTheme="minorHAnsi" w:eastAsiaTheme="minorHAnsi" w:hAnsiTheme="minorHAnsi" w:cs="Arial"/>
          <w:sz w:val="22"/>
          <w:szCs w:val="22"/>
          <w:lang w:eastAsia="en-US"/>
        </w:rPr>
        <w:t>odhad stavebních nákladů</w:t>
      </w:r>
    </w:p>
    <w:p w:rsidR="004E7689" w:rsidRDefault="004E7689" w:rsidP="0066087A">
      <w:pPr>
        <w:autoSpaceDE w:val="0"/>
        <w:autoSpaceDN w:val="0"/>
        <w:adjustRightInd w:val="0"/>
        <w:rPr>
          <w:rFonts w:ascii="Arial" w:eastAsiaTheme="minorHAnsi" w:hAnsi="Arial" w:cs="Arial"/>
          <w:lang w:eastAsia="en-US"/>
        </w:rPr>
      </w:pPr>
    </w:p>
    <w:p w:rsidR="00967A61" w:rsidRPr="00493ABB" w:rsidRDefault="00493ABB" w:rsidP="0066087A">
      <w:pPr>
        <w:autoSpaceDE w:val="0"/>
        <w:autoSpaceDN w:val="0"/>
        <w:adjustRightInd w:val="0"/>
        <w:rPr>
          <w:rFonts w:asciiTheme="minorHAnsi" w:eastAsiaTheme="minorHAnsi" w:hAnsiTheme="minorHAnsi" w:cs="Arial"/>
          <w:sz w:val="22"/>
          <w:szCs w:val="22"/>
          <w:lang w:eastAsia="en-US"/>
        </w:rPr>
      </w:pPr>
      <w:r w:rsidRPr="00493ABB">
        <w:rPr>
          <w:rFonts w:asciiTheme="minorHAnsi" w:eastAsiaTheme="minorHAnsi" w:hAnsiTheme="minorHAnsi" w:cs="Arial"/>
          <w:sz w:val="22"/>
          <w:szCs w:val="22"/>
          <w:lang w:eastAsia="en-US"/>
        </w:rPr>
        <w:t>Společná d</w:t>
      </w:r>
      <w:r w:rsidR="00967A61" w:rsidRPr="00493ABB">
        <w:rPr>
          <w:rFonts w:asciiTheme="minorHAnsi" w:eastAsiaTheme="minorHAnsi" w:hAnsiTheme="minorHAnsi" w:cs="Arial"/>
          <w:sz w:val="22"/>
          <w:szCs w:val="22"/>
          <w:lang w:eastAsia="en-US"/>
        </w:rPr>
        <w:t xml:space="preserve">okumentace pro územní řízení </w:t>
      </w:r>
      <w:r w:rsidRPr="00493ABB">
        <w:rPr>
          <w:rFonts w:asciiTheme="minorHAnsi" w:eastAsiaTheme="minorHAnsi" w:hAnsiTheme="minorHAnsi" w:cs="Arial"/>
          <w:sz w:val="22"/>
          <w:szCs w:val="22"/>
          <w:lang w:eastAsia="en-US"/>
        </w:rPr>
        <w:t xml:space="preserve">a stavební povolení </w:t>
      </w:r>
      <w:r w:rsidR="0066087A" w:rsidRPr="00493ABB">
        <w:rPr>
          <w:rFonts w:asciiTheme="minorHAnsi" w:eastAsiaTheme="minorHAnsi" w:hAnsiTheme="minorHAnsi" w:cs="Arial"/>
          <w:sz w:val="22"/>
          <w:szCs w:val="22"/>
          <w:lang w:eastAsia="en-US"/>
        </w:rPr>
        <w:t xml:space="preserve">bude předána </w:t>
      </w:r>
      <w:r w:rsidR="00967A61" w:rsidRPr="00493ABB">
        <w:rPr>
          <w:rFonts w:asciiTheme="minorHAnsi" w:eastAsiaTheme="minorHAnsi" w:hAnsiTheme="minorHAnsi" w:cs="Arial"/>
          <w:sz w:val="22"/>
          <w:szCs w:val="22"/>
          <w:lang w:eastAsia="en-US"/>
        </w:rPr>
        <w:t>v</w:t>
      </w:r>
      <w:r w:rsidR="000A3E13" w:rsidRPr="00493ABB">
        <w:rPr>
          <w:rFonts w:asciiTheme="minorHAnsi" w:eastAsiaTheme="minorHAnsi" w:hAnsiTheme="minorHAnsi" w:cs="Arial"/>
          <w:sz w:val="22"/>
          <w:szCs w:val="22"/>
          <w:lang w:eastAsia="en-US"/>
        </w:rPr>
        <w:t xml:space="preserve"> </w:t>
      </w:r>
      <w:r w:rsidR="003551D7">
        <w:rPr>
          <w:rFonts w:asciiTheme="minorHAnsi" w:eastAsiaTheme="minorHAnsi" w:hAnsiTheme="minorHAnsi" w:cs="Arial"/>
          <w:sz w:val="22"/>
          <w:szCs w:val="22"/>
          <w:lang w:eastAsia="en-US"/>
        </w:rPr>
        <w:t>6</w:t>
      </w:r>
      <w:r w:rsidR="00806798">
        <w:rPr>
          <w:rFonts w:asciiTheme="minorHAnsi" w:eastAsiaTheme="minorHAnsi" w:hAnsiTheme="minorHAnsi" w:cs="Arial"/>
          <w:color w:val="00B050"/>
          <w:sz w:val="22"/>
          <w:szCs w:val="22"/>
          <w:lang w:eastAsia="en-US"/>
        </w:rPr>
        <w:t xml:space="preserve"> </w:t>
      </w:r>
      <w:r w:rsidR="00967A61" w:rsidRPr="00493ABB">
        <w:rPr>
          <w:rFonts w:asciiTheme="minorHAnsi" w:eastAsiaTheme="minorHAnsi" w:hAnsiTheme="minorHAnsi" w:cs="Arial"/>
          <w:sz w:val="22"/>
          <w:szCs w:val="22"/>
          <w:lang w:eastAsia="en-US"/>
        </w:rPr>
        <w:t>vyhotovení</w:t>
      </w:r>
      <w:r w:rsidR="000A3E13" w:rsidRPr="00493ABB">
        <w:rPr>
          <w:rFonts w:asciiTheme="minorHAnsi" w:eastAsiaTheme="minorHAnsi" w:hAnsiTheme="minorHAnsi" w:cs="Arial"/>
          <w:sz w:val="22"/>
          <w:szCs w:val="22"/>
          <w:lang w:eastAsia="en-US"/>
        </w:rPr>
        <w:t>ch</w:t>
      </w:r>
      <w:r w:rsidR="00967A61" w:rsidRPr="00493ABB">
        <w:rPr>
          <w:rFonts w:asciiTheme="minorHAnsi" w:eastAsiaTheme="minorHAnsi" w:hAnsiTheme="minorHAnsi" w:cs="Arial"/>
          <w:sz w:val="22"/>
          <w:szCs w:val="22"/>
          <w:lang w:eastAsia="en-US"/>
        </w:rPr>
        <w:t xml:space="preserve"> v tištěné podobě a v jednom vyhotovení ve formátu *.pdf</w:t>
      </w:r>
      <w:r w:rsidR="000A3E13" w:rsidRPr="00493ABB">
        <w:rPr>
          <w:rFonts w:asciiTheme="minorHAnsi" w:eastAsiaTheme="minorHAnsi" w:hAnsiTheme="minorHAnsi" w:cs="Arial"/>
          <w:sz w:val="22"/>
          <w:szCs w:val="22"/>
          <w:lang w:eastAsia="en-US"/>
        </w:rPr>
        <w:t xml:space="preserve"> </w:t>
      </w:r>
      <w:r w:rsidR="00561CD1">
        <w:rPr>
          <w:rFonts w:asciiTheme="minorHAnsi" w:eastAsiaTheme="minorHAnsi" w:hAnsiTheme="minorHAnsi" w:cs="Arial"/>
          <w:sz w:val="22"/>
          <w:szCs w:val="22"/>
          <w:lang w:eastAsia="en-US"/>
        </w:rPr>
        <w:t xml:space="preserve"> a dwg  </w:t>
      </w:r>
      <w:r w:rsidR="000A3E13" w:rsidRPr="00493ABB">
        <w:rPr>
          <w:rFonts w:asciiTheme="minorHAnsi" w:eastAsiaTheme="minorHAnsi" w:hAnsiTheme="minorHAnsi" w:cs="Arial"/>
          <w:sz w:val="22"/>
          <w:szCs w:val="22"/>
          <w:lang w:eastAsia="en-US"/>
        </w:rPr>
        <w:t>na CD</w:t>
      </w:r>
      <w:r w:rsidR="0066087A" w:rsidRPr="00493ABB">
        <w:rPr>
          <w:rFonts w:asciiTheme="minorHAnsi" w:eastAsiaTheme="minorHAnsi" w:hAnsiTheme="minorHAnsi" w:cs="Arial"/>
          <w:sz w:val="22"/>
          <w:szCs w:val="22"/>
          <w:lang w:eastAsia="en-US"/>
        </w:rPr>
        <w:t>.</w:t>
      </w:r>
    </w:p>
    <w:p w:rsidR="00F5735E" w:rsidRDefault="00F5735E" w:rsidP="00F5735E">
      <w:pPr>
        <w:autoSpaceDE w:val="0"/>
        <w:autoSpaceDN w:val="0"/>
        <w:adjustRightInd w:val="0"/>
        <w:ind w:firstLine="708"/>
        <w:rPr>
          <w:rFonts w:ascii="Arial" w:eastAsiaTheme="minorHAnsi" w:hAnsi="Arial" w:cs="Arial"/>
          <w:lang w:eastAsia="en-US"/>
        </w:rPr>
      </w:pPr>
    </w:p>
    <w:p w:rsidR="00F5735E" w:rsidRPr="00584803" w:rsidRDefault="00F5735E" w:rsidP="00F5735E">
      <w:pPr>
        <w:jc w:val="both"/>
        <w:rPr>
          <w:rFonts w:ascii="Calibri" w:hAnsi="Calibri" w:cs="Arial"/>
          <w:sz w:val="22"/>
          <w:szCs w:val="22"/>
        </w:rPr>
      </w:pPr>
      <w:r w:rsidRPr="00584803">
        <w:rPr>
          <w:rFonts w:ascii="Calibri" w:hAnsi="Calibri" w:cs="Arial"/>
          <w:sz w:val="22"/>
          <w:szCs w:val="22"/>
        </w:rPr>
        <w:t xml:space="preserve">Součástí </w:t>
      </w:r>
      <w:r w:rsidR="00493ABB">
        <w:rPr>
          <w:rFonts w:ascii="Calibri" w:hAnsi="Calibri" w:cs="Arial"/>
          <w:sz w:val="22"/>
          <w:szCs w:val="22"/>
        </w:rPr>
        <w:t xml:space="preserve">společné </w:t>
      </w:r>
      <w:r w:rsidRPr="00584803">
        <w:rPr>
          <w:rFonts w:ascii="Calibri" w:hAnsi="Calibri" w:cs="Arial"/>
          <w:sz w:val="22"/>
          <w:szCs w:val="22"/>
        </w:rPr>
        <w:t xml:space="preserve">projektové dokumentace pro územní </w:t>
      </w:r>
      <w:r w:rsidR="00493ABB">
        <w:rPr>
          <w:rFonts w:ascii="Calibri" w:hAnsi="Calibri" w:cs="Arial"/>
          <w:sz w:val="22"/>
          <w:szCs w:val="22"/>
        </w:rPr>
        <w:t xml:space="preserve">řízení a stavební povolení </w:t>
      </w:r>
      <w:r w:rsidRPr="00584803">
        <w:rPr>
          <w:rFonts w:ascii="Calibri" w:hAnsi="Calibri" w:cs="Arial"/>
          <w:sz w:val="22"/>
          <w:szCs w:val="22"/>
        </w:rPr>
        <w:t xml:space="preserve"> bude odborný odhad investičních nákladů v paré č.1 v tištěné podobě</w:t>
      </w:r>
      <w:r w:rsidR="00493ABB">
        <w:rPr>
          <w:rFonts w:ascii="Calibri" w:hAnsi="Calibri" w:cs="Arial"/>
          <w:sz w:val="22"/>
          <w:szCs w:val="22"/>
        </w:rPr>
        <w:t xml:space="preserve"> včetně uvedení na CD s dokumentací</w:t>
      </w:r>
      <w:r w:rsidRPr="00584803">
        <w:rPr>
          <w:rFonts w:ascii="Calibri" w:hAnsi="Calibri" w:cs="Arial"/>
          <w:sz w:val="22"/>
          <w:szCs w:val="22"/>
        </w:rPr>
        <w:t>.</w:t>
      </w:r>
    </w:p>
    <w:p w:rsidR="00946372" w:rsidRPr="00584803" w:rsidRDefault="00946372" w:rsidP="00946372">
      <w:pPr>
        <w:ind w:left="720"/>
        <w:jc w:val="both"/>
        <w:rPr>
          <w:rFonts w:ascii="Calibri" w:hAnsi="Calibri"/>
          <w:sz w:val="22"/>
          <w:szCs w:val="22"/>
        </w:rPr>
      </w:pPr>
    </w:p>
    <w:p w:rsidR="00617568" w:rsidRDefault="00F5735E" w:rsidP="00946372">
      <w:pPr>
        <w:jc w:val="both"/>
        <w:rPr>
          <w:rFonts w:ascii="Calibri" w:hAnsi="Calibri"/>
          <w:sz w:val="22"/>
          <w:szCs w:val="22"/>
        </w:rPr>
      </w:pPr>
      <w:r>
        <w:rPr>
          <w:rFonts w:ascii="Calibri" w:hAnsi="Calibri" w:cs="Arial"/>
          <w:color w:val="000000"/>
          <w:sz w:val="22"/>
          <w:szCs w:val="22"/>
        </w:rPr>
        <w:t xml:space="preserve">Projektová dokumentace bude zpracována </w:t>
      </w:r>
      <w:r w:rsidR="0069192B">
        <w:rPr>
          <w:rFonts w:ascii="Calibri" w:hAnsi="Calibri" w:cs="Arial"/>
          <w:color w:val="000000"/>
          <w:sz w:val="22"/>
          <w:szCs w:val="22"/>
        </w:rPr>
        <w:t xml:space="preserve">v rozsahu </w:t>
      </w:r>
      <w:r w:rsidR="0069192B">
        <w:rPr>
          <w:rFonts w:ascii="Calibri" w:hAnsi="Calibri" w:cs="Arial"/>
          <w:sz w:val="22"/>
          <w:szCs w:val="22"/>
        </w:rPr>
        <w:t>a obsahu dle</w:t>
      </w:r>
      <w:r w:rsidR="0069192B">
        <w:rPr>
          <w:rFonts w:ascii="Calibri" w:hAnsi="Calibri" w:cs="Arial"/>
          <w:color w:val="000000"/>
          <w:sz w:val="22"/>
          <w:szCs w:val="22"/>
        </w:rPr>
        <w:t xml:space="preserve"> přílohy č. </w:t>
      </w:r>
      <w:r w:rsidR="00493ABB">
        <w:rPr>
          <w:rFonts w:ascii="Calibri" w:hAnsi="Calibri" w:cs="Arial"/>
          <w:color w:val="000000"/>
          <w:sz w:val="22"/>
          <w:szCs w:val="22"/>
        </w:rPr>
        <w:t>4</w:t>
      </w:r>
      <w:r w:rsidR="0069192B">
        <w:rPr>
          <w:rFonts w:ascii="Calibri" w:hAnsi="Calibri" w:cs="Arial"/>
          <w:color w:val="000000"/>
          <w:sz w:val="22"/>
          <w:szCs w:val="22"/>
        </w:rPr>
        <w:t xml:space="preserve"> k vyhlášce č. </w:t>
      </w:r>
      <w:r>
        <w:rPr>
          <w:rFonts w:ascii="Calibri" w:hAnsi="Calibri" w:cs="Arial"/>
          <w:color w:val="000000"/>
          <w:sz w:val="22"/>
          <w:szCs w:val="22"/>
        </w:rPr>
        <w:t>499</w:t>
      </w:r>
      <w:r w:rsidR="0069192B">
        <w:rPr>
          <w:rFonts w:ascii="Calibri" w:hAnsi="Calibri" w:cs="Arial"/>
          <w:color w:val="000000"/>
          <w:sz w:val="22"/>
          <w:szCs w:val="22"/>
        </w:rPr>
        <w:t>/200</w:t>
      </w:r>
      <w:r>
        <w:rPr>
          <w:rFonts w:ascii="Calibri" w:hAnsi="Calibri" w:cs="Arial"/>
          <w:color w:val="000000"/>
          <w:sz w:val="22"/>
          <w:szCs w:val="22"/>
        </w:rPr>
        <w:t>6</w:t>
      </w:r>
      <w:r w:rsidR="0069192B">
        <w:rPr>
          <w:rFonts w:ascii="Calibri" w:hAnsi="Calibri" w:cs="Arial"/>
          <w:color w:val="000000"/>
          <w:sz w:val="22"/>
          <w:szCs w:val="22"/>
        </w:rPr>
        <w:t xml:space="preserve"> Sb. </w:t>
      </w:r>
      <w:r w:rsidR="0069192B">
        <w:rPr>
          <w:rFonts w:ascii="Calibri" w:hAnsi="Calibri" w:cs="Arial"/>
          <w:sz w:val="22"/>
          <w:szCs w:val="22"/>
        </w:rPr>
        <w:t>v platném znění.</w:t>
      </w:r>
      <w:r w:rsidR="0069192B">
        <w:rPr>
          <w:rFonts w:ascii="Calibri" w:hAnsi="Calibri" w:cs="Arial"/>
          <w:color w:val="000000"/>
          <w:sz w:val="22"/>
          <w:szCs w:val="22"/>
        </w:rPr>
        <w:t xml:space="preserve"> </w:t>
      </w:r>
      <w:r w:rsidR="00967A61">
        <w:rPr>
          <w:rFonts w:ascii="Calibri" w:hAnsi="Calibri"/>
          <w:sz w:val="22"/>
          <w:szCs w:val="22"/>
        </w:rPr>
        <w:t xml:space="preserve"> </w:t>
      </w:r>
    </w:p>
    <w:p w:rsidR="00493ABB" w:rsidRDefault="00493ABB" w:rsidP="00946372">
      <w:pPr>
        <w:jc w:val="both"/>
        <w:rPr>
          <w:rFonts w:ascii="Calibri" w:hAnsi="Calibri"/>
          <w:sz w:val="22"/>
          <w:szCs w:val="22"/>
        </w:rPr>
      </w:pPr>
    </w:p>
    <w:p w:rsidR="00DF049A" w:rsidRDefault="00DF049A" w:rsidP="00946372">
      <w:pPr>
        <w:jc w:val="both"/>
        <w:rPr>
          <w:rFonts w:ascii="Calibri" w:hAnsi="Calibri"/>
          <w:sz w:val="22"/>
          <w:szCs w:val="22"/>
        </w:rPr>
      </w:pPr>
      <w:r>
        <w:rPr>
          <w:rFonts w:ascii="Calibri" w:hAnsi="Calibri"/>
          <w:sz w:val="22"/>
          <w:szCs w:val="22"/>
        </w:rPr>
        <w:t xml:space="preserve">Z důvodů nových požadavků vlastníků některých inženýrských sítí bude </w:t>
      </w:r>
      <w:r w:rsidR="00493ABB">
        <w:rPr>
          <w:rFonts w:ascii="Calibri" w:hAnsi="Calibri"/>
          <w:sz w:val="22"/>
          <w:szCs w:val="22"/>
        </w:rPr>
        <w:t xml:space="preserve">v případě řešení nových či rekonstruovaných venkovních inženýrských sítí tato dokumentace </w:t>
      </w:r>
      <w:r>
        <w:rPr>
          <w:rFonts w:ascii="Calibri" w:hAnsi="Calibri"/>
          <w:sz w:val="22"/>
          <w:szCs w:val="22"/>
        </w:rPr>
        <w:t>zpracována</w:t>
      </w:r>
      <w:r w:rsidR="001D0C0E">
        <w:rPr>
          <w:rFonts w:ascii="Calibri" w:hAnsi="Calibri"/>
          <w:sz w:val="22"/>
          <w:szCs w:val="22"/>
        </w:rPr>
        <w:t xml:space="preserve"> v podrobnosti DPS</w:t>
      </w:r>
      <w:r>
        <w:rPr>
          <w:rFonts w:ascii="Calibri" w:hAnsi="Calibri"/>
          <w:sz w:val="22"/>
          <w:szCs w:val="22"/>
        </w:rPr>
        <w:t xml:space="preserve"> a náležitě</w:t>
      </w:r>
      <w:r w:rsidR="001D0C0E">
        <w:rPr>
          <w:rFonts w:ascii="Calibri" w:hAnsi="Calibri"/>
          <w:sz w:val="22"/>
          <w:szCs w:val="22"/>
        </w:rPr>
        <w:t xml:space="preserve"> s nimi</w:t>
      </w:r>
      <w:r>
        <w:rPr>
          <w:rFonts w:ascii="Calibri" w:hAnsi="Calibri"/>
          <w:sz w:val="22"/>
          <w:szCs w:val="22"/>
        </w:rPr>
        <w:t xml:space="preserve"> projednána</w:t>
      </w:r>
      <w:r w:rsidR="001D0C0E">
        <w:rPr>
          <w:rFonts w:ascii="Calibri" w:hAnsi="Calibri"/>
          <w:sz w:val="22"/>
          <w:szCs w:val="22"/>
        </w:rPr>
        <w:t xml:space="preserve">. </w:t>
      </w:r>
    </w:p>
    <w:p w:rsidR="001D0C0E" w:rsidRDefault="001D0C0E" w:rsidP="00946372">
      <w:pPr>
        <w:jc w:val="both"/>
        <w:rPr>
          <w:rFonts w:ascii="Calibri" w:hAnsi="Calibri"/>
          <w:sz w:val="22"/>
          <w:szCs w:val="22"/>
        </w:rPr>
      </w:pPr>
    </w:p>
    <w:p w:rsidR="00946372"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požadavky na zpracování předmětu díla</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Po zhotoviteli projektové dokumentace bude požadována koordinace a zodpovědnost za koordinaci jednotlivých částí projektové dokumentace.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Projektová dokumentace bude obsahovat úplné technické řešení. Za úplné technické řešení objednatel nepovažuje zejména:</w:t>
      </w:r>
    </w:p>
    <w:p w:rsidR="00946372" w:rsidRDefault="00946372" w:rsidP="00946372">
      <w:pPr>
        <w:ind w:left="567"/>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stavby</w:t>
      </w:r>
    </w:p>
    <w:p w:rsidR="003551D7" w:rsidRDefault="00946372" w:rsidP="00946372">
      <w:pPr>
        <w:ind w:left="567"/>
        <w:jc w:val="both"/>
        <w:rPr>
          <w:rFonts w:ascii="Calibri" w:hAnsi="Calibri"/>
          <w:sz w:val="22"/>
          <w:szCs w:val="22"/>
        </w:rPr>
      </w:pPr>
      <w:r w:rsidRPr="003551D7">
        <w:rPr>
          <w:rFonts w:ascii="Calibri" w:hAnsi="Calibri"/>
          <w:sz w:val="22"/>
          <w:szCs w:val="22"/>
        </w:rPr>
        <w:t>- použití odkazů ve smyslu „určí investor“ nebo „bude stanoveno architektem/projektantem během provádění prací“ apod.</w:t>
      </w:r>
      <w:r w:rsidR="0073428A" w:rsidRPr="003551D7">
        <w:rPr>
          <w:rFonts w:ascii="Calibri" w:hAnsi="Calibri"/>
          <w:sz w:val="22"/>
          <w:szCs w:val="22"/>
        </w:rPr>
        <w:t xml:space="preserve"> </w:t>
      </w:r>
    </w:p>
    <w:p w:rsidR="00946372" w:rsidRDefault="00946372" w:rsidP="00946372">
      <w:pPr>
        <w:ind w:left="567"/>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zákony apod.</w:t>
      </w:r>
    </w:p>
    <w:p w:rsidR="00946372" w:rsidRDefault="00946372" w:rsidP="00946372">
      <w:pPr>
        <w:ind w:left="567"/>
        <w:jc w:val="both"/>
        <w:rPr>
          <w:rFonts w:ascii="Calibri" w:hAnsi="Calibri"/>
          <w:sz w:val="22"/>
          <w:szCs w:val="22"/>
        </w:rPr>
      </w:pPr>
      <w:r>
        <w:rPr>
          <w:rFonts w:ascii="Calibri" w:hAnsi="Calibri"/>
          <w:sz w:val="22"/>
          <w:szCs w:val="22"/>
        </w:rPr>
        <w:t>- nezkoordinované či špatně zkoordinované jednotlivé části projektové dokumentace</w:t>
      </w:r>
    </w:p>
    <w:p w:rsidR="00946372" w:rsidRDefault="00946372" w:rsidP="00946372">
      <w:pPr>
        <w:ind w:left="567"/>
        <w:jc w:val="both"/>
        <w:rPr>
          <w:rFonts w:ascii="Calibri" w:hAnsi="Calibri"/>
          <w:sz w:val="22"/>
          <w:szCs w:val="22"/>
        </w:rPr>
      </w:pPr>
      <w:r>
        <w:rPr>
          <w:rFonts w:ascii="Calibri" w:hAnsi="Calibri"/>
          <w:sz w:val="22"/>
          <w:szCs w:val="22"/>
        </w:rPr>
        <w:t>- návrh použití nevhodných materiálů a technologií</w:t>
      </w:r>
    </w:p>
    <w:p w:rsidR="00946372" w:rsidRDefault="00946372" w:rsidP="00946372">
      <w:pPr>
        <w:ind w:left="567"/>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946372" w:rsidRDefault="00946372" w:rsidP="00946372">
      <w:pPr>
        <w:ind w:left="567"/>
        <w:jc w:val="both"/>
        <w:rPr>
          <w:rFonts w:ascii="Calibri" w:hAnsi="Calibri"/>
          <w:sz w:val="22"/>
          <w:szCs w:val="22"/>
        </w:rPr>
      </w:pPr>
      <w:r>
        <w:rPr>
          <w:rFonts w:ascii="Calibri" w:hAnsi="Calibri"/>
          <w:sz w:val="22"/>
          <w:szCs w:val="22"/>
        </w:rPr>
        <w:t>- absence řešení vazby stavby na okolí, a to při provádění prací i po jejich provedení</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Navržené řešení stavby musí vést k provedení kvalitní stavby a současně musí být provedení stavby navrženo úsporně, a to jak s ohledem na náklady na výstavbu, tak s ohledem na budoucí provozní náklady. V projektové dokumentaci je nutno upřednostnit použití materiálů a technologií standardní kvality, které jsou běžně dostupné v místě stavby a jejich správa, </w:t>
      </w:r>
      <w:r>
        <w:rPr>
          <w:rFonts w:ascii="Calibri" w:hAnsi="Calibri"/>
          <w:sz w:val="22"/>
          <w:szCs w:val="22"/>
        </w:rPr>
        <w:lastRenderedPageBreak/>
        <w:t xml:space="preserve">údržba či oprava nebude vyžadovat nepřiměřené náklady či nebude vyžadovat pořízení speciální techniky či jiných prostředků.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Zhotovitel je povinen projektovou dokumentaci průběžně konzultovat s objednatelem a jím určenými osobami – za objednatele: Ing. Pavel Sluka, </w:t>
      </w:r>
      <w:r w:rsidR="000A3E13">
        <w:rPr>
          <w:rFonts w:ascii="Calibri" w:hAnsi="Calibri"/>
          <w:sz w:val="22"/>
          <w:szCs w:val="22"/>
        </w:rPr>
        <w:t>Ing. Luboš Kousal</w:t>
      </w:r>
      <w:r w:rsidR="00F5735E">
        <w:rPr>
          <w:rFonts w:ascii="Calibri" w:hAnsi="Calibri"/>
          <w:sz w:val="22"/>
          <w:szCs w:val="22"/>
        </w:rPr>
        <w:t>.</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V</w:t>
      </w:r>
      <w:r w:rsidR="003E697E">
        <w:rPr>
          <w:rFonts w:ascii="Calibri" w:hAnsi="Calibri"/>
          <w:sz w:val="22"/>
          <w:szCs w:val="22"/>
        </w:rPr>
        <w:t> </w:t>
      </w:r>
      <w:r>
        <w:rPr>
          <w:rFonts w:ascii="Calibri" w:hAnsi="Calibri"/>
          <w:sz w:val="22"/>
          <w:szCs w:val="22"/>
        </w:rPr>
        <w:t>případě</w:t>
      </w:r>
      <w:r w:rsidR="003E697E">
        <w:rPr>
          <w:rFonts w:ascii="Calibri" w:hAnsi="Calibri"/>
          <w:sz w:val="22"/>
          <w:szCs w:val="22"/>
        </w:rPr>
        <w:t xml:space="preserve">, že </w:t>
      </w:r>
      <w:r>
        <w:rPr>
          <w:rFonts w:ascii="Calibri" w:hAnsi="Calibri"/>
          <w:sz w:val="22"/>
          <w:szCs w:val="22"/>
        </w:rPr>
        <w:t xml:space="preserve">pro řádné dokončení předmětu plnění je nezbytné provedení </w:t>
      </w:r>
      <w:r w:rsidR="001D0C0E">
        <w:rPr>
          <w:rFonts w:ascii="Calibri" w:hAnsi="Calibri"/>
          <w:sz w:val="22"/>
          <w:szCs w:val="22"/>
        </w:rPr>
        <w:t xml:space="preserve">dalších </w:t>
      </w:r>
      <w:r>
        <w:rPr>
          <w:rFonts w:ascii="Calibri" w:hAnsi="Calibri"/>
          <w:sz w:val="22"/>
          <w:szCs w:val="22"/>
        </w:rPr>
        <w:t>průzkumů, posouzení či zkoušek, které nejsou předmětem plnění této smlouvy</w:t>
      </w:r>
      <w:r w:rsidR="001D0C0E">
        <w:rPr>
          <w:rFonts w:ascii="Calibri" w:hAnsi="Calibri"/>
          <w:sz w:val="22"/>
          <w:szCs w:val="22"/>
        </w:rPr>
        <w:t xml:space="preserve"> a nebyly již samostatně objednány</w:t>
      </w:r>
      <w:r>
        <w:rPr>
          <w:rFonts w:ascii="Calibri" w:hAnsi="Calibri"/>
          <w:sz w:val="22"/>
          <w:szCs w:val="22"/>
        </w:rPr>
        <w:t xml:space="preserve">, předá zhotovitel písemně požadavek na jejich zpracování objednateli, a to včetně termínu na jejich provedení. V případě, že jejich zpracování objednatel nezajistí do požadovaného termínu, je zhotovitel oprávněn toto uvést do projektové dokumentace. </w:t>
      </w:r>
    </w:p>
    <w:p w:rsidR="001D0C0E" w:rsidRDefault="001D0C0E" w:rsidP="001D0C0E">
      <w:pPr>
        <w:widowControl w:val="0"/>
        <w:suppressAutoHyphens/>
        <w:ind w:left="142"/>
        <w:jc w:val="both"/>
        <w:rPr>
          <w:rFonts w:ascii="Calibri" w:hAnsi="Calibri"/>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PODMÍNKY pro PŘEVZETÍ PŘEDMĚTU SMLOUVY</w:t>
      </w:r>
    </w:p>
    <w:p w:rsidR="00946372" w:rsidRPr="00C26DD1" w:rsidRDefault="00946372" w:rsidP="00946372"/>
    <w:p w:rsidR="00946372" w:rsidRPr="00EC6EA4"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 xml:space="preserve">Zhotovitel předá kompletně dokončený předmět smlouvy v </w:t>
      </w:r>
      <w:r w:rsidR="003551D7">
        <w:rPr>
          <w:rFonts w:ascii="Calibri" w:hAnsi="Calibri"/>
          <w:color w:val="000000"/>
          <w:sz w:val="22"/>
          <w:szCs w:val="22"/>
        </w:rPr>
        <w:t>1</w:t>
      </w:r>
      <w:r w:rsidRPr="00EC6EA4">
        <w:rPr>
          <w:rFonts w:ascii="Calibri" w:hAnsi="Calibri"/>
          <w:color w:val="000000"/>
          <w:sz w:val="22"/>
          <w:szCs w:val="22"/>
        </w:rPr>
        <w:t xml:space="preserve"> paré objednateli ke kontrole nejpozději do termínu dokončení díla, který je uveden v článku 5.</w:t>
      </w:r>
    </w:p>
    <w:p w:rsidR="00946372" w:rsidRPr="00EC6EA4"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 xml:space="preserve">Objednatel si vyhrazuje právo na </w:t>
      </w:r>
      <w:r w:rsidR="00561CD1">
        <w:rPr>
          <w:rFonts w:ascii="Calibri" w:hAnsi="Calibri"/>
          <w:color w:val="000000"/>
          <w:sz w:val="22"/>
          <w:szCs w:val="22"/>
        </w:rPr>
        <w:t>7</w:t>
      </w:r>
      <w:r w:rsidRPr="00EC6EA4">
        <w:rPr>
          <w:rFonts w:ascii="Calibri" w:hAnsi="Calibri"/>
          <w:color w:val="000000"/>
          <w:sz w:val="22"/>
          <w:szCs w:val="22"/>
        </w:rPr>
        <w:t xml:space="preserve"> denní kontrolu dokončeného předmětu smlouvy.</w:t>
      </w:r>
    </w:p>
    <w:p w:rsidR="00946372" w:rsidRDefault="00946372" w:rsidP="00946372">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V případě, že objednatel neshledá na dokončeném předmětu smlouvy žádné vady či nedodělky</w:t>
      </w:r>
      <w:r>
        <w:rPr>
          <w:rFonts w:ascii="Calibri" w:hAnsi="Calibri"/>
          <w:color w:val="000000"/>
          <w:sz w:val="22"/>
          <w:szCs w:val="22"/>
        </w:rPr>
        <w:t>,</w:t>
      </w:r>
      <w:r w:rsidRPr="00EC6EA4">
        <w:rPr>
          <w:rFonts w:ascii="Calibri" w:hAnsi="Calibri"/>
          <w:color w:val="000000"/>
          <w:sz w:val="22"/>
          <w:szCs w:val="22"/>
        </w:rPr>
        <w:t xml:space="preserve"> vystaví objednatel protokol o předání a převzetí díla. </w:t>
      </w:r>
    </w:p>
    <w:p w:rsidR="003551D7" w:rsidRDefault="003551D7" w:rsidP="00946372">
      <w:pPr>
        <w:numPr>
          <w:ilvl w:val="1"/>
          <w:numId w:val="2"/>
        </w:numPr>
        <w:suppressAutoHyphens/>
        <w:ind w:left="709" w:hanging="567"/>
        <w:jc w:val="both"/>
        <w:rPr>
          <w:rFonts w:ascii="Calibri" w:hAnsi="Calibri"/>
          <w:color w:val="000000"/>
          <w:sz w:val="22"/>
          <w:szCs w:val="22"/>
        </w:rPr>
      </w:pPr>
      <w:r>
        <w:rPr>
          <w:rFonts w:ascii="Calibri" w:hAnsi="Calibri"/>
          <w:color w:val="000000"/>
          <w:sz w:val="22"/>
          <w:szCs w:val="22"/>
        </w:rPr>
        <w:t xml:space="preserve">Příslušný počet paré čistopisu PD poté bude předán objednateli do </w:t>
      </w:r>
      <w:r w:rsidR="00561CD1">
        <w:rPr>
          <w:rFonts w:ascii="Calibri" w:hAnsi="Calibri"/>
          <w:color w:val="000000"/>
          <w:sz w:val="22"/>
          <w:szCs w:val="22"/>
        </w:rPr>
        <w:t>7</w:t>
      </w:r>
      <w:r>
        <w:rPr>
          <w:rFonts w:ascii="Calibri" w:hAnsi="Calibri"/>
          <w:color w:val="000000"/>
          <w:sz w:val="22"/>
          <w:szCs w:val="22"/>
        </w:rPr>
        <w:t xml:space="preserve"> dní.</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Protokol o předání a převzetí díla musí být podepsán následujícími osobami:</w:t>
      </w:r>
    </w:p>
    <w:p w:rsidR="00946372" w:rsidRDefault="00946372" w:rsidP="00946372">
      <w:pPr>
        <w:ind w:left="567"/>
        <w:jc w:val="both"/>
        <w:rPr>
          <w:rFonts w:ascii="Calibri" w:hAnsi="Calibri"/>
          <w:sz w:val="22"/>
          <w:szCs w:val="22"/>
        </w:rPr>
      </w:pPr>
      <w:r>
        <w:rPr>
          <w:rFonts w:ascii="Calibri" w:hAnsi="Calibri"/>
          <w:sz w:val="22"/>
          <w:szCs w:val="22"/>
        </w:rPr>
        <w:t>- za objednatele:</w:t>
      </w:r>
    </w:p>
    <w:p w:rsidR="00946372" w:rsidRDefault="00946372" w:rsidP="0029741A">
      <w:pPr>
        <w:ind w:left="709"/>
        <w:jc w:val="both"/>
        <w:rPr>
          <w:rFonts w:ascii="Calibri" w:hAnsi="Calibri"/>
          <w:sz w:val="22"/>
          <w:szCs w:val="22"/>
        </w:rPr>
      </w:pPr>
      <w:r>
        <w:rPr>
          <w:rFonts w:ascii="Calibri" w:hAnsi="Calibri"/>
          <w:sz w:val="22"/>
          <w:szCs w:val="22"/>
        </w:rPr>
        <w:t>Ing. Pavel Sluka, vedoucí oddělení investiční výstavby</w:t>
      </w:r>
    </w:p>
    <w:p w:rsidR="00946372" w:rsidRDefault="000A3E13" w:rsidP="0029741A">
      <w:pPr>
        <w:ind w:left="709"/>
        <w:jc w:val="both"/>
        <w:rPr>
          <w:rFonts w:ascii="Calibri" w:hAnsi="Calibri"/>
          <w:sz w:val="22"/>
          <w:szCs w:val="22"/>
        </w:rPr>
      </w:pPr>
      <w:r>
        <w:rPr>
          <w:rFonts w:ascii="Calibri" w:hAnsi="Calibri"/>
          <w:sz w:val="22"/>
          <w:szCs w:val="22"/>
        </w:rPr>
        <w:t>Ing. Luboš Kousal</w:t>
      </w:r>
      <w:r w:rsidR="00946372">
        <w:rPr>
          <w:rFonts w:ascii="Calibri" w:hAnsi="Calibri"/>
          <w:sz w:val="22"/>
          <w:szCs w:val="22"/>
        </w:rPr>
        <w:t>, oddělení investiční výstavby</w:t>
      </w:r>
    </w:p>
    <w:p w:rsidR="00946372" w:rsidRDefault="00946372" w:rsidP="0029741A">
      <w:pPr>
        <w:ind w:left="709"/>
        <w:jc w:val="both"/>
        <w:rPr>
          <w:rFonts w:ascii="Calibri" w:hAnsi="Calibri"/>
          <w:sz w:val="22"/>
          <w:szCs w:val="22"/>
        </w:rPr>
      </w:pPr>
      <w:r>
        <w:rPr>
          <w:rFonts w:ascii="Calibri" w:hAnsi="Calibri"/>
          <w:sz w:val="22"/>
          <w:szCs w:val="22"/>
        </w:rPr>
        <w:t xml:space="preserve">- za zhotovitele: </w:t>
      </w:r>
    </w:p>
    <w:p w:rsidR="00205833" w:rsidRDefault="00205833" w:rsidP="0029741A">
      <w:pPr>
        <w:ind w:left="709"/>
        <w:jc w:val="both"/>
        <w:rPr>
          <w:rFonts w:ascii="Calibri" w:hAnsi="Calibri"/>
          <w:sz w:val="22"/>
          <w:szCs w:val="22"/>
        </w:rPr>
      </w:pPr>
      <w:r>
        <w:rPr>
          <w:rFonts w:ascii="Calibri" w:hAnsi="Calibri"/>
          <w:sz w:val="22"/>
          <w:szCs w:val="22"/>
        </w:rPr>
        <w:t xml:space="preserve">Ing. </w:t>
      </w:r>
      <w:r w:rsidR="00561CD1">
        <w:rPr>
          <w:rFonts w:ascii="Calibri" w:hAnsi="Calibri"/>
          <w:sz w:val="22"/>
          <w:szCs w:val="22"/>
        </w:rPr>
        <w:t>Radovan Novotný, podnikatel</w:t>
      </w:r>
    </w:p>
    <w:p w:rsidR="00946372" w:rsidRDefault="00946372" w:rsidP="0029741A">
      <w:pPr>
        <w:ind w:left="709"/>
        <w:jc w:val="both"/>
        <w:rPr>
          <w:rFonts w:ascii="Calibri" w:hAnsi="Calibri"/>
          <w:sz w:val="22"/>
          <w:szCs w:val="22"/>
        </w:rPr>
      </w:pPr>
      <w:r>
        <w:rPr>
          <w:rFonts w:ascii="Calibri" w:hAnsi="Calibri"/>
          <w:sz w:val="22"/>
          <w:szCs w:val="22"/>
        </w:rPr>
        <w:t>Podpisy uvedených osob jsou nezbytné pro platnost protokolu.</w:t>
      </w:r>
    </w:p>
    <w:p w:rsidR="00946372" w:rsidRDefault="00946372" w:rsidP="0029741A">
      <w:pPr>
        <w:ind w:left="709"/>
        <w:jc w:val="both"/>
        <w:rPr>
          <w:rFonts w:ascii="Calibri" w:hAnsi="Calibri"/>
          <w:sz w:val="22"/>
          <w:szCs w:val="22"/>
        </w:rPr>
      </w:pPr>
      <w:r>
        <w:rPr>
          <w:rFonts w:ascii="Calibri" w:hAnsi="Calibri"/>
          <w:sz w:val="22"/>
          <w:szCs w:val="22"/>
        </w:rPr>
        <w:t xml:space="preserve">Předávací protokol může být zároveň podepsán i dalšími osobami.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 xml:space="preserve">V případě, že objednatel shledá na dokončeném předmětu smlouvy vady či nedodělky, předá objednatel jejich soupis zhotoviteli vč. stanovení přiměřeného termínu na jejich odstranění. </w:t>
      </w:r>
    </w:p>
    <w:p w:rsidR="00946372" w:rsidRDefault="00946372" w:rsidP="00946372">
      <w:pPr>
        <w:widowControl w:val="0"/>
        <w:numPr>
          <w:ilvl w:val="1"/>
          <w:numId w:val="2"/>
        </w:numPr>
        <w:suppressAutoHyphens/>
        <w:jc w:val="both"/>
        <w:rPr>
          <w:rFonts w:ascii="Calibri" w:hAnsi="Calibri"/>
          <w:sz w:val="22"/>
          <w:szCs w:val="22"/>
        </w:rPr>
      </w:pPr>
      <w:r>
        <w:rPr>
          <w:rFonts w:ascii="Calibri" w:hAnsi="Calibri"/>
          <w:sz w:val="22"/>
          <w:szCs w:val="22"/>
        </w:rPr>
        <w:t>V případě, že zhotovitel v</w:t>
      </w:r>
      <w:r w:rsidR="00B038EC">
        <w:rPr>
          <w:rFonts w:ascii="Calibri" w:hAnsi="Calibri"/>
          <w:sz w:val="22"/>
          <w:szCs w:val="22"/>
        </w:rPr>
        <w:t xml:space="preserve"> dohodnutých </w:t>
      </w:r>
      <w:r>
        <w:rPr>
          <w:rFonts w:ascii="Calibri" w:hAnsi="Calibri"/>
          <w:sz w:val="22"/>
          <w:szCs w:val="22"/>
        </w:rPr>
        <w:t>termínech dle odstavce 4.</w:t>
      </w:r>
      <w:r w:rsidR="00B038EC">
        <w:rPr>
          <w:rFonts w:ascii="Calibri" w:hAnsi="Calibri"/>
          <w:sz w:val="22"/>
          <w:szCs w:val="22"/>
        </w:rPr>
        <w:t>6.</w:t>
      </w:r>
      <w:r>
        <w:rPr>
          <w:rFonts w:ascii="Calibri" w:hAnsi="Calibri"/>
          <w:sz w:val="22"/>
          <w:szCs w:val="22"/>
        </w:rPr>
        <w:t xml:space="preserve"> uspokojivě neodstraní všechny vady a nedodělky, je objednatel oprávněn poskytnout zhotoviteli přiměřenou lhůtu k nápravě a uplatnit smluvní pokutu nebo odstoupit od smlouvy o dílo.</w:t>
      </w:r>
    </w:p>
    <w:p w:rsidR="00946372" w:rsidRPr="00EC6EA4" w:rsidRDefault="00946372" w:rsidP="00946372">
      <w:pPr>
        <w:ind w:left="567"/>
        <w:jc w:val="both"/>
        <w:rPr>
          <w:rFonts w:ascii="Calibri" w:hAnsi="Calibri"/>
          <w:color w:val="00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Termín plnění zakázky:</w:t>
      </w:r>
    </w:p>
    <w:p w:rsidR="00946372" w:rsidRPr="00EC6EA4" w:rsidRDefault="00946372" w:rsidP="00946372">
      <w:pPr>
        <w:rPr>
          <w:color w:val="000000"/>
        </w:rPr>
      </w:pPr>
    </w:p>
    <w:p w:rsidR="00946372" w:rsidRPr="00936AEF" w:rsidRDefault="00946372" w:rsidP="00946372">
      <w:pPr>
        <w:jc w:val="both"/>
        <w:rPr>
          <w:rFonts w:ascii="Calibri" w:hAnsi="Calibri"/>
          <w:sz w:val="22"/>
          <w:szCs w:val="22"/>
        </w:rPr>
      </w:pPr>
      <w:r>
        <w:rPr>
          <w:rFonts w:ascii="Calibri" w:hAnsi="Calibri"/>
          <w:sz w:val="22"/>
          <w:szCs w:val="22"/>
        </w:rPr>
        <w:t xml:space="preserve">            </w:t>
      </w:r>
      <w:r w:rsidRPr="00936AEF">
        <w:rPr>
          <w:rFonts w:ascii="Calibri" w:hAnsi="Calibri"/>
          <w:sz w:val="22"/>
          <w:szCs w:val="22"/>
        </w:rPr>
        <w:t xml:space="preserve">Termín dodání </w:t>
      </w:r>
      <w:r w:rsidR="00000E01">
        <w:rPr>
          <w:rFonts w:ascii="Calibri" w:hAnsi="Calibri"/>
          <w:sz w:val="22"/>
          <w:szCs w:val="22"/>
        </w:rPr>
        <w:t xml:space="preserve">společné </w:t>
      </w:r>
      <w:r w:rsidRPr="00936AEF">
        <w:rPr>
          <w:rFonts w:ascii="Calibri" w:hAnsi="Calibri"/>
          <w:sz w:val="22"/>
          <w:szCs w:val="22"/>
        </w:rPr>
        <w:t>D</w:t>
      </w:r>
      <w:r>
        <w:rPr>
          <w:rFonts w:ascii="Calibri" w:hAnsi="Calibri"/>
          <w:sz w:val="22"/>
          <w:szCs w:val="22"/>
        </w:rPr>
        <w:t>ÚR</w:t>
      </w:r>
      <w:r w:rsidR="00000E01">
        <w:rPr>
          <w:rFonts w:ascii="Calibri" w:hAnsi="Calibri"/>
          <w:sz w:val="22"/>
          <w:szCs w:val="22"/>
        </w:rPr>
        <w:t xml:space="preserve"> a DSP</w:t>
      </w:r>
      <w:r w:rsidRPr="00936AEF">
        <w:rPr>
          <w:rFonts w:ascii="Calibri" w:hAnsi="Calibri"/>
          <w:sz w:val="22"/>
          <w:szCs w:val="22"/>
        </w:rPr>
        <w:tab/>
      </w:r>
      <w:r w:rsidRPr="00936AEF">
        <w:rPr>
          <w:rFonts w:ascii="Calibri" w:hAnsi="Calibri"/>
          <w:sz w:val="22"/>
          <w:szCs w:val="22"/>
        </w:rPr>
        <w:tab/>
      </w:r>
      <w:r w:rsidRPr="00936AEF">
        <w:rPr>
          <w:rFonts w:ascii="Calibri" w:hAnsi="Calibri"/>
          <w:sz w:val="22"/>
          <w:szCs w:val="22"/>
        </w:rPr>
        <w:tab/>
      </w:r>
      <w:r w:rsidRPr="004E7689">
        <w:rPr>
          <w:rFonts w:ascii="Calibri" w:hAnsi="Calibri"/>
          <w:b/>
          <w:sz w:val="22"/>
          <w:szCs w:val="22"/>
        </w:rPr>
        <w:t xml:space="preserve">do </w:t>
      </w:r>
      <w:r w:rsidR="00561CD1">
        <w:rPr>
          <w:rFonts w:ascii="Calibri" w:hAnsi="Calibri"/>
          <w:b/>
          <w:sz w:val="22"/>
          <w:szCs w:val="22"/>
        </w:rPr>
        <w:t>15</w:t>
      </w:r>
      <w:r w:rsidR="00CA65A6">
        <w:rPr>
          <w:rFonts w:ascii="Calibri" w:hAnsi="Calibri"/>
          <w:b/>
          <w:sz w:val="22"/>
          <w:szCs w:val="22"/>
        </w:rPr>
        <w:t>.</w:t>
      </w:r>
      <w:r w:rsidR="00561CD1">
        <w:rPr>
          <w:rFonts w:ascii="Calibri" w:hAnsi="Calibri"/>
          <w:b/>
          <w:sz w:val="22"/>
          <w:szCs w:val="22"/>
        </w:rPr>
        <w:t>2</w:t>
      </w:r>
      <w:r w:rsidR="00CA65A6">
        <w:rPr>
          <w:rFonts w:ascii="Calibri" w:hAnsi="Calibri"/>
          <w:b/>
          <w:sz w:val="22"/>
          <w:szCs w:val="22"/>
        </w:rPr>
        <w:t>.</w:t>
      </w:r>
      <w:r w:rsidR="000437D5">
        <w:rPr>
          <w:rFonts w:ascii="Calibri" w:hAnsi="Calibri"/>
          <w:b/>
          <w:sz w:val="22"/>
          <w:szCs w:val="22"/>
        </w:rPr>
        <w:t xml:space="preserve"> </w:t>
      </w:r>
      <w:r w:rsidR="004E7689" w:rsidRPr="004E7689">
        <w:rPr>
          <w:rFonts w:ascii="Calibri" w:hAnsi="Calibri"/>
          <w:b/>
          <w:sz w:val="22"/>
          <w:szCs w:val="22"/>
        </w:rPr>
        <w:t>201</w:t>
      </w:r>
      <w:r w:rsidR="00561CD1">
        <w:rPr>
          <w:rFonts w:ascii="Calibri" w:hAnsi="Calibri"/>
          <w:b/>
          <w:sz w:val="22"/>
          <w:szCs w:val="22"/>
        </w:rPr>
        <w:t>7</w:t>
      </w:r>
    </w:p>
    <w:p w:rsidR="00946372" w:rsidRPr="00EC6EA4" w:rsidRDefault="00946372" w:rsidP="00946372">
      <w:pPr>
        <w:tabs>
          <w:tab w:val="right" w:pos="4962"/>
        </w:tabs>
        <w:ind w:left="567"/>
        <w:jc w:val="both"/>
        <w:rPr>
          <w:rFonts w:ascii="Calibri" w:hAnsi="Calibri"/>
          <w:color w:val="000000"/>
          <w:sz w:val="22"/>
          <w:szCs w:val="22"/>
        </w:rPr>
      </w:pPr>
    </w:p>
    <w:p w:rsidR="00946372" w:rsidRPr="00EC6EA4" w:rsidRDefault="00946372" w:rsidP="00946372">
      <w:pPr>
        <w:tabs>
          <w:tab w:val="right" w:pos="9498"/>
        </w:tabs>
        <w:ind w:left="2268" w:hanging="1701"/>
        <w:jc w:val="both"/>
        <w:rPr>
          <w:rFonts w:ascii="Calibri" w:hAnsi="Calibri"/>
          <w:color w:val="000000"/>
          <w:sz w:val="22"/>
          <w:szCs w:val="22"/>
        </w:rPr>
      </w:pPr>
    </w:p>
    <w:p w:rsidR="00946372"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Cena za dílo:</w:t>
      </w:r>
    </w:p>
    <w:p w:rsidR="00322669" w:rsidRPr="00322669" w:rsidRDefault="00322669" w:rsidP="00322669"/>
    <w:p w:rsidR="004E7689" w:rsidRDefault="00BD66B5" w:rsidP="00322669">
      <w:pPr>
        <w:ind w:left="567"/>
        <w:rPr>
          <w:rFonts w:asciiTheme="minorHAnsi" w:hAnsiTheme="minorHAnsi"/>
          <w:sz w:val="22"/>
          <w:szCs w:val="22"/>
        </w:rPr>
      </w:pPr>
      <w:r>
        <w:rPr>
          <w:rFonts w:asciiTheme="minorHAnsi" w:hAnsiTheme="minorHAnsi"/>
          <w:sz w:val="22"/>
          <w:szCs w:val="22"/>
        </w:rPr>
        <w:t xml:space="preserve">Zpracování </w:t>
      </w:r>
      <w:r w:rsidR="000437D5">
        <w:rPr>
          <w:rFonts w:asciiTheme="minorHAnsi" w:hAnsiTheme="minorHAnsi"/>
          <w:sz w:val="22"/>
          <w:szCs w:val="22"/>
        </w:rPr>
        <w:t xml:space="preserve">společné </w:t>
      </w:r>
      <w:r>
        <w:rPr>
          <w:rFonts w:asciiTheme="minorHAnsi" w:hAnsiTheme="minorHAnsi"/>
          <w:sz w:val="22"/>
          <w:szCs w:val="22"/>
        </w:rPr>
        <w:t>DÚR</w:t>
      </w:r>
      <w:r w:rsidR="000437D5">
        <w:rPr>
          <w:rFonts w:asciiTheme="minorHAnsi" w:hAnsiTheme="minorHAnsi"/>
          <w:sz w:val="22"/>
          <w:szCs w:val="22"/>
        </w:rPr>
        <w:t xml:space="preserve"> a DSP</w:t>
      </w:r>
      <w:r>
        <w:rPr>
          <w:rFonts w:asciiTheme="minorHAnsi" w:hAnsiTheme="minorHAnsi"/>
          <w:sz w:val="22"/>
          <w:szCs w:val="22"/>
        </w:rPr>
        <w:t xml:space="preserve"> </w:t>
      </w:r>
      <w:r w:rsidR="000437D5">
        <w:rPr>
          <w:rFonts w:asciiTheme="minorHAnsi" w:hAnsiTheme="minorHAnsi"/>
          <w:sz w:val="22"/>
          <w:szCs w:val="22"/>
        </w:rPr>
        <w:t>v</w:t>
      </w:r>
      <w:r w:rsidR="004E7689">
        <w:rPr>
          <w:rFonts w:asciiTheme="minorHAnsi" w:hAnsiTheme="minorHAnsi"/>
          <w:sz w:val="22"/>
          <w:szCs w:val="22"/>
        </w:rPr>
        <w:t>č. záborového elaborátu, odborného odhadu nákladů</w:t>
      </w:r>
      <w:r w:rsidR="00617568">
        <w:rPr>
          <w:rFonts w:asciiTheme="minorHAnsi" w:hAnsiTheme="minorHAnsi"/>
          <w:sz w:val="22"/>
          <w:szCs w:val="22"/>
        </w:rPr>
        <w:t xml:space="preserve"> </w:t>
      </w:r>
      <w:r w:rsidR="004E7689">
        <w:rPr>
          <w:rFonts w:asciiTheme="minorHAnsi" w:hAnsiTheme="minorHAnsi"/>
          <w:sz w:val="22"/>
          <w:szCs w:val="22"/>
        </w:rPr>
        <w:t>a projednání dokumentace</w:t>
      </w:r>
    </w:p>
    <w:p w:rsidR="00946372" w:rsidRPr="00322669" w:rsidRDefault="00322669" w:rsidP="00322669">
      <w:pPr>
        <w:ind w:left="567"/>
        <w:rPr>
          <w:rFonts w:asciiTheme="minorHAnsi" w:hAnsiTheme="minorHAnsi"/>
          <w:sz w:val="22"/>
          <w:szCs w:val="22"/>
        </w:rPr>
      </w:pPr>
      <w:r w:rsidRPr="00322669">
        <w:rPr>
          <w:rFonts w:asciiTheme="minorHAnsi" w:hAnsiTheme="minorHAnsi"/>
          <w:sz w:val="22"/>
          <w:szCs w:val="22"/>
        </w:rPr>
        <w:tab/>
      </w:r>
      <w:r w:rsidRPr="00322669">
        <w:rPr>
          <w:rFonts w:asciiTheme="minorHAnsi" w:hAnsiTheme="minorHAnsi"/>
          <w:sz w:val="22"/>
          <w:szCs w:val="22"/>
        </w:rPr>
        <w:tab/>
      </w:r>
      <w:r w:rsidRPr="00322669">
        <w:rPr>
          <w:rFonts w:asciiTheme="minorHAnsi" w:hAnsiTheme="minorHAnsi"/>
          <w:sz w:val="22"/>
          <w:szCs w:val="22"/>
        </w:rPr>
        <w:tab/>
      </w:r>
      <w:r w:rsidR="004E7689">
        <w:rPr>
          <w:rFonts w:asciiTheme="minorHAnsi" w:hAnsiTheme="minorHAnsi"/>
          <w:sz w:val="22"/>
          <w:szCs w:val="22"/>
        </w:rPr>
        <w:t xml:space="preserve">                                                                                                   </w:t>
      </w:r>
    </w:p>
    <w:p w:rsidR="000437D5" w:rsidRPr="004253B6" w:rsidRDefault="000437D5" w:rsidP="000437D5">
      <w:pPr>
        <w:ind w:left="360"/>
        <w:jc w:val="both"/>
        <w:rPr>
          <w:rFonts w:ascii="Calibri" w:hAnsi="Calibri"/>
          <w:color w:val="000000"/>
          <w:sz w:val="22"/>
          <w:szCs w:val="22"/>
        </w:rPr>
      </w:pPr>
      <w:r w:rsidRPr="004253B6">
        <w:rPr>
          <w:rFonts w:ascii="Calibri" w:hAnsi="Calibri"/>
          <w:color w:val="000000"/>
          <w:sz w:val="22"/>
          <w:szCs w:val="22"/>
        </w:rPr>
        <w:t>6.1</w:t>
      </w:r>
      <w:r w:rsidRPr="004253B6">
        <w:rPr>
          <w:rFonts w:ascii="Calibri" w:hAnsi="Calibri"/>
          <w:color w:val="000000"/>
          <w:sz w:val="22"/>
          <w:szCs w:val="22"/>
        </w:rPr>
        <w:tab/>
        <w:t xml:space="preserve"> Cena za dílo bez DPH</w:t>
      </w:r>
      <w:r w:rsidRPr="004253B6">
        <w:rPr>
          <w:rFonts w:ascii="Calibri" w:hAnsi="Calibri"/>
          <w:color w:val="000000"/>
          <w:sz w:val="22"/>
          <w:szCs w:val="22"/>
        </w:rPr>
        <w:tab/>
        <w:t xml:space="preserve">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009F18C5">
        <w:rPr>
          <w:rFonts w:ascii="Calibri" w:hAnsi="Calibri"/>
          <w:color w:val="000000"/>
          <w:sz w:val="22"/>
          <w:szCs w:val="22"/>
        </w:rPr>
        <w:t>277.389</w:t>
      </w:r>
      <w:r>
        <w:rPr>
          <w:rFonts w:ascii="Calibri" w:hAnsi="Calibri"/>
          <w:color w:val="000000"/>
          <w:sz w:val="22"/>
          <w:szCs w:val="22"/>
        </w:rPr>
        <w:t>,- Kč</w:t>
      </w:r>
    </w:p>
    <w:p w:rsidR="000437D5" w:rsidRDefault="000437D5" w:rsidP="000437D5">
      <w:pPr>
        <w:ind w:firstLine="360"/>
        <w:jc w:val="both"/>
        <w:rPr>
          <w:rFonts w:ascii="Calibri" w:hAnsi="Calibri"/>
          <w:color w:val="000000"/>
          <w:sz w:val="22"/>
          <w:szCs w:val="22"/>
        </w:rPr>
      </w:pPr>
      <w:r w:rsidRPr="004253B6">
        <w:rPr>
          <w:rFonts w:ascii="Calibri" w:hAnsi="Calibri"/>
          <w:color w:val="000000"/>
          <w:sz w:val="22"/>
          <w:szCs w:val="22"/>
        </w:rPr>
        <w:t>6.2. DPH 21%</w:t>
      </w:r>
      <w:r w:rsidRPr="004253B6">
        <w:rPr>
          <w:rFonts w:ascii="Calibri" w:hAnsi="Calibri"/>
          <w:color w:val="000000"/>
          <w:sz w:val="22"/>
          <w:szCs w:val="22"/>
        </w:rPr>
        <w:tab/>
      </w:r>
      <w:r w:rsidRPr="004253B6">
        <w:rPr>
          <w:rFonts w:ascii="Calibri" w:hAnsi="Calibri"/>
          <w:color w:val="000000"/>
          <w:sz w:val="22"/>
          <w:szCs w:val="22"/>
        </w:rPr>
        <w:tab/>
      </w:r>
      <w:r w:rsidRPr="004253B6">
        <w:rPr>
          <w:rFonts w:ascii="Calibri" w:hAnsi="Calibri"/>
          <w:color w:val="000000"/>
          <w:sz w:val="22"/>
          <w:szCs w:val="22"/>
        </w:rPr>
        <w:tab/>
      </w:r>
      <w:r w:rsidRPr="004253B6">
        <w:rPr>
          <w:rFonts w:ascii="Calibri" w:hAnsi="Calibri"/>
          <w:color w:val="000000"/>
          <w:sz w:val="22"/>
          <w:szCs w:val="22"/>
        </w:rPr>
        <w:tab/>
        <w:t xml:space="preserve"> </w:t>
      </w:r>
      <w:r>
        <w:rPr>
          <w:rFonts w:ascii="Calibri" w:hAnsi="Calibri"/>
          <w:color w:val="000000"/>
          <w:sz w:val="22"/>
          <w:szCs w:val="22"/>
        </w:rPr>
        <w:tab/>
      </w:r>
      <w:r>
        <w:rPr>
          <w:rFonts w:ascii="Calibri" w:hAnsi="Calibri"/>
          <w:color w:val="000000"/>
          <w:sz w:val="22"/>
          <w:szCs w:val="22"/>
        </w:rPr>
        <w:tab/>
        <w:t xml:space="preserve">  </w:t>
      </w:r>
      <w:r w:rsidR="009F18C5">
        <w:rPr>
          <w:rFonts w:ascii="Calibri" w:hAnsi="Calibri"/>
          <w:color w:val="000000"/>
          <w:sz w:val="22"/>
          <w:szCs w:val="22"/>
        </w:rPr>
        <w:t>58.252</w:t>
      </w:r>
      <w:r>
        <w:rPr>
          <w:rFonts w:ascii="Calibri" w:hAnsi="Calibri"/>
          <w:color w:val="000000"/>
          <w:sz w:val="22"/>
          <w:szCs w:val="22"/>
        </w:rPr>
        <w:t>,- Kč</w:t>
      </w:r>
    </w:p>
    <w:p w:rsidR="000437D5" w:rsidRDefault="000437D5" w:rsidP="000437D5">
      <w:pPr>
        <w:ind w:firstLine="360"/>
        <w:jc w:val="both"/>
        <w:rPr>
          <w:rFonts w:ascii="Calibri" w:hAnsi="Calibri"/>
          <w:b/>
          <w:color w:val="000000"/>
          <w:sz w:val="22"/>
          <w:szCs w:val="22"/>
        </w:rPr>
      </w:pPr>
      <w:r w:rsidRPr="004253B6">
        <w:rPr>
          <w:rFonts w:ascii="Calibri" w:hAnsi="Calibri"/>
          <w:color w:val="000000"/>
          <w:sz w:val="22"/>
          <w:szCs w:val="22"/>
        </w:rPr>
        <w:t>6.3. Cena celkem vč. DPH</w:t>
      </w:r>
      <w:r w:rsidRPr="004253B6">
        <w:rPr>
          <w:rFonts w:ascii="Calibri" w:hAnsi="Calibri"/>
          <w:b/>
          <w:color w:val="000000"/>
          <w:sz w:val="22"/>
          <w:szCs w:val="22"/>
        </w:rPr>
        <w:t xml:space="preserve"> </w:t>
      </w:r>
      <w:r>
        <w:rPr>
          <w:rFonts w:ascii="Calibri" w:hAnsi="Calibri"/>
          <w:b/>
          <w:color w:val="000000"/>
          <w:sz w:val="22"/>
          <w:szCs w:val="22"/>
        </w:rPr>
        <w:t xml:space="preserve"> </w:t>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sidR="009F18C5">
        <w:rPr>
          <w:rFonts w:ascii="Calibri" w:hAnsi="Calibri"/>
          <w:b/>
          <w:color w:val="000000"/>
          <w:sz w:val="22"/>
          <w:szCs w:val="22"/>
        </w:rPr>
        <w:t>335.641</w:t>
      </w:r>
      <w:r>
        <w:rPr>
          <w:rFonts w:ascii="Calibri" w:hAnsi="Calibri"/>
          <w:b/>
          <w:color w:val="000000"/>
          <w:sz w:val="22"/>
          <w:szCs w:val="22"/>
        </w:rPr>
        <w:t>,- Kč</w:t>
      </w:r>
    </w:p>
    <w:p w:rsidR="000437D5" w:rsidRDefault="000437D5" w:rsidP="000437D5">
      <w:pPr>
        <w:ind w:firstLine="360"/>
        <w:jc w:val="both"/>
        <w:rPr>
          <w:rFonts w:ascii="Calibri" w:hAnsi="Calibri"/>
          <w:b/>
          <w:color w:val="000000"/>
          <w:sz w:val="22"/>
          <w:szCs w:val="22"/>
        </w:rPr>
      </w:pPr>
    </w:p>
    <w:p w:rsidR="004E7689" w:rsidRDefault="004E7689" w:rsidP="00946372">
      <w:pPr>
        <w:tabs>
          <w:tab w:val="right" w:pos="4962"/>
        </w:tabs>
        <w:ind w:left="567"/>
        <w:jc w:val="both"/>
        <w:rPr>
          <w:rFonts w:ascii="Calibri" w:hAnsi="Calibri"/>
          <w:b/>
          <w:color w:val="000000"/>
          <w:sz w:val="22"/>
          <w:szCs w:val="22"/>
        </w:rPr>
      </w:pPr>
    </w:p>
    <w:p w:rsidR="004E7689" w:rsidRPr="00EC6EA4" w:rsidRDefault="004E7689" w:rsidP="00946372">
      <w:pPr>
        <w:tabs>
          <w:tab w:val="right" w:pos="4962"/>
        </w:tabs>
        <w:ind w:left="567"/>
        <w:jc w:val="both"/>
        <w:rPr>
          <w:rFonts w:ascii="Calibri" w:hAnsi="Calibri"/>
          <w:b/>
          <w:color w:val="00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Platební podmínky, MÍSTO PLNĚNÍ</w:t>
      </w:r>
    </w:p>
    <w:p w:rsidR="00946372" w:rsidRPr="00EC6EA4" w:rsidRDefault="00946372" w:rsidP="00946372">
      <w:pPr>
        <w:rPr>
          <w:color w:val="000000"/>
        </w:rPr>
      </w:pP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převzít dokončený předmět smlouvy uvedený v čl. 2 této</w:t>
      </w:r>
      <w:r w:rsidR="00BF41D7">
        <w:rPr>
          <w:rFonts w:ascii="Calibri" w:hAnsi="Calibri"/>
          <w:color w:val="000000"/>
          <w:sz w:val="22"/>
          <w:szCs w:val="22"/>
        </w:rPr>
        <w:t xml:space="preserve"> </w:t>
      </w:r>
      <w:r w:rsidRPr="00EC6EA4">
        <w:rPr>
          <w:rFonts w:ascii="Calibri" w:hAnsi="Calibri"/>
          <w:color w:val="000000"/>
          <w:sz w:val="22"/>
          <w:szCs w:val="22"/>
        </w:rPr>
        <w:t>smlouvy, který bude bez jakýchkoliv vad a nedodělků.</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lastRenderedPageBreak/>
        <w:t>Objednatel se zavazuje zaplatit za dokončený předmět smlouvy, který převezme, sjednanou cenu ve výši a za podmínek ve Smlouvě stanovených.</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Místem plnění Předmětu Smlouvy (místo předání projektové dokumentace) je </w:t>
      </w:r>
      <w:r>
        <w:rPr>
          <w:rFonts w:ascii="Calibri" w:hAnsi="Calibri"/>
          <w:color w:val="000000"/>
          <w:sz w:val="22"/>
          <w:szCs w:val="22"/>
        </w:rPr>
        <w:t>Magistrát města Jablonec nad Nisou</w:t>
      </w:r>
      <w:r w:rsidRPr="00EC6EA4">
        <w:rPr>
          <w:rFonts w:ascii="Calibri" w:hAnsi="Calibri"/>
          <w:color w:val="000000"/>
          <w:sz w:val="22"/>
          <w:szCs w:val="22"/>
        </w:rPr>
        <w:t>, v případě, že se obě smluvní strany nedohodnou jinak.</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předá v místě plnění dokončený předmět smlouvy uvedený v čl. 2 této smlouvy, který byl objednatelem převzat protokolem o předání a převzetí díla (dle čl.4 této smlouvy), do </w:t>
      </w:r>
      <w:r w:rsidR="00561CD1">
        <w:rPr>
          <w:rFonts w:ascii="Calibri" w:hAnsi="Calibri"/>
          <w:color w:val="000000"/>
          <w:sz w:val="22"/>
          <w:szCs w:val="22"/>
        </w:rPr>
        <w:t>7</w:t>
      </w:r>
      <w:r w:rsidRPr="00EC6EA4">
        <w:rPr>
          <w:rFonts w:ascii="Calibri" w:hAnsi="Calibri"/>
          <w:color w:val="000000"/>
          <w:sz w:val="22"/>
          <w:szCs w:val="22"/>
        </w:rPr>
        <w:t xml:space="preserve"> dnů od podpisu protokolu, případně do termínu odstranění  vad a nedodělků.   </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Účetní doklad (fakturu) je zhotovitel oprávněn vystavit na základě oboustranně podepsaného protokolu o předání a převzetí díla. Splatnost faktury bude </w:t>
      </w:r>
      <w:r w:rsidR="00890AA3">
        <w:rPr>
          <w:rFonts w:ascii="Calibri" w:hAnsi="Calibri"/>
          <w:color w:val="000000"/>
          <w:sz w:val="22"/>
          <w:szCs w:val="22"/>
        </w:rPr>
        <w:t xml:space="preserve">do </w:t>
      </w:r>
      <w:r w:rsidRPr="00EC6EA4">
        <w:rPr>
          <w:rFonts w:ascii="Calibri" w:hAnsi="Calibri"/>
          <w:color w:val="000000"/>
          <w:sz w:val="22"/>
          <w:szCs w:val="22"/>
        </w:rPr>
        <w:t>30 dnů od doručení na podatelnu objednatele.</w:t>
      </w:r>
    </w:p>
    <w:p w:rsidR="00946372" w:rsidRPr="00EC6EA4"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Platby za realizaci Předmětu Smlouvy provádí objednatel formou bezhotovostního převodu na účet zhotovitele uvedený v čl. 1. této Smlouvy.</w:t>
      </w:r>
    </w:p>
    <w:p w:rsidR="00946372"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Objednatel neposkytne zálohu. </w:t>
      </w:r>
    </w:p>
    <w:p w:rsidR="00F5735E" w:rsidRDefault="00F5735E" w:rsidP="00F5735E">
      <w:pPr>
        <w:suppressAutoHyphens/>
        <w:ind w:left="709"/>
        <w:jc w:val="both"/>
        <w:rPr>
          <w:rFonts w:ascii="Calibri" w:hAnsi="Calibri"/>
          <w:color w:val="000000"/>
          <w:sz w:val="22"/>
          <w:szCs w:val="22"/>
        </w:rPr>
      </w:pPr>
    </w:p>
    <w:p w:rsidR="00946372" w:rsidRDefault="00946372" w:rsidP="00946372">
      <w:pPr>
        <w:numPr>
          <w:ilvl w:val="0"/>
          <w:numId w:val="2"/>
        </w:numPr>
        <w:suppressAutoHyphens/>
        <w:jc w:val="center"/>
        <w:rPr>
          <w:rFonts w:ascii="Calibri" w:hAnsi="Calibri"/>
          <w:b/>
          <w:caps/>
          <w:color w:val="000000"/>
          <w:sz w:val="22"/>
          <w:szCs w:val="22"/>
        </w:rPr>
      </w:pPr>
      <w:r w:rsidRPr="00EC6EA4">
        <w:rPr>
          <w:rFonts w:ascii="Calibri" w:hAnsi="Calibri"/>
          <w:b/>
          <w:caps/>
          <w:color w:val="000000"/>
          <w:sz w:val="22"/>
          <w:szCs w:val="22"/>
        </w:rPr>
        <w:t>ODPOVĚDNOST ZA VADY, ZÁRUKA, REKLAMACE</w:t>
      </w:r>
    </w:p>
    <w:p w:rsidR="00946372" w:rsidRPr="00EC6EA4" w:rsidRDefault="00946372" w:rsidP="00946372">
      <w:pPr>
        <w:ind w:left="720"/>
        <w:rPr>
          <w:rFonts w:ascii="Calibri" w:hAnsi="Calibri"/>
          <w:b/>
          <w:caps/>
          <w:color w:val="000000"/>
          <w:sz w:val="22"/>
          <w:szCs w:val="22"/>
        </w:rPr>
      </w:pPr>
    </w:p>
    <w:p w:rsidR="006B1B30" w:rsidRPr="006B1B30" w:rsidRDefault="00946372" w:rsidP="00946372">
      <w:pPr>
        <w:widowControl w:val="0"/>
        <w:numPr>
          <w:ilvl w:val="1"/>
          <w:numId w:val="2"/>
        </w:numPr>
        <w:suppressAutoHyphens/>
        <w:ind w:hanging="398"/>
        <w:jc w:val="both"/>
        <w:rPr>
          <w:rFonts w:ascii="Calibri" w:hAnsi="Calibri"/>
          <w:sz w:val="22"/>
          <w:szCs w:val="22"/>
        </w:rPr>
      </w:pPr>
      <w:r w:rsidRPr="003076C1">
        <w:rPr>
          <w:rFonts w:ascii="Calibri" w:hAnsi="Calibri"/>
          <w:sz w:val="22"/>
          <w:szCs w:val="22"/>
        </w:rPr>
        <w:t>Zhotovitel odpovídá za správnost, celistvost, úplnost</w:t>
      </w:r>
      <w:r w:rsidR="003076C1">
        <w:rPr>
          <w:rFonts w:ascii="Calibri" w:hAnsi="Calibri"/>
          <w:sz w:val="22"/>
          <w:szCs w:val="22"/>
        </w:rPr>
        <w:t>, hospodárnost</w:t>
      </w:r>
      <w:r w:rsidRPr="003076C1">
        <w:rPr>
          <w:rFonts w:ascii="Calibri" w:hAnsi="Calibri"/>
          <w:sz w:val="22"/>
          <w:szCs w:val="22"/>
        </w:rPr>
        <w:t xml:space="preserve"> </w:t>
      </w:r>
      <w:r w:rsidRPr="00630D4F">
        <w:rPr>
          <w:rFonts w:ascii="Calibri" w:hAnsi="Calibri"/>
          <w:sz w:val="22"/>
          <w:szCs w:val="22"/>
        </w:rPr>
        <w:t>a bezpečnost stavby</w:t>
      </w:r>
      <w:r w:rsidR="00630D4F">
        <w:rPr>
          <w:rFonts w:ascii="Calibri" w:hAnsi="Calibri"/>
          <w:sz w:val="22"/>
          <w:szCs w:val="22"/>
        </w:rPr>
        <w:t>.</w:t>
      </w:r>
      <w:r w:rsidRPr="00630D4F">
        <w:rPr>
          <w:rFonts w:ascii="Calibri" w:hAnsi="Calibri"/>
          <w:sz w:val="22"/>
          <w:szCs w:val="22"/>
        </w:rPr>
        <w:t xml:space="preserve"> </w:t>
      </w:r>
    </w:p>
    <w:p w:rsidR="003076C1" w:rsidRDefault="006B1B30" w:rsidP="006B1B30">
      <w:pPr>
        <w:widowControl w:val="0"/>
        <w:suppressAutoHyphens/>
        <w:ind w:left="681"/>
        <w:jc w:val="both"/>
        <w:rPr>
          <w:rFonts w:ascii="Calibri" w:hAnsi="Calibri"/>
          <w:sz w:val="22"/>
          <w:szCs w:val="22"/>
        </w:rPr>
      </w:pPr>
      <w:r w:rsidRPr="006B1B30">
        <w:rPr>
          <w:rFonts w:ascii="Calibri" w:hAnsi="Calibri"/>
          <w:sz w:val="22"/>
          <w:szCs w:val="22"/>
        </w:rPr>
        <w:t xml:space="preserve"> </w:t>
      </w:r>
      <w:r w:rsidR="00946372" w:rsidRPr="003076C1">
        <w:rPr>
          <w:rFonts w:ascii="Calibri" w:hAnsi="Calibri"/>
          <w:sz w:val="22"/>
          <w:szCs w:val="22"/>
        </w:rPr>
        <w:t>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r w:rsidR="003076C1" w:rsidRPr="003076C1">
        <w:rPr>
          <w:rFonts w:ascii="Calibri" w:hAnsi="Calibri"/>
          <w:sz w:val="22"/>
          <w:szCs w:val="22"/>
        </w:rPr>
        <w:t xml:space="preserve"> Tato odpovědnost nezaniká ani po oboustrann</w:t>
      </w:r>
      <w:r w:rsidR="003076C1">
        <w:rPr>
          <w:rFonts w:ascii="Calibri" w:hAnsi="Calibri"/>
          <w:sz w:val="22"/>
          <w:szCs w:val="22"/>
        </w:rPr>
        <w:t>ě podepsaném protokolu o předání a převzetí díla, neboť objednatel kontroluje pouze splnění zadávacích podmínek a kompletnost díla.</w:t>
      </w:r>
    </w:p>
    <w:p w:rsidR="00B05675" w:rsidRDefault="00B05675"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Zhotovitel zodpovídá za to, že jím navržené řešení stavby je plně v souladu s platným územním plánem města Jablonce nad Nisou a v případě pochybností </w:t>
      </w:r>
      <w:r w:rsidR="00F12204">
        <w:rPr>
          <w:rFonts w:ascii="Calibri" w:hAnsi="Calibri"/>
          <w:sz w:val="22"/>
          <w:szCs w:val="22"/>
        </w:rPr>
        <w:t>tento návrh projedná s oddělením územního plánování a stavením úřadem.</w:t>
      </w:r>
    </w:p>
    <w:p w:rsidR="00946372" w:rsidRPr="003076C1" w:rsidRDefault="00946372" w:rsidP="00946372">
      <w:pPr>
        <w:widowControl w:val="0"/>
        <w:numPr>
          <w:ilvl w:val="1"/>
          <w:numId w:val="2"/>
        </w:numPr>
        <w:suppressAutoHyphens/>
        <w:ind w:hanging="398"/>
        <w:jc w:val="both"/>
        <w:rPr>
          <w:rFonts w:ascii="Calibri" w:hAnsi="Calibri"/>
          <w:sz w:val="22"/>
          <w:szCs w:val="22"/>
        </w:rPr>
      </w:pPr>
      <w:r w:rsidRPr="003076C1">
        <w:rPr>
          <w:rFonts w:ascii="Calibri" w:hAnsi="Calibri"/>
          <w:sz w:val="22"/>
          <w:szCs w:val="22"/>
        </w:rPr>
        <w:t xml:space="preserve">V případě, že se objeví vady dokončeného předmětu smlouvy (projektové dokumentace - výkresové, popisové části) v průběhu tvorby projektové dokumentace pro </w:t>
      </w:r>
      <w:r w:rsidRPr="00630D4F">
        <w:rPr>
          <w:rFonts w:ascii="Calibri" w:hAnsi="Calibri"/>
          <w:sz w:val="22"/>
          <w:szCs w:val="22"/>
        </w:rPr>
        <w:t>provádění stavby,</w:t>
      </w:r>
      <w:r w:rsidRPr="00DA11C3">
        <w:rPr>
          <w:rFonts w:ascii="Calibri" w:hAnsi="Calibri"/>
          <w:color w:val="FF0000"/>
          <w:sz w:val="22"/>
          <w:szCs w:val="22"/>
        </w:rPr>
        <w:t xml:space="preserve"> </w:t>
      </w:r>
      <w:r w:rsidRPr="003076C1">
        <w:rPr>
          <w:rFonts w:ascii="Calibri" w:hAnsi="Calibri"/>
          <w:sz w:val="22"/>
          <w:szCs w:val="22"/>
        </w:rPr>
        <w:t>je zhotovitel povinen vady neprodleně na svůj náklad odstranit</w:t>
      </w:r>
      <w:r w:rsidR="00630D4F">
        <w:rPr>
          <w:rFonts w:ascii="Calibri" w:hAnsi="Calibri"/>
          <w:sz w:val="22"/>
          <w:szCs w:val="22"/>
        </w:rPr>
        <w:t>.</w:t>
      </w:r>
    </w:p>
    <w:p w:rsidR="00946372" w:rsidRDefault="00946372"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Zhotovitel prohlašuje, že má autorizaci v rozsahu odpovídajícímu předmětu této smlouvy.</w:t>
      </w:r>
    </w:p>
    <w:p w:rsidR="00946372" w:rsidRDefault="00946372" w:rsidP="00946372">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Objednatel se zavazuje, že případnou reklamaci díla uplatní u zhotovitele bezodkladně po zjištění vady, a to písemnou formou nebo elektronickou formou (např. datovou schránkou). </w:t>
      </w:r>
    </w:p>
    <w:p w:rsidR="00946372" w:rsidRDefault="00946372" w:rsidP="00946372">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Záruční doba je 36 měsíců a začíná plynout ode dne převzetí dokumentace objednatelem protokolem o předání a převzetí díla (dle čl. 4 této smlouvy).</w:t>
      </w:r>
    </w:p>
    <w:p w:rsidR="009E2F50" w:rsidRDefault="009E2F50" w:rsidP="009E2F50">
      <w:pPr>
        <w:ind w:left="284"/>
        <w:jc w:val="both"/>
        <w:rPr>
          <w:rFonts w:ascii="Calibri" w:hAnsi="Calibri"/>
          <w:sz w:val="22"/>
          <w:szCs w:val="22"/>
        </w:rPr>
      </w:pPr>
      <w:r w:rsidRPr="009E2F50">
        <w:rPr>
          <w:rFonts w:ascii="Calibri" w:hAnsi="Calibri"/>
          <w:sz w:val="22"/>
          <w:szCs w:val="22"/>
        </w:rPr>
        <w:t>8.</w:t>
      </w:r>
      <w:r>
        <w:rPr>
          <w:rFonts w:ascii="Calibri" w:hAnsi="Calibri"/>
          <w:sz w:val="22"/>
          <w:szCs w:val="22"/>
        </w:rPr>
        <w:t>7</w:t>
      </w:r>
      <w:r w:rsidRPr="009E2F50">
        <w:rPr>
          <w:sz w:val="14"/>
          <w:szCs w:val="14"/>
        </w:rPr>
        <w:t>    </w:t>
      </w:r>
      <w:r w:rsidRPr="009E2F50">
        <w:rPr>
          <w:rFonts w:ascii="Calibri" w:hAnsi="Calibri"/>
          <w:sz w:val="22"/>
          <w:szCs w:val="22"/>
        </w:rPr>
        <w:t xml:space="preserve">Zhotovitel dále prohlašuje, že má sjednané platné pojištění odpovědnosti za škody </w:t>
      </w:r>
    </w:p>
    <w:p w:rsidR="009E2F50" w:rsidRPr="009E2F50" w:rsidRDefault="009E2F50" w:rsidP="009E2F50">
      <w:pPr>
        <w:ind w:left="284"/>
        <w:jc w:val="both"/>
        <w:rPr>
          <w:rFonts w:ascii="Calibri" w:hAnsi="Calibri"/>
          <w:sz w:val="22"/>
          <w:szCs w:val="22"/>
        </w:rPr>
      </w:pPr>
      <w:r>
        <w:rPr>
          <w:rFonts w:ascii="Calibri" w:hAnsi="Calibri"/>
          <w:sz w:val="22"/>
          <w:szCs w:val="22"/>
        </w:rPr>
        <w:t xml:space="preserve">         </w:t>
      </w:r>
      <w:r w:rsidRPr="009E2F50">
        <w:rPr>
          <w:rFonts w:ascii="Calibri" w:hAnsi="Calibri"/>
          <w:sz w:val="22"/>
          <w:szCs w:val="22"/>
        </w:rPr>
        <w:t>způsobené případnou vadou díla ve výši minimálně 1 mil. Kč.</w:t>
      </w:r>
    </w:p>
    <w:p w:rsidR="009E2F50" w:rsidRDefault="009E2F50" w:rsidP="009E2F50">
      <w:pPr>
        <w:suppressAutoHyphens/>
        <w:ind w:left="284"/>
        <w:jc w:val="both"/>
        <w:rPr>
          <w:rFonts w:ascii="Calibri" w:hAnsi="Calibri"/>
          <w:color w:val="000000"/>
          <w:sz w:val="22"/>
          <w:szCs w:val="22"/>
        </w:rPr>
      </w:pPr>
    </w:p>
    <w:p w:rsidR="00946372" w:rsidRPr="00EC6EA4" w:rsidRDefault="00946372" w:rsidP="00946372">
      <w:pPr>
        <w:ind w:left="709"/>
        <w:jc w:val="both"/>
        <w:rPr>
          <w:rFonts w:ascii="Calibri" w:hAnsi="Calibri"/>
          <w:color w:val="00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ustanovení o sankcích a pokutách</w:t>
      </w:r>
    </w:p>
    <w:p w:rsidR="00B05675" w:rsidRPr="00EC6EA4" w:rsidRDefault="00B05675"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se zavazuje odstranit vady dokumentace na své náklady tak, aby objednateli nevznikly žádné vícenáklady. </w:t>
      </w:r>
    </w:p>
    <w:p w:rsidR="00B05675" w:rsidRPr="00EC6EA4" w:rsidRDefault="00B05675" w:rsidP="00B05675">
      <w:pPr>
        <w:numPr>
          <w:ilvl w:val="1"/>
          <w:numId w:val="2"/>
        </w:numPr>
        <w:suppressAutoHyphens/>
        <w:ind w:left="709" w:hanging="425"/>
        <w:jc w:val="both"/>
        <w:rPr>
          <w:rFonts w:ascii="Calibri" w:hAnsi="Calibri"/>
          <w:color w:val="000000"/>
          <w:sz w:val="22"/>
          <w:szCs w:val="22"/>
        </w:rPr>
      </w:pPr>
      <w:r w:rsidRPr="005E1CE6">
        <w:rPr>
          <w:rFonts w:ascii="Calibri" w:hAnsi="Calibri"/>
          <w:sz w:val="22"/>
          <w:szCs w:val="22"/>
        </w:rPr>
        <w:t xml:space="preserve">Při </w:t>
      </w:r>
      <w:r w:rsidRPr="00660ABA">
        <w:rPr>
          <w:rFonts w:ascii="Calibri" w:hAnsi="Calibri"/>
          <w:sz w:val="22"/>
          <w:szCs w:val="22"/>
        </w:rPr>
        <w:t xml:space="preserve">nesplnění </w:t>
      </w:r>
      <w:r w:rsidRPr="00660ABA">
        <w:rPr>
          <w:rFonts w:ascii="Calibri" w:hAnsi="Calibri"/>
          <w:sz w:val="22"/>
        </w:rPr>
        <w:t xml:space="preserve">termínu </w:t>
      </w:r>
      <w:r w:rsidRPr="00660ABA">
        <w:rPr>
          <w:rFonts w:ascii="Calibri" w:hAnsi="Calibri"/>
          <w:sz w:val="22"/>
          <w:szCs w:val="22"/>
        </w:rPr>
        <w:t xml:space="preserve">předání </w:t>
      </w:r>
      <w:r>
        <w:rPr>
          <w:rFonts w:ascii="Calibri" w:hAnsi="Calibri"/>
          <w:sz w:val="22"/>
          <w:szCs w:val="22"/>
        </w:rPr>
        <w:t>dokumentace</w:t>
      </w:r>
      <w:r w:rsidRPr="00660ABA">
        <w:rPr>
          <w:rFonts w:ascii="Calibri" w:hAnsi="Calibri"/>
          <w:sz w:val="22"/>
          <w:szCs w:val="22"/>
        </w:rPr>
        <w:t xml:space="preserve"> ke kontrole a termínu předání dokončené </w:t>
      </w:r>
      <w:r>
        <w:rPr>
          <w:rFonts w:ascii="Calibri" w:hAnsi="Calibri"/>
          <w:sz w:val="22"/>
          <w:szCs w:val="22"/>
        </w:rPr>
        <w:t>dokumentace</w:t>
      </w:r>
      <w:r w:rsidRPr="00660ABA">
        <w:rPr>
          <w:rFonts w:ascii="Calibri" w:hAnsi="Calibri"/>
          <w:sz w:val="22"/>
        </w:rPr>
        <w:t xml:space="preserve"> z viny zhotovitele</w:t>
      </w:r>
      <w:r w:rsidRPr="00660ABA">
        <w:rPr>
          <w:rFonts w:ascii="Calibri" w:hAnsi="Calibri"/>
          <w:sz w:val="22"/>
          <w:szCs w:val="22"/>
        </w:rPr>
        <w:t xml:space="preserve"> je objednatel oprávněn uplatnit vůči zhotoviteli smluvní pokutu ve výši </w:t>
      </w:r>
      <w:r w:rsidRPr="00660ABA">
        <w:rPr>
          <w:rFonts w:ascii="Calibri" w:hAnsi="Calibri"/>
          <w:sz w:val="22"/>
        </w:rPr>
        <w:t>0,</w:t>
      </w:r>
      <w:r w:rsidRPr="00660ABA">
        <w:rPr>
          <w:rFonts w:ascii="Calibri" w:hAnsi="Calibri"/>
          <w:sz w:val="22"/>
          <w:szCs w:val="22"/>
        </w:rPr>
        <w:t xml:space="preserve">2 </w:t>
      </w:r>
      <w:r w:rsidRPr="00660ABA">
        <w:rPr>
          <w:rFonts w:ascii="Calibri" w:hAnsi="Calibri"/>
          <w:sz w:val="22"/>
        </w:rPr>
        <w:t>%</w:t>
      </w:r>
      <w:r w:rsidRPr="00660ABA">
        <w:rPr>
          <w:rFonts w:ascii="Calibri" w:hAnsi="Calibri"/>
          <w:sz w:val="22"/>
          <w:szCs w:val="22"/>
        </w:rPr>
        <w:t xml:space="preserve"> z ceny za dílo za každý započatý den prodlení. Maximální sankce při nesplnění termínu dokončení z viny zhotovitele je 10% ceny za dílo. Po</w:t>
      </w:r>
      <w:r w:rsidRPr="00660ABA">
        <w:rPr>
          <w:rFonts w:ascii="Calibri" w:hAnsi="Calibri"/>
          <w:sz w:val="22"/>
        </w:rPr>
        <w:t xml:space="preserve"> dosažení maximální sankce 10% z ceny za dílo </w:t>
      </w:r>
      <w:r w:rsidRPr="00660ABA">
        <w:rPr>
          <w:rFonts w:ascii="Calibri" w:hAnsi="Calibri"/>
          <w:sz w:val="22"/>
          <w:szCs w:val="22"/>
        </w:rPr>
        <w:t>je objednatel oprávněn</w:t>
      </w:r>
      <w:r w:rsidRPr="00660ABA">
        <w:rPr>
          <w:rFonts w:ascii="Calibri" w:hAnsi="Calibri"/>
          <w:sz w:val="22"/>
        </w:rPr>
        <w:t xml:space="preserve"> od smlouvy</w:t>
      </w:r>
      <w:r w:rsidRPr="00660ABA">
        <w:rPr>
          <w:rFonts w:ascii="Calibri" w:hAnsi="Calibri"/>
          <w:sz w:val="22"/>
          <w:szCs w:val="22"/>
        </w:rPr>
        <w:t xml:space="preserve"> odstoupit</w:t>
      </w:r>
      <w:r w:rsidRPr="00660ABA">
        <w:rPr>
          <w:rFonts w:ascii="Calibri" w:hAnsi="Calibri"/>
          <w:sz w:val="22"/>
        </w:rPr>
        <w:t>.</w:t>
      </w:r>
    </w:p>
    <w:p w:rsidR="00B05675" w:rsidRPr="00EC6EA4" w:rsidRDefault="00B05675"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Při nesplnění termínu na odstranění vad a nedodělků uvedených v protokolu o předání a převzetí díla může objednatel sankciovat zhotovitele částkou </w:t>
      </w:r>
      <w:r>
        <w:rPr>
          <w:rFonts w:ascii="Calibri" w:hAnsi="Calibri"/>
          <w:color w:val="000000"/>
          <w:sz w:val="22"/>
          <w:szCs w:val="22"/>
        </w:rPr>
        <w:t>0,2%</w:t>
      </w:r>
      <w:r w:rsidRPr="00EC6EA4">
        <w:rPr>
          <w:rFonts w:ascii="Calibri" w:hAnsi="Calibri"/>
          <w:color w:val="000000"/>
          <w:sz w:val="22"/>
          <w:szCs w:val="22"/>
        </w:rPr>
        <w:t xml:space="preserve"> za každý započatý den prodlení.</w:t>
      </w:r>
    </w:p>
    <w:p w:rsidR="00B05675" w:rsidRPr="00EC6EA4" w:rsidRDefault="00B05675" w:rsidP="00B05675">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Zhotovitel není v prodlení, prokáže-li, že nesplnění termínu je způsobeno orgánem státní správy, nebo jiným účastníkem stavebního řízení, právní vadou podkladů předaných objednatelem nebo vyšší mocí.</w:t>
      </w:r>
    </w:p>
    <w:p w:rsidR="00B05675" w:rsidRPr="00EC6EA4" w:rsidRDefault="00B05675" w:rsidP="00B05675">
      <w:pPr>
        <w:numPr>
          <w:ilvl w:val="1"/>
          <w:numId w:val="2"/>
        </w:numPr>
        <w:suppressAutoHyphens/>
        <w:ind w:left="709" w:hanging="425"/>
        <w:jc w:val="both"/>
        <w:rPr>
          <w:rFonts w:ascii="Calibri" w:hAnsi="Calibri"/>
          <w:color w:val="000000"/>
          <w:sz w:val="22"/>
          <w:szCs w:val="22"/>
          <w:shd w:val="clear" w:color="auto" w:fill="FFFF00"/>
        </w:rPr>
      </w:pPr>
      <w:r w:rsidRPr="00EC6EA4">
        <w:rPr>
          <w:rFonts w:ascii="Calibri" w:hAnsi="Calibri"/>
          <w:color w:val="000000"/>
          <w:sz w:val="22"/>
          <w:szCs w:val="22"/>
        </w:rPr>
        <w:lastRenderedPageBreak/>
        <w:t>Obě strany se dohodly, že při nesplnění termínovaných závazků úhrady faktur ze strany objednatele může zhotovitel uplatnit u objednatele nárok na uhrazení smluvní pokuty ve výši 0,</w:t>
      </w:r>
      <w:r>
        <w:rPr>
          <w:rFonts w:ascii="Calibri" w:hAnsi="Calibri"/>
          <w:color w:val="000000"/>
          <w:sz w:val="22"/>
          <w:szCs w:val="22"/>
        </w:rPr>
        <w:t>2</w:t>
      </w:r>
      <w:r w:rsidRPr="00EC6EA4">
        <w:rPr>
          <w:rFonts w:ascii="Calibri" w:hAnsi="Calibri"/>
          <w:color w:val="000000"/>
          <w:sz w:val="22"/>
          <w:szCs w:val="22"/>
        </w:rPr>
        <w:t>% z ceny fakturované částky za každý započatý den prodlení.</w:t>
      </w:r>
    </w:p>
    <w:p w:rsidR="00946372" w:rsidRDefault="00B05675" w:rsidP="00946372">
      <w:pPr>
        <w:numPr>
          <w:ilvl w:val="1"/>
          <w:numId w:val="2"/>
        </w:numPr>
        <w:suppressAutoHyphens/>
        <w:ind w:left="709" w:hanging="425"/>
        <w:jc w:val="both"/>
        <w:rPr>
          <w:rFonts w:ascii="Calibri" w:hAnsi="Calibri"/>
          <w:color w:val="000000"/>
          <w:sz w:val="22"/>
          <w:szCs w:val="22"/>
        </w:rPr>
      </w:pPr>
      <w:r w:rsidRPr="009E2F50">
        <w:rPr>
          <w:rFonts w:ascii="Calibri" w:hAnsi="Calibri"/>
          <w:color w:val="000000"/>
          <w:sz w:val="22"/>
          <w:szCs w:val="22"/>
        </w:rPr>
        <w:t xml:space="preserve">Splatnost smluvních pokut </w:t>
      </w:r>
      <w:r w:rsidRPr="009E2F50">
        <w:rPr>
          <w:rFonts w:ascii="Calibri" w:hAnsi="Calibri"/>
          <w:sz w:val="22"/>
          <w:szCs w:val="22"/>
        </w:rPr>
        <w:t>je</w:t>
      </w:r>
      <w:r w:rsidRPr="009E2F50">
        <w:rPr>
          <w:rFonts w:ascii="Calibri" w:hAnsi="Calibri"/>
          <w:color w:val="FF0000"/>
          <w:sz w:val="22"/>
          <w:szCs w:val="22"/>
        </w:rPr>
        <w:t xml:space="preserve"> </w:t>
      </w:r>
      <w:r w:rsidR="002406C0" w:rsidRPr="002406C0">
        <w:rPr>
          <w:rFonts w:ascii="Calibri" w:hAnsi="Calibri"/>
          <w:sz w:val="22"/>
          <w:szCs w:val="22"/>
        </w:rPr>
        <w:t>do</w:t>
      </w:r>
      <w:r w:rsidR="002406C0">
        <w:rPr>
          <w:rFonts w:ascii="Calibri" w:hAnsi="Calibri"/>
          <w:color w:val="FF0000"/>
          <w:sz w:val="22"/>
          <w:szCs w:val="22"/>
        </w:rPr>
        <w:t xml:space="preserve"> </w:t>
      </w:r>
      <w:r w:rsidRPr="009E2F50">
        <w:rPr>
          <w:rFonts w:ascii="Calibri" w:hAnsi="Calibri"/>
          <w:color w:val="000000"/>
          <w:sz w:val="22"/>
          <w:szCs w:val="22"/>
        </w:rPr>
        <w:t>30 pracovních dnů od doručení faktury.</w:t>
      </w:r>
    </w:p>
    <w:p w:rsidR="002406C0" w:rsidRPr="009E2F50" w:rsidRDefault="002406C0" w:rsidP="002406C0">
      <w:pPr>
        <w:suppressAutoHyphens/>
        <w:ind w:left="284"/>
        <w:jc w:val="both"/>
        <w:rPr>
          <w:rFonts w:ascii="Calibri" w:hAnsi="Calibri"/>
          <w:color w:val="000000"/>
          <w:sz w:val="22"/>
          <w:szCs w:val="22"/>
        </w:rPr>
      </w:pPr>
    </w:p>
    <w:p w:rsidR="00946372" w:rsidRPr="00F93F80" w:rsidRDefault="00946372" w:rsidP="00946372">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Závěrečná ustanovení</w:t>
      </w:r>
    </w:p>
    <w:p w:rsidR="00946372" w:rsidRPr="00C26DD1" w:rsidRDefault="00946372" w:rsidP="00946372"/>
    <w:p w:rsidR="00AE06A8" w:rsidRDefault="00753928" w:rsidP="00753928">
      <w:pPr>
        <w:suppressAutoHyphens/>
        <w:ind w:left="709" w:hanging="425"/>
        <w:jc w:val="both"/>
        <w:rPr>
          <w:rFonts w:ascii="Calibri" w:hAnsi="Calibri"/>
          <w:color w:val="000000"/>
          <w:sz w:val="22"/>
          <w:szCs w:val="22"/>
        </w:rPr>
      </w:pPr>
      <w:r>
        <w:rPr>
          <w:rFonts w:ascii="Calibri" w:hAnsi="Calibri"/>
          <w:color w:val="000000"/>
          <w:sz w:val="22"/>
          <w:szCs w:val="22"/>
        </w:rPr>
        <w:t xml:space="preserve">10.1. </w:t>
      </w:r>
      <w:r w:rsidRPr="00EC6EA4">
        <w:rPr>
          <w:rFonts w:ascii="Calibri" w:hAnsi="Calibri"/>
          <w:color w:val="000000"/>
          <w:sz w:val="22"/>
          <w:szCs w:val="22"/>
        </w:rPr>
        <w:t>Zhotovitel vyzve objednatele</w:t>
      </w:r>
      <w:r>
        <w:rPr>
          <w:rFonts w:ascii="Calibri" w:hAnsi="Calibri"/>
          <w:color w:val="000000"/>
          <w:sz w:val="22"/>
          <w:szCs w:val="22"/>
        </w:rPr>
        <w:t>, správce objektu a zástupce JUDA</w:t>
      </w:r>
      <w:r w:rsidRPr="00EC6EA4">
        <w:rPr>
          <w:rFonts w:ascii="Calibri" w:hAnsi="Calibri"/>
          <w:color w:val="000000"/>
          <w:sz w:val="22"/>
          <w:szCs w:val="22"/>
        </w:rPr>
        <w:t xml:space="preserve"> koordinačním schůzkám nad rozpracovanou dokumentací.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w:t>
      </w:r>
    </w:p>
    <w:p w:rsidR="00753928" w:rsidRDefault="00753928" w:rsidP="00753928">
      <w:pPr>
        <w:ind w:left="709" w:hanging="425"/>
        <w:jc w:val="both"/>
        <w:rPr>
          <w:rFonts w:ascii="Calibri" w:hAnsi="Calibri"/>
          <w:sz w:val="22"/>
          <w:szCs w:val="22"/>
        </w:rPr>
      </w:pPr>
      <w:r>
        <w:rPr>
          <w:rFonts w:ascii="Calibri" w:hAnsi="Calibri"/>
          <w:sz w:val="22"/>
          <w:szCs w:val="22"/>
        </w:rPr>
        <w:t>10.2.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753928" w:rsidRPr="008656BE" w:rsidRDefault="00753928" w:rsidP="00753928">
      <w:pPr>
        <w:ind w:left="709" w:hanging="425"/>
        <w:jc w:val="both"/>
        <w:rPr>
          <w:rFonts w:ascii="Calibri" w:hAnsi="Calibri"/>
          <w:sz w:val="22"/>
          <w:szCs w:val="22"/>
        </w:rPr>
      </w:pPr>
      <w:r>
        <w:rPr>
          <w:rFonts w:ascii="Calibri" w:hAnsi="Calibri"/>
          <w:sz w:val="22"/>
          <w:szCs w:val="22"/>
        </w:rPr>
        <w:t xml:space="preserve">10.3. </w:t>
      </w:r>
      <w:r w:rsidRPr="008656BE">
        <w:rPr>
          <w:rFonts w:ascii="Calibri" w:hAnsi="Calibri"/>
          <w:sz w:val="22"/>
          <w:szCs w:val="22"/>
        </w:rPr>
        <w:t xml:space="preserve">Předmět plnění bude objednatelem použit </w:t>
      </w:r>
      <w:r>
        <w:rPr>
          <w:rFonts w:ascii="Calibri" w:hAnsi="Calibri"/>
          <w:sz w:val="22"/>
          <w:szCs w:val="22"/>
        </w:rPr>
        <w:t xml:space="preserve">jako podklad </w:t>
      </w:r>
      <w:r w:rsidRPr="008656BE">
        <w:rPr>
          <w:rFonts w:ascii="Calibri" w:hAnsi="Calibri"/>
          <w:sz w:val="22"/>
          <w:szCs w:val="22"/>
        </w:rPr>
        <w:t xml:space="preserve">pro </w:t>
      </w:r>
      <w:r>
        <w:rPr>
          <w:rFonts w:ascii="Calibri" w:hAnsi="Calibri"/>
          <w:sz w:val="22"/>
          <w:szCs w:val="22"/>
        </w:rPr>
        <w:t xml:space="preserve">DPS a </w:t>
      </w:r>
      <w:r w:rsidRPr="008656BE">
        <w:rPr>
          <w:rFonts w:ascii="Calibri" w:hAnsi="Calibri"/>
          <w:sz w:val="22"/>
          <w:szCs w:val="22"/>
        </w:rPr>
        <w:t xml:space="preserve">výběr </w:t>
      </w:r>
      <w:r>
        <w:rPr>
          <w:rFonts w:ascii="Calibri" w:hAnsi="Calibri"/>
          <w:sz w:val="22"/>
          <w:szCs w:val="22"/>
        </w:rPr>
        <w:t xml:space="preserve">jejího </w:t>
      </w:r>
      <w:r w:rsidRPr="008656BE">
        <w:rPr>
          <w:rFonts w:ascii="Calibri" w:hAnsi="Calibri"/>
          <w:sz w:val="22"/>
          <w:szCs w:val="22"/>
        </w:rPr>
        <w:t xml:space="preserve">zhotovitele (není-li ve smlouvě o dílo uvedeno jinak). Za tímto účelem je objednatel oprávněn pořídit libovolné množství kopií díla v tištěné i elektronické podobě. </w:t>
      </w:r>
    </w:p>
    <w:p w:rsidR="00753928" w:rsidRPr="008656BE" w:rsidRDefault="00753928" w:rsidP="00753928">
      <w:pPr>
        <w:ind w:left="709"/>
        <w:jc w:val="both"/>
        <w:rPr>
          <w:rFonts w:ascii="Calibri" w:hAnsi="Calibri"/>
          <w:sz w:val="22"/>
          <w:szCs w:val="22"/>
        </w:rPr>
      </w:pPr>
      <w:r>
        <w:rPr>
          <w:rFonts w:ascii="Calibri" w:hAnsi="Calibri"/>
          <w:sz w:val="22"/>
          <w:szCs w:val="22"/>
        </w:rPr>
        <w:t xml:space="preserve">            </w:t>
      </w:r>
      <w:r w:rsidRPr="008656BE">
        <w:rPr>
          <w:rFonts w:ascii="Calibri" w:hAnsi="Calibri"/>
          <w:sz w:val="22"/>
          <w:szCs w:val="22"/>
        </w:rPr>
        <w:t xml:space="preserve">Zhotovitel poskytuje objednateli licenci k veškerým autorským právům pro použití díla v rozsahu uvedeném ve smlouvě o dílo. Licence je poskytována jako výhradní a na neomezenou dobu. Zhotovitel ani objednatel není oprávněn poskytnout licenci třetí osobě. Cenu za poskytnutí licence má zhotovitel zahrnutu do ceny díla. </w:t>
      </w:r>
    </w:p>
    <w:p w:rsidR="00753928" w:rsidRDefault="00753928" w:rsidP="00753928">
      <w:pPr>
        <w:ind w:left="709" w:firstLine="567"/>
        <w:jc w:val="both"/>
        <w:rPr>
          <w:rFonts w:ascii="Calibri" w:hAnsi="Calibri" w:cs="Arial"/>
          <w:sz w:val="22"/>
          <w:szCs w:val="22"/>
        </w:rPr>
      </w:pPr>
      <w:r>
        <w:rPr>
          <w:rFonts w:ascii="Calibri" w:hAnsi="Calibri"/>
          <w:sz w:val="22"/>
          <w:szCs w:val="22"/>
        </w:rPr>
        <w:t xml:space="preserve">Zhotovitel současně poskytuje licenci k veškerým autorským právům na realizované stavbě. </w:t>
      </w:r>
      <w:r w:rsidRPr="008656BE">
        <w:rPr>
          <w:rFonts w:ascii="Calibri" w:hAnsi="Calibri"/>
          <w:sz w:val="22"/>
          <w:szCs w:val="22"/>
        </w:rPr>
        <w:t>Licence je poskytována jako výhradní a na neomezenou dobu. Zhotovitel ani objednatel není oprávněn poskytnout licenci třetí osobě. Cenu za poskytnutí licence má zhotovitel zahrnutu do ceny díla. Objednatel je oprávněn ke všem způsobům užití díla, ke kterým je určené. Zhotovitel bere na</w:t>
      </w:r>
      <w:r>
        <w:rPr>
          <w:rFonts w:ascii="Calibri" w:hAnsi="Calibri" w:cs="Arial"/>
          <w:sz w:val="22"/>
          <w:szCs w:val="22"/>
        </w:rPr>
        <w:t xml:space="preserve">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společný konsens ve věci.</w:t>
      </w:r>
    </w:p>
    <w:p w:rsidR="00753928" w:rsidRDefault="00753928" w:rsidP="00753928">
      <w:pPr>
        <w:ind w:left="709" w:hanging="425"/>
        <w:jc w:val="both"/>
        <w:rPr>
          <w:rFonts w:ascii="Calibri" w:hAnsi="Calibri"/>
          <w:sz w:val="22"/>
          <w:szCs w:val="22"/>
        </w:rPr>
      </w:pPr>
      <w:r>
        <w:rPr>
          <w:rFonts w:ascii="Calibri" w:hAnsi="Calibri"/>
          <w:sz w:val="22"/>
          <w:szCs w:val="22"/>
        </w:rPr>
        <w:t>10.4.</w:t>
      </w:r>
      <w:r w:rsidRPr="008D1AEB">
        <w:rPr>
          <w:rFonts w:ascii="Calibri" w:hAnsi="Calibri"/>
          <w:sz w:val="22"/>
          <w:szCs w:val="22"/>
        </w:rPr>
        <w:t xml:space="preserve"> </w:t>
      </w:r>
      <w:r>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753928" w:rsidRDefault="00753928" w:rsidP="00753928">
      <w:pPr>
        <w:ind w:left="709" w:hanging="425"/>
        <w:jc w:val="both"/>
        <w:rPr>
          <w:rFonts w:ascii="Calibri" w:hAnsi="Calibri"/>
          <w:sz w:val="22"/>
          <w:szCs w:val="22"/>
        </w:rPr>
      </w:pPr>
      <w:r>
        <w:rPr>
          <w:rFonts w:ascii="Calibri" w:hAnsi="Calibri"/>
          <w:sz w:val="22"/>
          <w:szCs w:val="22"/>
        </w:rPr>
        <w:t xml:space="preserve">10.5. </w:t>
      </w:r>
      <w:r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Pr>
          <w:rFonts w:ascii="Calibri" w:hAnsi="Calibri"/>
          <w:sz w:val="22"/>
          <w:szCs w:val="22"/>
        </w:rPr>
        <w:t>.</w:t>
      </w:r>
    </w:p>
    <w:p w:rsidR="00753928" w:rsidRDefault="00753928" w:rsidP="00753928">
      <w:pPr>
        <w:ind w:left="709" w:hanging="425"/>
        <w:jc w:val="both"/>
        <w:rPr>
          <w:rFonts w:ascii="Calibri" w:hAnsi="Calibri"/>
          <w:sz w:val="22"/>
          <w:szCs w:val="22"/>
        </w:rPr>
      </w:pPr>
      <w:r>
        <w:rPr>
          <w:rFonts w:ascii="Calibri" w:hAnsi="Calibri"/>
          <w:sz w:val="22"/>
          <w:szCs w:val="22"/>
        </w:rPr>
        <w:t xml:space="preserve">10.6. </w:t>
      </w:r>
      <w:r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Pr="00924696">
        <w:rPr>
          <w:rFonts w:ascii="Calibri" w:hAnsi="Calibri"/>
          <w:sz w:val="22"/>
          <w:szCs w:val="22"/>
        </w:rPr>
        <w:t>označit např. jako obchodní, bankovní tajemství nebo jinou utajovanou skutečnost podle zvláštního zákona</w:t>
      </w:r>
      <w:r>
        <w:rPr>
          <w:rFonts w:ascii="Calibri" w:hAnsi="Calibri"/>
          <w:sz w:val="22"/>
          <w:szCs w:val="22"/>
        </w:rPr>
        <w:t>.</w:t>
      </w:r>
    </w:p>
    <w:p w:rsidR="00753928" w:rsidRPr="00924696" w:rsidRDefault="00753928" w:rsidP="00753928">
      <w:pPr>
        <w:ind w:left="709" w:hanging="425"/>
        <w:jc w:val="both"/>
        <w:rPr>
          <w:rFonts w:ascii="Calibri" w:hAnsi="Calibri"/>
          <w:sz w:val="22"/>
          <w:szCs w:val="22"/>
        </w:rPr>
      </w:pPr>
      <w:r>
        <w:rPr>
          <w:rFonts w:ascii="Calibri" w:hAnsi="Calibri"/>
          <w:sz w:val="22"/>
          <w:szCs w:val="22"/>
        </w:rPr>
        <w:t xml:space="preserve">10.7. </w:t>
      </w:r>
      <w:r w:rsidRPr="00924696">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753928" w:rsidRDefault="00753928" w:rsidP="00753928">
      <w:pPr>
        <w:ind w:left="709" w:hanging="425"/>
        <w:jc w:val="both"/>
        <w:rPr>
          <w:rFonts w:ascii="Calibri" w:hAnsi="Calibri"/>
          <w:sz w:val="22"/>
          <w:szCs w:val="22"/>
        </w:rPr>
      </w:pPr>
      <w:r>
        <w:rPr>
          <w:rFonts w:ascii="Calibri" w:hAnsi="Calibri"/>
          <w:sz w:val="22"/>
          <w:szCs w:val="22"/>
        </w:rPr>
        <w:lastRenderedPageBreak/>
        <w:t xml:space="preserve">10.8. V případě odstoupení od smlouvy o dílo ze strany objednatele na základě článku </w:t>
      </w:r>
      <w:r w:rsidRPr="00874F3A">
        <w:rPr>
          <w:rFonts w:ascii="Calibri" w:hAnsi="Calibri"/>
          <w:sz w:val="22"/>
          <w:szCs w:val="22"/>
        </w:rPr>
        <w:t xml:space="preserve">4, </w:t>
      </w:r>
      <w:r w:rsidRPr="00DC4134">
        <w:rPr>
          <w:rFonts w:ascii="Calibri" w:hAnsi="Calibri"/>
          <w:sz w:val="22"/>
          <w:szCs w:val="22"/>
        </w:rPr>
        <w:t>odstavce 4.6.</w:t>
      </w:r>
      <w:r>
        <w:rPr>
          <w:rFonts w:ascii="Calibri" w:hAnsi="Calibri"/>
          <w:sz w:val="22"/>
          <w:szCs w:val="22"/>
        </w:rPr>
        <w:t xml:space="preserve"> zhotovitel nárok na úhradu ceny za dílo. Objednatel je povinen vrátit veškeré materiály i rozpracované zhotoviteli.</w:t>
      </w:r>
    </w:p>
    <w:p w:rsidR="00753928" w:rsidRDefault="00753928" w:rsidP="00753928">
      <w:pPr>
        <w:ind w:left="709" w:hanging="425"/>
        <w:jc w:val="both"/>
        <w:rPr>
          <w:rFonts w:ascii="Calibri" w:hAnsi="Calibri"/>
          <w:sz w:val="22"/>
          <w:szCs w:val="22"/>
        </w:rPr>
      </w:pPr>
      <w:r>
        <w:rPr>
          <w:rFonts w:ascii="Calibri" w:hAnsi="Calibri"/>
          <w:sz w:val="22"/>
          <w:szCs w:val="22"/>
        </w:rPr>
        <w:t>10.9. Obě strany se zavazují, že uznají právní platnost písemností a výkresů zasílaných prostřednictvím faxu nebo e-mailu, přitom jednotlivá plnění se zavazují předávat a přebírat osobně nebo poštou.</w:t>
      </w:r>
    </w:p>
    <w:p w:rsidR="00753928" w:rsidRDefault="00753928" w:rsidP="00753928">
      <w:pPr>
        <w:ind w:left="709" w:hanging="425"/>
        <w:jc w:val="both"/>
        <w:rPr>
          <w:rFonts w:ascii="Calibri" w:hAnsi="Calibri"/>
          <w:sz w:val="22"/>
          <w:szCs w:val="22"/>
        </w:rPr>
      </w:pPr>
      <w:r>
        <w:rPr>
          <w:rFonts w:ascii="Calibri" w:hAnsi="Calibri"/>
          <w:sz w:val="22"/>
          <w:szCs w:val="22"/>
        </w:rPr>
        <w:t>10.10. Veškeré změny této smlouvy je možné provést pouze formou číslovaných písemných dodatků.</w:t>
      </w:r>
    </w:p>
    <w:p w:rsidR="00753928" w:rsidRDefault="00753928" w:rsidP="00753928">
      <w:pPr>
        <w:ind w:left="709" w:hanging="425"/>
        <w:jc w:val="both"/>
        <w:rPr>
          <w:rFonts w:ascii="Calibri" w:hAnsi="Calibri"/>
          <w:sz w:val="22"/>
          <w:szCs w:val="22"/>
        </w:rPr>
      </w:pPr>
      <w:r>
        <w:rPr>
          <w:rFonts w:ascii="Calibri" w:hAnsi="Calibri"/>
          <w:sz w:val="22"/>
          <w:szCs w:val="22"/>
        </w:rPr>
        <w:t>10.11. Otázky, které výslovně neupravuje tato smlouva, se řídí obchodním zákoníkem.</w:t>
      </w:r>
    </w:p>
    <w:p w:rsidR="00753928" w:rsidRDefault="00753928" w:rsidP="00753928">
      <w:pPr>
        <w:ind w:left="709" w:hanging="425"/>
        <w:jc w:val="both"/>
        <w:rPr>
          <w:rFonts w:ascii="Calibri" w:hAnsi="Calibri"/>
          <w:sz w:val="22"/>
          <w:szCs w:val="22"/>
        </w:rPr>
      </w:pPr>
      <w:r>
        <w:rPr>
          <w:rFonts w:ascii="Calibri" w:hAnsi="Calibri"/>
          <w:sz w:val="22"/>
          <w:szCs w:val="22"/>
        </w:rPr>
        <w:t xml:space="preserve">10.12. </w:t>
      </w:r>
      <w:r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Pr>
          <w:rFonts w:ascii="Calibri" w:hAnsi="Calibri"/>
          <w:sz w:val="22"/>
          <w:szCs w:val="22"/>
        </w:rPr>
        <w:t>.</w:t>
      </w:r>
    </w:p>
    <w:p w:rsidR="00753928" w:rsidRDefault="00753928" w:rsidP="00753928">
      <w:pPr>
        <w:ind w:left="709" w:hanging="425"/>
        <w:jc w:val="both"/>
        <w:rPr>
          <w:rFonts w:ascii="Calibri" w:hAnsi="Calibri"/>
          <w:sz w:val="22"/>
          <w:szCs w:val="22"/>
        </w:rPr>
      </w:pPr>
      <w:r>
        <w:rPr>
          <w:rFonts w:ascii="Calibri" w:hAnsi="Calibri"/>
          <w:sz w:val="22"/>
          <w:szCs w:val="22"/>
        </w:rPr>
        <w:t>10.1</w:t>
      </w:r>
      <w:r w:rsidR="00902FD9">
        <w:rPr>
          <w:rFonts w:ascii="Calibri" w:hAnsi="Calibri"/>
          <w:sz w:val="22"/>
          <w:szCs w:val="22"/>
        </w:rPr>
        <w:t>3</w:t>
      </w:r>
      <w:r>
        <w:rPr>
          <w:rFonts w:ascii="Calibri" w:hAnsi="Calibri"/>
          <w:sz w:val="22"/>
          <w:szCs w:val="22"/>
        </w:rPr>
        <w:t>. Dílo až do doby zaplacení zůstává majetkem zhotovitele.</w:t>
      </w:r>
    </w:p>
    <w:p w:rsidR="00753928" w:rsidRDefault="00753928" w:rsidP="00753928">
      <w:pPr>
        <w:ind w:left="709" w:hanging="425"/>
        <w:jc w:val="both"/>
        <w:rPr>
          <w:rFonts w:ascii="Calibri" w:hAnsi="Calibri"/>
          <w:sz w:val="22"/>
          <w:szCs w:val="22"/>
        </w:rPr>
      </w:pPr>
      <w:r>
        <w:rPr>
          <w:rFonts w:ascii="Calibri" w:hAnsi="Calibri"/>
          <w:sz w:val="22"/>
          <w:szCs w:val="22"/>
        </w:rPr>
        <w:t>10.1</w:t>
      </w:r>
      <w:r w:rsidR="00902FD9">
        <w:rPr>
          <w:rFonts w:ascii="Calibri" w:hAnsi="Calibri"/>
          <w:sz w:val="22"/>
          <w:szCs w:val="22"/>
        </w:rPr>
        <w:t>4</w:t>
      </w:r>
      <w:r>
        <w:rPr>
          <w:rFonts w:ascii="Calibri" w:hAnsi="Calibri"/>
          <w:sz w:val="22"/>
          <w:szCs w:val="22"/>
        </w:rPr>
        <w:t>. Tato smlouva je vyhotovena ve 4 stejnopisech, z nichž 2 obdrží objednatel a 2 zhotovitel.</w:t>
      </w:r>
    </w:p>
    <w:p w:rsidR="00946372" w:rsidRPr="00EC6EA4" w:rsidRDefault="00946372" w:rsidP="00946372">
      <w:pPr>
        <w:ind w:left="851"/>
        <w:jc w:val="both"/>
        <w:rPr>
          <w:rFonts w:ascii="Calibri" w:hAnsi="Calibri"/>
          <w:color w:val="000000"/>
          <w:sz w:val="22"/>
          <w:szCs w:val="22"/>
        </w:rPr>
      </w:pPr>
    </w:p>
    <w:p w:rsidR="00946372" w:rsidRPr="00D651CB" w:rsidRDefault="00946372" w:rsidP="00946372">
      <w:pPr>
        <w:pStyle w:val="Nadpis1"/>
        <w:numPr>
          <w:ilvl w:val="0"/>
          <w:numId w:val="2"/>
        </w:numPr>
        <w:suppressAutoHyphens/>
        <w:spacing w:before="0"/>
        <w:jc w:val="center"/>
        <w:rPr>
          <w:rFonts w:ascii="Calibri" w:hAnsi="Calibri"/>
          <w:b/>
          <w:caps/>
          <w:sz w:val="22"/>
          <w:szCs w:val="22"/>
        </w:rPr>
      </w:pPr>
      <w:r w:rsidRPr="00D651CB">
        <w:rPr>
          <w:rFonts w:ascii="Calibri" w:hAnsi="Calibri"/>
          <w:b/>
          <w:caps/>
          <w:sz w:val="22"/>
          <w:szCs w:val="22"/>
        </w:rPr>
        <w:t>Osoby zmocněné jednat za smluvní strany</w:t>
      </w:r>
    </w:p>
    <w:p w:rsidR="00AE06A8" w:rsidRDefault="00AE06A8" w:rsidP="00946372">
      <w:pPr>
        <w:tabs>
          <w:tab w:val="left" w:pos="1418"/>
          <w:tab w:val="left" w:pos="4253"/>
        </w:tabs>
        <w:jc w:val="both"/>
        <w:rPr>
          <w:rFonts w:ascii="Calibri" w:hAnsi="Calibri"/>
          <w:color w:val="000000"/>
          <w:sz w:val="22"/>
          <w:szCs w:val="22"/>
        </w:rPr>
      </w:pP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objednatele:</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smluvních</w:t>
      </w:r>
      <w:r w:rsidRPr="00EC6EA4">
        <w:rPr>
          <w:rFonts w:ascii="Calibri" w:hAnsi="Calibri"/>
          <w:color w:val="000000"/>
          <w:sz w:val="22"/>
          <w:szCs w:val="22"/>
        </w:rPr>
        <w:tab/>
        <w:t xml:space="preserve">: </w:t>
      </w:r>
      <w:r w:rsidR="008D096F">
        <w:rPr>
          <w:rFonts w:ascii="Calibri" w:hAnsi="Calibri"/>
          <w:color w:val="000000"/>
          <w:sz w:val="22"/>
          <w:szCs w:val="22"/>
        </w:rPr>
        <w:t>JUDr. Lukáš Pleticha</w:t>
      </w:r>
      <w:r w:rsidR="00322669">
        <w:rPr>
          <w:rFonts w:ascii="Calibri" w:hAnsi="Calibri"/>
          <w:color w:val="000000"/>
          <w:sz w:val="22"/>
          <w:szCs w:val="22"/>
        </w:rPr>
        <w:t xml:space="preserve">, Ing. </w:t>
      </w:r>
      <w:r w:rsidR="008D096F">
        <w:rPr>
          <w:rFonts w:ascii="Calibri" w:hAnsi="Calibri"/>
          <w:color w:val="000000"/>
          <w:sz w:val="22"/>
          <w:szCs w:val="22"/>
        </w:rPr>
        <w:t>Otakar Kypta</w:t>
      </w:r>
      <w:r w:rsidR="00C26FCC">
        <w:rPr>
          <w:rFonts w:ascii="Calibri" w:hAnsi="Calibri"/>
          <w:color w:val="000000"/>
          <w:sz w:val="22"/>
          <w:szCs w:val="22"/>
        </w:rPr>
        <w:t xml:space="preserve"> </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technických</w:t>
      </w:r>
      <w:r w:rsidRPr="00EC6EA4">
        <w:rPr>
          <w:rFonts w:ascii="Calibri" w:hAnsi="Calibri"/>
          <w:color w:val="000000"/>
          <w:sz w:val="22"/>
          <w:szCs w:val="22"/>
        </w:rPr>
        <w:tab/>
        <w:t xml:space="preserve">: </w:t>
      </w:r>
      <w:r>
        <w:rPr>
          <w:rFonts w:ascii="Calibri" w:hAnsi="Calibri"/>
          <w:color w:val="000000"/>
          <w:sz w:val="22"/>
          <w:szCs w:val="22"/>
        </w:rPr>
        <w:t xml:space="preserve">Ing. Pavel Sluka, </w:t>
      </w:r>
      <w:r w:rsidR="008D096F">
        <w:rPr>
          <w:rFonts w:ascii="Calibri" w:hAnsi="Calibri"/>
          <w:color w:val="000000"/>
          <w:sz w:val="22"/>
          <w:szCs w:val="22"/>
        </w:rPr>
        <w:t>Ing. Luboš Kousal</w:t>
      </w: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 xml:space="preserve">                                                                            </w:t>
      </w:r>
      <w:r w:rsidRPr="00EC6EA4">
        <w:rPr>
          <w:rFonts w:ascii="Calibri" w:hAnsi="Calibri"/>
          <w:color w:val="000000"/>
          <w:sz w:val="22"/>
          <w:szCs w:val="22"/>
        </w:rPr>
        <w:tab/>
        <w:t xml:space="preserve">  </w:t>
      </w:r>
    </w:p>
    <w:p w:rsidR="004E7689" w:rsidRDefault="004E7689" w:rsidP="00946372">
      <w:pPr>
        <w:tabs>
          <w:tab w:val="left" w:pos="1418"/>
          <w:tab w:val="left" w:pos="4253"/>
        </w:tabs>
        <w:jc w:val="both"/>
        <w:rPr>
          <w:rFonts w:ascii="Calibri" w:hAnsi="Calibri"/>
          <w:color w:val="000000"/>
          <w:sz w:val="22"/>
          <w:szCs w:val="22"/>
        </w:rPr>
      </w:pPr>
    </w:p>
    <w:p w:rsidR="00946372" w:rsidRPr="00EC6EA4" w:rsidRDefault="00946372" w:rsidP="00946372">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zhotovitele:</w:t>
      </w:r>
    </w:p>
    <w:p w:rsidR="00946372" w:rsidRPr="00EC6EA4" w:rsidRDefault="00946372" w:rsidP="00946372">
      <w:pPr>
        <w:tabs>
          <w:tab w:val="left" w:pos="2126"/>
          <w:tab w:val="left" w:pos="4961"/>
        </w:tabs>
        <w:ind w:hanging="708"/>
        <w:jc w:val="both"/>
        <w:rPr>
          <w:rFonts w:ascii="Calibri" w:hAnsi="Calibri"/>
          <w:color w:val="000000"/>
          <w:sz w:val="22"/>
          <w:szCs w:val="22"/>
        </w:rPr>
      </w:pPr>
      <w:r w:rsidRPr="00EC6EA4">
        <w:rPr>
          <w:rFonts w:ascii="Calibri" w:hAnsi="Calibri"/>
          <w:color w:val="000000"/>
          <w:sz w:val="22"/>
          <w:szCs w:val="22"/>
        </w:rPr>
        <w:tab/>
        <w:t xml:space="preserve">                            ve věcech smluvních                    : </w:t>
      </w:r>
      <w:r w:rsidR="004E7689">
        <w:rPr>
          <w:rFonts w:ascii="Calibri" w:hAnsi="Calibri"/>
          <w:color w:val="000000"/>
          <w:sz w:val="22"/>
          <w:szCs w:val="22"/>
        </w:rPr>
        <w:t xml:space="preserve">Ing. </w:t>
      </w:r>
      <w:r w:rsidR="004C4AC5">
        <w:rPr>
          <w:rFonts w:ascii="Calibri" w:hAnsi="Calibri"/>
          <w:color w:val="000000"/>
          <w:sz w:val="22"/>
          <w:szCs w:val="22"/>
        </w:rPr>
        <w:t>Radovan Novotný</w:t>
      </w:r>
    </w:p>
    <w:p w:rsidR="00946372" w:rsidRPr="0073428A" w:rsidRDefault="00946372" w:rsidP="004E7689">
      <w:pPr>
        <w:tabs>
          <w:tab w:val="left" w:pos="5666"/>
          <w:tab w:val="left" w:pos="8501"/>
        </w:tabs>
        <w:ind w:hanging="3540"/>
        <w:jc w:val="both"/>
        <w:rPr>
          <w:rFonts w:ascii="Calibri" w:hAnsi="Calibri"/>
          <w:color w:val="00B050"/>
          <w:sz w:val="22"/>
          <w:szCs w:val="22"/>
        </w:rPr>
      </w:pPr>
      <w:r w:rsidRPr="00EC6EA4">
        <w:rPr>
          <w:rFonts w:ascii="Calibri" w:hAnsi="Calibri"/>
          <w:color w:val="000000"/>
          <w:sz w:val="22"/>
          <w:szCs w:val="22"/>
        </w:rPr>
        <w:tab/>
        <w:t xml:space="preserve">                            ve věcech technických          </w:t>
      </w:r>
      <w:r w:rsidR="008D096F">
        <w:rPr>
          <w:rFonts w:ascii="Calibri" w:hAnsi="Calibri"/>
          <w:color w:val="000000"/>
          <w:sz w:val="22"/>
          <w:szCs w:val="22"/>
        </w:rPr>
        <w:t xml:space="preserve"> </w:t>
      </w:r>
      <w:r w:rsidRPr="00EC6EA4">
        <w:rPr>
          <w:rFonts w:ascii="Calibri" w:hAnsi="Calibri"/>
          <w:color w:val="000000"/>
          <w:sz w:val="22"/>
          <w:szCs w:val="22"/>
        </w:rPr>
        <w:t xml:space="preserve">     : </w:t>
      </w:r>
      <w:r w:rsidR="00BE3604">
        <w:rPr>
          <w:rFonts w:ascii="Calibri" w:hAnsi="Calibri"/>
          <w:color w:val="000000"/>
          <w:sz w:val="22"/>
          <w:szCs w:val="22"/>
        </w:rPr>
        <w:t xml:space="preserve"> </w:t>
      </w:r>
      <w:r w:rsidR="008D096F">
        <w:rPr>
          <w:rFonts w:ascii="Calibri" w:hAnsi="Calibri"/>
          <w:sz w:val="22"/>
          <w:szCs w:val="22"/>
        </w:rPr>
        <w:t>I</w:t>
      </w:r>
      <w:r w:rsidR="008D096F" w:rsidRPr="00796572">
        <w:rPr>
          <w:rFonts w:ascii="Calibri" w:hAnsi="Calibri"/>
          <w:sz w:val="22"/>
          <w:szCs w:val="22"/>
        </w:rPr>
        <w:t>ng.</w:t>
      </w:r>
      <w:r w:rsidR="00BE3604">
        <w:rPr>
          <w:rFonts w:ascii="Calibri" w:hAnsi="Calibri"/>
          <w:sz w:val="22"/>
          <w:szCs w:val="22"/>
        </w:rPr>
        <w:t xml:space="preserve"> </w:t>
      </w:r>
      <w:r w:rsidR="004C4AC5">
        <w:rPr>
          <w:rFonts w:ascii="Calibri" w:hAnsi="Calibri"/>
          <w:sz w:val="22"/>
          <w:szCs w:val="22"/>
        </w:rPr>
        <w:t>Radovan Novotný</w:t>
      </w:r>
    </w:p>
    <w:p w:rsidR="00AE06A8" w:rsidRDefault="00AE06A8" w:rsidP="00946372">
      <w:pPr>
        <w:pStyle w:val="Zkladntext31"/>
        <w:rPr>
          <w:rFonts w:ascii="Calibri" w:hAnsi="Calibri"/>
          <w:sz w:val="22"/>
          <w:szCs w:val="22"/>
        </w:rPr>
      </w:pPr>
    </w:p>
    <w:p w:rsidR="00946372" w:rsidRPr="00EC6EA4" w:rsidRDefault="00946372" w:rsidP="00946372">
      <w:pPr>
        <w:pStyle w:val="Zkladntext31"/>
        <w:rPr>
          <w:rFonts w:ascii="Calibri" w:hAnsi="Calibri"/>
          <w:sz w:val="22"/>
          <w:szCs w:val="22"/>
        </w:rPr>
      </w:pPr>
      <w:r w:rsidRPr="00EC6EA4">
        <w:rPr>
          <w:rFonts w:ascii="Calibri" w:hAnsi="Calibri"/>
          <w:sz w:val="22"/>
          <w:szCs w:val="22"/>
        </w:rPr>
        <w:t>Obě smluvní strany jsou oprávněny v případě nutnosti rozšířit nebo změnit počet oprávněných osob formou písemného sdělení druhé smluvní straně.</w:t>
      </w:r>
    </w:p>
    <w:p w:rsidR="00946372" w:rsidRPr="00EC6EA4" w:rsidRDefault="00946372" w:rsidP="00946372">
      <w:pPr>
        <w:tabs>
          <w:tab w:val="center" w:pos="1701"/>
          <w:tab w:val="center" w:pos="6379"/>
        </w:tabs>
        <w:jc w:val="both"/>
        <w:rPr>
          <w:rFonts w:ascii="Calibri" w:hAnsi="Calibri"/>
          <w:color w:val="000000"/>
          <w:sz w:val="22"/>
          <w:szCs w:val="22"/>
        </w:rPr>
      </w:pPr>
    </w:p>
    <w:p w:rsidR="00946372" w:rsidRPr="00EC6EA4" w:rsidRDefault="00946372" w:rsidP="00946372">
      <w:pPr>
        <w:tabs>
          <w:tab w:val="center" w:pos="1701"/>
          <w:tab w:val="center" w:pos="6379"/>
        </w:tabs>
        <w:jc w:val="both"/>
        <w:rPr>
          <w:rFonts w:ascii="Calibri" w:hAnsi="Calibri"/>
          <w:b/>
          <w:color w:val="000000"/>
          <w:sz w:val="22"/>
          <w:szCs w:val="22"/>
        </w:rPr>
      </w:pPr>
      <w:r w:rsidRPr="00EC6EA4">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946372" w:rsidRDefault="00946372" w:rsidP="00946372">
      <w:pPr>
        <w:tabs>
          <w:tab w:val="center" w:pos="1701"/>
          <w:tab w:val="center" w:pos="6379"/>
        </w:tabs>
        <w:jc w:val="both"/>
        <w:rPr>
          <w:rFonts w:ascii="Calibri" w:hAnsi="Calibri"/>
          <w:color w:val="000000"/>
          <w:sz w:val="22"/>
          <w:szCs w:val="22"/>
        </w:rPr>
      </w:pPr>
    </w:p>
    <w:p w:rsidR="00946372" w:rsidRDefault="00946372" w:rsidP="0069192B">
      <w:pPr>
        <w:tabs>
          <w:tab w:val="center" w:pos="1701"/>
          <w:tab w:val="center" w:pos="6379"/>
        </w:tabs>
        <w:jc w:val="both"/>
        <w:rPr>
          <w:rFonts w:ascii="Calibri" w:hAnsi="Calibri"/>
          <w:color w:val="000000"/>
          <w:sz w:val="22"/>
          <w:szCs w:val="22"/>
        </w:rPr>
      </w:pPr>
      <w:r w:rsidRPr="00EC6EA4">
        <w:rPr>
          <w:rFonts w:ascii="Calibri" w:hAnsi="Calibri"/>
          <w:color w:val="000000"/>
          <w:sz w:val="22"/>
          <w:szCs w:val="22"/>
        </w:rPr>
        <w:t xml:space="preserve">V Jablonci n.N., dne  </w:t>
      </w:r>
      <w:r w:rsidR="003A7A10">
        <w:rPr>
          <w:rFonts w:ascii="Calibri" w:hAnsi="Calibri"/>
          <w:color w:val="000000"/>
          <w:sz w:val="22"/>
          <w:szCs w:val="22"/>
        </w:rPr>
        <w:t>19.12.2016</w:t>
      </w:r>
      <w:r w:rsidRPr="00EC6EA4">
        <w:rPr>
          <w:rFonts w:ascii="Calibri" w:hAnsi="Calibri"/>
          <w:color w:val="000000"/>
          <w:sz w:val="22"/>
          <w:szCs w:val="22"/>
        </w:rPr>
        <w:tab/>
      </w:r>
      <w:r w:rsidR="0069192B">
        <w:rPr>
          <w:rFonts w:ascii="Calibri" w:hAnsi="Calibri"/>
          <w:color w:val="000000"/>
          <w:sz w:val="22"/>
          <w:szCs w:val="22"/>
        </w:rPr>
        <w:t xml:space="preserve">                      V </w:t>
      </w:r>
      <w:r w:rsidR="008D096F">
        <w:rPr>
          <w:rFonts w:ascii="Calibri" w:hAnsi="Calibri"/>
          <w:color w:val="000000"/>
          <w:sz w:val="22"/>
          <w:szCs w:val="22"/>
        </w:rPr>
        <w:t>Liberci</w:t>
      </w:r>
      <w:r w:rsidR="0069192B">
        <w:rPr>
          <w:rFonts w:ascii="Calibri" w:hAnsi="Calibri"/>
          <w:color w:val="000000"/>
          <w:sz w:val="22"/>
          <w:szCs w:val="22"/>
        </w:rPr>
        <w:t xml:space="preserve">, dne </w:t>
      </w:r>
      <w:r w:rsidR="003A7A10">
        <w:rPr>
          <w:rFonts w:ascii="Calibri" w:hAnsi="Calibri"/>
          <w:color w:val="000000"/>
          <w:sz w:val="22"/>
          <w:szCs w:val="22"/>
        </w:rPr>
        <w:t>22.12.2016</w:t>
      </w:r>
    </w:p>
    <w:p w:rsidR="00946372" w:rsidRPr="00EC6EA4" w:rsidRDefault="00946372" w:rsidP="00946372">
      <w:pPr>
        <w:rPr>
          <w:rFonts w:ascii="Calibri" w:hAnsi="Calibri"/>
          <w:color w:val="000000"/>
          <w:sz w:val="22"/>
          <w:szCs w:val="22"/>
        </w:rPr>
      </w:pPr>
    </w:p>
    <w:p w:rsidR="00946372" w:rsidRPr="00EC6EA4" w:rsidRDefault="00946372" w:rsidP="00946372">
      <w:pPr>
        <w:rPr>
          <w:rFonts w:ascii="Calibri" w:hAnsi="Calibri"/>
          <w:color w:val="000000"/>
          <w:sz w:val="22"/>
          <w:szCs w:val="22"/>
        </w:rPr>
      </w:pPr>
    </w:p>
    <w:p w:rsidR="00946372" w:rsidRPr="00EC6EA4" w:rsidRDefault="0069192B" w:rsidP="0069192B">
      <w:pPr>
        <w:tabs>
          <w:tab w:val="left" w:pos="284"/>
          <w:tab w:val="center" w:pos="1701"/>
          <w:tab w:val="center" w:pos="6379"/>
        </w:tabs>
        <w:ind w:left="708"/>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ab/>
        <w:t>………………………………………………………….</w:t>
      </w:r>
    </w:p>
    <w:p w:rsidR="00946372" w:rsidRDefault="0069192B" w:rsidP="00946372">
      <w:pPr>
        <w:tabs>
          <w:tab w:val="center" w:pos="1701"/>
          <w:tab w:val="center" w:pos="6379"/>
        </w:tabs>
        <w:rPr>
          <w:rFonts w:ascii="Calibri" w:hAnsi="Calibri"/>
          <w:color w:val="000000"/>
          <w:sz w:val="22"/>
          <w:szCs w:val="22"/>
        </w:rPr>
      </w:pPr>
      <w:r>
        <w:rPr>
          <w:rFonts w:ascii="Calibri" w:hAnsi="Calibri"/>
          <w:color w:val="000000"/>
          <w:sz w:val="22"/>
          <w:szCs w:val="22"/>
        </w:rPr>
        <w:tab/>
      </w:r>
      <w:r w:rsidR="00946372">
        <w:rPr>
          <w:rFonts w:ascii="Calibri" w:hAnsi="Calibri"/>
          <w:color w:val="000000"/>
          <w:sz w:val="22"/>
          <w:szCs w:val="22"/>
        </w:rPr>
        <w:t xml:space="preserve">Ing. </w:t>
      </w:r>
      <w:r w:rsidR="008D096F">
        <w:rPr>
          <w:rFonts w:ascii="Calibri" w:hAnsi="Calibri"/>
          <w:color w:val="000000"/>
          <w:sz w:val="22"/>
          <w:szCs w:val="22"/>
        </w:rPr>
        <w:t>Otakar Kypta</w:t>
      </w:r>
      <w:r>
        <w:rPr>
          <w:rFonts w:ascii="Calibri" w:hAnsi="Calibri"/>
          <w:color w:val="000000"/>
          <w:sz w:val="22"/>
          <w:szCs w:val="22"/>
        </w:rPr>
        <w:tab/>
        <w:t xml:space="preserve">Ing. </w:t>
      </w:r>
      <w:r w:rsidR="004C4AC5">
        <w:rPr>
          <w:rFonts w:ascii="Calibri" w:hAnsi="Calibri"/>
          <w:color w:val="000000"/>
          <w:sz w:val="22"/>
          <w:szCs w:val="22"/>
        </w:rPr>
        <w:t>Radovan Novotný</w:t>
      </w:r>
    </w:p>
    <w:p w:rsidR="0069192B" w:rsidRDefault="0069192B" w:rsidP="00946372">
      <w:pPr>
        <w:tabs>
          <w:tab w:val="center" w:pos="1701"/>
          <w:tab w:val="center" w:pos="6379"/>
        </w:tabs>
        <w:rPr>
          <w:rFonts w:ascii="Calibri" w:hAnsi="Calibri"/>
          <w:color w:val="000000"/>
          <w:sz w:val="22"/>
          <w:szCs w:val="22"/>
        </w:rPr>
      </w:pPr>
      <w:r>
        <w:rPr>
          <w:rFonts w:ascii="Calibri" w:hAnsi="Calibri"/>
          <w:color w:val="000000"/>
          <w:sz w:val="22"/>
          <w:szCs w:val="22"/>
        </w:rPr>
        <w:tab/>
        <w:t>vedo</w:t>
      </w:r>
      <w:r w:rsidR="00946372">
        <w:rPr>
          <w:rFonts w:ascii="Calibri" w:hAnsi="Calibri"/>
          <w:color w:val="000000"/>
          <w:sz w:val="22"/>
          <w:szCs w:val="22"/>
        </w:rPr>
        <w:t xml:space="preserve">ucí odboru územního a </w:t>
      </w:r>
      <w:r>
        <w:rPr>
          <w:rFonts w:ascii="Calibri" w:hAnsi="Calibri"/>
          <w:color w:val="000000"/>
          <w:sz w:val="22"/>
          <w:szCs w:val="22"/>
        </w:rPr>
        <w:tab/>
      </w:r>
      <w:r w:rsidR="004C4AC5">
        <w:rPr>
          <w:rFonts w:ascii="Calibri" w:hAnsi="Calibri"/>
          <w:color w:val="000000"/>
          <w:sz w:val="22"/>
          <w:szCs w:val="22"/>
        </w:rPr>
        <w:t>podnikatel</w:t>
      </w:r>
    </w:p>
    <w:p w:rsidR="00946372" w:rsidRDefault="0069192B" w:rsidP="00946372">
      <w:pPr>
        <w:tabs>
          <w:tab w:val="center" w:pos="1701"/>
          <w:tab w:val="center" w:pos="6379"/>
        </w:tabs>
        <w:rPr>
          <w:rFonts w:ascii="Calibri" w:hAnsi="Calibri"/>
          <w:color w:val="000000"/>
          <w:sz w:val="22"/>
          <w:szCs w:val="22"/>
        </w:rPr>
      </w:pPr>
      <w:r>
        <w:rPr>
          <w:rFonts w:ascii="Calibri" w:hAnsi="Calibri"/>
          <w:color w:val="000000"/>
          <w:sz w:val="22"/>
          <w:szCs w:val="22"/>
        </w:rPr>
        <w:tab/>
      </w:r>
      <w:r w:rsidR="00946372">
        <w:rPr>
          <w:rFonts w:ascii="Calibri" w:hAnsi="Calibri"/>
          <w:color w:val="000000"/>
          <w:sz w:val="22"/>
          <w:szCs w:val="22"/>
        </w:rPr>
        <w:t>hospodářského rozvoje</w:t>
      </w:r>
    </w:p>
    <w:p w:rsidR="00946372" w:rsidRDefault="00946372" w:rsidP="00946372">
      <w:pPr>
        <w:tabs>
          <w:tab w:val="center" w:pos="1701"/>
          <w:tab w:val="center" w:pos="6379"/>
        </w:tabs>
        <w:rPr>
          <w:rFonts w:ascii="Calibri" w:hAnsi="Calibri"/>
          <w:color w:val="000000"/>
          <w:sz w:val="22"/>
          <w:szCs w:val="22"/>
        </w:rPr>
      </w:pPr>
    </w:p>
    <w:p w:rsidR="00946372" w:rsidRDefault="00946372" w:rsidP="00946372">
      <w:pPr>
        <w:tabs>
          <w:tab w:val="center" w:pos="1701"/>
          <w:tab w:val="center" w:pos="6379"/>
        </w:tabs>
        <w:rPr>
          <w:rFonts w:ascii="Calibri" w:hAnsi="Calibri"/>
          <w:color w:val="000000"/>
          <w:sz w:val="22"/>
          <w:szCs w:val="22"/>
        </w:rPr>
      </w:pPr>
    </w:p>
    <w:p w:rsidR="00902FD9" w:rsidRDefault="00902FD9" w:rsidP="00946372">
      <w:pPr>
        <w:tabs>
          <w:tab w:val="center" w:pos="1701"/>
          <w:tab w:val="center" w:pos="6379"/>
        </w:tabs>
        <w:rPr>
          <w:rFonts w:ascii="Calibri" w:hAnsi="Calibri"/>
          <w:color w:val="000000"/>
          <w:sz w:val="22"/>
          <w:szCs w:val="22"/>
        </w:rPr>
      </w:pPr>
    </w:p>
    <w:p w:rsidR="00946372" w:rsidRDefault="00946372" w:rsidP="00946372">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EC6EA4">
        <w:rPr>
          <w:rFonts w:ascii="Calibri" w:hAnsi="Calibri"/>
          <w:color w:val="000000"/>
          <w:sz w:val="22"/>
          <w:szCs w:val="22"/>
        </w:rPr>
        <w:t>……………………………………..</w:t>
      </w:r>
      <w:r w:rsidRPr="00EC6EA4">
        <w:rPr>
          <w:rFonts w:ascii="Calibri" w:hAnsi="Calibri"/>
          <w:color w:val="000000"/>
          <w:sz w:val="22"/>
          <w:szCs w:val="22"/>
        </w:rPr>
        <w:tab/>
      </w:r>
    </w:p>
    <w:p w:rsidR="00946372" w:rsidRPr="00EC6EA4" w:rsidRDefault="00946372" w:rsidP="00946372">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sidRPr="00EC6EA4">
        <w:rPr>
          <w:rFonts w:ascii="Calibri" w:hAnsi="Calibri"/>
          <w:color w:val="000000"/>
          <w:sz w:val="22"/>
          <w:szCs w:val="22"/>
        </w:rPr>
        <w:tab/>
        <w:t xml:space="preserve">za </w:t>
      </w:r>
      <w:r>
        <w:rPr>
          <w:rFonts w:ascii="Calibri" w:hAnsi="Calibri"/>
          <w:color w:val="000000"/>
          <w:sz w:val="22"/>
          <w:szCs w:val="22"/>
        </w:rPr>
        <w:t>objednatele</w:t>
      </w:r>
    </w:p>
    <w:p w:rsidR="00946372" w:rsidRPr="00412046" w:rsidRDefault="00946372" w:rsidP="005752D7">
      <w:pPr>
        <w:tabs>
          <w:tab w:val="center" w:pos="1701"/>
          <w:tab w:val="center" w:pos="6379"/>
        </w:tabs>
        <w:rPr>
          <w:rFonts w:ascii="Arial Narrow" w:hAnsi="Arial Narrow"/>
          <w:sz w:val="22"/>
          <w:szCs w:val="22"/>
        </w:rPr>
      </w:pPr>
      <w:r w:rsidRPr="00EC6EA4">
        <w:rPr>
          <w:rFonts w:ascii="Calibri" w:hAnsi="Calibri"/>
          <w:color w:val="000000"/>
          <w:sz w:val="22"/>
          <w:szCs w:val="22"/>
        </w:rPr>
        <w:tab/>
      </w:r>
      <w:r w:rsidR="008D096F">
        <w:rPr>
          <w:rFonts w:ascii="Calibri" w:hAnsi="Calibri"/>
          <w:color w:val="000000"/>
          <w:sz w:val="22"/>
          <w:szCs w:val="22"/>
        </w:rPr>
        <w:t>JUDr. Lukáš Pleticha</w:t>
      </w:r>
    </w:p>
    <w:p w:rsidR="00162868" w:rsidRDefault="005752D7" w:rsidP="005752D7">
      <w:pPr>
        <w:tabs>
          <w:tab w:val="center" w:pos="1701"/>
          <w:tab w:val="center" w:pos="6379"/>
        </w:tabs>
        <w:rPr>
          <w:rFonts w:ascii="Calibri" w:hAnsi="Calibri"/>
          <w:color w:val="000000"/>
          <w:sz w:val="22"/>
          <w:szCs w:val="22"/>
        </w:rPr>
      </w:pPr>
      <w:r>
        <w:rPr>
          <w:rFonts w:ascii="Calibri" w:hAnsi="Calibri"/>
          <w:color w:val="000000"/>
          <w:sz w:val="22"/>
          <w:szCs w:val="22"/>
        </w:rPr>
        <w:t xml:space="preserve">            </w:t>
      </w:r>
      <w:r w:rsidR="008D096F">
        <w:rPr>
          <w:rFonts w:ascii="Calibri" w:hAnsi="Calibri"/>
          <w:color w:val="000000"/>
          <w:sz w:val="22"/>
          <w:szCs w:val="22"/>
        </w:rPr>
        <w:t xml:space="preserve">  </w:t>
      </w:r>
      <w:r>
        <w:rPr>
          <w:rFonts w:ascii="Calibri" w:hAnsi="Calibri"/>
          <w:color w:val="000000"/>
          <w:sz w:val="22"/>
          <w:szCs w:val="22"/>
        </w:rPr>
        <w:t xml:space="preserve"> </w:t>
      </w:r>
      <w:r w:rsidRPr="005752D7">
        <w:rPr>
          <w:rFonts w:ascii="Calibri" w:hAnsi="Calibri"/>
          <w:color w:val="000000"/>
          <w:sz w:val="22"/>
          <w:szCs w:val="22"/>
        </w:rPr>
        <w:t>náměstek primátora</w:t>
      </w: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Default="00162868" w:rsidP="005752D7">
      <w:pPr>
        <w:tabs>
          <w:tab w:val="center" w:pos="1701"/>
          <w:tab w:val="center" w:pos="6379"/>
        </w:tabs>
        <w:rPr>
          <w:rFonts w:ascii="Calibri" w:hAnsi="Calibri"/>
          <w:color w:val="000000"/>
          <w:sz w:val="22"/>
          <w:szCs w:val="22"/>
        </w:rPr>
      </w:pPr>
    </w:p>
    <w:p w:rsidR="00162868" w:rsidRPr="005752D7" w:rsidRDefault="00162868" w:rsidP="005752D7">
      <w:pPr>
        <w:tabs>
          <w:tab w:val="center" w:pos="1701"/>
          <w:tab w:val="center" w:pos="6379"/>
        </w:tabs>
        <w:rPr>
          <w:rFonts w:ascii="Calibri" w:hAnsi="Calibri"/>
          <w:color w:val="000000"/>
          <w:sz w:val="22"/>
          <w:szCs w:val="22"/>
        </w:rPr>
      </w:pPr>
      <w:r>
        <w:rPr>
          <w:rFonts w:ascii="Calibri" w:hAnsi="Calibri"/>
          <w:color w:val="000000"/>
          <w:sz w:val="22"/>
          <w:szCs w:val="22"/>
        </w:rPr>
        <w:t xml:space="preserve">                                                             Za věcnou správnost: Ing. Pavel Sluka   ved. odd. investiční výstavby              </w:t>
      </w:r>
    </w:p>
    <w:sectPr w:rsidR="00162868" w:rsidRPr="005752D7" w:rsidSect="00F135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95" w:rsidRDefault="00377A95" w:rsidP="00EC5967">
      <w:r>
        <w:separator/>
      </w:r>
    </w:p>
  </w:endnote>
  <w:endnote w:type="continuationSeparator" w:id="0">
    <w:p w:rsidR="00377A95" w:rsidRDefault="00377A95" w:rsidP="00EC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172480"/>
      <w:docPartObj>
        <w:docPartGallery w:val="Page Numbers (Bottom of Page)"/>
        <w:docPartUnique/>
      </w:docPartObj>
    </w:sdtPr>
    <w:sdtEndPr/>
    <w:sdtContent>
      <w:p w:rsidR="00580607" w:rsidRDefault="00F135F0">
        <w:pPr>
          <w:pStyle w:val="Zpat"/>
          <w:jc w:val="center"/>
        </w:pPr>
        <w:r>
          <w:fldChar w:fldCharType="begin"/>
        </w:r>
        <w:r w:rsidR="00580607">
          <w:instrText>PAGE   \* MERGEFORMAT</w:instrText>
        </w:r>
        <w:r>
          <w:fldChar w:fldCharType="separate"/>
        </w:r>
        <w:r w:rsidR="00D07897">
          <w:rPr>
            <w:noProof/>
          </w:rPr>
          <w:t>2</w:t>
        </w:r>
        <w:r>
          <w:fldChar w:fldCharType="end"/>
        </w:r>
      </w:p>
    </w:sdtContent>
  </w:sdt>
  <w:p w:rsidR="00EC5967" w:rsidRDefault="00EC59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95" w:rsidRDefault="00377A95" w:rsidP="00EC5967">
      <w:r>
        <w:separator/>
      </w:r>
    </w:p>
  </w:footnote>
  <w:footnote w:type="continuationSeparator" w:id="0">
    <w:p w:rsidR="00377A95" w:rsidRDefault="00377A95" w:rsidP="00EC5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1"/>
        </w:tabs>
        <w:ind w:left="681"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6C3066C"/>
    <w:multiLevelType w:val="hybridMultilevel"/>
    <w:tmpl w:val="C22EF50E"/>
    <w:lvl w:ilvl="0" w:tplc="04050001">
      <w:start w:val="1"/>
      <w:numFmt w:val="bullet"/>
      <w:lvlText w:val=""/>
      <w:lvlJc w:val="left"/>
      <w:pPr>
        <w:tabs>
          <w:tab w:val="num" w:pos="720"/>
        </w:tabs>
        <w:ind w:left="720" w:hanging="360"/>
      </w:pPr>
      <w:rPr>
        <w:rFonts w:ascii="Symbol" w:hAnsi="Symbol" w:hint="default"/>
      </w:rPr>
    </w:lvl>
    <w:lvl w:ilvl="1" w:tplc="E1B6ADA2">
      <w:numFmt w:val="bullet"/>
      <w:lvlText w:val="-"/>
      <w:lvlJc w:val="left"/>
      <w:pPr>
        <w:tabs>
          <w:tab w:val="num" w:pos="1440"/>
        </w:tabs>
        <w:ind w:left="1440" w:hanging="360"/>
      </w:pPr>
      <w:rPr>
        <w:rFonts w:ascii="Arial Narrow" w:eastAsia="Times New Roman" w:hAnsi="Arial Narrow"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C5699"/>
    <w:multiLevelType w:val="multilevel"/>
    <w:tmpl w:val="3E10418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D5C6F59"/>
    <w:multiLevelType w:val="hybridMultilevel"/>
    <w:tmpl w:val="C414A85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2"/>
    <w:rsid w:val="00000E01"/>
    <w:rsid w:val="000437D5"/>
    <w:rsid w:val="00052216"/>
    <w:rsid w:val="000848C2"/>
    <w:rsid w:val="0009241F"/>
    <w:rsid w:val="000A3E13"/>
    <w:rsid w:val="000D43D8"/>
    <w:rsid w:val="000E30A8"/>
    <w:rsid w:val="00146ECD"/>
    <w:rsid w:val="00162868"/>
    <w:rsid w:val="001A5C07"/>
    <w:rsid w:val="001D0C0E"/>
    <w:rsid w:val="001D3ED9"/>
    <w:rsid w:val="00205833"/>
    <w:rsid w:val="002406C0"/>
    <w:rsid w:val="0029036F"/>
    <w:rsid w:val="0029741A"/>
    <w:rsid w:val="002E2E4D"/>
    <w:rsid w:val="002E5655"/>
    <w:rsid w:val="002E65EE"/>
    <w:rsid w:val="002F6361"/>
    <w:rsid w:val="003076C1"/>
    <w:rsid w:val="0031612B"/>
    <w:rsid w:val="00322669"/>
    <w:rsid w:val="0032599C"/>
    <w:rsid w:val="003551D7"/>
    <w:rsid w:val="00377A95"/>
    <w:rsid w:val="003A7A10"/>
    <w:rsid w:val="003B1899"/>
    <w:rsid w:val="003C5EF3"/>
    <w:rsid w:val="003D42B9"/>
    <w:rsid w:val="003E697E"/>
    <w:rsid w:val="003E755F"/>
    <w:rsid w:val="003F1AA0"/>
    <w:rsid w:val="003F5E89"/>
    <w:rsid w:val="00462C55"/>
    <w:rsid w:val="00470062"/>
    <w:rsid w:val="004867F9"/>
    <w:rsid w:val="00493ABB"/>
    <w:rsid w:val="004B1FA9"/>
    <w:rsid w:val="004C2001"/>
    <w:rsid w:val="004C4AC5"/>
    <w:rsid w:val="004D5D55"/>
    <w:rsid w:val="004E7689"/>
    <w:rsid w:val="004F00F1"/>
    <w:rsid w:val="0050378C"/>
    <w:rsid w:val="00536B01"/>
    <w:rsid w:val="00561CD1"/>
    <w:rsid w:val="00572272"/>
    <w:rsid w:val="005752D7"/>
    <w:rsid w:val="00580607"/>
    <w:rsid w:val="005822C4"/>
    <w:rsid w:val="005A139F"/>
    <w:rsid w:val="005B1467"/>
    <w:rsid w:val="00607B42"/>
    <w:rsid w:val="00617568"/>
    <w:rsid w:val="00630D4F"/>
    <w:rsid w:val="0066087A"/>
    <w:rsid w:val="0069192B"/>
    <w:rsid w:val="006B1B30"/>
    <w:rsid w:val="00733ACB"/>
    <w:rsid w:val="0073428A"/>
    <w:rsid w:val="007512DA"/>
    <w:rsid w:val="00753928"/>
    <w:rsid w:val="007871E4"/>
    <w:rsid w:val="007A69E4"/>
    <w:rsid w:val="007D3D01"/>
    <w:rsid w:val="007E311B"/>
    <w:rsid w:val="007E5BF3"/>
    <w:rsid w:val="00800E2D"/>
    <w:rsid w:val="00806798"/>
    <w:rsid w:val="00870677"/>
    <w:rsid w:val="0088122D"/>
    <w:rsid w:val="00890AA3"/>
    <w:rsid w:val="008A5D8A"/>
    <w:rsid w:val="008B6C3F"/>
    <w:rsid w:val="008C441D"/>
    <w:rsid w:val="008D096F"/>
    <w:rsid w:val="008E162C"/>
    <w:rsid w:val="00901D09"/>
    <w:rsid w:val="00902FD9"/>
    <w:rsid w:val="00946372"/>
    <w:rsid w:val="00957FF7"/>
    <w:rsid w:val="00967A61"/>
    <w:rsid w:val="00990FC5"/>
    <w:rsid w:val="009942AB"/>
    <w:rsid w:val="009B4459"/>
    <w:rsid w:val="009E2F50"/>
    <w:rsid w:val="009F18C5"/>
    <w:rsid w:val="009F371B"/>
    <w:rsid w:val="00A2609F"/>
    <w:rsid w:val="00A30880"/>
    <w:rsid w:val="00A37A90"/>
    <w:rsid w:val="00A75F2B"/>
    <w:rsid w:val="00A978E0"/>
    <w:rsid w:val="00AC3A06"/>
    <w:rsid w:val="00AE06A8"/>
    <w:rsid w:val="00AF4110"/>
    <w:rsid w:val="00B038EC"/>
    <w:rsid w:val="00B05675"/>
    <w:rsid w:val="00B111AE"/>
    <w:rsid w:val="00B326B2"/>
    <w:rsid w:val="00B52DD6"/>
    <w:rsid w:val="00B81C25"/>
    <w:rsid w:val="00B910BB"/>
    <w:rsid w:val="00BA6240"/>
    <w:rsid w:val="00BC40B6"/>
    <w:rsid w:val="00BD66B5"/>
    <w:rsid w:val="00BE3604"/>
    <w:rsid w:val="00BE4F67"/>
    <w:rsid w:val="00BF41D7"/>
    <w:rsid w:val="00C26FCC"/>
    <w:rsid w:val="00C61555"/>
    <w:rsid w:val="00C65EBD"/>
    <w:rsid w:val="00CA65A6"/>
    <w:rsid w:val="00D050E5"/>
    <w:rsid w:val="00D058DD"/>
    <w:rsid w:val="00D07897"/>
    <w:rsid w:val="00D15A46"/>
    <w:rsid w:val="00D9259C"/>
    <w:rsid w:val="00DA11C3"/>
    <w:rsid w:val="00DB39E1"/>
    <w:rsid w:val="00DD5D3A"/>
    <w:rsid w:val="00DF049A"/>
    <w:rsid w:val="00E006CB"/>
    <w:rsid w:val="00E13BA2"/>
    <w:rsid w:val="00E30419"/>
    <w:rsid w:val="00E35A6F"/>
    <w:rsid w:val="00E4240C"/>
    <w:rsid w:val="00EC5967"/>
    <w:rsid w:val="00EE05A4"/>
    <w:rsid w:val="00F015E1"/>
    <w:rsid w:val="00F12204"/>
    <w:rsid w:val="00F135F0"/>
    <w:rsid w:val="00F27F47"/>
    <w:rsid w:val="00F5735E"/>
    <w:rsid w:val="00F5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786A9-C69A-4C67-8DC9-1EB084BC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946372"/>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946372"/>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946372"/>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946372"/>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946372"/>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946372"/>
    <w:pPr>
      <w:suppressAutoHyphens/>
      <w:jc w:val="both"/>
    </w:pPr>
    <w:rPr>
      <w:rFonts w:ascii="Arial" w:hAnsi="Arial"/>
      <w:color w:val="000000"/>
      <w:lang w:eastAsia="ar-SA"/>
    </w:rPr>
  </w:style>
  <w:style w:type="paragraph" w:styleId="Textbubliny">
    <w:name w:val="Balloon Text"/>
    <w:basedOn w:val="Normln"/>
    <w:link w:val="TextbublinyChar"/>
    <w:uiPriority w:val="99"/>
    <w:semiHidden/>
    <w:unhideWhenUsed/>
    <w:rsid w:val="00901D09"/>
    <w:rPr>
      <w:rFonts w:ascii="Tahoma" w:hAnsi="Tahoma" w:cs="Tahoma"/>
      <w:sz w:val="16"/>
      <w:szCs w:val="16"/>
    </w:rPr>
  </w:style>
  <w:style w:type="character" w:customStyle="1" w:styleId="TextbublinyChar">
    <w:name w:val="Text bubliny Char"/>
    <w:basedOn w:val="Standardnpsmoodstavce"/>
    <w:link w:val="Textbubliny"/>
    <w:uiPriority w:val="99"/>
    <w:semiHidden/>
    <w:rsid w:val="00901D09"/>
    <w:rPr>
      <w:rFonts w:ascii="Tahoma" w:eastAsia="Times New Roman" w:hAnsi="Tahoma" w:cs="Tahoma"/>
      <w:sz w:val="16"/>
      <w:szCs w:val="16"/>
      <w:lang w:eastAsia="cs-CZ"/>
    </w:rPr>
  </w:style>
  <w:style w:type="paragraph" w:styleId="Zhlav">
    <w:name w:val="header"/>
    <w:basedOn w:val="Normln"/>
    <w:link w:val="ZhlavChar"/>
    <w:uiPriority w:val="99"/>
    <w:unhideWhenUsed/>
    <w:rsid w:val="00EC5967"/>
    <w:pPr>
      <w:tabs>
        <w:tab w:val="center" w:pos="4536"/>
        <w:tab w:val="right" w:pos="9072"/>
      </w:tabs>
    </w:pPr>
  </w:style>
  <w:style w:type="character" w:customStyle="1" w:styleId="ZhlavChar">
    <w:name w:val="Záhlaví Char"/>
    <w:basedOn w:val="Standardnpsmoodstavce"/>
    <w:link w:val="Zhlav"/>
    <w:uiPriority w:val="99"/>
    <w:rsid w:val="00EC596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5967"/>
    <w:pPr>
      <w:tabs>
        <w:tab w:val="center" w:pos="4536"/>
        <w:tab w:val="right" w:pos="9072"/>
      </w:tabs>
    </w:pPr>
  </w:style>
  <w:style w:type="character" w:customStyle="1" w:styleId="ZpatChar">
    <w:name w:val="Zápatí Char"/>
    <w:basedOn w:val="Standardnpsmoodstavce"/>
    <w:link w:val="Zpat"/>
    <w:uiPriority w:val="99"/>
    <w:rsid w:val="00EC596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22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15261">
      <w:bodyDiv w:val="1"/>
      <w:marLeft w:val="0"/>
      <w:marRight w:val="0"/>
      <w:marTop w:val="0"/>
      <w:marBottom w:val="0"/>
      <w:divBdr>
        <w:top w:val="none" w:sz="0" w:space="0" w:color="auto"/>
        <w:left w:val="none" w:sz="0" w:space="0" w:color="auto"/>
        <w:bottom w:val="none" w:sz="0" w:space="0" w:color="auto"/>
        <w:right w:val="none" w:sz="0" w:space="0" w:color="auto"/>
      </w:divBdr>
    </w:div>
    <w:div w:id="1311448323">
      <w:bodyDiv w:val="1"/>
      <w:marLeft w:val="0"/>
      <w:marRight w:val="0"/>
      <w:marTop w:val="0"/>
      <w:marBottom w:val="0"/>
      <w:divBdr>
        <w:top w:val="none" w:sz="0" w:space="0" w:color="auto"/>
        <w:left w:val="none" w:sz="0" w:space="0" w:color="auto"/>
        <w:bottom w:val="none" w:sz="0" w:space="0" w:color="auto"/>
        <w:right w:val="none" w:sz="0" w:space="0" w:color="auto"/>
      </w:divBdr>
    </w:div>
    <w:div w:id="16158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EA50-3391-4E72-9900-1539150B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2592</Words>
  <Characters>15296</Characters>
  <Application>Microsoft Office Word</Application>
  <DocSecurity>4</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Bencová</dc:creator>
  <cp:lastModifiedBy>Markéta Horáková</cp:lastModifiedBy>
  <cp:revision>2</cp:revision>
  <cp:lastPrinted>2016-04-15T10:09:00Z</cp:lastPrinted>
  <dcterms:created xsi:type="dcterms:W3CDTF">2017-01-06T12:29:00Z</dcterms:created>
  <dcterms:modified xsi:type="dcterms:W3CDTF">2017-01-06T12:29:00Z</dcterms:modified>
</cp:coreProperties>
</file>