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10" w:color="auto" w:fill="auto"/>
        <w:tblLook w:val="04A0" w:firstRow="1" w:lastRow="0" w:firstColumn="1" w:lastColumn="0" w:noHBand="0" w:noVBand="1"/>
      </w:tblPr>
      <w:tblGrid>
        <w:gridCol w:w="9180"/>
      </w:tblGrid>
      <w:tr w:rsidR="002121F7" w:rsidTr="002121F7">
        <w:tc>
          <w:tcPr>
            <w:tcW w:w="9180" w:type="dxa"/>
            <w:tcBorders>
              <w:top w:val="single" w:sz="8" w:space="0" w:color="000000"/>
              <w:left w:val="single" w:sz="8" w:space="0" w:color="000000"/>
              <w:bottom w:val="single" w:sz="8" w:space="0" w:color="000000"/>
              <w:right w:val="single" w:sz="8" w:space="0" w:color="000000"/>
            </w:tcBorders>
            <w:shd w:val="pct10" w:color="auto" w:fill="auto"/>
            <w:hideMark/>
          </w:tcPr>
          <w:p w:rsidR="002121F7" w:rsidRDefault="002121F7">
            <w:pPr>
              <w:spacing w:before="240" w:after="240"/>
              <w:ind w:left="-142" w:right="-108"/>
              <w:jc w:val="center"/>
              <w:rPr>
                <w:b/>
                <w:bCs/>
                <w:sz w:val="36"/>
                <w:szCs w:val="36"/>
              </w:rPr>
            </w:pPr>
            <w:r>
              <w:rPr>
                <w:b/>
                <w:bCs/>
                <w:sz w:val="36"/>
                <w:szCs w:val="36"/>
              </w:rPr>
              <w:t>SMLOUVA O POSKYTOVÁNÍ SERVISNÍ SPOLUPRÁCE</w:t>
            </w:r>
            <w:r>
              <w:rPr>
                <w:b/>
                <w:bCs/>
              </w:rPr>
              <w:t xml:space="preserve"> </w:t>
            </w:r>
          </w:p>
        </w:tc>
      </w:tr>
    </w:tbl>
    <w:p w:rsidR="002121F7" w:rsidRDefault="002121F7" w:rsidP="002121F7">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rPr>
          <w:b/>
          <w:bCs/>
        </w:rPr>
      </w:pPr>
    </w:p>
    <w:p w:rsidR="002121F7" w:rsidRDefault="002121F7" w:rsidP="002121F7">
      <w:pPr>
        <w:pStyle w:val="Zkladntext"/>
        <w:jc w:val="center"/>
        <w:rPr>
          <w:rFonts w:ascii="Arial" w:hAnsi="Arial" w:cs="Arial"/>
          <w:sz w:val="22"/>
          <w:szCs w:val="22"/>
        </w:rPr>
      </w:pPr>
      <w:r>
        <w:rPr>
          <w:rFonts w:ascii="Arial" w:hAnsi="Arial" w:cs="Arial"/>
          <w:sz w:val="22"/>
          <w:szCs w:val="22"/>
        </w:rPr>
        <w:t xml:space="preserve">uzavřená podle ustanovení § 2079 a násl. občanského zákoníku, </w:t>
      </w:r>
    </w:p>
    <w:p w:rsidR="002121F7" w:rsidRDefault="002121F7" w:rsidP="002121F7">
      <w:pPr>
        <w:pStyle w:val="Zkladntext"/>
        <w:jc w:val="center"/>
        <w:rPr>
          <w:rFonts w:ascii="Arial" w:hAnsi="Arial" w:cs="Arial"/>
          <w:sz w:val="22"/>
          <w:szCs w:val="22"/>
        </w:rPr>
      </w:pPr>
      <w:r>
        <w:rPr>
          <w:rFonts w:ascii="Arial" w:hAnsi="Arial" w:cs="Arial"/>
          <w:sz w:val="22"/>
          <w:szCs w:val="22"/>
        </w:rPr>
        <w:t>ve znění pozdějších předpisů (dále jen „občanský zákoník“)</w:t>
      </w:r>
    </w:p>
    <w:p w:rsidR="002121F7" w:rsidRDefault="002121F7" w:rsidP="002121F7">
      <w:pPr>
        <w:pStyle w:val="Zkladntext"/>
        <w:spacing w:line="240" w:lineRule="atLeast"/>
        <w:jc w:val="center"/>
        <w:rPr>
          <w:rFonts w:ascii="Arial" w:hAnsi="Arial" w:cs="Arial"/>
          <w:sz w:val="22"/>
          <w:szCs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t>Smluvní strany</w:t>
      </w:r>
    </w:p>
    <w:p w:rsidR="002121F7" w:rsidRDefault="002121F7" w:rsidP="002121F7">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rPr>
          <w:rFonts w:ascii="Arial" w:hAnsi="Arial" w:cs="Arial"/>
          <w:b/>
          <w:bCs/>
          <w:sz w:val="22"/>
          <w:szCs w:val="22"/>
        </w:rPr>
      </w:pPr>
    </w:p>
    <w:p w:rsidR="00072311" w:rsidRDefault="00072311" w:rsidP="0007231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Arial" w:hAnsi="Arial" w:cs="Arial"/>
          <w:b/>
          <w:bCs/>
          <w:sz w:val="22"/>
          <w:szCs w:val="22"/>
        </w:rPr>
      </w:pPr>
      <w:r>
        <w:rPr>
          <w:rFonts w:ascii="Arial" w:hAnsi="Arial" w:cs="Arial"/>
          <w:b/>
          <w:bCs/>
          <w:sz w:val="22"/>
          <w:szCs w:val="22"/>
        </w:rPr>
        <w:t xml:space="preserve">Dodavatel:                 </w:t>
      </w:r>
      <w:proofErr w:type="spellStart"/>
      <w:r>
        <w:rPr>
          <w:rFonts w:ascii="Arial" w:hAnsi="Arial" w:cs="Arial"/>
          <w:b/>
          <w:bCs/>
          <w:sz w:val="22"/>
          <w:szCs w:val="22"/>
        </w:rPr>
        <w:t>Digitalsys</w:t>
      </w:r>
      <w:proofErr w:type="spellEnd"/>
      <w:r>
        <w:rPr>
          <w:rFonts w:ascii="Arial" w:hAnsi="Arial" w:cs="Arial"/>
          <w:b/>
          <w:bCs/>
          <w:sz w:val="22"/>
          <w:szCs w:val="22"/>
        </w:rPr>
        <w:t xml:space="preserve"> s.r.o.</w:t>
      </w:r>
    </w:p>
    <w:p w:rsidR="00072311" w:rsidRDefault="00072311" w:rsidP="00072311">
      <w:pPr>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Se s</w:t>
      </w:r>
      <w:r>
        <w:rPr>
          <w:rFonts w:ascii="Arial" w:hAnsi="Arial" w:cs="Arial"/>
          <w:b/>
          <w:bCs/>
          <w:sz w:val="22"/>
          <w:szCs w:val="22"/>
        </w:rPr>
        <w:t>ídlem</w:t>
      </w:r>
      <w:r>
        <w:rPr>
          <w:rFonts w:ascii="Arial" w:hAnsi="Arial" w:cs="Arial"/>
          <w:bCs/>
          <w:sz w:val="22"/>
          <w:szCs w:val="22"/>
        </w:rPr>
        <w:t>: Jana Masaryka 12, 586 01 Jihlava</w:t>
      </w:r>
    </w:p>
    <w:p w:rsidR="00072311" w:rsidRDefault="00072311" w:rsidP="00072311">
      <w:pPr>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IČO</w:t>
      </w:r>
      <w:r>
        <w:rPr>
          <w:rFonts w:ascii="Arial" w:hAnsi="Arial" w:cs="Arial"/>
          <w:bCs/>
          <w:sz w:val="22"/>
          <w:szCs w:val="22"/>
        </w:rPr>
        <w:t>: 02038820</w:t>
      </w:r>
    </w:p>
    <w:p w:rsidR="00072311" w:rsidRDefault="00072311" w:rsidP="00072311">
      <w:pPr>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567"/>
        <w:rPr>
          <w:rFonts w:ascii="Arial" w:hAnsi="Arial" w:cs="Arial"/>
          <w:bCs/>
          <w:sz w:val="22"/>
          <w:szCs w:val="22"/>
        </w:rPr>
      </w:pPr>
      <w:r>
        <w:rPr>
          <w:rFonts w:ascii="Arial" w:hAnsi="Arial" w:cs="Arial"/>
          <w:sz w:val="22"/>
          <w:szCs w:val="22"/>
        </w:rPr>
        <w:tab/>
      </w:r>
      <w:r>
        <w:rPr>
          <w:rFonts w:ascii="Arial" w:hAnsi="Arial" w:cs="Arial"/>
          <w:b/>
          <w:bCs/>
          <w:sz w:val="22"/>
          <w:szCs w:val="22"/>
        </w:rPr>
        <w:t>DIČ</w:t>
      </w:r>
      <w:r>
        <w:rPr>
          <w:rFonts w:ascii="Arial" w:hAnsi="Arial" w:cs="Arial"/>
          <w:bCs/>
          <w:sz w:val="22"/>
          <w:szCs w:val="22"/>
        </w:rPr>
        <w:t>: CZ02038820</w:t>
      </w:r>
    </w:p>
    <w:p w:rsidR="00072311" w:rsidRDefault="00072311" w:rsidP="00072311">
      <w:pPr>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567"/>
        <w:rPr>
          <w:rFonts w:ascii="Arial" w:hAnsi="Arial" w:cs="Arial"/>
          <w:bCs/>
          <w:sz w:val="22"/>
          <w:szCs w:val="22"/>
        </w:rPr>
      </w:pPr>
      <w:r>
        <w:rPr>
          <w:rFonts w:ascii="Arial" w:hAnsi="Arial" w:cs="Arial"/>
          <w:bCs/>
          <w:sz w:val="22"/>
          <w:szCs w:val="22"/>
        </w:rPr>
        <w:tab/>
        <w:t xml:space="preserve">Zastoupený: </w:t>
      </w:r>
      <w:proofErr w:type="spellStart"/>
      <w:r w:rsidR="00E71071">
        <w:rPr>
          <w:rFonts w:ascii="Arial" w:hAnsi="Arial" w:cs="Arial"/>
          <w:bCs/>
          <w:sz w:val="22"/>
          <w:szCs w:val="22"/>
        </w:rPr>
        <w:t>xxxxxxxxxxxxxx</w:t>
      </w:r>
      <w:proofErr w:type="spellEnd"/>
      <w:r>
        <w:rPr>
          <w:rFonts w:ascii="Arial" w:hAnsi="Arial" w:cs="Arial"/>
          <w:bCs/>
          <w:sz w:val="22"/>
          <w:szCs w:val="22"/>
        </w:rPr>
        <w:t>, jednatelem</w:t>
      </w:r>
    </w:p>
    <w:p w:rsidR="00072311" w:rsidRDefault="00072311" w:rsidP="00072311">
      <w:pPr>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
          <w:bCs/>
          <w:sz w:val="22"/>
          <w:szCs w:val="22"/>
        </w:rPr>
        <w:t>Bankovní spojení</w:t>
      </w:r>
      <w:r>
        <w:rPr>
          <w:rFonts w:ascii="Arial" w:hAnsi="Arial" w:cs="Arial"/>
          <w:bCs/>
          <w:sz w:val="22"/>
          <w:szCs w:val="22"/>
        </w:rPr>
        <w:t xml:space="preserve">: </w:t>
      </w:r>
      <w:proofErr w:type="spellStart"/>
      <w:r>
        <w:rPr>
          <w:rFonts w:ascii="Arial" w:hAnsi="Arial" w:cs="Arial"/>
          <w:bCs/>
          <w:sz w:val="22"/>
          <w:szCs w:val="22"/>
        </w:rPr>
        <w:t>Fio</w:t>
      </w:r>
      <w:proofErr w:type="spellEnd"/>
      <w:r>
        <w:rPr>
          <w:rFonts w:ascii="Arial" w:hAnsi="Arial" w:cs="Arial"/>
          <w:bCs/>
          <w:sz w:val="22"/>
          <w:szCs w:val="22"/>
        </w:rPr>
        <w:t xml:space="preserve"> banka a.s.</w:t>
      </w:r>
    </w:p>
    <w:p w:rsidR="00072311" w:rsidRDefault="00072311" w:rsidP="00072311">
      <w:pPr>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567"/>
        <w:rPr>
          <w:rFonts w:ascii="Arial" w:hAnsi="Arial" w:cs="Arial"/>
          <w:bCs/>
          <w:sz w:val="22"/>
          <w:szCs w:val="22"/>
        </w:rPr>
      </w:pPr>
      <w:r>
        <w:rPr>
          <w:rFonts w:ascii="Arial" w:hAnsi="Arial" w:cs="Arial"/>
          <w:bCs/>
          <w:sz w:val="22"/>
          <w:szCs w:val="22"/>
        </w:rPr>
        <w:tab/>
      </w:r>
      <w:r>
        <w:rPr>
          <w:rFonts w:ascii="Arial" w:hAnsi="Arial" w:cs="Arial"/>
          <w:b/>
          <w:bCs/>
          <w:sz w:val="22"/>
          <w:szCs w:val="22"/>
        </w:rPr>
        <w:t>Číslo účtu</w:t>
      </w:r>
      <w:r>
        <w:rPr>
          <w:rFonts w:ascii="Arial" w:hAnsi="Arial" w:cs="Arial"/>
          <w:bCs/>
          <w:sz w:val="22"/>
          <w:szCs w:val="22"/>
        </w:rPr>
        <w:t xml:space="preserve">: </w:t>
      </w:r>
      <w:proofErr w:type="spellStart"/>
      <w:r w:rsidR="00E71071">
        <w:rPr>
          <w:rFonts w:ascii="Arial" w:hAnsi="Arial" w:cs="Arial"/>
          <w:bCs/>
          <w:sz w:val="22"/>
          <w:szCs w:val="22"/>
        </w:rPr>
        <w:t>xxxxxxxxxxxxxxxxxxxxx</w:t>
      </w:r>
      <w:proofErr w:type="spellEnd"/>
    </w:p>
    <w:p w:rsidR="002121F7" w:rsidRDefault="002121F7" w:rsidP="0007231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line="240" w:lineRule="atLeast"/>
        <w:rPr>
          <w:rFonts w:ascii="Arial" w:hAnsi="Arial" w:cs="Arial"/>
          <w:b/>
          <w:bCs/>
          <w:sz w:val="22"/>
          <w:szCs w:val="22"/>
        </w:rPr>
      </w:pPr>
    </w:p>
    <w:p w:rsidR="002121F7" w:rsidRDefault="002121F7" w:rsidP="00072311">
      <w:pPr>
        <w:pStyle w:val="Zkladntext"/>
        <w:spacing w:line="240" w:lineRule="atLeast"/>
        <w:ind w:left="2124" w:hanging="2124"/>
        <w:rPr>
          <w:rFonts w:ascii="Arial" w:hAnsi="Arial" w:cs="Arial"/>
          <w:b/>
          <w:sz w:val="22"/>
          <w:szCs w:val="22"/>
        </w:rPr>
      </w:pPr>
      <w:r>
        <w:rPr>
          <w:rFonts w:ascii="Arial" w:hAnsi="Arial" w:cs="Arial"/>
          <w:b/>
          <w:bCs/>
          <w:sz w:val="22"/>
          <w:szCs w:val="22"/>
        </w:rPr>
        <w:t>Objednatel:</w:t>
      </w:r>
      <w:r>
        <w:rPr>
          <w:rFonts w:ascii="Arial" w:hAnsi="Arial" w:cs="Arial"/>
          <w:b/>
          <w:bCs/>
          <w:sz w:val="22"/>
          <w:szCs w:val="22"/>
        </w:rPr>
        <w:tab/>
      </w:r>
      <w:r w:rsidR="00072311" w:rsidRPr="00072311">
        <w:rPr>
          <w:rFonts w:ascii="Arial" w:hAnsi="Arial" w:cs="Arial"/>
          <w:b/>
          <w:sz w:val="22"/>
          <w:szCs w:val="22"/>
        </w:rPr>
        <w:t>Základní škola T. G. Masaryka Moravské Budějovice, náměstí Svobody 903, okres Třebíč</w:t>
      </w:r>
    </w:p>
    <w:p w:rsidR="002121F7" w:rsidRDefault="002121F7" w:rsidP="002121F7">
      <w:pPr>
        <w:pStyle w:val="Zkladntext"/>
        <w:spacing w:line="240" w:lineRule="atLeast"/>
        <w:ind w:left="2124"/>
        <w:rPr>
          <w:rFonts w:ascii="Arial" w:hAnsi="Arial" w:cs="Arial"/>
          <w:sz w:val="22"/>
          <w:szCs w:val="22"/>
        </w:rPr>
      </w:pPr>
      <w:r>
        <w:rPr>
          <w:rFonts w:ascii="Arial" w:hAnsi="Arial" w:cs="Arial"/>
          <w:b/>
          <w:sz w:val="22"/>
          <w:szCs w:val="22"/>
        </w:rPr>
        <w:t xml:space="preserve">Se sídlem: </w:t>
      </w:r>
      <w:r w:rsidR="00072311" w:rsidRPr="00072311">
        <w:rPr>
          <w:rFonts w:ascii="Arial" w:hAnsi="Arial" w:cs="Arial"/>
          <w:sz w:val="22"/>
          <w:szCs w:val="22"/>
        </w:rPr>
        <w:t>nám. Svobody 903</w:t>
      </w:r>
      <w:r w:rsidR="00072311">
        <w:rPr>
          <w:rFonts w:ascii="Arial" w:hAnsi="Arial" w:cs="Arial"/>
          <w:sz w:val="22"/>
          <w:szCs w:val="22"/>
        </w:rPr>
        <w:t>, 676 02 Moravské Budějovice</w:t>
      </w:r>
    </w:p>
    <w:p w:rsidR="002121F7" w:rsidRDefault="002121F7" w:rsidP="002121F7">
      <w:pPr>
        <w:pStyle w:val="Zkladntext"/>
        <w:spacing w:line="240" w:lineRule="atLeast"/>
        <w:ind w:left="2124"/>
        <w:rPr>
          <w:rFonts w:ascii="Arial" w:hAnsi="Arial" w:cs="Arial"/>
          <w:sz w:val="22"/>
          <w:szCs w:val="22"/>
        </w:rPr>
      </w:pPr>
      <w:r>
        <w:rPr>
          <w:rFonts w:ascii="Arial" w:hAnsi="Arial" w:cs="Arial"/>
          <w:b/>
          <w:sz w:val="22"/>
          <w:szCs w:val="22"/>
        </w:rPr>
        <w:t xml:space="preserve">IČO: </w:t>
      </w:r>
      <w:r w:rsidR="00072311" w:rsidRPr="00072311">
        <w:rPr>
          <w:rFonts w:ascii="Arial" w:hAnsi="Arial" w:cs="Arial"/>
          <w:sz w:val="22"/>
          <w:szCs w:val="22"/>
        </w:rPr>
        <w:t>47443456</w:t>
      </w:r>
    </w:p>
    <w:p w:rsidR="002121F7" w:rsidRDefault="002121F7" w:rsidP="002121F7">
      <w:pPr>
        <w:pStyle w:val="Zkladntext"/>
        <w:spacing w:line="240" w:lineRule="atLeast"/>
        <w:ind w:left="2124"/>
        <w:rPr>
          <w:rFonts w:ascii="Arial" w:hAnsi="Arial" w:cs="Arial"/>
          <w:b/>
          <w:sz w:val="22"/>
          <w:szCs w:val="22"/>
        </w:rPr>
      </w:pPr>
      <w:r>
        <w:rPr>
          <w:rFonts w:ascii="Arial" w:hAnsi="Arial" w:cs="Arial"/>
          <w:b/>
          <w:sz w:val="22"/>
          <w:szCs w:val="22"/>
        </w:rPr>
        <w:t xml:space="preserve">DIČ: </w:t>
      </w:r>
      <w:r w:rsidR="00AF504F" w:rsidRPr="00AF504F">
        <w:rPr>
          <w:rFonts w:ascii="Arial" w:hAnsi="Arial" w:cs="Arial"/>
          <w:sz w:val="22"/>
          <w:szCs w:val="22"/>
        </w:rPr>
        <w:t>CZ47443456</w:t>
      </w:r>
      <w:r w:rsidR="00AF504F">
        <w:rPr>
          <w:rFonts w:ascii="Arial" w:hAnsi="Arial" w:cs="Arial"/>
          <w:sz w:val="22"/>
          <w:szCs w:val="22"/>
        </w:rPr>
        <w:t xml:space="preserve"> (škola není plátce DPH)</w:t>
      </w:r>
    </w:p>
    <w:p w:rsidR="002121F7" w:rsidRDefault="002121F7" w:rsidP="002121F7">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ind w:left="2127"/>
        <w:rPr>
          <w:rFonts w:ascii="Arial" w:hAnsi="Arial" w:cs="Arial"/>
          <w:bCs/>
          <w:sz w:val="22"/>
          <w:szCs w:val="22"/>
        </w:rPr>
      </w:pPr>
      <w:r>
        <w:rPr>
          <w:rFonts w:ascii="Arial" w:hAnsi="Arial" w:cs="Arial"/>
          <w:b/>
          <w:bCs/>
          <w:sz w:val="22"/>
          <w:szCs w:val="22"/>
        </w:rPr>
        <w:t xml:space="preserve">Zastoupená: </w:t>
      </w:r>
      <w:r w:rsidR="003974A7">
        <w:rPr>
          <w:rFonts w:ascii="Arial" w:hAnsi="Arial" w:cs="Arial"/>
          <w:b/>
          <w:bCs/>
          <w:sz w:val="22"/>
          <w:szCs w:val="22"/>
        </w:rPr>
        <w:t xml:space="preserve"> </w:t>
      </w:r>
      <w:proofErr w:type="spellStart"/>
      <w:r w:rsidR="00E71071">
        <w:rPr>
          <w:rFonts w:ascii="Arial" w:hAnsi="Arial" w:cs="Arial"/>
          <w:bCs/>
          <w:sz w:val="22"/>
          <w:szCs w:val="22"/>
        </w:rPr>
        <w:t>xxxxxxxxxxxxxxxxxx</w:t>
      </w:r>
      <w:proofErr w:type="spellEnd"/>
      <w:r w:rsidR="00072311">
        <w:rPr>
          <w:rFonts w:ascii="Arial" w:hAnsi="Arial" w:cs="Arial"/>
          <w:bCs/>
          <w:sz w:val="22"/>
          <w:szCs w:val="22"/>
        </w:rPr>
        <w:t>, ředitelem</w:t>
      </w:r>
    </w:p>
    <w:p w:rsidR="00556071" w:rsidRDefault="00556071" w:rsidP="0055607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ind w:left="2127"/>
        <w:rPr>
          <w:rFonts w:ascii="Arial" w:hAnsi="Arial" w:cs="Arial"/>
          <w:b/>
          <w:bCs/>
          <w:sz w:val="22"/>
          <w:szCs w:val="22"/>
        </w:rPr>
      </w:pPr>
      <w:r>
        <w:rPr>
          <w:rFonts w:ascii="Arial" w:hAnsi="Arial" w:cs="Arial"/>
          <w:b/>
          <w:bCs/>
          <w:sz w:val="22"/>
          <w:szCs w:val="22"/>
        </w:rPr>
        <w:t xml:space="preserve">Bankovní spojení:  </w:t>
      </w:r>
      <w:r w:rsidRPr="00556071">
        <w:rPr>
          <w:rFonts w:ascii="Arial" w:hAnsi="Arial" w:cs="Arial"/>
          <w:bCs/>
          <w:sz w:val="22"/>
          <w:szCs w:val="22"/>
        </w:rPr>
        <w:t>Komerční banka a.s.</w:t>
      </w:r>
    </w:p>
    <w:p w:rsidR="00556071" w:rsidRPr="003B5404" w:rsidRDefault="00556071" w:rsidP="0055607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ind w:left="2127"/>
        <w:rPr>
          <w:rFonts w:ascii="Arial" w:hAnsi="Arial" w:cs="Arial"/>
          <w:bCs/>
          <w:sz w:val="22"/>
          <w:szCs w:val="22"/>
        </w:rPr>
      </w:pPr>
      <w:r>
        <w:rPr>
          <w:rFonts w:ascii="Arial" w:hAnsi="Arial" w:cs="Arial"/>
          <w:b/>
          <w:bCs/>
          <w:sz w:val="22"/>
          <w:szCs w:val="22"/>
        </w:rPr>
        <w:t>Číslo účtu:</w:t>
      </w:r>
      <w:r w:rsidRPr="00072342">
        <w:rPr>
          <w:rFonts w:ascii="Arial" w:hAnsi="Arial" w:cs="Arial"/>
          <w:b/>
          <w:bCs/>
          <w:color w:val="FF0000"/>
          <w:sz w:val="22"/>
          <w:szCs w:val="22"/>
        </w:rPr>
        <w:t xml:space="preserve"> </w:t>
      </w:r>
      <w:proofErr w:type="spellStart"/>
      <w:r w:rsidR="00E71071">
        <w:rPr>
          <w:rFonts w:ascii="Arial" w:hAnsi="Arial" w:cs="Arial"/>
          <w:bCs/>
          <w:sz w:val="22"/>
          <w:szCs w:val="22"/>
        </w:rPr>
        <w:t>xxxxxxxxxxxxxxxxxxxxxxxxxx</w:t>
      </w:r>
      <w:proofErr w:type="spellEnd"/>
    </w:p>
    <w:p w:rsidR="002121F7" w:rsidRDefault="002121F7" w:rsidP="002121F7">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ind w:left="2127"/>
        <w:rPr>
          <w:rFonts w:ascii="Arial" w:hAnsi="Arial" w:cs="Arial"/>
          <w:bCs/>
          <w:sz w:val="22"/>
          <w:szCs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t>Předmět smlouvy</w:t>
      </w:r>
    </w:p>
    <w:p w:rsidR="002121F7" w:rsidRDefault="00182E3A" w:rsidP="002121F7">
      <w:pPr>
        <w:pStyle w:val="lnek"/>
        <w:keepNext w:val="0"/>
        <w:ind w:firstLine="360"/>
        <w:rPr>
          <w:rFonts w:ascii="Arial" w:hAnsi="Arial" w:cs="Arial"/>
          <w:b w:val="0"/>
          <w:sz w:val="22"/>
        </w:rPr>
      </w:pPr>
      <w:r>
        <w:rPr>
          <w:rFonts w:ascii="Arial" w:hAnsi="Arial" w:cs="Arial"/>
          <w:b w:val="0"/>
          <w:sz w:val="22"/>
        </w:rPr>
        <w:t>Předmětem smlouvy</w:t>
      </w:r>
      <w:r w:rsidR="003B5404">
        <w:rPr>
          <w:rFonts w:ascii="Arial" w:hAnsi="Arial" w:cs="Arial"/>
          <w:b w:val="0"/>
          <w:sz w:val="22"/>
        </w:rPr>
        <w:t xml:space="preserve"> je</w:t>
      </w:r>
      <w:r w:rsidR="00E5183A">
        <w:rPr>
          <w:rFonts w:ascii="Arial" w:hAnsi="Arial" w:cs="Arial"/>
          <w:b w:val="0"/>
          <w:sz w:val="22"/>
        </w:rPr>
        <w:t xml:space="preserve"> </w:t>
      </w:r>
      <w:r w:rsidR="002121F7">
        <w:rPr>
          <w:rFonts w:ascii="Arial" w:hAnsi="Arial" w:cs="Arial"/>
          <w:b w:val="0"/>
          <w:sz w:val="22"/>
        </w:rPr>
        <w:t>zajištění</w:t>
      </w:r>
      <w:r w:rsidR="00E5183A">
        <w:rPr>
          <w:rFonts w:ascii="Arial" w:hAnsi="Arial" w:cs="Arial"/>
          <w:b w:val="0"/>
          <w:sz w:val="22"/>
        </w:rPr>
        <w:t xml:space="preserve"> pravidelné servisní činnosti na serverech (virtuální servery STSM1, STSMAPP, STGMEX, </w:t>
      </w:r>
      <w:proofErr w:type="gramStart"/>
      <w:r w:rsidR="00E5183A">
        <w:rPr>
          <w:rFonts w:ascii="Arial" w:hAnsi="Arial" w:cs="Arial"/>
          <w:b w:val="0"/>
          <w:sz w:val="22"/>
        </w:rPr>
        <w:t>STGMFS)  a ostatní</w:t>
      </w:r>
      <w:proofErr w:type="gramEnd"/>
      <w:r w:rsidR="00E5183A">
        <w:rPr>
          <w:rFonts w:ascii="Arial" w:hAnsi="Arial" w:cs="Arial"/>
          <w:b w:val="0"/>
          <w:sz w:val="22"/>
        </w:rPr>
        <w:t xml:space="preserve"> výpočetní technice</w:t>
      </w:r>
      <w:r w:rsidR="002121F7">
        <w:rPr>
          <w:rFonts w:ascii="Arial" w:hAnsi="Arial" w:cs="Arial"/>
          <w:b w:val="0"/>
          <w:sz w:val="22"/>
        </w:rPr>
        <w:t xml:space="preserve"> realizované vzdálenou správou u </w:t>
      </w:r>
      <w:r w:rsidR="00312914">
        <w:rPr>
          <w:rFonts w:ascii="Arial" w:hAnsi="Arial" w:cs="Arial"/>
          <w:b w:val="0"/>
          <w:sz w:val="22"/>
        </w:rPr>
        <w:t>Objednatele</w:t>
      </w:r>
      <w:r w:rsidR="00E5183A">
        <w:rPr>
          <w:rFonts w:ascii="Arial" w:hAnsi="Arial" w:cs="Arial"/>
          <w:b w:val="0"/>
          <w:sz w:val="22"/>
        </w:rPr>
        <w:t xml:space="preserve"> v tomto rozsahu:</w:t>
      </w:r>
    </w:p>
    <w:p w:rsidR="00072311" w:rsidRDefault="00072311" w:rsidP="002121F7">
      <w:pPr>
        <w:pStyle w:val="lnek"/>
        <w:keepNext w:val="0"/>
        <w:ind w:firstLine="360"/>
        <w:rPr>
          <w:rFonts w:ascii="Arial" w:hAnsi="Arial" w:cs="Arial"/>
          <w:b w:val="0"/>
          <w:sz w:val="22"/>
        </w:rPr>
      </w:pPr>
    </w:p>
    <w:p w:rsidR="002121F7" w:rsidRDefault="002121F7" w:rsidP="002121F7">
      <w:pPr>
        <w:pStyle w:val="lnek"/>
        <w:keepNext w:val="0"/>
        <w:numPr>
          <w:ilvl w:val="0"/>
          <w:numId w:val="2"/>
        </w:numPr>
        <w:rPr>
          <w:rFonts w:ascii="Arial" w:hAnsi="Arial" w:cs="Arial"/>
          <w:b w:val="0"/>
          <w:sz w:val="22"/>
        </w:rPr>
      </w:pPr>
      <w:r>
        <w:rPr>
          <w:rFonts w:ascii="Arial" w:hAnsi="Arial" w:cs="Arial"/>
          <w:b w:val="0"/>
          <w:sz w:val="22"/>
        </w:rPr>
        <w:t>Kontrola stavu síťového operačního systému (systémová hlášení, statistiky, logy)</w:t>
      </w:r>
    </w:p>
    <w:p w:rsidR="00E5183A" w:rsidRDefault="002121F7" w:rsidP="002121F7">
      <w:pPr>
        <w:pStyle w:val="lnek"/>
        <w:keepNext w:val="0"/>
        <w:numPr>
          <w:ilvl w:val="0"/>
          <w:numId w:val="2"/>
        </w:numPr>
        <w:rPr>
          <w:rFonts w:ascii="Arial" w:hAnsi="Arial" w:cs="Arial"/>
          <w:b w:val="0"/>
          <w:sz w:val="22"/>
        </w:rPr>
      </w:pPr>
      <w:r w:rsidRPr="00E5183A">
        <w:rPr>
          <w:rFonts w:ascii="Arial" w:hAnsi="Arial" w:cs="Arial"/>
          <w:b w:val="0"/>
          <w:sz w:val="22"/>
        </w:rPr>
        <w:t>Ko</w:t>
      </w:r>
      <w:r w:rsidR="00E5183A" w:rsidRPr="00E5183A">
        <w:rPr>
          <w:rFonts w:ascii="Arial" w:hAnsi="Arial" w:cs="Arial"/>
          <w:b w:val="0"/>
          <w:sz w:val="22"/>
        </w:rPr>
        <w:t>ntrola zálohování dat ze serverů</w:t>
      </w:r>
      <w:r w:rsidRPr="00E5183A">
        <w:rPr>
          <w:rFonts w:ascii="Arial" w:hAnsi="Arial" w:cs="Arial"/>
          <w:b w:val="0"/>
          <w:sz w:val="22"/>
        </w:rPr>
        <w:t xml:space="preserve"> </w:t>
      </w:r>
    </w:p>
    <w:p w:rsidR="002121F7" w:rsidRPr="00E5183A" w:rsidRDefault="002121F7" w:rsidP="002121F7">
      <w:pPr>
        <w:pStyle w:val="lnek"/>
        <w:keepNext w:val="0"/>
        <w:numPr>
          <w:ilvl w:val="0"/>
          <w:numId w:val="2"/>
        </w:numPr>
        <w:rPr>
          <w:rFonts w:ascii="Arial" w:hAnsi="Arial" w:cs="Arial"/>
          <w:b w:val="0"/>
          <w:sz w:val="22"/>
        </w:rPr>
      </w:pPr>
      <w:r w:rsidRPr="00E5183A">
        <w:rPr>
          <w:rFonts w:ascii="Arial" w:hAnsi="Arial" w:cs="Arial"/>
          <w:b w:val="0"/>
          <w:sz w:val="22"/>
        </w:rPr>
        <w:t>Kontrola stavu serverů a UPS</w:t>
      </w:r>
    </w:p>
    <w:p w:rsidR="002121F7" w:rsidRDefault="002121F7" w:rsidP="002121F7">
      <w:pPr>
        <w:pStyle w:val="lnek"/>
        <w:keepNext w:val="0"/>
        <w:numPr>
          <w:ilvl w:val="0"/>
          <w:numId w:val="2"/>
        </w:numPr>
        <w:rPr>
          <w:rFonts w:ascii="Arial" w:hAnsi="Arial" w:cs="Arial"/>
          <w:b w:val="0"/>
          <w:sz w:val="22"/>
        </w:rPr>
      </w:pPr>
      <w:r>
        <w:rPr>
          <w:rFonts w:ascii="Arial" w:hAnsi="Arial" w:cs="Arial"/>
          <w:b w:val="0"/>
          <w:sz w:val="22"/>
        </w:rPr>
        <w:t xml:space="preserve">Instalace bezpečnostních updatů a </w:t>
      </w:r>
      <w:proofErr w:type="spellStart"/>
      <w:r>
        <w:rPr>
          <w:rFonts w:ascii="Arial" w:hAnsi="Arial" w:cs="Arial"/>
          <w:b w:val="0"/>
          <w:sz w:val="22"/>
        </w:rPr>
        <w:t>service</w:t>
      </w:r>
      <w:proofErr w:type="spellEnd"/>
      <w:r>
        <w:rPr>
          <w:rFonts w:ascii="Arial" w:hAnsi="Arial" w:cs="Arial"/>
          <w:b w:val="0"/>
          <w:sz w:val="22"/>
        </w:rPr>
        <w:t xml:space="preserve"> </w:t>
      </w:r>
      <w:proofErr w:type="spellStart"/>
      <w:r>
        <w:rPr>
          <w:rFonts w:ascii="Arial" w:hAnsi="Arial" w:cs="Arial"/>
          <w:b w:val="0"/>
          <w:sz w:val="22"/>
        </w:rPr>
        <w:t>packů</w:t>
      </w:r>
      <w:proofErr w:type="spellEnd"/>
      <w:r>
        <w:rPr>
          <w:rFonts w:ascii="Arial" w:hAnsi="Arial" w:cs="Arial"/>
          <w:b w:val="0"/>
          <w:sz w:val="22"/>
        </w:rPr>
        <w:t xml:space="preserve"> na serveru (pouze verzí, které lze instalovat pomocí vzdálené správy)</w:t>
      </w:r>
    </w:p>
    <w:p w:rsidR="002121F7" w:rsidRDefault="002121F7" w:rsidP="002121F7">
      <w:pPr>
        <w:pStyle w:val="lnek"/>
        <w:keepNext w:val="0"/>
        <w:numPr>
          <w:ilvl w:val="0"/>
          <w:numId w:val="2"/>
        </w:numPr>
        <w:rPr>
          <w:rFonts w:ascii="Arial" w:hAnsi="Arial" w:cs="Arial"/>
          <w:b w:val="0"/>
          <w:sz w:val="22"/>
        </w:rPr>
      </w:pPr>
      <w:r>
        <w:rPr>
          <w:rFonts w:ascii="Arial" w:hAnsi="Arial" w:cs="Arial"/>
          <w:b w:val="0"/>
          <w:sz w:val="22"/>
        </w:rPr>
        <w:t>Kontrola zabezpečení přístupu do internetu</w:t>
      </w:r>
    </w:p>
    <w:p w:rsidR="002121F7" w:rsidRDefault="002121F7" w:rsidP="002121F7">
      <w:pPr>
        <w:pStyle w:val="lnek"/>
        <w:keepNext w:val="0"/>
        <w:numPr>
          <w:ilvl w:val="0"/>
          <w:numId w:val="2"/>
        </w:numPr>
        <w:rPr>
          <w:rFonts w:ascii="Arial" w:hAnsi="Arial" w:cs="Arial"/>
          <w:b w:val="0"/>
          <w:sz w:val="22"/>
        </w:rPr>
      </w:pPr>
      <w:r>
        <w:rPr>
          <w:rFonts w:ascii="Arial" w:hAnsi="Arial" w:cs="Arial"/>
          <w:b w:val="0"/>
          <w:sz w:val="22"/>
        </w:rPr>
        <w:t>Firewall – kontrola funkčnosti, aktualizace FW, nastavování pravidel</w:t>
      </w:r>
    </w:p>
    <w:p w:rsidR="002121F7" w:rsidRDefault="00E5183A" w:rsidP="002121F7">
      <w:pPr>
        <w:pStyle w:val="lnek"/>
        <w:keepNext w:val="0"/>
        <w:numPr>
          <w:ilvl w:val="0"/>
          <w:numId w:val="2"/>
        </w:numPr>
        <w:rPr>
          <w:rFonts w:ascii="Arial" w:hAnsi="Arial" w:cs="Arial"/>
          <w:b w:val="0"/>
          <w:sz w:val="22"/>
        </w:rPr>
      </w:pPr>
      <w:proofErr w:type="spellStart"/>
      <w:r>
        <w:rPr>
          <w:rFonts w:ascii="Arial" w:hAnsi="Arial" w:cs="Arial"/>
          <w:b w:val="0"/>
          <w:sz w:val="22"/>
        </w:rPr>
        <w:lastRenderedPageBreak/>
        <w:t>Wifi</w:t>
      </w:r>
      <w:proofErr w:type="spellEnd"/>
      <w:r>
        <w:rPr>
          <w:rFonts w:ascii="Arial" w:hAnsi="Arial" w:cs="Arial"/>
          <w:b w:val="0"/>
          <w:sz w:val="22"/>
        </w:rPr>
        <w:t xml:space="preserve"> systém – kontrola funkčnosti, aktualizace FW</w:t>
      </w:r>
    </w:p>
    <w:p w:rsidR="002121F7" w:rsidRDefault="00E5183A" w:rsidP="002121F7">
      <w:pPr>
        <w:pStyle w:val="lnek"/>
        <w:keepNext w:val="0"/>
        <w:numPr>
          <w:ilvl w:val="0"/>
          <w:numId w:val="2"/>
        </w:numPr>
        <w:rPr>
          <w:rFonts w:ascii="Arial" w:hAnsi="Arial" w:cs="Arial"/>
          <w:b w:val="0"/>
          <w:sz w:val="22"/>
        </w:rPr>
      </w:pPr>
      <w:r>
        <w:rPr>
          <w:rFonts w:ascii="Arial" w:hAnsi="Arial" w:cs="Arial"/>
          <w:b w:val="0"/>
          <w:sz w:val="22"/>
        </w:rPr>
        <w:t>Kamerový systém – kontrola funkčnosti</w:t>
      </w:r>
    </w:p>
    <w:p w:rsidR="00E5183A" w:rsidRDefault="00E5183A" w:rsidP="00E5183A">
      <w:pPr>
        <w:pStyle w:val="lnek"/>
        <w:keepNext w:val="0"/>
        <w:rPr>
          <w:rFonts w:ascii="Arial" w:hAnsi="Arial" w:cs="Arial"/>
          <w:b w:val="0"/>
          <w:sz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t>Podmínky a způsob provádění</w:t>
      </w:r>
      <w:r w:rsidR="00096397">
        <w:rPr>
          <w:rFonts w:ascii="Arial" w:hAnsi="Arial" w:cs="Arial"/>
          <w:sz w:val="22"/>
        </w:rPr>
        <w:t xml:space="preserve"> předmětu smlouvy</w:t>
      </w:r>
    </w:p>
    <w:p w:rsidR="002121F7" w:rsidRDefault="002121F7" w:rsidP="002121F7">
      <w:pPr>
        <w:ind w:firstLine="360"/>
        <w:rPr>
          <w:rFonts w:ascii="Arial" w:hAnsi="Arial" w:cs="Arial"/>
          <w:sz w:val="22"/>
        </w:rPr>
      </w:pPr>
      <w:r>
        <w:rPr>
          <w:rFonts w:ascii="Arial" w:hAnsi="Arial" w:cs="Arial"/>
          <w:sz w:val="22"/>
        </w:rPr>
        <w:t>Dodavatel bude mít vzdálený přístup do LAN sítě objednatele za účelem vzdálené správy.</w:t>
      </w:r>
    </w:p>
    <w:p w:rsidR="002121F7" w:rsidRDefault="002121F7" w:rsidP="002121F7">
      <w:pPr>
        <w:rPr>
          <w:rFonts w:ascii="Arial" w:hAnsi="Arial" w:cs="Arial"/>
          <w:sz w:val="22"/>
        </w:rPr>
      </w:pPr>
    </w:p>
    <w:p w:rsidR="002121F7" w:rsidRDefault="00096397" w:rsidP="002121F7">
      <w:pPr>
        <w:pStyle w:val="lnek"/>
        <w:numPr>
          <w:ilvl w:val="0"/>
          <w:numId w:val="1"/>
        </w:numPr>
        <w:jc w:val="center"/>
        <w:rPr>
          <w:rFonts w:ascii="Arial" w:hAnsi="Arial" w:cs="Arial"/>
          <w:sz w:val="22"/>
        </w:rPr>
      </w:pPr>
      <w:r>
        <w:rPr>
          <w:rFonts w:ascii="Arial" w:hAnsi="Arial" w:cs="Arial"/>
          <w:sz w:val="22"/>
        </w:rPr>
        <w:t>Odstranění poruch</w:t>
      </w:r>
    </w:p>
    <w:p w:rsidR="002121F7" w:rsidRDefault="00096397" w:rsidP="002121F7">
      <w:pPr>
        <w:pStyle w:val="lnek"/>
        <w:ind w:firstLine="360"/>
        <w:rPr>
          <w:rFonts w:ascii="Arial" w:hAnsi="Arial" w:cs="Arial"/>
          <w:b w:val="0"/>
          <w:sz w:val="22"/>
        </w:rPr>
      </w:pPr>
      <w:r>
        <w:rPr>
          <w:rFonts w:ascii="Arial" w:hAnsi="Arial" w:cs="Arial"/>
          <w:b w:val="0"/>
          <w:sz w:val="22"/>
        </w:rPr>
        <w:t>V případě zjištění poruchy zařízení</w:t>
      </w:r>
      <w:r w:rsidR="00BD1871">
        <w:rPr>
          <w:rFonts w:ascii="Arial" w:hAnsi="Arial" w:cs="Arial"/>
          <w:b w:val="0"/>
          <w:sz w:val="22"/>
        </w:rPr>
        <w:t xml:space="preserve"> vyzve Objednatel D</w:t>
      </w:r>
      <w:r w:rsidR="002121F7">
        <w:rPr>
          <w:rFonts w:ascii="Arial" w:hAnsi="Arial" w:cs="Arial"/>
          <w:b w:val="0"/>
          <w:sz w:val="22"/>
        </w:rPr>
        <w:t>odavatel</w:t>
      </w:r>
      <w:r w:rsidR="00BD1871">
        <w:rPr>
          <w:rFonts w:ascii="Arial" w:hAnsi="Arial" w:cs="Arial"/>
          <w:b w:val="0"/>
          <w:sz w:val="22"/>
        </w:rPr>
        <w:t>e k servisnímu zásahu (telefonicky nebo e-mailem). Dodavatel</w:t>
      </w:r>
      <w:r w:rsidR="002121F7">
        <w:rPr>
          <w:rFonts w:ascii="Arial" w:hAnsi="Arial" w:cs="Arial"/>
          <w:b w:val="0"/>
          <w:sz w:val="22"/>
        </w:rPr>
        <w:t xml:space="preserve"> zaručuje dobu odezvy na žádost Objednatele o provedení servisního zásahu v pracovní době a to v co nejkratším technicky možném čase, nejpozději do 48 hodin od nahlášení poruchy.</w:t>
      </w:r>
    </w:p>
    <w:p w:rsidR="002121F7" w:rsidRDefault="002121F7" w:rsidP="002121F7">
      <w:pPr>
        <w:pStyle w:val="lnek"/>
        <w:ind w:firstLine="360"/>
        <w:rPr>
          <w:rFonts w:ascii="Arial" w:hAnsi="Arial" w:cs="Arial"/>
          <w:b w:val="0"/>
          <w:sz w:val="22"/>
        </w:rPr>
      </w:pPr>
      <w:r>
        <w:rPr>
          <w:rFonts w:ascii="Arial" w:hAnsi="Arial" w:cs="Arial"/>
          <w:b w:val="0"/>
          <w:sz w:val="22"/>
        </w:rPr>
        <w:t>V případě, že závadu nelze odstranit pomocí vzdálené správy, bude závada odstraněna na místě po dohodě s Objednatelem v co nejkratším technicky možném čase</w:t>
      </w:r>
      <w:r w:rsidR="00BD1871">
        <w:rPr>
          <w:rFonts w:ascii="Arial" w:hAnsi="Arial" w:cs="Arial"/>
          <w:b w:val="0"/>
          <w:sz w:val="22"/>
        </w:rPr>
        <w:t>.</w:t>
      </w:r>
    </w:p>
    <w:p w:rsidR="002121F7" w:rsidRDefault="00BD1871" w:rsidP="002121F7">
      <w:pPr>
        <w:keepNext/>
        <w:keepLines/>
        <w:ind w:firstLine="360"/>
        <w:rPr>
          <w:rFonts w:ascii="Arial" w:hAnsi="Arial" w:cs="Arial"/>
          <w:sz w:val="22"/>
        </w:rPr>
      </w:pPr>
      <w:r>
        <w:rPr>
          <w:rFonts w:ascii="Arial" w:hAnsi="Arial" w:cs="Arial"/>
          <w:sz w:val="22"/>
        </w:rPr>
        <w:t>Pracovní doba Dodavatele:</w:t>
      </w:r>
    </w:p>
    <w:p w:rsidR="00BD1871" w:rsidRDefault="00BD1871" w:rsidP="00BD1871">
      <w:pPr>
        <w:keepNext/>
        <w:keepLines/>
        <w:rPr>
          <w:rFonts w:ascii="Arial" w:hAnsi="Arial" w:cs="Arial"/>
          <w:color w:val="FF0000"/>
          <w:sz w:val="22"/>
        </w:rPr>
      </w:pPr>
      <w:r>
        <w:rPr>
          <w:rFonts w:ascii="Arial" w:hAnsi="Arial" w:cs="Arial"/>
          <w:sz w:val="22"/>
        </w:rPr>
        <w:t>Pondělí – pátek</w:t>
      </w:r>
      <w:r>
        <w:rPr>
          <w:rFonts w:ascii="Arial" w:hAnsi="Arial" w:cs="Arial"/>
          <w:sz w:val="22"/>
        </w:rPr>
        <w:tab/>
      </w:r>
      <w:r>
        <w:rPr>
          <w:rFonts w:ascii="Arial" w:hAnsi="Arial" w:cs="Arial"/>
          <w:sz w:val="22"/>
        </w:rPr>
        <w:tab/>
        <w:t>8.00 – 17.00 hod</w:t>
      </w:r>
    </w:p>
    <w:p w:rsidR="002121F7" w:rsidRDefault="002121F7" w:rsidP="002121F7">
      <w:pPr>
        <w:keepNext/>
        <w:keepLines/>
        <w:ind w:firstLine="360"/>
        <w:rPr>
          <w:rFonts w:ascii="Arial" w:hAnsi="Arial" w:cs="Arial"/>
          <w:sz w:val="22"/>
        </w:rPr>
      </w:pPr>
      <w:r>
        <w:rPr>
          <w:rFonts w:ascii="Arial" w:hAnsi="Arial" w:cs="Arial"/>
          <w:sz w:val="22"/>
        </w:rPr>
        <w:t>Pověření pracovníci objednatele:</w:t>
      </w:r>
    </w:p>
    <w:p w:rsidR="00E71071" w:rsidRPr="00AF504F" w:rsidRDefault="00E71071" w:rsidP="00E71071">
      <w:pPr>
        <w:keepNext/>
        <w:keepLines/>
        <w:rPr>
          <w:rFonts w:ascii="Arial" w:hAnsi="Arial" w:cs="Arial"/>
          <w:sz w:val="22"/>
        </w:rPr>
      </w:pPr>
      <w:proofErr w:type="spellStart"/>
      <w:r>
        <w:rPr>
          <w:rFonts w:ascii="Arial" w:hAnsi="Arial" w:cs="Arial"/>
          <w:sz w:val="22"/>
        </w:rPr>
        <w:t>xxxxxxxxxxxxxxxxxxxx</w:t>
      </w:r>
      <w:proofErr w:type="spellEnd"/>
      <w:r w:rsidRPr="00AF504F">
        <w:rPr>
          <w:rFonts w:ascii="Arial" w:hAnsi="Arial" w:cs="Arial"/>
          <w:sz w:val="22"/>
        </w:rPr>
        <w:tab/>
      </w:r>
      <w:r w:rsidRPr="00AF504F">
        <w:rPr>
          <w:rFonts w:ascii="Arial" w:hAnsi="Arial" w:cs="Arial"/>
          <w:sz w:val="22"/>
        </w:rPr>
        <w:tab/>
        <w:t xml:space="preserve">tel. </w:t>
      </w:r>
      <w:proofErr w:type="spellStart"/>
      <w:r>
        <w:rPr>
          <w:rFonts w:ascii="Arial" w:hAnsi="Arial" w:cs="Arial"/>
          <w:sz w:val="22"/>
        </w:rPr>
        <w:t>xxx</w:t>
      </w:r>
      <w:proofErr w:type="spellEnd"/>
      <w:r>
        <w:rPr>
          <w:rFonts w:ascii="Arial" w:hAnsi="Arial" w:cs="Arial"/>
          <w:sz w:val="22"/>
        </w:rPr>
        <w:t xml:space="preserve"> </w:t>
      </w:r>
      <w:proofErr w:type="spellStart"/>
      <w:r>
        <w:rPr>
          <w:rFonts w:ascii="Arial" w:hAnsi="Arial" w:cs="Arial"/>
          <w:sz w:val="22"/>
        </w:rPr>
        <w:t>xxx</w:t>
      </w:r>
      <w:proofErr w:type="spellEnd"/>
      <w:r>
        <w:rPr>
          <w:rFonts w:ascii="Arial" w:hAnsi="Arial" w:cs="Arial"/>
          <w:sz w:val="22"/>
        </w:rPr>
        <w:t xml:space="preserve"> </w:t>
      </w:r>
      <w:proofErr w:type="spellStart"/>
      <w:r>
        <w:rPr>
          <w:rFonts w:ascii="Arial" w:hAnsi="Arial" w:cs="Arial"/>
          <w:sz w:val="22"/>
        </w:rPr>
        <w:t>xxx</w:t>
      </w:r>
      <w:proofErr w:type="spellEnd"/>
      <w:r w:rsidRPr="00AF504F">
        <w:rPr>
          <w:rFonts w:ascii="Arial" w:hAnsi="Arial" w:cs="Arial"/>
          <w:sz w:val="22"/>
        </w:rPr>
        <w:tab/>
      </w:r>
      <w:hyperlink r:id="rId5" w:history="1">
        <w:r w:rsidRPr="008D65B1">
          <w:rPr>
            <w:rStyle w:val="Hypertextovodkaz"/>
            <w:rFonts w:ascii="Arial" w:hAnsi="Arial" w:cs="Arial"/>
            <w:sz w:val="22"/>
          </w:rPr>
          <w:t>xxxxxxxx@digitalsys.cz</w:t>
        </w:r>
      </w:hyperlink>
    </w:p>
    <w:p w:rsidR="002121F7" w:rsidRPr="00AF504F" w:rsidRDefault="00E71071" w:rsidP="002121F7">
      <w:pPr>
        <w:keepNext/>
        <w:keepLines/>
        <w:rPr>
          <w:rFonts w:ascii="Arial" w:hAnsi="Arial" w:cs="Arial"/>
          <w:sz w:val="22"/>
        </w:rPr>
      </w:pPr>
      <w:proofErr w:type="spellStart"/>
      <w:r>
        <w:rPr>
          <w:rFonts w:ascii="Arial" w:hAnsi="Arial" w:cs="Arial"/>
          <w:sz w:val="22"/>
        </w:rPr>
        <w:t>xxxxxxxxxxxxxxxxxxxx</w:t>
      </w:r>
      <w:proofErr w:type="spellEnd"/>
      <w:r w:rsidR="002121F7" w:rsidRPr="00AF504F">
        <w:rPr>
          <w:rFonts w:ascii="Arial" w:hAnsi="Arial" w:cs="Arial"/>
          <w:sz w:val="22"/>
        </w:rPr>
        <w:tab/>
      </w:r>
      <w:r w:rsidR="002121F7" w:rsidRPr="00AF504F">
        <w:rPr>
          <w:rFonts w:ascii="Arial" w:hAnsi="Arial" w:cs="Arial"/>
          <w:sz w:val="22"/>
        </w:rPr>
        <w:tab/>
        <w:t xml:space="preserve">tel. </w:t>
      </w:r>
      <w:proofErr w:type="spellStart"/>
      <w:r>
        <w:rPr>
          <w:rFonts w:ascii="Arial" w:hAnsi="Arial" w:cs="Arial"/>
          <w:sz w:val="22"/>
        </w:rPr>
        <w:t>xxx</w:t>
      </w:r>
      <w:proofErr w:type="spellEnd"/>
      <w:r>
        <w:rPr>
          <w:rFonts w:ascii="Arial" w:hAnsi="Arial" w:cs="Arial"/>
          <w:sz w:val="22"/>
        </w:rPr>
        <w:t xml:space="preserve"> </w:t>
      </w:r>
      <w:proofErr w:type="spellStart"/>
      <w:r>
        <w:rPr>
          <w:rFonts w:ascii="Arial" w:hAnsi="Arial" w:cs="Arial"/>
          <w:sz w:val="22"/>
        </w:rPr>
        <w:t>xxx</w:t>
      </w:r>
      <w:proofErr w:type="spellEnd"/>
      <w:r>
        <w:rPr>
          <w:rFonts w:ascii="Arial" w:hAnsi="Arial" w:cs="Arial"/>
          <w:sz w:val="22"/>
        </w:rPr>
        <w:t xml:space="preserve"> </w:t>
      </w:r>
      <w:proofErr w:type="spellStart"/>
      <w:r>
        <w:rPr>
          <w:rFonts w:ascii="Arial" w:hAnsi="Arial" w:cs="Arial"/>
          <w:sz w:val="22"/>
        </w:rPr>
        <w:t>xxx</w:t>
      </w:r>
      <w:proofErr w:type="spellEnd"/>
      <w:r w:rsidR="002121F7" w:rsidRPr="00AF504F">
        <w:rPr>
          <w:rFonts w:ascii="Arial" w:hAnsi="Arial" w:cs="Arial"/>
          <w:sz w:val="22"/>
        </w:rPr>
        <w:tab/>
      </w:r>
      <w:hyperlink r:id="rId6" w:history="1">
        <w:r w:rsidRPr="008D65B1">
          <w:rPr>
            <w:rStyle w:val="Hypertextovodkaz"/>
            <w:rFonts w:ascii="Arial" w:hAnsi="Arial" w:cs="Arial"/>
            <w:sz w:val="22"/>
          </w:rPr>
          <w:t>xxxxxxxx@digitalsys.cz</w:t>
        </w:r>
      </w:hyperlink>
    </w:p>
    <w:p w:rsidR="002121F7" w:rsidRPr="00AF504F" w:rsidRDefault="00E71071" w:rsidP="002121F7">
      <w:pPr>
        <w:keepNext/>
        <w:keepLines/>
        <w:rPr>
          <w:rStyle w:val="Hypertextovodkaz"/>
          <w:rFonts w:ascii="Arial" w:hAnsi="Arial" w:cs="Arial"/>
          <w:color w:val="auto"/>
          <w:sz w:val="22"/>
        </w:rPr>
      </w:pPr>
      <w:proofErr w:type="spellStart"/>
      <w:r>
        <w:rPr>
          <w:rFonts w:ascii="Arial" w:hAnsi="Arial" w:cs="Arial"/>
          <w:sz w:val="22"/>
        </w:rPr>
        <w:t>xxxxxxxxxxxxxxxxxxxx</w:t>
      </w:r>
      <w:proofErr w:type="spellEnd"/>
      <w:r w:rsidR="002121F7" w:rsidRPr="00AF504F">
        <w:rPr>
          <w:rFonts w:ascii="Arial" w:hAnsi="Arial" w:cs="Arial"/>
          <w:sz w:val="22"/>
        </w:rPr>
        <w:tab/>
      </w:r>
      <w:r w:rsidR="002121F7" w:rsidRPr="00AF504F">
        <w:rPr>
          <w:rFonts w:ascii="Arial" w:hAnsi="Arial" w:cs="Arial"/>
          <w:sz w:val="22"/>
        </w:rPr>
        <w:tab/>
        <w:t xml:space="preserve">tel. </w:t>
      </w:r>
      <w:proofErr w:type="spellStart"/>
      <w:r>
        <w:rPr>
          <w:rFonts w:ascii="Arial" w:hAnsi="Arial" w:cs="Arial"/>
          <w:sz w:val="22"/>
        </w:rPr>
        <w:t>xxx</w:t>
      </w:r>
      <w:proofErr w:type="spellEnd"/>
      <w:r>
        <w:rPr>
          <w:rFonts w:ascii="Arial" w:hAnsi="Arial" w:cs="Arial"/>
          <w:sz w:val="22"/>
        </w:rPr>
        <w:t xml:space="preserve"> </w:t>
      </w:r>
      <w:proofErr w:type="spellStart"/>
      <w:r>
        <w:rPr>
          <w:rFonts w:ascii="Arial" w:hAnsi="Arial" w:cs="Arial"/>
          <w:sz w:val="22"/>
        </w:rPr>
        <w:t>xxx</w:t>
      </w:r>
      <w:proofErr w:type="spellEnd"/>
      <w:r>
        <w:rPr>
          <w:rFonts w:ascii="Arial" w:hAnsi="Arial" w:cs="Arial"/>
          <w:sz w:val="22"/>
        </w:rPr>
        <w:t xml:space="preserve"> </w:t>
      </w:r>
      <w:proofErr w:type="spellStart"/>
      <w:r>
        <w:rPr>
          <w:rFonts w:ascii="Arial" w:hAnsi="Arial" w:cs="Arial"/>
          <w:sz w:val="22"/>
        </w:rPr>
        <w:t>xxx</w:t>
      </w:r>
      <w:proofErr w:type="spellEnd"/>
      <w:r w:rsidR="002121F7" w:rsidRPr="00AF504F">
        <w:rPr>
          <w:rFonts w:ascii="Arial" w:hAnsi="Arial" w:cs="Arial"/>
          <w:sz w:val="22"/>
        </w:rPr>
        <w:tab/>
      </w:r>
      <w:hyperlink r:id="rId7" w:history="1">
        <w:r w:rsidRPr="008D65B1">
          <w:rPr>
            <w:rStyle w:val="Hypertextovodkaz"/>
            <w:rFonts w:ascii="Arial" w:hAnsi="Arial" w:cs="Arial"/>
            <w:sz w:val="22"/>
          </w:rPr>
          <w:t>xxxxxxxx@digitalsys.cz</w:t>
        </w:r>
      </w:hyperlink>
    </w:p>
    <w:p w:rsidR="003974A7" w:rsidRDefault="003974A7" w:rsidP="002121F7">
      <w:pPr>
        <w:keepNext/>
        <w:keepLines/>
        <w:rPr>
          <w:rFonts w:ascii="Arial" w:hAnsi="Arial" w:cs="Arial"/>
          <w:sz w:val="22"/>
        </w:rPr>
      </w:pPr>
    </w:p>
    <w:p w:rsidR="002121F7" w:rsidRDefault="003974A7" w:rsidP="003974A7">
      <w:pPr>
        <w:pStyle w:val="lnek"/>
        <w:ind w:firstLine="708"/>
        <w:rPr>
          <w:rFonts w:ascii="Arial" w:hAnsi="Arial" w:cs="Arial"/>
          <w:b w:val="0"/>
          <w:sz w:val="22"/>
        </w:rPr>
      </w:pPr>
      <w:r>
        <w:rPr>
          <w:rFonts w:ascii="Arial" w:hAnsi="Arial" w:cs="Arial"/>
          <w:b w:val="0"/>
          <w:sz w:val="22"/>
        </w:rPr>
        <w:t>Pověření pracovníci objednatele:</w:t>
      </w:r>
    </w:p>
    <w:p w:rsidR="00E71071" w:rsidRDefault="00E71071" w:rsidP="003974A7">
      <w:pPr>
        <w:pStyle w:val="lnek"/>
        <w:rPr>
          <w:rStyle w:val="Hypertextovodkaz"/>
          <w:rFonts w:ascii="Arial" w:hAnsi="Arial" w:cs="Arial"/>
          <w:b w:val="0"/>
          <w:bCs/>
          <w:color w:val="auto"/>
          <w:sz w:val="22"/>
          <w:szCs w:val="22"/>
        </w:rPr>
      </w:pPr>
      <w:proofErr w:type="spellStart"/>
      <w:r w:rsidRPr="00E71071">
        <w:rPr>
          <w:rFonts w:ascii="Arial" w:hAnsi="Arial" w:cs="Arial"/>
          <w:b w:val="0"/>
          <w:sz w:val="22"/>
        </w:rPr>
        <w:t>xxxxxxxxxxxxxxxxxxxx</w:t>
      </w:r>
      <w:proofErr w:type="spellEnd"/>
      <w:r w:rsidRPr="00E71071">
        <w:rPr>
          <w:rFonts w:ascii="Arial" w:hAnsi="Arial" w:cs="Arial"/>
          <w:b w:val="0"/>
          <w:sz w:val="22"/>
        </w:rPr>
        <w:tab/>
      </w:r>
      <w:r w:rsidRPr="00E71071">
        <w:rPr>
          <w:rFonts w:ascii="Arial" w:hAnsi="Arial" w:cs="Arial"/>
          <w:b w:val="0"/>
          <w:sz w:val="22"/>
        </w:rPr>
        <w:tab/>
        <w:t xml:space="preserve">tel. </w:t>
      </w:r>
      <w:proofErr w:type="spellStart"/>
      <w:r w:rsidRPr="00E71071">
        <w:rPr>
          <w:rFonts w:ascii="Arial" w:hAnsi="Arial" w:cs="Arial"/>
          <w:b w:val="0"/>
          <w:sz w:val="22"/>
        </w:rPr>
        <w:t>xxx</w:t>
      </w:r>
      <w:proofErr w:type="spellEnd"/>
      <w:r w:rsidRPr="00E71071">
        <w:rPr>
          <w:rFonts w:ascii="Arial" w:hAnsi="Arial" w:cs="Arial"/>
          <w:b w:val="0"/>
          <w:sz w:val="22"/>
        </w:rPr>
        <w:t xml:space="preserve"> </w:t>
      </w:r>
      <w:proofErr w:type="spellStart"/>
      <w:r w:rsidRPr="00E71071">
        <w:rPr>
          <w:rFonts w:ascii="Arial" w:hAnsi="Arial" w:cs="Arial"/>
          <w:b w:val="0"/>
          <w:sz w:val="22"/>
        </w:rPr>
        <w:t>xxx</w:t>
      </w:r>
      <w:proofErr w:type="spellEnd"/>
      <w:r w:rsidRPr="00E71071">
        <w:rPr>
          <w:rFonts w:ascii="Arial" w:hAnsi="Arial" w:cs="Arial"/>
          <w:b w:val="0"/>
          <w:sz w:val="22"/>
        </w:rPr>
        <w:t xml:space="preserve"> </w:t>
      </w:r>
      <w:proofErr w:type="spellStart"/>
      <w:r w:rsidRPr="00E71071">
        <w:rPr>
          <w:rFonts w:ascii="Arial" w:hAnsi="Arial" w:cs="Arial"/>
          <w:b w:val="0"/>
          <w:sz w:val="22"/>
        </w:rPr>
        <w:t>xxx</w:t>
      </w:r>
      <w:proofErr w:type="spellEnd"/>
      <w:r w:rsidR="00AF504F" w:rsidRPr="00E71071">
        <w:rPr>
          <w:rFonts w:ascii="Arial" w:hAnsi="Arial" w:cs="Arial"/>
          <w:b w:val="0"/>
          <w:sz w:val="22"/>
        </w:rPr>
        <w:tab/>
      </w:r>
      <w:hyperlink r:id="rId8" w:history="1">
        <w:r w:rsidRPr="008D65B1">
          <w:rPr>
            <w:rStyle w:val="Hypertextovodkaz"/>
            <w:rFonts w:ascii="Arial" w:hAnsi="Arial" w:cs="Arial"/>
            <w:b w:val="0"/>
            <w:bCs/>
            <w:sz w:val="22"/>
            <w:szCs w:val="22"/>
          </w:rPr>
          <w:t>xxxxxxxxx@zsmb.cz</w:t>
        </w:r>
      </w:hyperlink>
    </w:p>
    <w:p w:rsidR="00E71071" w:rsidRDefault="00E71071" w:rsidP="00E71071">
      <w:pPr>
        <w:pStyle w:val="lnek"/>
        <w:rPr>
          <w:rStyle w:val="Hypertextovodkaz"/>
          <w:rFonts w:ascii="Arial" w:hAnsi="Arial" w:cs="Arial"/>
          <w:b w:val="0"/>
          <w:bCs/>
          <w:color w:val="auto"/>
          <w:sz w:val="22"/>
          <w:szCs w:val="22"/>
        </w:rPr>
      </w:pPr>
      <w:proofErr w:type="spellStart"/>
      <w:r w:rsidRPr="00E71071">
        <w:rPr>
          <w:rFonts w:ascii="Arial" w:hAnsi="Arial" w:cs="Arial"/>
          <w:b w:val="0"/>
          <w:sz w:val="22"/>
        </w:rPr>
        <w:t>xxxxxxxxxxxxxxxxxxxx</w:t>
      </w:r>
      <w:proofErr w:type="spellEnd"/>
      <w:r w:rsidRPr="00E71071">
        <w:rPr>
          <w:rFonts w:ascii="Arial" w:hAnsi="Arial" w:cs="Arial"/>
          <w:b w:val="0"/>
          <w:sz w:val="22"/>
        </w:rPr>
        <w:tab/>
      </w:r>
      <w:r w:rsidRPr="00E71071">
        <w:rPr>
          <w:rFonts w:ascii="Arial" w:hAnsi="Arial" w:cs="Arial"/>
          <w:b w:val="0"/>
          <w:sz w:val="22"/>
        </w:rPr>
        <w:tab/>
        <w:t xml:space="preserve">tel. </w:t>
      </w:r>
      <w:proofErr w:type="spellStart"/>
      <w:r w:rsidRPr="00E71071">
        <w:rPr>
          <w:rFonts w:ascii="Arial" w:hAnsi="Arial" w:cs="Arial"/>
          <w:b w:val="0"/>
          <w:sz w:val="22"/>
        </w:rPr>
        <w:t>xxx</w:t>
      </w:r>
      <w:proofErr w:type="spellEnd"/>
      <w:r w:rsidRPr="00E71071">
        <w:rPr>
          <w:rFonts w:ascii="Arial" w:hAnsi="Arial" w:cs="Arial"/>
          <w:b w:val="0"/>
          <w:sz w:val="22"/>
        </w:rPr>
        <w:t xml:space="preserve"> </w:t>
      </w:r>
      <w:proofErr w:type="spellStart"/>
      <w:r w:rsidRPr="00E71071">
        <w:rPr>
          <w:rFonts w:ascii="Arial" w:hAnsi="Arial" w:cs="Arial"/>
          <w:b w:val="0"/>
          <w:sz w:val="22"/>
        </w:rPr>
        <w:t>xxx</w:t>
      </w:r>
      <w:proofErr w:type="spellEnd"/>
      <w:r w:rsidRPr="00E71071">
        <w:rPr>
          <w:rFonts w:ascii="Arial" w:hAnsi="Arial" w:cs="Arial"/>
          <w:b w:val="0"/>
          <w:sz w:val="22"/>
        </w:rPr>
        <w:t xml:space="preserve"> </w:t>
      </w:r>
      <w:proofErr w:type="spellStart"/>
      <w:r w:rsidRPr="00E71071">
        <w:rPr>
          <w:rFonts w:ascii="Arial" w:hAnsi="Arial" w:cs="Arial"/>
          <w:b w:val="0"/>
          <w:sz w:val="22"/>
        </w:rPr>
        <w:t>xxx</w:t>
      </w:r>
      <w:proofErr w:type="spellEnd"/>
      <w:r w:rsidRPr="00E71071">
        <w:rPr>
          <w:rFonts w:ascii="Arial" w:hAnsi="Arial" w:cs="Arial"/>
          <w:b w:val="0"/>
          <w:sz w:val="22"/>
        </w:rPr>
        <w:tab/>
      </w:r>
      <w:hyperlink r:id="rId9" w:history="1">
        <w:r w:rsidRPr="008D65B1">
          <w:rPr>
            <w:rStyle w:val="Hypertextovodkaz"/>
            <w:rFonts w:ascii="Arial" w:hAnsi="Arial" w:cs="Arial"/>
            <w:b w:val="0"/>
            <w:bCs/>
            <w:sz w:val="22"/>
            <w:szCs w:val="22"/>
          </w:rPr>
          <w:t>xxxxxxxxx@zsmb.cz</w:t>
        </w:r>
      </w:hyperlink>
    </w:p>
    <w:p w:rsidR="00E71071" w:rsidRDefault="00E71071" w:rsidP="00E71071">
      <w:pPr>
        <w:pStyle w:val="lnek"/>
        <w:rPr>
          <w:rStyle w:val="Hypertextovodkaz"/>
          <w:rFonts w:ascii="Arial" w:hAnsi="Arial" w:cs="Arial"/>
          <w:b w:val="0"/>
          <w:bCs/>
          <w:color w:val="auto"/>
          <w:sz w:val="22"/>
          <w:szCs w:val="22"/>
        </w:rPr>
      </w:pPr>
      <w:proofErr w:type="spellStart"/>
      <w:r w:rsidRPr="00E71071">
        <w:rPr>
          <w:rFonts w:ascii="Arial" w:hAnsi="Arial" w:cs="Arial"/>
          <w:b w:val="0"/>
          <w:sz w:val="22"/>
        </w:rPr>
        <w:t>xxxxxxxxxxxxxxxxxxxx</w:t>
      </w:r>
      <w:proofErr w:type="spellEnd"/>
      <w:r w:rsidRPr="00E71071">
        <w:rPr>
          <w:rFonts w:ascii="Arial" w:hAnsi="Arial" w:cs="Arial"/>
          <w:b w:val="0"/>
          <w:sz w:val="22"/>
        </w:rPr>
        <w:tab/>
      </w:r>
      <w:r w:rsidRPr="00E71071">
        <w:rPr>
          <w:rFonts w:ascii="Arial" w:hAnsi="Arial" w:cs="Arial"/>
          <w:b w:val="0"/>
          <w:sz w:val="22"/>
        </w:rPr>
        <w:tab/>
        <w:t xml:space="preserve">tel. </w:t>
      </w:r>
      <w:proofErr w:type="spellStart"/>
      <w:r w:rsidRPr="00E71071">
        <w:rPr>
          <w:rFonts w:ascii="Arial" w:hAnsi="Arial" w:cs="Arial"/>
          <w:b w:val="0"/>
          <w:sz w:val="22"/>
        </w:rPr>
        <w:t>xxx</w:t>
      </w:r>
      <w:proofErr w:type="spellEnd"/>
      <w:r w:rsidRPr="00E71071">
        <w:rPr>
          <w:rFonts w:ascii="Arial" w:hAnsi="Arial" w:cs="Arial"/>
          <w:b w:val="0"/>
          <w:sz w:val="22"/>
        </w:rPr>
        <w:t xml:space="preserve"> </w:t>
      </w:r>
      <w:proofErr w:type="spellStart"/>
      <w:r w:rsidRPr="00E71071">
        <w:rPr>
          <w:rFonts w:ascii="Arial" w:hAnsi="Arial" w:cs="Arial"/>
          <w:b w:val="0"/>
          <w:sz w:val="22"/>
        </w:rPr>
        <w:t>xxx</w:t>
      </w:r>
      <w:proofErr w:type="spellEnd"/>
      <w:r w:rsidRPr="00E71071">
        <w:rPr>
          <w:rFonts w:ascii="Arial" w:hAnsi="Arial" w:cs="Arial"/>
          <w:b w:val="0"/>
          <w:sz w:val="22"/>
        </w:rPr>
        <w:t xml:space="preserve"> </w:t>
      </w:r>
      <w:proofErr w:type="spellStart"/>
      <w:r w:rsidRPr="00E71071">
        <w:rPr>
          <w:rFonts w:ascii="Arial" w:hAnsi="Arial" w:cs="Arial"/>
          <w:b w:val="0"/>
          <w:sz w:val="22"/>
        </w:rPr>
        <w:t>xxx</w:t>
      </w:r>
      <w:proofErr w:type="spellEnd"/>
      <w:r w:rsidRPr="00E71071">
        <w:rPr>
          <w:rFonts w:ascii="Arial" w:hAnsi="Arial" w:cs="Arial"/>
          <w:b w:val="0"/>
          <w:sz w:val="22"/>
        </w:rPr>
        <w:tab/>
      </w:r>
      <w:hyperlink r:id="rId10" w:history="1">
        <w:r w:rsidRPr="008D65B1">
          <w:rPr>
            <w:rStyle w:val="Hypertextovodkaz"/>
            <w:rFonts w:ascii="Arial" w:hAnsi="Arial" w:cs="Arial"/>
            <w:b w:val="0"/>
            <w:bCs/>
            <w:sz w:val="22"/>
            <w:szCs w:val="22"/>
          </w:rPr>
          <w:t>xxxxxxxxx@zsmb.cz</w:t>
        </w:r>
      </w:hyperlink>
    </w:p>
    <w:p w:rsidR="00E71071" w:rsidRDefault="00E71071" w:rsidP="00E71071">
      <w:pPr>
        <w:pStyle w:val="lnek"/>
        <w:rPr>
          <w:rStyle w:val="Hypertextovodkaz"/>
          <w:rFonts w:ascii="Arial" w:hAnsi="Arial" w:cs="Arial"/>
          <w:b w:val="0"/>
          <w:bCs/>
          <w:color w:val="auto"/>
          <w:sz w:val="22"/>
          <w:szCs w:val="22"/>
        </w:rPr>
      </w:pPr>
      <w:proofErr w:type="spellStart"/>
      <w:r w:rsidRPr="00E71071">
        <w:rPr>
          <w:rFonts w:ascii="Arial" w:hAnsi="Arial" w:cs="Arial"/>
          <w:b w:val="0"/>
          <w:sz w:val="22"/>
        </w:rPr>
        <w:t>xxxxxxxxxxxxxxxxxxxx</w:t>
      </w:r>
      <w:proofErr w:type="spellEnd"/>
      <w:r w:rsidRPr="00E71071">
        <w:rPr>
          <w:rFonts w:ascii="Arial" w:hAnsi="Arial" w:cs="Arial"/>
          <w:b w:val="0"/>
          <w:sz w:val="22"/>
        </w:rPr>
        <w:tab/>
      </w:r>
      <w:r w:rsidRPr="00E71071">
        <w:rPr>
          <w:rFonts w:ascii="Arial" w:hAnsi="Arial" w:cs="Arial"/>
          <w:b w:val="0"/>
          <w:sz w:val="22"/>
        </w:rPr>
        <w:tab/>
        <w:t xml:space="preserve">tel. </w:t>
      </w:r>
      <w:proofErr w:type="spellStart"/>
      <w:r w:rsidRPr="00E71071">
        <w:rPr>
          <w:rFonts w:ascii="Arial" w:hAnsi="Arial" w:cs="Arial"/>
          <w:b w:val="0"/>
          <w:sz w:val="22"/>
        </w:rPr>
        <w:t>xxx</w:t>
      </w:r>
      <w:proofErr w:type="spellEnd"/>
      <w:r w:rsidRPr="00E71071">
        <w:rPr>
          <w:rFonts w:ascii="Arial" w:hAnsi="Arial" w:cs="Arial"/>
          <w:b w:val="0"/>
          <w:sz w:val="22"/>
        </w:rPr>
        <w:t xml:space="preserve"> </w:t>
      </w:r>
      <w:proofErr w:type="spellStart"/>
      <w:r w:rsidRPr="00E71071">
        <w:rPr>
          <w:rFonts w:ascii="Arial" w:hAnsi="Arial" w:cs="Arial"/>
          <w:b w:val="0"/>
          <w:sz w:val="22"/>
        </w:rPr>
        <w:t>xxx</w:t>
      </w:r>
      <w:proofErr w:type="spellEnd"/>
      <w:r w:rsidRPr="00E71071">
        <w:rPr>
          <w:rFonts w:ascii="Arial" w:hAnsi="Arial" w:cs="Arial"/>
          <w:b w:val="0"/>
          <w:sz w:val="22"/>
        </w:rPr>
        <w:t xml:space="preserve"> </w:t>
      </w:r>
      <w:proofErr w:type="spellStart"/>
      <w:r w:rsidRPr="00E71071">
        <w:rPr>
          <w:rFonts w:ascii="Arial" w:hAnsi="Arial" w:cs="Arial"/>
          <w:b w:val="0"/>
          <w:sz w:val="22"/>
        </w:rPr>
        <w:t>xxx</w:t>
      </w:r>
      <w:proofErr w:type="spellEnd"/>
      <w:r w:rsidRPr="00E71071">
        <w:rPr>
          <w:rFonts w:ascii="Arial" w:hAnsi="Arial" w:cs="Arial"/>
          <w:b w:val="0"/>
          <w:sz w:val="22"/>
        </w:rPr>
        <w:tab/>
      </w:r>
      <w:hyperlink r:id="rId11" w:history="1">
        <w:r w:rsidRPr="008D65B1">
          <w:rPr>
            <w:rStyle w:val="Hypertextovodkaz"/>
            <w:rFonts w:ascii="Arial" w:hAnsi="Arial" w:cs="Arial"/>
            <w:b w:val="0"/>
            <w:bCs/>
            <w:sz w:val="22"/>
            <w:szCs w:val="22"/>
          </w:rPr>
          <w:t>xxxxxxxxx@zsmb.cz</w:t>
        </w:r>
      </w:hyperlink>
    </w:p>
    <w:p w:rsidR="00AF504F" w:rsidRPr="00096397" w:rsidRDefault="00AF504F" w:rsidP="003974A7">
      <w:pPr>
        <w:pStyle w:val="lnek"/>
        <w:rPr>
          <w:rFonts w:ascii="Arial" w:hAnsi="Arial" w:cs="Arial"/>
          <w:b w:val="0"/>
          <w:bCs/>
          <w:sz w:val="22"/>
          <w:szCs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t>Cena za údržbu a servisní zásahy</w:t>
      </w:r>
    </w:p>
    <w:p w:rsidR="002121F7" w:rsidRDefault="002121F7" w:rsidP="002121F7">
      <w:pPr>
        <w:pStyle w:val="lnek"/>
        <w:ind w:firstLine="360"/>
        <w:rPr>
          <w:rFonts w:ascii="Arial" w:hAnsi="Arial" w:cs="Arial"/>
          <w:b w:val="0"/>
          <w:sz w:val="22"/>
        </w:rPr>
      </w:pPr>
      <w:r>
        <w:rPr>
          <w:rFonts w:ascii="Arial" w:hAnsi="Arial" w:cs="Arial"/>
          <w:b w:val="0"/>
          <w:sz w:val="22"/>
        </w:rPr>
        <w:t xml:space="preserve">Celková paušální cena za služby specifikované v článku II této smlouvy je stanovena na </w:t>
      </w:r>
      <w:r w:rsidR="00203850" w:rsidRPr="00203850">
        <w:rPr>
          <w:rFonts w:ascii="Arial" w:hAnsi="Arial" w:cs="Arial"/>
          <w:sz w:val="22"/>
        </w:rPr>
        <w:t>3</w:t>
      </w:r>
      <w:r w:rsidR="00096397" w:rsidRPr="00203850">
        <w:rPr>
          <w:rFonts w:ascii="Arial" w:hAnsi="Arial" w:cs="Arial"/>
          <w:sz w:val="22"/>
        </w:rPr>
        <w:t>.7</w:t>
      </w:r>
      <w:r w:rsidR="00203850" w:rsidRPr="00203850">
        <w:rPr>
          <w:rFonts w:ascii="Arial" w:hAnsi="Arial" w:cs="Arial"/>
          <w:sz w:val="22"/>
        </w:rPr>
        <w:t>8</w:t>
      </w:r>
      <w:r w:rsidR="00096397" w:rsidRPr="00203850">
        <w:rPr>
          <w:rFonts w:ascii="Arial" w:hAnsi="Arial" w:cs="Arial"/>
          <w:sz w:val="22"/>
        </w:rPr>
        <w:t>0</w:t>
      </w:r>
      <w:r>
        <w:rPr>
          <w:rFonts w:ascii="Arial" w:hAnsi="Arial" w:cs="Arial"/>
          <w:sz w:val="22"/>
        </w:rPr>
        <w:t>,-Kč</w:t>
      </w:r>
      <w:r>
        <w:rPr>
          <w:rFonts w:ascii="Arial" w:hAnsi="Arial" w:cs="Arial"/>
          <w:b w:val="0"/>
          <w:sz w:val="22"/>
        </w:rPr>
        <w:t xml:space="preserve"> </w:t>
      </w:r>
      <w:r w:rsidRPr="003B5404">
        <w:rPr>
          <w:rFonts w:ascii="Arial" w:hAnsi="Arial" w:cs="Arial"/>
          <w:sz w:val="22"/>
        </w:rPr>
        <w:t>bez DPH</w:t>
      </w:r>
      <w:r w:rsidR="003B5404">
        <w:rPr>
          <w:rFonts w:ascii="Arial" w:hAnsi="Arial" w:cs="Arial"/>
          <w:b w:val="0"/>
          <w:sz w:val="22"/>
        </w:rPr>
        <w:t xml:space="preserve">, </w:t>
      </w:r>
      <w:r w:rsidR="00203850">
        <w:rPr>
          <w:rFonts w:ascii="Arial" w:hAnsi="Arial" w:cs="Arial"/>
          <w:sz w:val="22"/>
        </w:rPr>
        <w:t>4.573</w:t>
      </w:r>
      <w:r w:rsidR="003B5404" w:rsidRPr="003B5404">
        <w:rPr>
          <w:rFonts w:ascii="Arial" w:hAnsi="Arial" w:cs="Arial"/>
          <w:sz w:val="22"/>
        </w:rPr>
        <w:t>,</w:t>
      </w:r>
      <w:r w:rsidR="00203850">
        <w:rPr>
          <w:rFonts w:ascii="Arial" w:hAnsi="Arial" w:cs="Arial"/>
          <w:sz w:val="22"/>
        </w:rPr>
        <w:t>80</w:t>
      </w:r>
      <w:r w:rsidR="003B5404" w:rsidRPr="003B5404">
        <w:rPr>
          <w:rFonts w:ascii="Arial" w:hAnsi="Arial" w:cs="Arial"/>
          <w:sz w:val="22"/>
        </w:rPr>
        <w:t xml:space="preserve"> Kč včetně DPH</w:t>
      </w:r>
      <w:r>
        <w:rPr>
          <w:rFonts w:ascii="Arial" w:hAnsi="Arial" w:cs="Arial"/>
          <w:b w:val="0"/>
          <w:sz w:val="22"/>
        </w:rPr>
        <w:t xml:space="preserve"> </w:t>
      </w:r>
      <w:r w:rsidRPr="00203850">
        <w:rPr>
          <w:rFonts w:ascii="Arial" w:hAnsi="Arial" w:cs="Arial"/>
          <w:sz w:val="22"/>
        </w:rPr>
        <w:t>měsíčně</w:t>
      </w:r>
      <w:r>
        <w:rPr>
          <w:rFonts w:ascii="Arial" w:hAnsi="Arial" w:cs="Arial"/>
          <w:b w:val="0"/>
          <w:sz w:val="22"/>
        </w:rPr>
        <w:t xml:space="preserve">. </w:t>
      </w:r>
    </w:p>
    <w:p w:rsidR="002121F7" w:rsidRDefault="00D17EA9" w:rsidP="002121F7">
      <w:pPr>
        <w:pStyle w:val="lnek"/>
        <w:ind w:firstLine="360"/>
        <w:rPr>
          <w:rFonts w:ascii="Arial" w:hAnsi="Arial" w:cs="Arial"/>
          <w:b w:val="0"/>
          <w:sz w:val="22"/>
        </w:rPr>
      </w:pPr>
      <w:r>
        <w:rPr>
          <w:rFonts w:ascii="Arial" w:hAnsi="Arial" w:cs="Arial"/>
          <w:b w:val="0"/>
          <w:sz w:val="22"/>
        </w:rPr>
        <w:t xml:space="preserve">Ostatní servisní činnost nespecifikovaná v článku II této smlouvy </w:t>
      </w:r>
      <w:r w:rsidRPr="00D17EA9">
        <w:rPr>
          <w:rFonts w:ascii="Arial" w:hAnsi="Arial" w:cs="Arial"/>
          <w:b w:val="0"/>
          <w:sz w:val="22"/>
        </w:rPr>
        <w:t xml:space="preserve">bude účtována </w:t>
      </w:r>
      <w:r w:rsidR="00312914">
        <w:rPr>
          <w:rFonts w:ascii="Arial" w:hAnsi="Arial" w:cs="Arial"/>
          <w:b w:val="0"/>
          <w:sz w:val="22"/>
        </w:rPr>
        <w:t>nad rámec smlouvy</w:t>
      </w:r>
      <w:r w:rsidR="002121F7">
        <w:rPr>
          <w:rFonts w:ascii="Arial" w:hAnsi="Arial" w:cs="Arial"/>
          <w:b w:val="0"/>
          <w:sz w:val="22"/>
        </w:rPr>
        <w:t xml:space="preserve"> hodinovou sazbou dle aktuálního ceníku prací firmy </w:t>
      </w:r>
      <w:r w:rsidR="00096397">
        <w:rPr>
          <w:rFonts w:ascii="Arial" w:hAnsi="Arial" w:cs="Arial"/>
          <w:b w:val="0"/>
          <w:sz w:val="22"/>
        </w:rPr>
        <w:t>Dodavatele</w:t>
      </w:r>
      <w:r w:rsidR="002121F7">
        <w:rPr>
          <w:rFonts w:ascii="Arial" w:hAnsi="Arial" w:cs="Arial"/>
          <w:b w:val="0"/>
          <w:sz w:val="22"/>
        </w:rPr>
        <w:t xml:space="preserve">. Aktuální ceník prací a cestovného je přílohou této smlouvy.  </w:t>
      </w:r>
    </w:p>
    <w:p w:rsidR="002121F7" w:rsidRDefault="002121F7" w:rsidP="002121F7">
      <w:pPr>
        <w:ind w:firstLine="360"/>
        <w:rPr>
          <w:rFonts w:ascii="Arial" w:hAnsi="Arial" w:cs="Arial"/>
          <w:sz w:val="22"/>
        </w:rPr>
      </w:pPr>
      <w:r>
        <w:rPr>
          <w:rFonts w:ascii="Arial" w:hAnsi="Arial" w:cs="Arial"/>
          <w:sz w:val="22"/>
        </w:rPr>
        <w:t xml:space="preserve">Odpovídající částka bude účtována dle pracovního výkazu dodavatele. </w:t>
      </w:r>
    </w:p>
    <w:p w:rsidR="002121F7" w:rsidRDefault="002121F7" w:rsidP="002121F7">
      <w:pPr>
        <w:pStyle w:val="lnek"/>
        <w:jc w:val="center"/>
        <w:rPr>
          <w:rFonts w:ascii="Arial" w:hAnsi="Arial" w:cs="Arial"/>
          <w:sz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t>Platební podmínky</w:t>
      </w:r>
    </w:p>
    <w:p w:rsidR="002121F7" w:rsidRDefault="002121F7" w:rsidP="002121F7">
      <w:pPr>
        <w:ind w:firstLine="360"/>
        <w:rPr>
          <w:rFonts w:ascii="Arial" w:hAnsi="Arial" w:cs="Arial"/>
          <w:sz w:val="22"/>
        </w:rPr>
      </w:pPr>
      <w:r>
        <w:rPr>
          <w:rFonts w:ascii="Arial" w:hAnsi="Arial" w:cs="Arial"/>
          <w:sz w:val="22"/>
        </w:rPr>
        <w:t xml:space="preserve">Objednatel je povinen uhradit fakturu se splatností 30 dnů ode dne vystavení dokladu. </w:t>
      </w:r>
    </w:p>
    <w:p w:rsidR="002121F7" w:rsidRDefault="002121F7" w:rsidP="002121F7">
      <w:pPr>
        <w:ind w:firstLine="360"/>
        <w:rPr>
          <w:rFonts w:ascii="Arial" w:hAnsi="Arial" w:cs="Arial"/>
          <w:sz w:val="22"/>
        </w:rPr>
      </w:pPr>
      <w:r>
        <w:rPr>
          <w:rFonts w:ascii="Arial" w:hAnsi="Arial" w:cs="Arial"/>
          <w:sz w:val="22"/>
        </w:rPr>
        <w:t xml:space="preserve">V případě prodlení </w:t>
      </w:r>
      <w:r w:rsidR="00312914">
        <w:rPr>
          <w:rFonts w:ascii="Arial" w:hAnsi="Arial" w:cs="Arial"/>
          <w:sz w:val="22"/>
        </w:rPr>
        <w:t>O</w:t>
      </w:r>
      <w:r>
        <w:rPr>
          <w:rFonts w:ascii="Arial" w:hAnsi="Arial" w:cs="Arial"/>
          <w:sz w:val="22"/>
        </w:rPr>
        <w:t xml:space="preserve">bjednatele s placením bude účtována smluvní pokuta ve výši 0,1 % dlužné částky za každý započatý kalendářní den prodlení. </w:t>
      </w:r>
    </w:p>
    <w:p w:rsidR="002121F7" w:rsidRDefault="002121F7" w:rsidP="002121F7">
      <w:pPr>
        <w:pStyle w:val="lnek"/>
        <w:jc w:val="center"/>
        <w:rPr>
          <w:rFonts w:ascii="Arial" w:hAnsi="Arial" w:cs="Arial"/>
          <w:sz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t>Záruky</w:t>
      </w:r>
    </w:p>
    <w:p w:rsidR="002121F7" w:rsidRDefault="002121F7" w:rsidP="002121F7">
      <w:pPr>
        <w:ind w:firstLine="360"/>
        <w:rPr>
          <w:rFonts w:ascii="Arial" w:hAnsi="Arial" w:cs="Arial"/>
          <w:sz w:val="22"/>
        </w:rPr>
      </w:pPr>
      <w:r>
        <w:rPr>
          <w:rFonts w:ascii="Arial" w:hAnsi="Arial" w:cs="Arial"/>
          <w:sz w:val="22"/>
        </w:rPr>
        <w:t>Dodavatel je povinen provést servisní zásah na základě vzájemné dohody s objednatelem.</w:t>
      </w:r>
    </w:p>
    <w:p w:rsidR="002121F7" w:rsidRDefault="002121F7" w:rsidP="002121F7">
      <w:pPr>
        <w:ind w:firstLine="360"/>
        <w:rPr>
          <w:rFonts w:ascii="Arial" w:hAnsi="Arial" w:cs="Arial"/>
          <w:sz w:val="22"/>
        </w:rPr>
      </w:pPr>
      <w:r>
        <w:rPr>
          <w:rFonts w:ascii="Arial" w:hAnsi="Arial" w:cs="Arial"/>
          <w:sz w:val="22"/>
        </w:rPr>
        <w:t>Dodavatel neodpovídá za včasnost havarijního zásahu, pokud nejsou objednatelem zajištěny podmínky nutné pro realizaci zásahu (neumožnění přístupu k datovým prvkům apod.).</w:t>
      </w:r>
    </w:p>
    <w:p w:rsidR="002121F7" w:rsidRDefault="002121F7" w:rsidP="002121F7">
      <w:pPr>
        <w:pStyle w:val="lnek"/>
        <w:numPr>
          <w:ilvl w:val="0"/>
          <w:numId w:val="1"/>
        </w:numPr>
        <w:jc w:val="center"/>
        <w:rPr>
          <w:rFonts w:ascii="Arial" w:hAnsi="Arial" w:cs="Arial"/>
          <w:sz w:val="22"/>
        </w:rPr>
      </w:pPr>
      <w:r>
        <w:rPr>
          <w:rFonts w:ascii="Arial" w:hAnsi="Arial" w:cs="Arial"/>
          <w:sz w:val="22"/>
        </w:rPr>
        <w:t>Ochrana informací</w:t>
      </w:r>
    </w:p>
    <w:p w:rsidR="002121F7" w:rsidRDefault="002121F7" w:rsidP="002121F7">
      <w:pPr>
        <w:pStyle w:val="lnek"/>
        <w:keepNext w:val="0"/>
        <w:ind w:firstLine="360"/>
        <w:rPr>
          <w:rFonts w:ascii="Arial" w:hAnsi="Arial" w:cs="Arial"/>
          <w:sz w:val="22"/>
        </w:rPr>
      </w:pPr>
      <w:r>
        <w:rPr>
          <w:rFonts w:ascii="Arial" w:hAnsi="Arial" w:cs="Arial"/>
          <w:b w:val="0"/>
          <w:sz w:val="22"/>
        </w:rPr>
        <w:t>Smluvní strany jsou povinny zajistit utajení získaných důvěrných informací způsobem obvyklým pro utajování takových informací, není-li výslovně sjednáno jinak. Tato povinnost platí bez ohledu na ukončení účinnosti této Smlouvy. Strany jsou povinny zajistit utajení důvěrných informací i u svých zaměstnanců, zástupců, jakož i jiných spolupracujících třetích stran, pokud jim takové informace byly poskytnuty.</w:t>
      </w:r>
    </w:p>
    <w:p w:rsidR="002121F7" w:rsidRDefault="002121F7" w:rsidP="002121F7">
      <w:pPr>
        <w:pStyle w:val="lnek"/>
        <w:keepNext w:val="0"/>
        <w:ind w:firstLine="360"/>
        <w:rPr>
          <w:rFonts w:ascii="Arial" w:hAnsi="Arial" w:cs="Arial"/>
          <w:b w:val="0"/>
          <w:sz w:val="22"/>
        </w:rPr>
      </w:pPr>
      <w:r>
        <w:rPr>
          <w:rFonts w:ascii="Arial" w:hAnsi="Arial" w:cs="Arial"/>
          <w:b w:val="0"/>
          <w:sz w:val="22"/>
        </w:rPr>
        <w:t>Právo užívat, poskytovat a zpřístupnit důvěrné informace mají obě strany pouze v rozsahu a za podmínek nezbytných pro řádné plnění práv a povinností vyplývajících z této Smlouvy.</w:t>
      </w:r>
    </w:p>
    <w:p w:rsidR="002121F7" w:rsidRDefault="002121F7" w:rsidP="002121F7">
      <w:pPr>
        <w:pStyle w:val="lnek"/>
        <w:keepNext w:val="0"/>
        <w:ind w:firstLine="360"/>
        <w:rPr>
          <w:rFonts w:ascii="Arial" w:hAnsi="Arial" w:cs="Arial"/>
          <w:b w:val="0"/>
          <w:sz w:val="22"/>
        </w:rPr>
      </w:pPr>
      <w:r>
        <w:rPr>
          <w:rFonts w:ascii="Arial" w:hAnsi="Arial" w:cs="Arial"/>
          <w:b w:val="0"/>
          <w:sz w:val="22"/>
        </w:rPr>
        <w:t>Za důvěrné informace se bez ohledu na formu jejich zachycení považují veškeré informace, které nebyly některou ze stran označeny jako veřejné a které se týkají této Smlouvy a jejího plnění (zejména informace spojené s poskytováním sociálních služeb, jako jsou jména, rodná čísla, adresy a zdravotní stav, dále o právech a povinnostech stran, jakož i informace o cenách), které se týkají některé ze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stran označeny.</w:t>
      </w:r>
    </w:p>
    <w:p w:rsidR="002121F7" w:rsidRDefault="002121F7" w:rsidP="002121F7">
      <w:pPr>
        <w:pStyle w:val="lnek"/>
        <w:keepNext w:val="0"/>
        <w:ind w:firstLine="360"/>
        <w:rPr>
          <w:rFonts w:ascii="Arial" w:hAnsi="Arial" w:cs="Arial"/>
          <w:b w:val="0"/>
          <w:sz w:val="22"/>
        </w:rPr>
      </w:pPr>
      <w:r>
        <w:rPr>
          <w:rFonts w:ascii="Arial" w:hAnsi="Arial" w:cs="Arial"/>
          <w:b w:val="0"/>
          <w:sz w:val="22"/>
        </w:rPr>
        <w:t>Za důvěrné informace se v žádném případě nepovažují informace, které se staly veřejně přístupnými, pokud se tak nestalo porušením povinnosti jejich ochrany, dále informace získané na základě postupu nezávislého na této Smlouvě nebo na druhé straně, pokud je strana, která informace získala, schopna tuto skutečnost doložit, a konečně informace poskytnuté třetí osobou, která takové informace nezískala porušením povinnosti jejich ochrany.</w:t>
      </w:r>
    </w:p>
    <w:p w:rsidR="002121F7" w:rsidRDefault="002121F7" w:rsidP="002121F7">
      <w:pPr>
        <w:pStyle w:val="lnek"/>
        <w:keepNext w:val="0"/>
        <w:ind w:firstLine="360"/>
        <w:rPr>
          <w:rFonts w:ascii="Arial" w:hAnsi="Arial" w:cs="Arial"/>
          <w:b w:val="0"/>
          <w:sz w:val="22"/>
        </w:rPr>
      </w:pPr>
      <w:r>
        <w:rPr>
          <w:rFonts w:ascii="Arial" w:hAnsi="Arial" w:cs="Arial"/>
          <w:b w:val="0"/>
          <w:sz w:val="22"/>
        </w:rPr>
        <w:t>Žádné ustanovení této Smlouvy přitom nebrání nebo neomezuje Dodavatele ve zveřejnění nebo obchodním využití jakékoliv technické znalosti, dovednosti nebo zkušenosti obecné povahy, kterou získal při plnění této Smlouvy.</w:t>
      </w:r>
    </w:p>
    <w:p w:rsidR="002121F7" w:rsidRDefault="002121F7" w:rsidP="002121F7">
      <w:pPr>
        <w:pStyle w:val="lnek"/>
        <w:rPr>
          <w:rFonts w:ascii="Arial" w:hAnsi="Arial" w:cs="Arial"/>
          <w:b w:val="0"/>
          <w:sz w:val="22"/>
        </w:rPr>
      </w:pPr>
    </w:p>
    <w:p w:rsidR="002121F7" w:rsidRDefault="002121F7" w:rsidP="002121F7">
      <w:pPr>
        <w:pStyle w:val="lnek"/>
        <w:keepNext w:val="0"/>
        <w:numPr>
          <w:ilvl w:val="0"/>
          <w:numId w:val="1"/>
        </w:numPr>
        <w:jc w:val="center"/>
        <w:rPr>
          <w:rFonts w:ascii="Arial" w:hAnsi="Arial" w:cs="Arial"/>
          <w:sz w:val="22"/>
        </w:rPr>
      </w:pPr>
      <w:r>
        <w:rPr>
          <w:rFonts w:ascii="Arial" w:hAnsi="Arial" w:cs="Arial"/>
          <w:sz w:val="22"/>
        </w:rPr>
        <w:t>Práva a povinnosti Objednatele</w:t>
      </w:r>
    </w:p>
    <w:p w:rsidR="002121F7" w:rsidRDefault="002121F7" w:rsidP="002121F7">
      <w:pPr>
        <w:pStyle w:val="lnek"/>
        <w:keepNext w:val="0"/>
        <w:ind w:firstLine="360"/>
        <w:rPr>
          <w:rFonts w:ascii="Arial" w:hAnsi="Arial" w:cs="Arial"/>
          <w:b w:val="0"/>
          <w:sz w:val="22"/>
        </w:rPr>
      </w:pPr>
      <w:r>
        <w:rPr>
          <w:rFonts w:ascii="Arial" w:hAnsi="Arial" w:cs="Arial"/>
          <w:b w:val="0"/>
          <w:sz w:val="22"/>
        </w:rPr>
        <w:t>Poskytnout Dodavateli nezbytnou součinnost a veškeré potřebné informace, které mohou pomoci při odstraňování poruch, které jsou Objednateli známy nebo o které Dodavatel požádá.</w:t>
      </w:r>
    </w:p>
    <w:p w:rsidR="002121F7" w:rsidRDefault="002121F7" w:rsidP="002121F7">
      <w:pPr>
        <w:pStyle w:val="lnek"/>
        <w:keepNext w:val="0"/>
        <w:ind w:firstLine="360"/>
        <w:rPr>
          <w:rFonts w:ascii="Arial" w:hAnsi="Arial" w:cs="Arial"/>
          <w:b w:val="0"/>
          <w:sz w:val="22"/>
        </w:rPr>
      </w:pPr>
      <w:r>
        <w:rPr>
          <w:rFonts w:ascii="Arial" w:hAnsi="Arial" w:cs="Arial"/>
          <w:b w:val="0"/>
          <w:sz w:val="22"/>
        </w:rPr>
        <w:t>Dle pokynů Dodavatele provést opatření, která pomohou upřesnit diagnózu a urychlit Servisní zásah.</w:t>
      </w:r>
    </w:p>
    <w:p w:rsidR="002121F7" w:rsidRDefault="002121F7" w:rsidP="002121F7">
      <w:pPr>
        <w:pStyle w:val="lnek"/>
        <w:keepNext w:val="0"/>
        <w:ind w:firstLine="360"/>
        <w:rPr>
          <w:rFonts w:ascii="Arial" w:hAnsi="Arial" w:cs="Arial"/>
          <w:b w:val="0"/>
          <w:sz w:val="22"/>
        </w:rPr>
      </w:pPr>
      <w:r>
        <w:rPr>
          <w:rFonts w:ascii="Arial" w:hAnsi="Arial" w:cs="Arial"/>
          <w:b w:val="0"/>
          <w:sz w:val="22"/>
        </w:rPr>
        <w:t>Informovat včas Dodavatele o příznacích poruch, které by mohly signalizovat budoucí poruchu.</w:t>
      </w:r>
    </w:p>
    <w:p w:rsidR="002121F7" w:rsidRDefault="002121F7" w:rsidP="002121F7">
      <w:pPr>
        <w:pStyle w:val="lnek"/>
        <w:keepNext w:val="0"/>
        <w:jc w:val="left"/>
        <w:rPr>
          <w:rFonts w:ascii="Arial" w:hAnsi="Arial" w:cs="Arial"/>
          <w:b w:val="0"/>
          <w:sz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lastRenderedPageBreak/>
        <w:t>Práva a povinnosti Dodavatele</w:t>
      </w:r>
    </w:p>
    <w:p w:rsidR="002121F7" w:rsidRDefault="002121F7" w:rsidP="002121F7">
      <w:pPr>
        <w:pStyle w:val="lnek"/>
        <w:keepNext w:val="0"/>
        <w:ind w:firstLine="360"/>
        <w:rPr>
          <w:rFonts w:ascii="Arial" w:hAnsi="Arial" w:cs="Arial"/>
          <w:b w:val="0"/>
          <w:sz w:val="22"/>
        </w:rPr>
      </w:pPr>
      <w:r>
        <w:rPr>
          <w:rFonts w:ascii="Arial" w:hAnsi="Arial" w:cs="Arial"/>
          <w:b w:val="0"/>
          <w:sz w:val="22"/>
        </w:rPr>
        <w:t>Poskytovat Objednateli činnost ve stanoveném rozsahu a v časových limitech pro poskytování těchto služeb.</w:t>
      </w:r>
    </w:p>
    <w:p w:rsidR="002121F7" w:rsidRDefault="002121F7" w:rsidP="002121F7">
      <w:pPr>
        <w:pStyle w:val="lnek"/>
        <w:keepNext w:val="0"/>
        <w:ind w:firstLine="360"/>
        <w:rPr>
          <w:rFonts w:ascii="Arial" w:hAnsi="Arial" w:cs="Arial"/>
          <w:b w:val="0"/>
          <w:sz w:val="22"/>
        </w:rPr>
      </w:pPr>
      <w:r>
        <w:rPr>
          <w:rFonts w:ascii="Arial" w:hAnsi="Arial" w:cs="Arial"/>
          <w:b w:val="0"/>
          <w:sz w:val="22"/>
        </w:rPr>
        <w:t>Předávat administrátorské přístupy od všech zařízení a služeb bez zbytečných odkladů objednateli.</w:t>
      </w:r>
    </w:p>
    <w:p w:rsidR="002121F7" w:rsidRDefault="002121F7" w:rsidP="002121F7">
      <w:pPr>
        <w:pStyle w:val="lnek"/>
        <w:keepNext w:val="0"/>
        <w:ind w:firstLine="360"/>
        <w:rPr>
          <w:rFonts w:ascii="Arial" w:hAnsi="Arial" w:cs="Arial"/>
          <w:b w:val="0"/>
          <w:sz w:val="22"/>
        </w:rPr>
      </w:pPr>
      <w:r>
        <w:rPr>
          <w:rFonts w:ascii="Arial" w:hAnsi="Arial" w:cs="Arial"/>
          <w:b w:val="0"/>
          <w:sz w:val="22"/>
        </w:rPr>
        <w:t>Dodavatel není v prodlení s poskytnutím Servisní činnosti po dobu, kdy Objednatel neposkytuje Dodavateli součinnost.</w:t>
      </w:r>
    </w:p>
    <w:p w:rsidR="002121F7" w:rsidRDefault="002121F7" w:rsidP="002121F7">
      <w:pPr>
        <w:pStyle w:val="lnek"/>
        <w:keepNext w:val="0"/>
        <w:ind w:firstLine="360"/>
        <w:rPr>
          <w:rFonts w:ascii="Arial" w:hAnsi="Arial" w:cs="Arial"/>
          <w:b w:val="0"/>
          <w:sz w:val="22"/>
        </w:rPr>
      </w:pPr>
      <w:r>
        <w:rPr>
          <w:rFonts w:ascii="Arial" w:hAnsi="Arial" w:cs="Arial"/>
          <w:b w:val="0"/>
          <w:sz w:val="22"/>
        </w:rPr>
        <w:t xml:space="preserve">Dodavatel není rovněž v prodlení s plněním předmětu Smlouvy, jestliže objednatel nehradí </w:t>
      </w:r>
      <w:r w:rsidR="00312914">
        <w:rPr>
          <w:rFonts w:ascii="Arial" w:hAnsi="Arial" w:cs="Arial"/>
          <w:b w:val="0"/>
          <w:sz w:val="22"/>
        </w:rPr>
        <w:t>s</w:t>
      </w:r>
      <w:r>
        <w:rPr>
          <w:rFonts w:ascii="Arial" w:hAnsi="Arial" w:cs="Arial"/>
          <w:b w:val="0"/>
          <w:sz w:val="22"/>
        </w:rPr>
        <w:t>ervisní poplatek ve výši a v termínech stanovených v čl. V a VI Smlouvy.</w:t>
      </w:r>
    </w:p>
    <w:p w:rsidR="002121F7" w:rsidRDefault="002121F7" w:rsidP="002121F7">
      <w:pPr>
        <w:pStyle w:val="lnek"/>
        <w:keepNext w:val="0"/>
        <w:ind w:firstLine="360"/>
        <w:rPr>
          <w:rFonts w:ascii="Arial" w:hAnsi="Arial" w:cs="Arial"/>
          <w:b w:val="0"/>
          <w:sz w:val="22"/>
        </w:rPr>
      </w:pPr>
      <w:r>
        <w:rPr>
          <w:rFonts w:ascii="Arial" w:hAnsi="Arial" w:cs="Arial"/>
          <w:b w:val="0"/>
          <w:sz w:val="22"/>
        </w:rPr>
        <w:t xml:space="preserve">Dodavatel neručí za neplnění nebo zpožděné plnění svých povinností, dojde-li k nim působením vyšší moci. </w:t>
      </w:r>
    </w:p>
    <w:p w:rsidR="008E6F4C" w:rsidRDefault="008E6F4C" w:rsidP="008E6F4C">
      <w:pPr>
        <w:ind w:firstLine="360"/>
        <w:rPr>
          <w:rFonts w:ascii="Arial" w:hAnsi="Arial" w:cs="Arial"/>
          <w:sz w:val="22"/>
        </w:rPr>
      </w:pPr>
      <w:r>
        <w:rPr>
          <w:rFonts w:ascii="Arial" w:hAnsi="Arial" w:cs="Arial"/>
          <w:b/>
          <w:sz w:val="22"/>
        </w:rPr>
        <w:t xml:space="preserve">      </w:t>
      </w:r>
      <w:r w:rsidRPr="00312914">
        <w:rPr>
          <w:rFonts w:ascii="Arial" w:hAnsi="Arial" w:cs="Arial"/>
          <w:sz w:val="22"/>
        </w:rPr>
        <w:t>Při výpovědi smlouvy je Dodavatel povinen poskytnout součinnost s následujícím Dodavatelem dle výběru Objednatele.</w:t>
      </w:r>
    </w:p>
    <w:p w:rsidR="002121F7" w:rsidRDefault="002121F7" w:rsidP="002121F7">
      <w:pPr>
        <w:pStyle w:val="lnek"/>
        <w:keepNext w:val="0"/>
        <w:rPr>
          <w:rFonts w:ascii="Arial" w:hAnsi="Arial" w:cs="Arial"/>
          <w:b w:val="0"/>
          <w:sz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t>Platnost smlouvy</w:t>
      </w:r>
    </w:p>
    <w:p w:rsidR="00AF504F" w:rsidRPr="0036062F" w:rsidRDefault="002121F7" w:rsidP="00AF504F">
      <w:pPr>
        <w:ind w:firstLine="360"/>
        <w:rPr>
          <w:rFonts w:ascii="Arial" w:hAnsi="Arial" w:cs="Arial"/>
          <w:sz w:val="22"/>
        </w:rPr>
      </w:pPr>
      <w:r>
        <w:rPr>
          <w:rFonts w:ascii="Arial" w:hAnsi="Arial" w:cs="Arial"/>
          <w:sz w:val="22"/>
        </w:rPr>
        <w:t>Smlouva se uzavírá na dobu neurčitou a nabývá platnosti</w:t>
      </w:r>
      <w:r w:rsidR="00C133A9">
        <w:rPr>
          <w:rFonts w:ascii="Arial" w:hAnsi="Arial" w:cs="Arial"/>
          <w:sz w:val="22"/>
        </w:rPr>
        <w:t xml:space="preserve"> </w:t>
      </w:r>
      <w:r w:rsidR="00C133A9" w:rsidRPr="00E71071">
        <w:rPr>
          <w:rFonts w:ascii="Arial" w:hAnsi="Arial" w:cs="Arial"/>
          <w:sz w:val="22"/>
        </w:rPr>
        <w:t>dnem</w:t>
      </w:r>
      <w:r w:rsidR="00222843" w:rsidRPr="00E71071">
        <w:rPr>
          <w:rFonts w:ascii="Arial" w:hAnsi="Arial" w:cs="Arial"/>
          <w:sz w:val="22"/>
        </w:rPr>
        <w:t xml:space="preserve"> 1. 1. </w:t>
      </w:r>
      <w:r w:rsidR="00C133A9" w:rsidRPr="00E71071">
        <w:rPr>
          <w:rFonts w:ascii="Arial" w:hAnsi="Arial" w:cs="Arial"/>
          <w:sz w:val="22"/>
        </w:rPr>
        <w:t xml:space="preserve">2020 </w:t>
      </w:r>
      <w:r w:rsidR="00AF504F" w:rsidRPr="00E71071">
        <w:rPr>
          <w:rFonts w:ascii="Arial" w:hAnsi="Arial" w:cs="Arial"/>
          <w:sz w:val="22"/>
        </w:rPr>
        <w:t xml:space="preserve">a účinnosti dnem uveřejnění v informačním systému veřejné správy – Registru smluv. </w:t>
      </w:r>
    </w:p>
    <w:p w:rsidR="00AF504F" w:rsidRPr="00E71071" w:rsidRDefault="00AF504F" w:rsidP="00AF504F">
      <w:pPr>
        <w:ind w:firstLine="360"/>
        <w:rPr>
          <w:rFonts w:ascii="Arial" w:hAnsi="Arial" w:cs="Arial"/>
          <w:sz w:val="22"/>
        </w:rPr>
      </w:pPr>
      <w:r w:rsidRPr="00E71071">
        <w:rPr>
          <w:rFonts w:ascii="Arial" w:hAnsi="Arial" w:cs="Arial"/>
          <w:sz w:val="22"/>
        </w:rPr>
        <w:t>Smluvní strany souhlasí se zveřejněním celého textu smlouvy v informačním systému veřejné správy – Registru smluv.</w:t>
      </w:r>
    </w:p>
    <w:p w:rsidR="00AF504F" w:rsidRPr="00E71071" w:rsidRDefault="00AF504F" w:rsidP="00AF504F">
      <w:pPr>
        <w:ind w:firstLine="360"/>
        <w:rPr>
          <w:rFonts w:ascii="Arial" w:hAnsi="Arial" w:cs="Arial"/>
          <w:sz w:val="22"/>
        </w:rPr>
      </w:pPr>
      <w:r w:rsidRPr="00E71071">
        <w:rPr>
          <w:rFonts w:ascii="Arial" w:hAnsi="Arial" w:cs="Arial"/>
          <w:sz w:val="22"/>
        </w:rPr>
        <w:t>Smluvní strany se dohodly, že zákonnou povinnost dle § 5 odst. 2 zákona č. 340/2015 Sb., o zvláštních podmínkách účinnosti některých smluv, uveřejňování těchto smluv a o registru smluv (zákon o registru smluv) splní Základní škola T. G. Masaryka Moravské Budějovice.</w:t>
      </w:r>
    </w:p>
    <w:p w:rsidR="002121F7" w:rsidRDefault="002121F7" w:rsidP="002121F7">
      <w:pPr>
        <w:ind w:firstLine="360"/>
        <w:rPr>
          <w:rFonts w:ascii="Arial" w:hAnsi="Arial" w:cs="Arial"/>
          <w:sz w:val="22"/>
        </w:rPr>
      </w:pPr>
    </w:p>
    <w:p w:rsidR="002121F7" w:rsidRDefault="002121F7" w:rsidP="002121F7">
      <w:pPr>
        <w:ind w:firstLine="360"/>
        <w:rPr>
          <w:rFonts w:ascii="Arial" w:hAnsi="Arial" w:cs="Arial"/>
          <w:sz w:val="22"/>
        </w:rPr>
      </w:pPr>
      <w:r>
        <w:rPr>
          <w:rFonts w:ascii="Arial" w:hAnsi="Arial" w:cs="Arial"/>
          <w:sz w:val="22"/>
        </w:rPr>
        <w:t xml:space="preserve">Smlouva může být změněna pouze písemnou formou a za souhlasu obou smluvních stran. </w:t>
      </w:r>
    </w:p>
    <w:p w:rsidR="002121F7" w:rsidRDefault="002121F7" w:rsidP="002121F7">
      <w:pPr>
        <w:ind w:firstLine="360"/>
        <w:rPr>
          <w:rFonts w:ascii="Arial" w:hAnsi="Arial" w:cs="Arial"/>
          <w:sz w:val="22"/>
        </w:rPr>
      </w:pPr>
      <w:r>
        <w:rPr>
          <w:rFonts w:ascii="Arial" w:hAnsi="Arial" w:cs="Arial"/>
          <w:sz w:val="22"/>
        </w:rPr>
        <w:t>Platnost smluvního vztahu je možné ukončit dohodou, odstoupením od smlouvy bez udání důvodu nebo okamžitým odstoupením od smlouvy z důvodu opakovaného závažného porušování smluvních povinností. Jakákoliv dohoda či výpověď musí mít vždy písemnou formu.</w:t>
      </w:r>
    </w:p>
    <w:p w:rsidR="002121F7" w:rsidRDefault="002121F7" w:rsidP="002121F7">
      <w:pPr>
        <w:ind w:firstLine="360"/>
        <w:rPr>
          <w:rFonts w:ascii="Arial" w:hAnsi="Arial" w:cs="Arial"/>
          <w:sz w:val="22"/>
        </w:rPr>
      </w:pPr>
      <w:r>
        <w:rPr>
          <w:rFonts w:ascii="Arial" w:hAnsi="Arial" w:cs="Arial"/>
          <w:sz w:val="22"/>
        </w:rPr>
        <w:t xml:space="preserve">Výpovědní lhůta pro ukončení platnosti smluvního vztahu bez udání důvodu činí pro obě smluvní strany 2 měsíce. Výpovědní lhůta počíná běžet od 1. dne měsíce následujícího po podání písemného odstoupení od smlouvy. </w:t>
      </w:r>
    </w:p>
    <w:p w:rsidR="002121F7" w:rsidRDefault="002121F7" w:rsidP="002121F7">
      <w:pPr>
        <w:ind w:firstLine="360"/>
        <w:rPr>
          <w:rFonts w:ascii="Arial" w:hAnsi="Arial" w:cs="Arial"/>
          <w:sz w:val="22"/>
        </w:rPr>
      </w:pPr>
      <w:r>
        <w:rPr>
          <w:rFonts w:ascii="Arial" w:hAnsi="Arial" w:cs="Arial"/>
          <w:sz w:val="22"/>
        </w:rPr>
        <w:t>Za závažné neplnění smluvních povinností je na jedné straně považováno neprovedení servisního zásahu v plném rozsahu a na druhé straně nedodržení splatnosti vystavené faktury.</w:t>
      </w:r>
    </w:p>
    <w:p w:rsidR="002121F7" w:rsidRDefault="002121F7" w:rsidP="002121F7">
      <w:pPr>
        <w:ind w:firstLine="360"/>
        <w:rPr>
          <w:rFonts w:ascii="Arial" w:hAnsi="Arial" w:cs="Arial"/>
          <w:sz w:val="22"/>
        </w:rPr>
      </w:pPr>
      <w:r>
        <w:rPr>
          <w:rFonts w:ascii="Arial" w:hAnsi="Arial" w:cs="Arial"/>
          <w:sz w:val="22"/>
        </w:rPr>
        <w:t xml:space="preserve">Jakákoliv forma výpovědi smlouvy nemá žádný odkladný či rušící vliv na nutnost korektního vypořádání veškerých vzájemných závazků z této smlouvy plynoucích. </w:t>
      </w:r>
    </w:p>
    <w:p w:rsidR="002121F7" w:rsidRDefault="002121F7" w:rsidP="002121F7">
      <w:pPr>
        <w:rPr>
          <w:rFonts w:ascii="Arial" w:hAnsi="Arial" w:cs="Arial"/>
          <w:sz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t>Řešení sporů</w:t>
      </w:r>
    </w:p>
    <w:p w:rsidR="002121F7" w:rsidRDefault="002121F7" w:rsidP="002121F7">
      <w:pPr>
        <w:ind w:firstLine="360"/>
        <w:rPr>
          <w:rFonts w:ascii="Arial" w:hAnsi="Arial" w:cs="Arial"/>
          <w:sz w:val="22"/>
        </w:rPr>
      </w:pPr>
      <w:r>
        <w:rPr>
          <w:rFonts w:ascii="Arial" w:hAnsi="Arial" w:cs="Arial"/>
          <w:sz w:val="22"/>
        </w:rPr>
        <w:t>V případě vzniku sporu při provádění této smlouvy nebo v souvislosti s ní se zúčastněné strany budou snažit vyřešit jej vzájemným jednáním. Jestliže se takovým způsobem spor nepodaří vyřešit, bude předložen k projednání a rozhodnutí příslušnému soudu.</w:t>
      </w:r>
    </w:p>
    <w:p w:rsidR="002121F7" w:rsidRDefault="002121F7" w:rsidP="002121F7">
      <w:pPr>
        <w:rPr>
          <w:rFonts w:ascii="Arial" w:hAnsi="Arial" w:cs="Arial"/>
          <w:sz w:val="22"/>
        </w:rPr>
      </w:pPr>
    </w:p>
    <w:p w:rsidR="002121F7" w:rsidRDefault="002121F7" w:rsidP="002121F7">
      <w:pPr>
        <w:pStyle w:val="lnek"/>
        <w:numPr>
          <w:ilvl w:val="0"/>
          <w:numId w:val="1"/>
        </w:numPr>
        <w:jc w:val="center"/>
        <w:rPr>
          <w:rFonts w:ascii="Arial" w:hAnsi="Arial" w:cs="Arial"/>
          <w:sz w:val="22"/>
        </w:rPr>
      </w:pPr>
      <w:r>
        <w:rPr>
          <w:rFonts w:ascii="Arial" w:hAnsi="Arial" w:cs="Arial"/>
          <w:sz w:val="22"/>
        </w:rPr>
        <w:lastRenderedPageBreak/>
        <w:t>Závěrečná a přechodná ustanovení</w:t>
      </w:r>
    </w:p>
    <w:p w:rsidR="002121F7" w:rsidRDefault="002121F7" w:rsidP="002121F7">
      <w:pPr>
        <w:ind w:firstLine="360"/>
        <w:rPr>
          <w:rFonts w:ascii="Arial" w:hAnsi="Arial" w:cs="Arial"/>
          <w:sz w:val="22"/>
        </w:rPr>
      </w:pPr>
      <w:r>
        <w:rPr>
          <w:rFonts w:ascii="Arial" w:hAnsi="Arial" w:cs="Arial"/>
          <w:sz w:val="22"/>
        </w:rPr>
        <w:t>Smlouva je vyhotovena ve dvou stejnopisech, z nichž každá ze smluvních stran obdrží po jednom.</w:t>
      </w:r>
    </w:p>
    <w:p w:rsidR="002121F7" w:rsidRDefault="002121F7" w:rsidP="002121F7">
      <w:pPr>
        <w:rPr>
          <w:rFonts w:ascii="Arial" w:hAnsi="Arial" w:cs="Arial"/>
          <w:sz w:val="22"/>
        </w:rPr>
      </w:pPr>
    </w:p>
    <w:p w:rsidR="002121F7" w:rsidRDefault="002121F7" w:rsidP="002121F7">
      <w:pPr>
        <w:rPr>
          <w:rFonts w:ascii="Arial" w:hAnsi="Arial" w:cs="Arial"/>
          <w:sz w:val="22"/>
        </w:rPr>
      </w:pPr>
      <w:r>
        <w:rPr>
          <w:rFonts w:ascii="Arial" w:hAnsi="Arial" w:cs="Arial"/>
          <w:sz w:val="22"/>
        </w:rPr>
        <w:t>V Jihlavě dne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096397">
        <w:rPr>
          <w:rFonts w:ascii="Arial" w:hAnsi="Arial" w:cs="Arial"/>
          <w:sz w:val="22"/>
        </w:rPr>
        <w:t>V Moravských Budějovicích</w:t>
      </w:r>
      <w:r w:rsidR="008E6F4C">
        <w:rPr>
          <w:rFonts w:ascii="Arial" w:hAnsi="Arial" w:cs="Arial"/>
          <w:sz w:val="22"/>
        </w:rPr>
        <w:t xml:space="preserve"> dne </w:t>
      </w:r>
    </w:p>
    <w:p w:rsidR="002121F7" w:rsidRDefault="002121F7" w:rsidP="002121F7">
      <w:pPr>
        <w:rPr>
          <w:rFonts w:ascii="Arial" w:hAnsi="Arial" w:cs="Arial"/>
          <w:sz w:val="22"/>
        </w:rPr>
      </w:pPr>
    </w:p>
    <w:p w:rsidR="002121F7" w:rsidRDefault="002121F7" w:rsidP="002121F7">
      <w:pPr>
        <w:rPr>
          <w:rFonts w:ascii="Arial" w:hAnsi="Arial" w:cs="Arial"/>
          <w:sz w:val="22"/>
        </w:rPr>
      </w:pPr>
      <w:r>
        <w:rPr>
          <w:rFonts w:ascii="Arial" w:hAnsi="Arial" w:cs="Arial"/>
          <w:sz w:val="22"/>
        </w:rPr>
        <w:t>Za dodavatele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Za objednatele</w:t>
      </w:r>
    </w:p>
    <w:p w:rsidR="002121F7" w:rsidRDefault="002121F7" w:rsidP="002121F7">
      <w:pPr>
        <w:rPr>
          <w:rFonts w:ascii="Arial" w:hAnsi="Arial" w:cs="Arial"/>
          <w:sz w:val="22"/>
        </w:rPr>
      </w:pPr>
    </w:p>
    <w:p w:rsidR="002121F7" w:rsidRDefault="002121F7" w:rsidP="002121F7">
      <w:pPr>
        <w:rPr>
          <w:rFonts w:ascii="Arial" w:hAnsi="Arial" w:cs="Arial"/>
          <w:sz w:val="22"/>
        </w:rPr>
      </w:pPr>
    </w:p>
    <w:p w:rsidR="002121F7" w:rsidRDefault="002121F7" w:rsidP="002121F7">
      <w:pPr>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rsidR="002121F7" w:rsidRDefault="00AB62AA" w:rsidP="002121F7">
      <w:pPr>
        <w:rPr>
          <w:rFonts w:ascii="Arial" w:hAnsi="Arial" w:cs="Arial"/>
          <w:sz w:val="22"/>
        </w:rPr>
      </w:pPr>
      <w:r>
        <w:rPr>
          <w:rFonts w:ascii="Arial" w:hAnsi="Arial" w:cs="Arial"/>
          <w:sz w:val="22"/>
        </w:rPr>
        <w:t xml:space="preserve"> </w:t>
      </w:r>
      <w:proofErr w:type="spellStart"/>
      <w:r>
        <w:rPr>
          <w:rFonts w:ascii="Arial" w:hAnsi="Arial" w:cs="Arial"/>
          <w:sz w:val="22"/>
        </w:rPr>
        <w:t>xx</w:t>
      </w:r>
      <w:r w:rsidR="00E71071">
        <w:rPr>
          <w:rFonts w:ascii="Arial" w:hAnsi="Arial" w:cs="Arial"/>
          <w:sz w:val="22"/>
        </w:rPr>
        <w:t>xxxxxxxxxxxxxxxxx</w:t>
      </w:r>
      <w:proofErr w:type="spell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bookmarkStart w:id="0" w:name="_GoBack"/>
      <w:bookmarkEnd w:id="0"/>
      <w:r w:rsidR="00E71071">
        <w:rPr>
          <w:rFonts w:ascii="Arial" w:hAnsi="Arial" w:cs="Arial"/>
          <w:bCs/>
          <w:sz w:val="22"/>
          <w:szCs w:val="22"/>
        </w:rPr>
        <w:t>xxxxxxxxxxxxxxxxxxxxx</w:t>
      </w:r>
    </w:p>
    <w:p w:rsidR="00F710EA" w:rsidRDefault="002121F7">
      <w:r>
        <w:rPr>
          <w:rFonts w:ascii="Arial" w:hAnsi="Arial" w:cs="Arial"/>
          <w:sz w:val="22"/>
        </w:rPr>
        <w:t xml:space="preserve">   </w:t>
      </w:r>
      <w:r w:rsidR="00096397">
        <w:rPr>
          <w:rFonts w:ascii="Arial" w:hAnsi="Arial" w:cs="Arial"/>
          <w:sz w:val="22"/>
        </w:rPr>
        <w:t xml:space="preserve">         jednatel</w:t>
      </w:r>
      <w:r w:rsidR="00096397">
        <w:rPr>
          <w:rFonts w:ascii="Arial" w:hAnsi="Arial" w:cs="Arial"/>
          <w:sz w:val="22"/>
        </w:rPr>
        <w:tab/>
      </w:r>
      <w:r w:rsidR="00096397">
        <w:rPr>
          <w:rFonts w:ascii="Arial" w:hAnsi="Arial" w:cs="Arial"/>
          <w:sz w:val="22"/>
        </w:rPr>
        <w:tab/>
      </w:r>
      <w:r w:rsidR="00096397">
        <w:rPr>
          <w:rFonts w:ascii="Arial" w:hAnsi="Arial" w:cs="Arial"/>
          <w:sz w:val="22"/>
        </w:rPr>
        <w:tab/>
      </w:r>
      <w:r w:rsidR="00096397">
        <w:rPr>
          <w:rFonts w:ascii="Arial" w:hAnsi="Arial" w:cs="Arial"/>
          <w:sz w:val="22"/>
        </w:rPr>
        <w:tab/>
      </w:r>
      <w:r w:rsidR="00096397">
        <w:rPr>
          <w:rFonts w:ascii="Arial" w:hAnsi="Arial" w:cs="Arial"/>
          <w:sz w:val="22"/>
        </w:rPr>
        <w:tab/>
      </w:r>
      <w:r w:rsidR="00096397">
        <w:rPr>
          <w:rFonts w:ascii="Arial" w:hAnsi="Arial" w:cs="Arial"/>
          <w:sz w:val="22"/>
        </w:rPr>
        <w:tab/>
      </w:r>
      <w:r w:rsidR="00096397">
        <w:rPr>
          <w:rFonts w:ascii="Arial" w:hAnsi="Arial" w:cs="Arial"/>
          <w:sz w:val="22"/>
        </w:rPr>
        <w:tab/>
        <w:t xml:space="preserve">   ředitel</w:t>
      </w:r>
    </w:p>
    <w:sectPr w:rsidR="00F71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17F4"/>
    <w:multiLevelType w:val="hybridMultilevel"/>
    <w:tmpl w:val="5942CA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80C397E"/>
    <w:multiLevelType w:val="hybridMultilevel"/>
    <w:tmpl w:val="B284E9AA"/>
    <w:lvl w:ilvl="0" w:tplc="A8B6E8D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35"/>
    <w:rsid w:val="00025C1C"/>
    <w:rsid w:val="00072311"/>
    <w:rsid w:val="00072342"/>
    <w:rsid w:val="00096397"/>
    <w:rsid w:val="00182E3A"/>
    <w:rsid w:val="00203850"/>
    <w:rsid w:val="002121F7"/>
    <w:rsid w:val="00222843"/>
    <w:rsid w:val="00312914"/>
    <w:rsid w:val="003974A7"/>
    <w:rsid w:val="003B5404"/>
    <w:rsid w:val="00556071"/>
    <w:rsid w:val="00780A36"/>
    <w:rsid w:val="00892635"/>
    <w:rsid w:val="008E6F4C"/>
    <w:rsid w:val="00A0097C"/>
    <w:rsid w:val="00AB62AA"/>
    <w:rsid w:val="00AF504F"/>
    <w:rsid w:val="00BD1871"/>
    <w:rsid w:val="00C133A9"/>
    <w:rsid w:val="00CA340D"/>
    <w:rsid w:val="00D17EA9"/>
    <w:rsid w:val="00D4751A"/>
    <w:rsid w:val="00DB56F1"/>
    <w:rsid w:val="00E5183A"/>
    <w:rsid w:val="00E5656A"/>
    <w:rsid w:val="00E71071"/>
    <w:rsid w:val="00EF547B"/>
    <w:rsid w:val="00F63632"/>
    <w:rsid w:val="00F71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5BDA4-9377-4B8B-827C-FD0C48CA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1F7"/>
    <w:pPr>
      <w:spacing w:after="12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2121F7"/>
    <w:rPr>
      <w:color w:val="0000FF"/>
      <w:u w:val="single"/>
    </w:rPr>
  </w:style>
  <w:style w:type="paragraph" w:styleId="Zkladntext">
    <w:name w:val="Body Text"/>
    <w:basedOn w:val="Normln"/>
    <w:link w:val="ZkladntextChar"/>
    <w:semiHidden/>
    <w:unhideWhenUsed/>
    <w:rsid w:val="002121F7"/>
    <w:rPr>
      <w:color w:val="000000"/>
      <w:sz w:val="24"/>
    </w:rPr>
  </w:style>
  <w:style w:type="character" w:customStyle="1" w:styleId="ZkladntextChar">
    <w:name w:val="Základní text Char"/>
    <w:basedOn w:val="Standardnpsmoodstavce"/>
    <w:link w:val="Zkladntext"/>
    <w:semiHidden/>
    <w:rsid w:val="002121F7"/>
    <w:rPr>
      <w:rFonts w:ascii="Times New Roman" w:eastAsia="Times New Roman" w:hAnsi="Times New Roman" w:cs="Times New Roman"/>
      <w:color w:val="000000"/>
      <w:sz w:val="24"/>
      <w:szCs w:val="20"/>
      <w:lang w:eastAsia="cs-CZ"/>
    </w:rPr>
  </w:style>
  <w:style w:type="paragraph" w:customStyle="1" w:styleId="lnek">
    <w:name w:val="Článek"/>
    <w:basedOn w:val="Normln"/>
    <w:rsid w:val="002121F7"/>
    <w:pPr>
      <w:keepNext/>
      <w:keepLines/>
      <w:spacing w:before="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6138">
      <w:bodyDiv w:val="1"/>
      <w:marLeft w:val="0"/>
      <w:marRight w:val="0"/>
      <w:marTop w:val="0"/>
      <w:marBottom w:val="0"/>
      <w:divBdr>
        <w:top w:val="none" w:sz="0" w:space="0" w:color="auto"/>
        <w:left w:val="none" w:sz="0" w:space="0" w:color="auto"/>
        <w:bottom w:val="none" w:sz="0" w:space="0" w:color="auto"/>
        <w:right w:val="none" w:sz="0" w:space="0" w:color="auto"/>
      </w:divBdr>
    </w:div>
    <w:div w:id="8108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zsmb.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digitalsy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xxxx@digitalsys.cz" TargetMode="External"/><Relationship Id="rId11" Type="http://schemas.openxmlformats.org/officeDocument/2006/relationships/hyperlink" Target="mailto:xxxxxxxxx@zsmb.cz" TargetMode="External"/><Relationship Id="rId5" Type="http://schemas.openxmlformats.org/officeDocument/2006/relationships/hyperlink" Target="mailto:xxxxxxxx@digitalsys.cz" TargetMode="External"/><Relationship Id="rId10" Type="http://schemas.openxmlformats.org/officeDocument/2006/relationships/hyperlink" Target="mailto:xxxxxxxxx@zsmb.cz" TargetMode="External"/><Relationship Id="rId4" Type="http://schemas.openxmlformats.org/officeDocument/2006/relationships/webSettings" Target="webSettings.xml"/><Relationship Id="rId9" Type="http://schemas.openxmlformats.org/officeDocument/2006/relationships/hyperlink" Target="mailto:xxxxxxxxx@zsm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1324</Words>
  <Characters>7818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Nekvinda</dc:creator>
  <cp:lastModifiedBy>Beleščiaková Helena</cp:lastModifiedBy>
  <cp:revision>16</cp:revision>
  <dcterms:created xsi:type="dcterms:W3CDTF">2019-11-20T07:10:00Z</dcterms:created>
  <dcterms:modified xsi:type="dcterms:W3CDTF">2019-12-05T07:49:00Z</dcterms:modified>
</cp:coreProperties>
</file>