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283" w:rsidRDefault="00D66283">
      <w:pPr>
        <w:pStyle w:val="Nzev"/>
        <w:spacing w:before="0"/>
        <w:rPr>
          <w:rFonts w:ascii="Arial" w:hAnsi="Arial" w:cs="Arial"/>
          <w:b w:val="0"/>
          <w:sz w:val="28"/>
          <w:szCs w:val="28"/>
        </w:rPr>
      </w:pPr>
    </w:p>
    <w:p w:rsidR="00D66283" w:rsidRDefault="00D66283">
      <w:pPr>
        <w:pStyle w:val="Nzev"/>
        <w:spacing w:before="0"/>
        <w:rPr>
          <w:rFonts w:ascii="Arial" w:hAnsi="Arial" w:cs="Arial"/>
          <w:b w:val="0"/>
          <w:sz w:val="36"/>
          <w:szCs w:val="28"/>
        </w:rPr>
      </w:pPr>
      <w:proofErr w:type="gramStart"/>
      <w:r>
        <w:rPr>
          <w:rFonts w:ascii="Arial" w:hAnsi="Arial" w:cs="Arial"/>
          <w:b w:val="0"/>
          <w:sz w:val="36"/>
          <w:szCs w:val="28"/>
        </w:rPr>
        <w:t>SMLOUVA  PRO</w:t>
      </w:r>
      <w:proofErr w:type="gramEnd"/>
      <w:r>
        <w:rPr>
          <w:rFonts w:ascii="Arial" w:hAnsi="Arial" w:cs="Arial"/>
          <w:b w:val="0"/>
          <w:sz w:val="36"/>
          <w:szCs w:val="28"/>
        </w:rPr>
        <w:t xml:space="preserve">  POBYTY  SKUPIN</w:t>
      </w:r>
    </w:p>
    <w:p w:rsidR="00D66283" w:rsidRDefault="006C39A6">
      <w:pPr>
        <w:pStyle w:val="Nadpis5"/>
        <w:numPr>
          <w:ilvl w:val="0"/>
          <w:numId w:val="0"/>
        </w:numPr>
        <w:spacing w:before="0"/>
        <w:rPr>
          <w:rFonts w:ascii="Arial" w:hAnsi="Arial" w:cs="Arial"/>
          <w:b/>
          <w:sz w:val="22"/>
          <w:szCs w:val="22"/>
        </w:rPr>
      </w:pPr>
      <w:r>
        <w:rPr>
          <w:rFonts w:ascii="Arial" w:hAnsi="Arial" w:cs="Arial"/>
          <w:b/>
          <w:noProof/>
          <w:sz w:val="22"/>
          <w:szCs w:val="22"/>
          <w:lang w:eastAsia="cs-CZ"/>
        </w:rPr>
        <mc:AlternateContent>
          <mc:Choice Requires="wps">
            <w:drawing>
              <wp:anchor distT="0" distB="0" distL="114300" distR="114300" simplePos="0" relativeHeight="251655680" behindDoc="0" locked="0" layoutInCell="1" allowOverlap="1">
                <wp:simplePos x="0" y="0"/>
                <wp:positionH relativeFrom="column">
                  <wp:posOffset>4498975</wp:posOffset>
                </wp:positionH>
                <wp:positionV relativeFrom="paragraph">
                  <wp:posOffset>81915</wp:posOffset>
                </wp:positionV>
                <wp:extent cx="1463675" cy="476250"/>
                <wp:effectExtent l="12700" t="15875" r="19050"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4762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E8216" id="Rectangle 4" o:spid="_x0000_s1026" style="position:absolute;margin-left:354.25pt;margin-top:6.45pt;width:115.25pt;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" filled="f" strokeweight="2pt"/>
            </w:pict>
          </mc:Fallback>
        </mc:AlternateContent>
      </w:r>
      <w:r w:rsidR="00D66283">
        <w:rPr>
          <w:rFonts w:ascii="Arial" w:hAnsi="Arial" w:cs="Arial"/>
          <w:sz w:val="36"/>
          <w:szCs w:val="36"/>
        </w:rPr>
        <w:t xml:space="preserve">                               </w:t>
      </w:r>
      <w:r w:rsidR="00D66283">
        <w:rPr>
          <w:rFonts w:ascii="Arial" w:hAnsi="Arial" w:cs="Arial"/>
          <w:b/>
          <w:sz w:val="22"/>
          <w:szCs w:val="22"/>
        </w:rPr>
        <w:t xml:space="preserve">           </w:t>
      </w:r>
    </w:p>
    <w:p w:rsidR="00D66283" w:rsidRPr="009D5D9B" w:rsidRDefault="00D66283">
      <w:pPr>
        <w:pStyle w:val="Nadpis5"/>
        <w:numPr>
          <w:ilvl w:val="0"/>
          <w:numId w:val="0"/>
        </w:numPr>
        <w:spacing w:before="240"/>
        <w:ind w:left="3969"/>
        <w:rPr>
          <w:rFonts w:ascii="Arial" w:hAnsi="Arial" w:cs="Arial"/>
          <w:b/>
          <w:sz w:val="32"/>
          <w:szCs w:val="32"/>
        </w:rPr>
      </w:pPr>
      <w:r>
        <w:rPr>
          <w:rFonts w:ascii="Arial" w:hAnsi="Arial" w:cs="Arial"/>
          <w:b/>
          <w:sz w:val="22"/>
          <w:szCs w:val="22"/>
        </w:rPr>
        <w:t xml:space="preserve"> </w:t>
      </w:r>
      <w:r>
        <w:rPr>
          <w:rFonts w:ascii="Arial" w:hAnsi="Arial" w:cs="Arial"/>
          <w:sz w:val="20"/>
        </w:rPr>
        <w:t xml:space="preserve">Číslo smlouvy (variabilní symbol):    </w:t>
      </w:r>
      <w:r w:rsidR="0020264E">
        <w:rPr>
          <w:rFonts w:ascii="Arial" w:hAnsi="Arial" w:cs="Arial"/>
          <w:sz w:val="20"/>
        </w:rPr>
        <w:t xml:space="preserve">    </w:t>
      </w:r>
      <w:r>
        <w:rPr>
          <w:rFonts w:ascii="Arial" w:hAnsi="Arial" w:cs="Arial"/>
          <w:sz w:val="20"/>
        </w:rPr>
        <w:t xml:space="preserve"> </w:t>
      </w:r>
      <w:r w:rsidR="003A7FE4">
        <w:rPr>
          <w:rFonts w:ascii="Arial" w:hAnsi="Arial" w:cs="Arial"/>
          <w:sz w:val="32"/>
          <w:szCs w:val="32"/>
        </w:rPr>
        <w:t>220</w:t>
      </w:r>
      <w:r w:rsidR="009D5D9B" w:rsidRPr="003D26CC">
        <w:rPr>
          <w:rFonts w:ascii="Arial" w:hAnsi="Arial" w:cs="Arial"/>
          <w:sz w:val="32"/>
          <w:szCs w:val="32"/>
        </w:rPr>
        <w:t xml:space="preserve"> 5</w:t>
      </w:r>
      <w:r w:rsidR="00D63D77">
        <w:rPr>
          <w:rFonts w:ascii="Arial" w:hAnsi="Arial" w:cs="Arial"/>
          <w:sz w:val="32"/>
          <w:szCs w:val="32"/>
        </w:rPr>
        <w:t>50</w:t>
      </w:r>
    </w:p>
    <w:p w:rsidR="00D66283" w:rsidRDefault="00D66283">
      <w:pPr>
        <w:spacing w:line="240" w:lineRule="atLeast"/>
        <w:rPr>
          <w:rFonts w:ascii="Arial" w:hAnsi="Arial" w:cs="Arial"/>
          <w:b/>
          <w:sz w:val="32"/>
          <w:szCs w:val="32"/>
        </w:rPr>
      </w:pPr>
      <w:proofErr w:type="gramStart"/>
      <w:r>
        <w:rPr>
          <w:rFonts w:ascii="Arial" w:hAnsi="Arial" w:cs="Arial"/>
          <w:b/>
          <w:sz w:val="32"/>
          <w:szCs w:val="32"/>
        </w:rPr>
        <w:t>J  E  K  A</w:t>
      </w:r>
      <w:proofErr w:type="gramEnd"/>
    </w:p>
    <w:p w:rsidR="00D66283" w:rsidRDefault="00D66283">
      <w:pPr>
        <w:spacing w:line="240" w:lineRule="atLeast"/>
        <w:rPr>
          <w:rFonts w:ascii="Arial" w:hAnsi="Arial" w:cs="Arial"/>
          <w:sz w:val="16"/>
          <w:szCs w:val="16"/>
        </w:rPr>
      </w:pPr>
      <w:r>
        <w:rPr>
          <w:rFonts w:ascii="Arial" w:hAnsi="Arial" w:cs="Arial"/>
          <w:sz w:val="16"/>
          <w:szCs w:val="16"/>
        </w:rPr>
        <w:t>K Lomu 889, 252 29 DOBŘICHOVICE, tel.: 257</w:t>
      </w:r>
      <w:r w:rsidR="00AE543C">
        <w:rPr>
          <w:rFonts w:ascii="Arial" w:hAnsi="Arial" w:cs="Arial"/>
          <w:sz w:val="16"/>
          <w:szCs w:val="16"/>
        </w:rPr>
        <w:t> 71</w:t>
      </w:r>
      <w:r>
        <w:rPr>
          <w:rFonts w:ascii="Arial" w:hAnsi="Arial" w:cs="Arial"/>
          <w:sz w:val="16"/>
          <w:szCs w:val="16"/>
        </w:rPr>
        <w:t>2</w:t>
      </w:r>
      <w:r w:rsidR="00DD2369">
        <w:rPr>
          <w:rFonts w:ascii="Arial" w:hAnsi="Arial" w:cs="Arial"/>
          <w:sz w:val="16"/>
          <w:szCs w:val="16"/>
        </w:rPr>
        <w:t xml:space="preserve"> 049</w:t>
      </w:r>
      <w:r>
        <w:rPr>
          <w:rFonts w:ascii="Arial" w:hAnsi="Arial" w:cs="Arial"/>
          <w:sz w:val="16"/>
          <w:szCs w:val="16"/>
        </w:rPr>
        <w:t>, fax: 257</w:t>
      </w:r>
      <w:r w:rsidR="00AE543C">
        <w:rPr>
          <w:rFonts w:ascii="Arial" w:hAnsi="Arial" w:cs="Arial"/>
          <w:sz w:val="16"/>
          <w:szCs w:val="16"/>
        </w:rPr>
        <w:t> 71</w:t>
      </w:r>
      <w:r>
        <w:rPr>
          <w:rFonts w:ascii="Arial" w:hAnsi="Arial" w:cs="Arial"/>
          <w:sz w:val="16"/>
          <w:szCs w:val="16"/>
        </w:rPr>
        <w:t>0</w:t>
      </w:r>
      <w:r w:rsidR="00AE543C">
        <w:rPr>
          <w:rFonts w:ascii="Arial" w:hAnsi="Arial" w:cs="Arial"/>
          <w:sz w:val="16"/>
          <w:szCs w:val="16"/>
        </w:rPr>
        <w:t xml:space="preserve"> </w:t>
      </w:r>
      <w:r w:rsidR="006A4847">
        <w:rPr>
          <w:rFonts w:ascii="Arial" w:hAnsi="Arial" w:cs="Arial"/>
          <w:sz w:val="16"/>
          <w:szCs w:val="16"/>
        </w:rPr>
        <w:t>307, e-mail:  info@jekacs</w:t>
      </w:r>
      <w:r>
        <w:rPr>
          <w:rFonts w:ascii="Arial" w:hAnsi="Arial" w:cs="Arial"/>
          <w:sz w:val="16"/>
          <w:szCs w:val="16"/>
        </w:rPr>
        <w:t>.cz</w:t>
      </w:r>
    </w:p>
    <w:p w:rsidR="00D66283" w:rsidRDefault="00D66283">
      <w:pPr>
        <w:spacing w:line="240" w:lineRule="atLeast"/>
        <w:rPr>
          <w:rFonts w:ascii="Arial" w:hAnsi="Arial" w:cs="Arial"/>
          <w:sz w:val="16"/>
          <w:szCs w:val="16"/>
        </w:rPr>
      </w:pPr>
      <w:r>
        <w:rPr>
          <w:rFonts w:ascii="Arial" w:hAnsi="Arial" w:cs="Arial"/>
          <w:sz w:val="16"/>
          <w:szCs w:val="16"/>
        </w:rPr>
        <w:t xml:space="preserve">Bankovní spojení: Česká spořitelna a s. Dobřichovice, </w:t>
      </w:r>
      <w:proofErr w:type="gramStart"/>
      <w:r w:rsidR="00DD2369">
        <w:rPr>
          <w:rFonts w:ascii="Arial" w:hAnsi="Arial" w:cs="Arial"/>
          <w:b/>
          <w:sz w:val="16"/>
          <w:szCs w:val="16"/>
        </w:rPr>
        <w:t xml:space="preserve">účet </w:t>
      </w:r>
      <w:r w:rsidR="00DD2369">
        <w:rPr>
          <w:rFonts w:ascii="Arial" w:hAnsi="Arial" w:cs="Arial"/>
          <w:sz w:val="16"/>
          <w:szCs w:val="16"/>
        </w:rPr>
        <w:t>, Název</w:t>
      </w:r>
      <w:proofErr w:type="gramEnd"/>
      <w:r w:rsidR="00DD2369">
        <w:rPr>
          <w:rFonts w:ascii="Arial" w:hAnsi="Arial" w:cs="Arial"/>
          <w:sz w:val="16"/>
          <w:szCs w:val="16"/>
        </w:rPr>
        <w:t xml:space="preserve"> účtu:</w:t>
      </w:r>
    </w:p>
    <w:p w:rsidR="00D66283" w:rsidRDefault="00D66283">
      <w:pPr>
        <w:spacing w:line="240" w:lineRule="atLeast"/>
        <w:rPr>
          <w:rFonts w:ascii="Arial" w:hAnsi="Arial" w:cs="Arial"/>
          <w:sz w:val="16"/>
          <w:szCs w:val="16"/>
        </w:rPr>
      </w:pPr>
    </w:p>
    <w:p w:rsidR="00D66283" w:rsidRDefault="00D66283">
      <w:pPr>
        <w:spacing w:line="240" w:lineRule="atLeast"/>
        <w:rPr>
          <w:rFonts w:ascii="Arial" w:hAnsi="Arial" w:cs="Arial"/>
          <w:b/>
          <w:sz w:val="28"/>
        </w:rPr>
      </w:pPr>
      <w:r>
        <w:rPr>
          <w:rFonts w:ascii="Arial" w:hAnsi="Arial" w:cs="Arial"/>
          <w:b/>
          <w:sz w:val="32"/>
          <w:szCs w:val="32"/>
        </w:rPr>
        <w:t xml:space="preserve">SMLUVNÍ </w:t>
      </w:r>
      <w:proofErr w:type="gramStart"/>
      <w:r>
        <w:rPr>
          <w:rFonts w:ascii="Arial" w:hAnsi="Arial" w:cs="Arial"/>
          <w:b/>
          <w:sz w:val="32"/>
          <w:szCs w:val="32"/>
        </w:rPr>
        <w:t>PARTNER</w:t>
      </w:r>
      <w:r>
        <w:rPr>
          <w:rFonts w:ascii="Arial" w:hAnsi="Arial" w:cs="Arial"/>
          <w:b/>
          <w:sz w:val="28"/>
        </w:rPr>
        <w:t xml:space="preserve">  </w:t>
      </w:r>
      <w:r w:rsidRPr="005A1BA6">
        <w:rPr>
          <w:rFonts w:ascii="Arial" w:hAnsi="Arial" w:cs="Arial"/>
          <w:i/>
          <w:sz w:val="16"/>
          <w:szCs w:val="16"/>
        </w:rPr>
        <w:t>(</w:t>
      </w:r>
      <w:r>
        <w:rPr>
          <w:rFonts w:ascii="Arial" w:hAnsi="Arial" w:cs="Arial"/>
          <w:i/>
          <w:sz w:val="16"/>
          <w:szCs w:val="16"/>
        </w:rPr>
        <w:t>nevyplněné</w:t>
      </w:r>
      <w:proofErr w:type="gramEnd"/>
      <w:r>
        <w:rPr>
          <w:rFonts w:ascii="Arial" w:hAnsi="Arial" w:cs="Arial"/>
          <w:i/>
          <w:sz w:val="16"/>
          <w:szCs w:val="16"/>
        </w:rPr>
        <w:t xml:space="preserve"> údaje v hlavičce a v odstavcích </w:t>
      </w:r>
      <w:smartTag w:uri="urn:schemas-microsoft-com:office:smarttags" w:element="metricconverter">
        <w:smartTagPr>
          <w:attr w:name="ProductID" w:val="1 a"/>
        </w:smartTagPr>
        <w:r>
          <w:rPr>
            <w:rFonts w:ascii="Arial" w:hAnsi="Arial" w:cs="Arial"/>
            <w:i/>
            <w:sz w:val="16"/>
            <w:szCs w:val="16"/>
          </w:rPr>
          <w:t>1 a</w:t>
        </w:r>
      </w:smartTag>
      <w:r>
        <w:rPr>
          <w:rFonts w:ascii="Arial" w:hAnsi="Arial" w:cs="Arial"/>
          <w:i/>
          <w:sz w:val="16"/>
          <w:szCs w:val="16"/>
        </w:rPr>
        <w:t xml:space="preserve"> 18 vyplní smluvní partner)</w:t>
      </w:r>
    </w:p>
    <w:p w:rsidR="00D66283" w:rsidRDefault="00D66283">
      <w:pPr>
        <w:spacing w:line="240" w:lineRule="atLeast"/>
        <w:rPr>
          <w:rFonts w:ascii="Arial" w:hAnsi="Arial" w:cs="Arial"/>
          <w:i/>
          <w:sz w:val="16"/>
          <w:szCs w:val="16"/>
        </w:rPr>
      </w:pPr>
      <w:r>
        <w:rPr>
          <w:rFonts w:ascii="Arial" w:hAnsi="Arial" w:cs="Arial"/>
          <w:b/>
          <w:i/>
          <w:sz w:val="16"/>
          <w:szCs w:val="16"/>
        </w:rPr>
        <w:t xml:space="preserve">Údaje označené * vyplní jen organizace    </w:t>
      </w:r>
    </w:p>
    <w:p w:rsidR="00D66283" w:rsidRPr="00535F4D" w:rsidRDefault="00D66283">
      <w:pPr>
        <w:tabs>
          <w:tab w:val="right" w:pos="9639"/>
        </w:tabs>
        <w:spacing w:before="120" w:after="120" w:line="240" w:lineRule="atLeast"/>
        <w:rPr>
          <w:rFonts w:ascii="Arial" w:hAnsi="Arial" w:cs="Arial"/>
          <w:sz w:val="18"/>
        </w:rPr>
      </w:pPr>
      <w:r>
        <w:rPr>
          <w:rFonts w:ascii="Arial" w:hAnsi="Arial" w:cs="Arial"/>
          <w:sz w:val="18"/>
        </w:rPr>
        <w:t>*organizace:</w:t>
      </w:r>
      <w:r w:rsidR="002B0555">
        <w:rPr>
          <w:rFonts w:ascii="Arial" w:hAnsi="Arial" w:cs="Arial"/>
          <w:sz w:val="18"/>
        </w:rPr>
        <w:t xml:space="preserve"> </w:t>
      </w:r>
      <w:r w:rsidR="002B0555" w:rsidRPr="00FB5877">
        <w:rPr>
          <w:rFonts w:ascii="Arial" w:hAnsi="Arial" w:cs="Arial"/>
          <w:b/>
          <w:sz w:val="18"/>
        </w:rPr>
        <w:t>VOŠ a SŠA Zábřeh</w:t>
      </w:r>
      <w:r w:rsidRPr="00535F4D">
        <w:rPr>
          <w:rFonts w:ascii="Arial" w:hAnsi="Arial" w:cs="Arial"/>
          <w:sz w:val="18"/>
        </w:rPr>
        <w:tab/>
      </w:r>
      <w:r w:rsidRPr="00535F4D">
        <w:rPr>
          <w:rFonts w:ascii="Arial" w:hAnsi="Arial" w:cs="Arial"/>
          <w:sz w:val="16"/>
        </w:rPr>
        <w:t>tel./fax:</w:t>
      </w:r>
      <w:r w:rsidR="002B0555">
        <w:rPr>
          <w:rFonts w:ascii="Arial" w:hAnsi="Arial" w:cs="Arial"/>
          <w:sz w:val="16"/>
        </w:rPr>
        <w:t>588</w:t>
      </w:r>
      <w:r w:rsidR="00FB5877">
        <w:rPr>
          <w:rFonts w:ascii="Arial" w:hAnsi="Arial" w:cs="Arial"/>
          <w:sz w:val="16"/>
        </w:rPr>
        <w:t xml:space="preserve"> </w:t>
      </w:r>
      <w:r w:rsidR="002B0555">
        <w:rPr>
          <w:rFonts w:ascii="Arial" w:hAnsi="Arial" w:cs="Arial"/>
          <w:sz w:val="16"/>
        </w:rPr>
        <w:t>8881</w:t>
      </w:r>
      <w:r w:rsidR="00FB5877">
        <w:rPr>
          <w:rFonts w:ascii="Arial" w:hAnsi="Arial" w:cs="Arial"/>
          <w:sz w:val="16"/>
        </w:rPr>
        <w:t xml:space="preserve"> </w:t>
      </w:r>
      <w:r w:rsidR="002B0555">
        <w:rPr>
          <w:rFonts w:ascii="Arial" w:hAnsi="Arial" w:cs="Arial"/>
          <w:sz w:val="16"/>
        </w:rPr>
        <w:t>501</w:t>
      </w:r>
    </w:p>
    <w:p w:rsidR="00D66283" w:rsidRPr="00535F4D" w:rsidRDefault="00D66283">
      <w:pPr>
        <w:tabs>
          <w:tab w:val="right" w:pos="9639"/>
        </w:tabs>
        <w:spacing w:before="120" w:after="120" w:line="240" w:lineRule="atLeast"/>
        <w:rPr>
          <w:rFonts w:ascii="Arial" w:hAnsi="Arial" w:cs="Arial"/>
        </w:rPr>
      </w:pPr>
      <w:r w:rsidRPr="00535F4D">
        <w:rPr>
          <w:rFonts w:ascii="Arial" w:hAnsi="Arial" w:cs="Arial"/>
          <w:sz w:val="18"/>
        </w:rPr>
        <w:t>*adresa (</w:t>
      </w:r>
      <w:proofErr w:type="spellStart"/>
      <w:r w:rsidRPr="00535F4D">
        <w:rPr>
          <w:rFonts w:ascii="Arial" w:hAnsi="Arial" w:cs="Arial"/>
          <w:sz w:val="18"/>
        </w:rPr>
        <w:t>vč.směr.čísla</w:t>
      </w:r>
      <w:proofErr w:type="spellEnd"/>
      <w:r w:rsidRPr="00535F4D">
        <w:rPr>
          <w:rFonts w:ascii="Arial" w:hAnsi="Arial" w:cs="Arial"/>
          <w:sz w:val="18"/>
        </w:rPr>
        <w:t>:)...</w:t>
      </w:r>
      <w:r w:rsidR="002B0555">
        <w:rPr>
          <w:rFonts w:ascii="Arial" w:hAnsi="Arial" w:cs="Arial"/>
          <w:sz w:val="18"/>
        </w:rPr>
        <w:t>U Dráhy 6, 789 01 Zábřeh</w:t>
      </w:r>
      <w:r w:rsidRPr="00535F4D">
        <w:rPr>
          <w:rFonts w:ascii="Arial" w:hAnsi="Arial" w:cs="Arial"/>
        </w:rPr>
        <w:tab/>
      </w:r>
      <w:r w:rsidRPr="00535F4D">
        <w:rPr>
          <w:rFonts w:ascii="Arial" w:hAnsi="Arial" w:cs="Arial"/>
          <w:sz w:val="16"/>
        </w:rPr>
        <w:t xml:space="preserve">e-mail: </w:t>
      </w:r>
      <w:r w:rsidR="002B0555">
        <w:rPr>
          <w:rFonts w:ascii="Arial" w:hAnsi="Arial" w:cs="Arial"/>
          <w:sz w:val="16"/>
        </w:rPr>
        <w:t>sekretarka@spsa-za.cz</w:t>
      </w:r>
      <w:r w:rsidRPr="00535F4D">
        <w:rPr>
          <w:rFonts w:ascii="Arial" w:hAnsi="Arial" w:cs="Arial"/>
          <w:sz w:val="16"/>
        </w:rPr>
        <w:t>.</w:t>
      </w:r>
      <w:r w:rsidRPr="00535F4D">
        <w:rPr>
          <w:rFonts w:ascii="Arial" w:hAnsi="Arial" w:cs="Arial"/>
        </w:rPr>
        <w:t xml:space="preserve">      </w:t>
      </w:r>
    </w:p>
    <w:p w:rsidR="00D66283" w:rsidRPr="00535F4D" w:rsidRDefault="00D66283">
      <w:pPr>
        <w:tabs>
          <w:tab w:val="right" w:pos="9639"/>
        </w:tabs>
        <w:spacing w:before="120" w:after="120" w:line="240" w:lineRule="atLeast"/>
        <w:rPr>
          <w:rFonts w:ascii="Arial" w:hAnsi="Arial" w:cs="Arial"/>
        </w:rPr>
      </w:pPr>
      <w:r w:rsidRPr="00535F4D">
        <w:rPr>
          <w:rFonts w:ascii="Arial" w:hAnsi="Arial" w:cs="Arial"/>
          <w:sz w:val="18"/>
        </w:rPr>
        <w:t>*statutární zástupce:</w:t>
      </w:r>
      <w:r w:rsidR="002B0555">
        <w:rPr>
          <w:rFonts w:ascii="Arial" w:hAnsi="Arial" w:cs="Arial"/>
          <w:sz w:val="18"/>
        </w:rPr>
        <w:t xml:space="preserve"> </w:t>
      </w:r>
      <w:r w:rsidR="002B0555" w:rsidRPr="00FB5877">
        <w:rPr>
          <w:rFonts w:ascii="Arial" w:hAnsi="Arial" w:cs="Arial"/>
          <w:b/>
          <w:sz w:val="18"/>
        </w:rPr>
        <w:t xml:space="preserve">Ing. </w:t>
      </w:r>
      <w:proofErr w:type="spellStart"/>
      <w:r w:rsidR="002B0555" w:rsidRPr="00FB5877">
        <w:rPr>
          <w:rFonts w:ascii="Arial" w:hAnsi="Arial" w:cs="Arial"/>
          <w:b/>
          <w:sz w:val="18"/>
        </w:rPr>
        <w:t>Martykán</w:t>
      </w:r>
      <w:proofErr w:type="spellEnd"/>
      <w:r w:rsidR="002B0555" w:rsidRPr="00FB5877">
        <w:rPr>
          <w:rFonts w:ascii="Arial" w:hAnsi="Arial" w:cs="Arial"/>
          <w:b/>
          <w:sz w:val="18"/>
        </w:rPr>
        <w:t xml:space="preserve"> Vítězslav</w:t>
      </w:r>
      <w:r w:rsidR="002B0555">
        <w:rPr>
          <w:rFonts w:ascii="Arial" w:hAnsi="Arial" w:cs="Arial"/>
          <w:sz w:val="18"/>
        </w:rPr>
        <w:t xml:space="preserve"> </w:t>
      </w:r>
      <w:r w:rsidRPr="00535F4D">
        <w:rPr>
          <w:rFonts w:ascii="Arial" w:hAnsi="Arial" w:cs="Arial"/>
        </w:rPr>
        <w:tab/>
      </w:r>
      <w:r w:rsidRPr="00535F4D">
        <w:rPr>
          <w:rFonts w:ascii="Arial" w:hAnsi="Arial" w:cs="Arial"/>
          <w:sz w:val="16"/>
        </w:rPr>
        <w:t xml:space="preserve">č. </w:t>
      </w:r>
      <w:proofErr w:type="gramStart"/>
      <w:r w:rsidRPr="00535F4D">
        <w:rPr>
          <w:rFonts w:ascii="Arial" w:hAnsi="Arial" w:cs="Arial"/>
          <w:sz w:val="16"/>
        </w:rPr>
        <w:t>mobil</w:t>
      </w:r>
      <w:proofErr w:type="gramEnd"/>
      <w:r w:rsidRPr="00535F4D">
        <w:rPr>
          <w:rFonts w:ascii="Arial" w:hAnsi="Arial" w:cs="Arial"/>
          <w:sz w:val="16"/>
        </w:rPr>
        <w:t>.</w:t>
      </w:r>
      <w:proofErr w:type="gramStart"/>
      <w:r w:rsidRPr="00535F4D">
        <w:rPr>
          <w:rFonts w:ascii="Arial" w:hAnsi="Arial" w:cs="Arial"/>
          <w:sz w:val="16"/>
        </w:rPr>
        <w:t>tel.</w:t>
      </w:r>
      <w:proofErr w:type="gramEnd"/>
      <w:r w:rsidRPr="00535F4D">
        <w:rPr>
          <w:rFonts w:ascii="Arial" w:hAnsi="Arial" w:cs="Arial"/>
          <w:sz w:val="16"/>
        </w:rPr>
        <w:t xml:space="preserve">: </w:t>
      </w:r>
    </w:p>
    <w:p w:rsidR="00D66283" w:rsidRDefault="00D66283">
      <w:pPr>
        <w:tabs>
          <w:tab w:val="right" w:pos="9639"/>
        </w:tabs>
        <w:spacing w:before="120" w:after="120" w:line="240" w:lineRule="atLeast"/>
        <w:rPr>
          <w:rFonts w:ascii="Arial" w:hAnsi="Arial" w:cs="Arial"/>
        </w:rPr>
      </w:pPr>
      <w:r>
        <w:rPr>
          <w:rFonts w:ascii="Arial" w:hAnsi="Arial" w:cs="Arial"/>
          <w:sz w:val="18"/>
        </w:rPr>
        <w:t xml:space="preserve">vedoucí </w:t>
      </w:r>
      <w:r>
        <w:rPr>
          <w:rFonts w:ascii="Arial" w:hAnsi="Arial" w:cs="Arial"/>
          <w:sz w:val="14"/>
        </w:rPr>
        <w:t xml:space="preserve">(který cestuje se </w:t>
      </w:r>
      <w:proofErr w:type="gramStart"/>
      <w:r>
        <w:rPr>
          <w:rFonts w:ascii="Arial" w:hAnsi="Arial" w:cs="Arial"/>
          <w:sz w:val="14"/>
        </w:rPr>
        <w:t>skupinou)</w:t>
      </w:r>
      <w:r>
        <w:rPr>
          <w:rFonts w:ascii="Arial" w:hAnsi="Arial" w:cs="Arial"/>
          <w:sz w:val="18"/>
        </w:rPr>
        <w:t xml:space="preserve"> </w:t>
      </w:r>
      <w:r w:rsidR="00DD2369">
        <w:rPr>
          <w:rFonts w:ascii="Arial" w:hAnsi="Arial" w:cs="Arial"/>
          <w:b/>
          <w:sz w:val="18"/>
        </w:rPr>
        <w:t xml:space="preserve">                                                   </w:t>
      </w:r>
      <w:r w:rsidR="00FB5877">
        <w:rPr>
          <w:rFonts w:ascii="Arial" w:hAnsi="Arial" w:cs="Arial"/>
          <w:sz w:val="18"/>
        </w:rPr>
        <w:t xml:space="preserve">                                                     </w:t>
      </w:r>
      <w:r w:rsidR="002B0555">
        <w:rPr>
          <w:rFonts w:ascii="Arial" w:hAnsi="Arial" w:cs="Arial"/>
          <w:sz w:val="18"/>
        </w:rPr>
        <w:t>d</w:t>
      </w:r>
      <w:r>
        <w:rPr>
          <w:rFonts w:ascii="Arial" w:hAnsi="Arial" w:cs="Arial"/>
          <w:sz w:val="16"/>
        </w:rPr>
        <w:t>atum</w:t>
      </w:r>
      <w:proofErr w:type="gramEnd"/>
      <w:r>
        <w:rPr>
          <w:rFonts w:ascii="Arial" w:hAnsi="Arial" w:cs="Arial"/>
          <w:sz w:val="16"/>
        </w:rPr>
        <w:t xml:space="preserve"> narození:</w:t>
      </w:r>
    </w:p>
    <w:p w:rsidR="00D66283" w:rsidRDefault="00D66283" w:rsidP="002B0555">
      <w:pPr>
        <w:tabs>
          <w:tab w:val="right" w:pos="9639"/>
        </w:tabs>
        <w:spacing w:before="120" w:after="120" w:line="240" w:lineRule="atLeast"/>
        <w:rPr>
          <w:rFonts w:ascii="Arial" w:hAnsi="Arial" w:cs="Arial"/>
        </w:rPr>
      </w:pPr>
      <w:r>
        <w:rPr>
          <w:rFonts w:ascii="Arial" w:hAnsi="Arial" w:cs="Arial"/>
          <w:sz w:val="18"/>
        </w:rPr>
        <w:t xml:space="preserve">adresa </w:t>
      </w:r>
      <w:r>
        <w:rPr>
          <w:rFonts w:ascii="Arial" w:hAnsi="Arial" w:cs="Arial"/>
          <w:sz w:val="14"/>
        </w:rPr>
        <w:t>(</w:t>
      </w:r>
      <w:proofErr w:type="spellStart"/>
      <w:r>
        <w:rPr>
          <w:rFonts w:ascii="Arial" w:hAnsi="Arial" w:cs="Arial"/>
          <w:sz w:val="14"/>
        </w:rPr>
        <w:t>vč.směr.čísla</w:t>
      </w:r>
      <w:proofErr w:type="spellEnd"/>
      <w:r>
        <w:rPr>
          <w:rFonts w:ascii="Arial" w:hAnsi="Arial" w:cs="Arial"/>
          <w:sz w:val="14"/>
        </w:rPr>
        <w:t>):</w:t>
      </w:r>
      <w:r>
        <w:rPr>
          <w:rFonts w:ascii="Arial" w:hAnsi="Arial" w:cs="Arial"/>
        </w:rPr>
        <w:t>.</w:t>
      </w:r>
      <w:r w:rsidR="00DD2369">
        <w:rPr>
          <w:rFonts w:ascii="Arial" w:hAnsi="Arial" w:cs="Arial"/>
        </w:rPr>
        <w:t xml:space="preserve">                                            </w:t>
      </w:r>
      <w:r w:rsidR="002B0555">
        <w:rPr>
          <w:rFonts w:ascii="Arial" w:hAnsi="Arial" w:cs="Arial"/>
        </w:rPr>
        <w:t xml:space="preserve">                 </w:t>
      </w:r>
      <w:proofErr w:type="gramStart"/>
      <w:r w:rsidR="002B0555">
        <w:rPr>
          <w:rFonts w:ascii="Arial" w:hAnsi="Arial" w:cs="Arial"/>
        </w:rPr>
        <w:t>t</w:t>
      </w:r>
      <w:r>
        <w:rPr>
          <w:rFonts w:ascii="Arial" w:hAnsi="Arial" w:cs="Arial"/>
          <w:sz w:val="18"/>
        </w:rPr>
        <w:t>el.</w:t>
      </w:r>
      <w:proofErr w:type="gramEnd"/>
      <w:r>
        <w:rPr>
          <w:rFonts w:ascii="Arial" w:hAnsi="Arial" w:cs="Arial"/>
          <w:sz w:val="18"/>
        </w:rPr>
        <w:t>/fax:</w:t>
      </w:r>
      <w:r w:rsidR="00FB5877">
        <w:rPr>
          <w:rFonts w:ascii="Arial" w:hAnsi="Arial" w:cs="Arial"/>
          <w:sz w:val="16"/>
        </w:rPr>
        <w:t xml:space="preserve"> </w:t>
      </w:r>
      <w:r>
        <w:rPr>
          <w:rFonts w:ascii="Arial" w:hAnsi="Arial" w:cs="Arial"/>
          <w:sz w:val="18"/>
        </w:rPr>
        <w:t xml:space="preserve"> </w:t>
      </w:r>
      <w:r>
        <w:rPr>
          <w:rFonts w:ascii="Arial" w:hAnsi="Arial" w:cs="Arial"/>
          <w:sz w:val="18"/>
        </w:rPr>
        <w:tab/>
      </w:r>
      <w:r>
        <w:rPr>
          <w:rFonts w:ascii="Arial" w:hAnsi="Arial" w:cs="Arial"/>
          <w:sz w:val="16"/>
        </w:rPr>
        <w:t>e-mail:</w:t>
      </w:r>
      <w:r w:rsidR="00DD2369">
        <w:rPr>
          <w:rFonts w:ascii="Arial" w:hAnsi="Arial" w:cs="Arial"/>
          <w:sz w:val="16"/>
        </w:rPr>
        <w:t xml:space="preserve"> </w:t>
      </w:r>
      <w:r>
        <w:rPr>
          <w:rFonts w:ascii="Arial" w:hAnsi="Arial" w:cs="Arial"/>
        </w:rPr>
        <w:t xml:space="preserve">  </w:t>
      </w:r>
    </w:p>
    <w:p w:rsidR="00D66283" w:rsidRDefault="00D66283">
      <w:pPr>
        <w:pStyle w:val="Zpat"/>
        <w:tabs>
          <w:tab w:val="clear" w:pos="4536"/>
          <w:tab w:val="clear" w:pos="9072"/>
          <w:tab w:val="right" w:pos="9639"/>
        </w:tabs>
        <w:spacing w:after="120" w:line="240" w:lineRule="atLeast"/>
        <w:rPr>
          <w:rFonts w:ascii="Arial" w:hAnsi="Arial" w:cs="Arial"/>
          <w:sz w:val="18"/>
        </w:rPr>
      </w:pPr>
      <w:r>
        <w:rPr>
          <w:rFonts w:ascii="Arial" w:hAnsi="Arial" w:cs="Arial"/>
        </w:rPr>
        <w:t xml:space="preserve">  </w:t>
      </w:r>
    </w:p>
    <w:p w:rsidR="00D66283" w:rsidRDefault="00D66283">
      <w:pPr>
        <w:numPr>
          <w:ilvl w:val="0"/>
          <w:numId w:val="21"/>
        </w:numPr>
        <w:tabs>
          <w:tab w:val="left" w:pos="284"/>
        </w:tabs>
        <w:spacing w:line="240" w:lineRule="atLeast"/>
        <w:ind w:left="709" w:hanging="709"/>
        <w:jc w:val="both"/>
        <w:rPr>
          <w:rFonts w:ascii="Arial" w:hAnsi="Arial" w:cs="Arial"/>
          <w:sz w:val="28"/>
          <w:szCs w:val="28"/>
        </w:rPr>
      </w:pPr>
      <w:r>
        <w:rPr>
          <w:rFonts w:ascii="Arial" w:hAnsi="Arial" w:cs="Arial"/>
          <w:sz w:val="28"/>
          <w:szCs w:val="28"/>
        </w:rPr>
        <w:t>JEKA A SMLUVNÍ PARTNER UZAVÍRAJÍ TUTO SMLOUVU NA POBYT:</w:t>
      </w:r>
    </w:p>
    <w:p w:rsidR="00D66283" w:rsidRDefault="00D66283">
      <w:pPr>
        <w:tabs>
          <w:tab w:val="right" w:pos="9639"/>
        </w:tabs>
        <w:spacing w:line="240" w:lineRule="atLeast"/>
        <w:rPr>
          <w:rFonts w:ascii="Arial" w:hAnsi="Arial" w:cs="Arial"/>
        </w:rPr>
      </w:pPr>
    </w:p>
    <w:p w:rsidR="00D66283" w:rsidRDefault="00D66283">
      <w:pPr>
        <w:tabs>
          <w:tab w:val="right" w:pos="9639"/>
        </w:tabs>
        <w:spacing w:line="240" w:lineRule="atLeast"/>
        <w:rPr>
          <w:rFonts w:ascii="Arial" w:hAnsi="Arial" w:cs="Arial"/>
        </w:rPr>
      </w:pPr>
    </w:p>
    <w:p w:rsidR="00D66283" w:rsidRDefault="00D66283">
      <w:pPr>
        <w:tabs>
          <w:tab w:val="right" w:pos="9639"/>
        </w:tabs>
        <w:spacing w:line="240" w:lineRule="atLeast"/>
        <w:rPr>
          <w:rFonts w:ascii="Arial" w:hAnsi="Arial" w:cs="Arial"/>
        </w:rPr>
      </w:pPr>
      <w:r>
        <w:rPr>
          <w:rFonts w:ascii="Arial" w:hAnsi="Arial" w:cs="Arial"/>
        </w:rPr>
        <w:t>místo (pobytové středisko Jeky): …</w:t>
      </w:r>
      <w:r w:rsidR="0020264E">
        <w:rPr>
          <w:rFonts w:ascii="Arial" w:hAnsi="Arial" w:cs="Arial"/>
          <w:b/>
        </w:rPr>
        <w:t xml:space="preserve">Rakousko - </w:t>
      </w:r>
      <w:proofErr w:type="spellStart"/>
      <w:r w:rsidR="0066550C">
        <w:rPr>
          <w:rFonts w:ascii="Arial" w:hAnsi="Arial" w:cs="Arial"/>
          <w:b/>
        </w:rPr>
        <w:t>Schladming</w:t>
      </w:r>
      <w:proofErr w:type="spellEnd"/>
      <w:r>
        <w:rPr>
          <w:rFonts w:ascii="Arial" w:hAnsi="Arial" w:cs="Arial"/>
        </w:rPr>
        <w:t xml:space="preserve">    </w:t>
      </w:r>
      <w:r>
        <w:rPr>
          <w:rFonts w:ascii="Arial" w:hAnsi="Arial" w:cs="Arial"/>
        </w:rPr>
        <w:tab/>
      </w:r>
      <w:r w:rsidR="00FB5877">
        <w:rPr>
          <w:rFonts w:ascii="Arial" w:hAnsi="Arial" w:cs="Arial"/>
          <w:b/>
        </w:rPr>
        <w:t xml:space="preserve">od :  </w:t>
      </w:r>
      <w:r w:rsidR="00E720C7">
        <w:rPr>
          <w:rFonts w:ascii="Arial" w:hAnsi="Arial" w:cs="Arial"/>
          <w:b/>
        </w:rPr>
        <w:t>06</w:t>
      </w:r>
      <w:r w:rsidR="0020264E">
        <w:rPr>
          <w:rFonts w:ascii="Arial" w:hAnsi="Arial" w:cs="Arial"/>
          <w:b/>
        </w:rPr>
        <w:t>.</w:t>
      </w:r>
      <w:r w:rsidR="003A7FE4">
        <w:rPr>
          <w:rFonts w:ascii="Arial" w:hAnsi="Arial" w:cs="Arial"/>
          <w:b/>
        </w:rPr>
        <w:t>01.</w:t>
      </w:r>
      <w:r w:rsidR="00FB5877">
        <w:rPr>
          <w:rFonts w:ascii="Arial" w:hAnsi="Arial" w:cs="Arial"/>
          <w:b/>
        </w:rPr>
        <w:t xml:space="preserve"> </w:t>
      </w:r>
      <w:r w:rsidR="003A7FE4">
        <w:rPr>
          <w:rFonts w:ascii="Arial" w:hAnsi="Arial" w:cs="Arial"/>
          <w:b/>
        </w:rPr>
        <w:t>2020</w:t>
      </w:r>
      <w:r w:rsidR="00FB5877">
        <w:rPr>
          <w:rFonts w:ascii="Arial" w:hAnsi="Arial" w:cs="Arial"/>
          <w:b/>
        </w:rPr>
        <w:t xml:space="preserve">     do : </w:t>
      </w:r>
      <w:r w:rsidR="00E720C7">
        <w:rPr>
          <w:rFonts w:ascii="Arial" w:hAnsi="Arial" w:cs="Arial"/>
          <w:b/>
        </w:rPr>
        <w:t>11</w:t>
      </w:r>
      <w:r w:rsidR="0020264E">
        <w:rPr>
          <w:rFonts w:ascii="Arial" w:hAnsi="Arial" w:cs="Arial"/>
          <w:b/>
        </w:rPr>
        <w:t>.</w:t>
      </w:r>
      <w:r w:rsidR="00F7290B">
        <w:rPr>
          <w:rFonts w:ascii="Arial" w:hAnsi="Arial" w:cs="Arial"/>
          <w:b/>
        </w:rPr>
        <w:t>0</w:t>
      </w:r>
      <w:r w:rsidR="00A27D6D">
        <w:rPr>
          <w:rFonts w:ascii="Arial" w:hAnsi="Arial" w:cs="Arial"/>
          <w:b/>
        </w:rPr>
        <w:t>1</w:t>
      </w:r>
      <w:r w:rsidR="003A7FE4">
        <w:rPr>
          <w:rFonts w:ascii="Arial" w:hAnsi="Arial" w:cs="Arial"/>
          <w:b/>
        </w:rPr>
        <w:t>.</w:t>
      </w:r>
      <w:r w:rsidR="00FB5877">
        <w:rPr>
          <w:rFonts w:ascii="Arial" w:hAnsi="Arial" w:cs="Arial"/>
          <w:b/>
        </w:rPr>
        <w:t xml:space="preserve"> </w:t>
      </w:r>
      <w:r w:rsidR="003A7FE4">
        <w:rPr>
          <w:rFonts w:ascii="Arial" w:hAnsi="Arial" w:cs="Arial"/>
          <w:b/>
        </w:rPr>
        <w:t>202</w:t>
      </w:r>
      <w:r w:rsidR="00FB5877">
        <w:rPr>
          <w:rFonts w:ascii="Arial" w:hAnsi="Arial" w:cs="Arial"/>
          <w:b/>
        </w:rPr>
        <w:t>0</w:t>
      </w:r>
    </w:p>
    <w:p w:rsidR="00D66283" w:rsidRDefault="00D66283">
      <w:pPr>
        <w:spacing w:line="240" w:lineRule="atLeast"/>
        <w:rPr>
          <w:rFonts w:ascii="Arial" w:hAnsi="Arial" w:cs="Arial"/>
        </w:rPr>
      </w:pPr>
    </w:p>
    <w:p w:rsidR="00D66283" w:rsidRDefault="00D66283">
      <w:pPr>
        <w:tabs>
          <w:tab w:val="right" w:pos="9639"/>
        </w:tabs>
        <w:spacing w:line="240" w:lineRule="atLeast"/>
        <w:rPr>
          <w:rFonts w:ascii="Arial" w:hAnsi="Arial" w:cs="Arial"/>
        </w:rPr>
      </w:pPr>
    </w:p>
    <w:p w:rsidR="00D66283" w:rsidRDefault="00D66283">
      <w:pPr>
        <w:tabs>
          <w:tab w:val="right" w:pos="9639"/>
        </w:tabs>
        <w:spacing w:line="240" w:lineRule="atLeast"/>
        <w:rPr>
          <w:rFonts w:ascii="Arial" w:hAnsi="Arial" w:cs="Arial"/>
        </w:rPr>
      </w:pPr>
      <w:r>
        <w:rPr>
          <w:rFonts w:ascii="Arial" w:hAnsi="Arial" w:cs="Arial"/>
        </w:rPr>
        <w:t>vč. cesty,</w:t>
      </w:r>
      <w:r w:rsidR="0020264E">
        <w:rPr>
          <w:rFonts w:ascii="Arial" w:hAnsi="Arial" w:cs="Arial"/>
        </w:rPr>
        <w:t xml:space="preserve">  t.j...</w:t>
      </w:r>
      <w:r w:rsidR="00E720C7">
        <w:rPr>
          <w:rFonts w:ascii="Arial" w:hAnsi="Arial" w:cs="Arial"/>
          <w:b/>
        </w:rPr>
        <w:t>5</w:t>
      </w:r>
      <w:r w:rsidR="00124985">
        <w:rPr>
          <w:rFonts w:ascii="Arial" w:hAnsi="Arial" w:cs="Arial"/>
        </w:rPr>
        <w:t>...nocí</w:t>
      </w:r>
      <w:r>
        <w:rPr>
          <w:rFonts w:ascii="Arial" w:hAnsi="Arial" w:cs="Arial"/>
        </w:rPr>
        <w:t xml:space="preserve"> na místě </w:t>
      </w:r>
      <w:r w:rsidR="006A4847">
        <w:rPr>
          <w:rFonts w:ascii="Arial" w:hAnsi="Arial" w:cs="Arial"/>
        </w:rPr>
        <w:t xml:space="preserve">(od </w:t>
      </w:r>
      <w:r w:rsidR="00E720C7">
        <w:rPr>
          <w:rFonts w:ascii="Arial" w:hAnsi="Arial" w:cs="Arial"/>
          <w:b/>
        </w:rPr>
        <w:t>06</w:t>
      </w:r>
      <w:r w:rsidR="0020264E">
        <w:rPr>
          <w:rFonts w:ascii="Arial" w:hAnsi="Arial" w:cs="Arial"/>
          <w:b/>
        </w:rPr>
        <w:t>.</w:t>
      </w:r>
      <w:r w:rsidR="00124985">
        <w:rPr>
          <w:rFonts w:ascii="Arial" w:hAnsi="Arial" w:cs="Arial"/>
          <w:b/>
        </w:rPr>
        <w:t>01</w:t>
      </w:r>
      <w:r w:rsidR="0020264E">
        <w:rPr>
          <w:rFonts w:ascii="Arial" w:hAnsi="Arial" w:cs="Arial"/>
          <w:b/>
        </w:rPr>
        <w:t>.</w:t>
      </w:r>
      <w:r w:rsidR="00FB5877">
        <w:rPr>
          <w:rFonts w:ascii="Arial" w:hAnsi="Arial" w:cs="Arial"/>
        </w:rPr>
        <w:t>2020</w:t>
      </w:r>
      <w:r w:rsidR="006A4847">
        <w:rPr>
          <w:rFonts w:ascii="Arial" w:hAnsi="Arial" w:cs="Arial"/>
        </w:rPr>
        <w:t xml:space="preserve"> do </w:t>
      </w:r>
      <w:r w:rsidR="0020264E">
        <w:rPr>
          <w:rFonts w:ascii="Arial" w:hAnsi="Arial" w:cs="Arial"/>
        </w:rPr>
        <w:t>..</w:t>
      </w:r>
      <w:r w:rsidR="00E720C7">
        <w:rPr>
          <w:rFonts w:ascii="Arial" w:hAnsi="Arial" w:cs="Arial"/>
          <w:b/>
        </w:rPr>
        <w:t>11</w:t>
      </w:r>
      <w:r w:rsidR="0020264E">
        <w:rPr>
          <w:rFonts w:ascii="Arial" w:hAnsi="Arial" w:cs="Arial"/>
          <w:b/>
        </w:rPr>
        <w:t>.</w:t>
      </w:r>
      <w:r w:rsidR="00124985">
        <w:rPr>
          <w:rFonts w:ascii="Arial" w:hAnsi="Arial" w:cs="Arial"/>
          <w:b/>
        </w:rPr>
        <w:t>0</w:t>
      </w:r>
      <w:r w:rsidR="00A27D6D">
        <w:rPr>
          <w:rFonts w:ascii="Arial" w:hAnsi="Arial" w:cs="Arial"/>
          <w:b/>
        </w:rPr>
        <w:t>1</w:t>
      </w:r>
      <w:r w:rsidR="00FB5877">
        <w:rPr>
          <w:rFonts w:ascii="Arial" w:hAnsi="Arial" w:cs="Arial"/>
          <w:b/>
        </w:rPr>
        <w:t>. 2020</w:t>
      </w:r>
      <w:r w:rsidR="006A4847">
        <w:rPr>
          <w:rFonts w:ascii="Arial" w:hAnsi="Arial" w:cs="Arial"/>
        </w:rPr>
        <w:t>)</w:t>
      </w:r>
      <w:r>
        <w:rPr>
          <w:rFonts w:ascii="Arial" w:hAnsi="Arial" w:cs="Arial"/>
        </w:rPr>
        <w:t xml:space="preserve">          </w:t>
      </w:r>
      <w:r>
        <w:rPr>
          <w:rFonts w:ascii="Arial" w:hAnsi="Arial" w:cs="Arial"/>
        </w:rPr>
        <w:tab/>
        <w:t xml:space="preserve">počet členů skupiny: ...................    </w:t>
      </w:r>
    </w:p>
    <w:p w:rsidR="00D66283" w:rsidRDefault="00D66283">
      <w:pPr>
        <w:spacing w:before="120" w:line="240" w:lineRule="atLeast"/>
        <w:rPr>
          <w:rFonts w:ascii="Arial" w:hAnsi="Arial" w:cs="Arial"/>
        </w:rPr>
      </w:pPr>
    </w:p>
    <w:p w:rsidR="00D66283" w:rsidRDefault="006C39A6">
      <w:pPr>
        <w:spacing w:before="120" w:line="240" w:lineRule="atLeast"/>
        <w:rPr>
          <w:rFonts w:ascii="Arial" w:hAnsi="Arial" w:cs="Arial"/>
          <w:sz w:val="16"/>
        </w:rPr>
      </w:pPr>
      <w:r>
        <w:rPr>
          <w:rFonts w:ascii="Arial" w:hAnsi="Arial" w:cs="Arial"/>
          <w:noProof/>
          <w:lang w:eastAsia="cs-CZ"/>
        </w:rPr>
        <mc:AlternateContent>
          <mc:Choice Requires="wps">
            <w:drawing>
              <wp:anchor distT="0" distB="0" distL="114300" distR="114300" simplePos="0" relativeHeight="251658752" behindDoc="0" locked="0" layoutInCell="1" allowOverlap="1">
                <wp:simplePos x="0" y="0"/>
                <wp:positionH relativeFrom="column">
                  <wp:posOffset>4613275</wp:posOffset>
                </wp:positionH>
                <wp:positionV relativeFrom="paragraph">
                  <wp:posOffset>23495</wp:posOffset>
                </wp:positionV>
                <wp:extent cx="386715" cy="183515"/>
                <wp:effectExtent l="12700" t="13970" r="10160" b="1206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E8E1" id="Rectangle 7" o:spid="_x0000_s1026" style="position:absolute;margin-left:363.25pt;margin-top:1.85pt;width:30.45pt;height:1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" filled="f" strokeweight="1pt"/>
            </w:pict>
          </mc:Fallback>
        </mc:AlternateContent>
      </w:r>
      <w:r>
        <w:rPr>
          <w:rFonts w:ascii="Arial" w:hAnsi="Arial" w:cs="Arial"/>
          <w:noProof/>
          <w:lang w:eastAsia="cs-CZ"/>
        </w:rPr>
        <mc:AlternateContent>
          <mc:Choice Requires="wps">
            <w:drawing>
              <wp:anchor distT="0" distB="0" distL="114300" distR="114300" simplePos="0" relativeHeight="251659776" behindDoc="0" locked="0" layoutInCell="1" allowOverlap="1">
                <wp:simplePos x="0" y="0"/>
                <wp:positionH relativeFrom="column">
                  <wp:posOffset>3355975</wp:posOffset>
                </wp:positionH>
                <wp:positionV relativeFrom="paragraph">
                  <wp:posOffset>23495</wp:posOffset>
                </wp:positionV>
                <wp:extent cx="432435" cy="183515"/>
                <wp:effectExtent l="12700" t="13970" r="12065" b="1206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AA7C3" id="Rectangle 8" o:spid="_x0000_s1026" style="position:absolute;margin-left:264.25pt;margin-top:1.85pt;width:34.05pt;height:1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" filled="f" strokeweight="1pt"/>
            </w:pict>
          </mc:Fallback>
        </mc:AlternateContent>
      </w:r>
      <w:r>
        <w:rPr>
          <w:rFonts w:ascii="Arial" w:hAnsi="Arial" w:cs="Arial"/>
          <w:noProof/>
          <w:lang w:eastAsia="cs-CZ"/>
        </w:rPr>
        <mc:AlternateContent>
          <mc:Choice Requires="wps">
            <w:drawing>
              <wp:anchor distT="0" distB="0" distL="114300" distR="114300" simplePos="0" relativeHeight="251657728" behindDoc="0" locked="0" layoutInCell="1" allowOverlap="1">
                <wp:simplePos x="0" y="0"/>
                <wp:positionH relativeFrom="column">
                  <wp:posOffset>2098675</wp:posOffset>
                </wp:positionH>
                <wp:positionV relativeFrom="paragraph">
                  <wp:posOffset>23495</wp:posOffset>
                </wp:positionV>
                <wp:extent cx="436880" cy="183515"/>
                <wp:effectExtent l="12700" t="13970" r="7620" b="1206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0FB05" id="Rectangle 6" o:spid="_x0000_s1026" style="position:absolute;margin-left:165.25pt;margin-top:1.85pt;width:34.4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" filled="f" strokeweight="1pt"/>
            </w:pict>
          </mc:Fallback>
        </mc:AlternateContent>
      </w:r>
      <w:r w:rsidR="00D66283">
        <w:rPr>
          <w:rFonts w:ascii="Arial" w:hAnsi="Arial" w:cs="Arial"/>
        </w:rPr>
        <w:t>skupina bude sl</w:t>
      </w:r>
      <w:r w:rsidR="00FB5877">
        <w:rPr>
          <w:rFonts w:ascii="Arial" w:hAnsi="Arial" w:cs="Arial"/>
        </w:rPr>
        <w:t>ožena převážně z:           X</w:t>
      </w:r>
      <w:r w:rsidR="00D66283">
        <w:rPr>
          <w:rFonts w:ascii="Arial" w:hAnsi="Arial" w:cs="Arial"/>
        </w:rPr>
        <w:t xml:space="preserve">                                                                            (</w:t>
      </w:r>
      <w:r w:rsidR="00D66283">
        <w:rPr>
          <w:rFonts w:ascii="Arial" w:hAnsi="Arial" w:cs="Arial"/>
          <w:i/>
          <w:sz w:val="16"/>
        </w:rPr>
        <w:t xml:space="preserve">označte křížkem) </w:t>
      </w:r>
    </w:p>
    <w:p w:rsidR="00D66283" w:rsidRDefault="00D66283">
      <w:pPr>
        <w:spacing w:line="240" w:lineRule="atLeast"/>
        <w:rPr>
          <w:rFonts w:ascii="Arial" w:hAnsi="Arial" w:cs="Arial"/>
          <w:sz w:val="16"/>
          <w:szCs w:val="16"/>
        </w:rPr>
      </w:pPr>
      <w:r>
        <w:rPr>
          <w:rFonts w:ascii="Arial" w:hAnsi="Arial" w:cs="Arial"/>
          <w:sz w:val="16"/>
        </w:rPr>
        <w:t xml:space="preserve">        </w:t>
      </w:r>
      <w:r>
        <w:rPr>
          <w:rFonts w:ascii="Arial" w:hAnsi="Arial" w:cs="Arial"/>
          <w:i/>
          <w:sz w:val="16"/>
        </w:rPr>
        <w:t xml:space="preserve"> </w:t>
      </w:r>
      <w:r>
        <w:rPr>
          <w:rFonts w:ascii="Arial" w:hAnsi="Arial" w:cs="Arial"/>
          <w:sz w:val="16"/>
        </w:rPr>
        <w:t xml:space="preserve">                                                                  </w:t>
      </w:r>
      <w:r>
        <w:rPr>
          <w:rFonts w:ascii="Arial" w:hAnsi="Arial" w:cs="Arial"/>
          <w:sz w:val="16"/>
          <w:szCs w:val="16"/>
        </w:rPr>
        <w:t>mládeže                                 dětí                                   dospělých</w:t>
      </w:r>
    </w:p>
    <w:p w:rsidR="00D66283" w:rsidRDefault="00D66283">
      <w:pPr>
        <w:spacing w:line="240" w:lineRule="atLeast"/>
        <w:rPr>
          <w:rFonts w:ascii="Arial" w:hAnsi="Arial" w:cs="Arial"/>
          <w:sz w:val="16"/>
          <w:szCs w:val="16"/>
        </w:rPr>
      </w:pPr>
    </w:p>
    <w:p w:rsidR="00D66283" w:rsidRDefault="006C39A6">
      <w:pPr>
        <w:spacing w:line="240" w:lineRule="atLeast"/>
        <w:rPr>
          <w:color w:val="FFFFFF"/>
        </w:rPr>
      </w:pPr>
      <w:r>
        <w:rPr>
          <w:b/>
          <w:noProof/>
          <w:lang w:eastAsia="cs-CZ"/>
        </w:rPr>
        <mc:AlternateContent>
          <mc:Choice Requires="wps">
            <w:drawing>
              <wp:anchor distT="0" distB="0" distL="114300" distR="114300" simplePos="0" relativeHeight="251656704" behindDoc="0" locked="0" layoutInCell="1" allowOverlap="1">
                <wp:simplePos x="0" y="0"/>
                <wp:positionH relativeFrom="column">
                  <wp:posOffset>4041775</wp:posOffset>
                </wp:positionH>
                <wp:positionV relativeFrom="paragraph">
                  <wp:posOffset>17780</wp:posOffset>
                </wp:positionV>
                <wp:extent cx="800100" cy="351155"/>
                <wp:effectExtent l="12700" t="8255" r="15875" b="1206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511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A514" id="Rectangle 5" o:spid="_x0000_s1026" style="position:absolute;margin-left:318.25pt;margin-top:1.4pt;width:63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" filled="f" strokeweight="1pt"/>
            </w:pict>
          </mc:Fallback>
        </mc:AlternateContent>
      </w:r>
      <w:r w:rsidR="00D66283">
        <w:rPr>
          <w:color w:val="FFFFFF"/>
        </w:rPr>
        <w:t xml:space="preserve"> </w:t>
      </w:r>
    </w:p>
    <w:p w:rsidR="00D66283" w:rsidRDefault="00D66283">
      <w:pPr>
        <w:spacing w:line="240" w:lineRule="atLeast"/>
        <w:rPr>
          <w:b/>
        </w:rPr>
      </w:pPr>
      <w:r w:rsidRPr="005A1BA6">
        <w:rPr>
          <w:rFonts w:ascii="Arial" w:hAnsi="Arial" w:cs="Arial"/>
        </w:rPr>
        <w:t>SMLUVNÍ PARTNER OBJEDNÁVÁ PRO SKUPINU DOPRAVU JEKY</w:t>
      </w:r>
      <w:r>
        <w:t xml:space="preserve">        </w:t>
      </w:r>
      <w:r>
        <w:rPr>
          <w:b/>
        </w:rPr>
        <w:t xml:space="preserve">                            </w:t>
      </w:r>
      <w:r w:rsidRPr="005A1BA6">
        <w:rPr>
          <w:rFonts w:ascii="Arial" w:hAnsi="Arial" w:cs="Arial"/>
          <w:sz w:val="16"/>
          <w:szCs w:val="16"/>
        </w:rPr>
        <w:t>(vyplňte ano/ne)</w:t>
      </w:r>
      <w:r>
        <w:rPr>
          <w:b/>
          <w:sz w:val="24"/>
          <w:szCs w:val="24"/>
        </w:rPr>
        <w:t xml:space="preserve">  </w:t>
      </w:r>
    </w:p>
    <w:p w:rsidR="00D66283" w:rsidRDefault="00D66283">
      <w:pPr>
        <w:tabs>
          <w:tab w:val="right" w:pos="9498"/>
        </w:tabs>
        <w:spacing w:line="240" w:lineRule="atLeast"/>
        <w:rPr>
          <w:rFonts w:ascii="Arial" w:hAnsi="Arial" w:cs="Arial"/>
          <w:sz w:val="16"/>
          <w:szCs w:val="16"/>
        </w:rPr>
      </w:pPr>
    </w:p>
    <w:p w:rsidR="00D66283" w:rsidRDefault="00D66283">
      <w:pPr>
        <w:tabs>
          <w:tab w:val="right" w:pos="9498"/>
        </w:tabs>
        <w:spacing w:line="240" w:lineRule="atLeast"/>
        <w:rPr>
          <w:rFonts w:ascii="Arial" w:hAnsi="Arial" w:cs="Arial"/>
          <w:sz w:val="16"/>
          <w:szCs w:val="16"/>
        </w:rPr>
      </w:pPr>
    </w:p>
    <w:p w:rsidR="00D66283" w:rsidRDefault="00D66283">
      <w:pPr>
        <w:tabs>
          <w:tab w:val="right" w:pos="9498"/>
        </w:tabs>
        <w:spacing w:line="240" w:lineRule="atLeast"/>
        <w:rPr>
          <w:rFonts w:ascii="Arial" w:hAnsi="Arial" w:cs="Arial"/>
          <w:sz w:val="16"/>
          <w:szCs w:val="16"/>
        </w:rPr>
      </w:pPr>
      <w:r>
        <w:rPr>
          <w:rFonts w:ascii="Arial" w:hAnsi="Arial" w:cs="Arial"/>
          <w:sz w:val="16"/>
          <w:szCs w:val="16"/>
        </w:rPr>
        <w:t>přistavení autobusu: adresa, datum, čas odjezdu: ……………………………….....................................................................................</w:t>
      </w:r>
    </w:p>
    <w:p w:rsidR="00D66283" w:rsidRDefault="00D66283">
      <w:pPr>
        <w:tabs>
          <w:tab w:val="right" w:pos="9498"/>
        </w:tabs>
        <w:spacing w:before="120" w:after="120" w:line="240" w:lineRule="atLeast"/>
        <w:rPr>
          <w:rFonts w:ascii="Arial" w:hAnsi="Arial" w:cs="Arial"/>
          <w:sz w:val="16"/>
          <w:szCs w:val="16"/>
        </w:rPr>
      </w:pPr>
      <w:r>
        <w:rPr>
          <w:rFonts w:ascii="Arial" w:hAnsi="Arial" w:cs="Arial"/>
          <w:sz w:val="16"/>
          <w:szCs w:val="16"/>
        </w:rPr>
        <w:t xml:space="preserve">                                                                             ……..………………………………………………………………………………………….</w:t>
      </w:r>
    </w:p>
    <w:p w:rsidR="00D66283" w:rsidRDefault="006C39A6">
      <w:pPr>
        <w:tabs>
          <w:tab w:val="right" w:pos="9498"/>
        </w:tabs>
        <w:spacing w:line="240" w:lineRule="atLeast"/>
        <w:rPr>
          <w:rFonts w:ascii="Arial" w:hAnsi="Arial" w:cs="Arial"/>
        </w:rPr>
      </w:pPr>
      <w:r>
        <w:rPr>
          <w:rFonts w:ascii="Arial" w:hAnsi="Arial" w:cs="Arial"/>
          <w:b/>
          <w:noProof/>
          <w:lang w:eastAsia="cs-CZ"/>
        </w:rPr>
        <mc:AlternateContent>
          <mc:Choice Requires="wps">
            <w:drawing>
              <wp:anchor distT="0" distB="0" distL="114300" distR="114300" simplePos="0" relativeHeight="251654656" behindDoc="0" locked="0" layoutInCell="1" allowOverlap="1">
                <wp:simplePos x="0" y="0"/>
                <wp:positionH relativeFrom="column">
                  <wp:posOffset>1755775</wp:posOffset>
                </wp:positionH>
                <wp:positionV relativeFrom="paragraph">
                  <wp:posOffset>52070</wp:posOffset>
                </wp:positionV>
                <wp:extent cx="914400" cy="366395"/>
                <wp:effectExtent l="12700" t="13970" r="6350" b="101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63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7582E" id="Rectangle 3" o:spid="_x0000_s1026" style="position:absolute;margin-left:138.25pt;margin-top:4.1pt;width:1in;height:28.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" filled="f" strokeweight="1pt"/>
            </w:pict>
          </mc:Fallback>
        </mc:AlternateContent>
      </w:r>
    </w:p>
    <w:p w:rsidR="00124985" w:rsidRDefault="00124985" w:rsidP="00124985">
      <w:pPr>
        <w:numPr>
          <w:ilvl w:val="0"/>
          <w:numId w:val="21"/>
        </w:numPr>
        <w:spacing w:line="240" w:lineRule="atLeast"/>
        <w:jc w:val="both"/>
        <w:rPr>
          <w:rFonts w:ascii="Arial" w:hAnsi="Arial" w:cs="Arial"/>
          <w:sz w:val="28"/>
          <w:szCs w:val="28"/>
        </w:rPr>
      </w:pPr>
      <w:r>
        <w:rPr>
          <w:rFonts w:ascii="Arial" w:hAnsi="Arial" w:cs="Arial"/>
          <w:sz w:val="28"/>
          <w:szCs w:val="28"/>
        </w:rPr>
        <w:t xml:space="preserve">CENA ZA OSOBU:   </w:t>
      </w:r>
      <w:r w:rsidR="003D26CC">
        <w:rPr>
          <w:rFonts w:ascii="Arial" w:hAnsi="Arial" w:cs="Arial"/>
          <w:sz w:val="28"/>
          <w:szCs w:val="28"/>
        </w:rPr>
        <w:t xml:space="preserve"> </w:t>
      </w:r>
      <w:r w:rsidR="00E720C7">
        <w:rPr>
          <w:rFonts w:ascii="Arial" w:hAnsi="Arial" w:cs="Arial"/>
          <w:b/>
          <w:sz w:val="28"/>
          <w:szCs w:val="28"/>
        </w:rPr>
        <w:t>5</w:t>
      </w:r>
      <w:r w:rsidR="00B712E2">
        <w:rPr>
          <w:rFonts w:ascii="Arial" w:hAnsi="Arial" w:cs="Arial"/>
          <w:b/>
          <w:sz w:val="28"/>
          <w:szCs w:val="28"/>
        </w:rPr>
        <w:t>.</w:t>
      </w:r>
      <w:r w:rsidR="00E720C7">
        <w:rPr>
          <w:rFonts w:ascii="Arial" w:hAnsi="Arial" w:cs="Arial"/>
          <w:b/>
          <w:sz w:val="28"/>
          <w:szCs w:val="28"/>
        </w:rPr>
        <w:t>43</w:t>
      </w:r>
      <w:r w:rsidR="00511A67">
        <w:rPr>
          <w:rFonts w:ascii="Arial" w:hAnsi="Arial" w:cs="Arial"/>
          <w:b/>
          <w:sz w:val="28"/>
          <w:szCs w:val="28"/>
        </w:rPr>
        <w:t>0</w:t>
      </w:r>
      <w:r w:rsidR="003D26CC" w:rsidRPr="00F07854">
        <w:rPr>
          <w:rFonts w:ascii="Arial" w:hAnsi="Arial" w:cs="Arial"/>
          <w:b/>
          <w:sz w:val="28"/>
          <w:szCs w:val="28"/>
        </w:rPr>
        <w:t>,</w:t>
      </w:r>
      <w:r w:rsidR="003D26CC">
        <w:rPr>
          <w:rFonts w:ascii="Arial" w:hAnsi="Arial" w:cs="Arial"/>
          <w:sz w:val="28"/>
          <w:szCs w:val="28"/>
        </w:rPr>
        <w:t>-</w:t>
      </w:r>
      <w:r>
        <w:rPr>
          <w:rFonts w:ascii="Arial" w:hAnsi="Arial" w:cs="Arial"/>
          <w:sz w:val="28"/>
          <w:szCs w:val="28"/>
        </w:rPr>
        <w:t xml:space="preserve">  </w:t>
      </w:r>
      <w:r w:rsidR="00FF316B">
        <w:rPr>
          <w:rFonts w:ascii="Arial" w:hAnsi="Arial" w:cs="Arial"/>
          <w:sz w:val="28"/>
          <w:szCs w:val="28"/>
        </w:rPr>
        <w:t xml:space="preserve">   </w:t>
      </w:r>
      <w:r>
        <w:rPr>
          <w:rFonts w:ascii="Arial" w:hAnsi="Arial" w:cs="Arial"/>
          <w:sz w:val="28"/>
          <w:szCs w:val="28"/>
        </w:rPr>
        <w:t xml:space="preserve">Kč  </w:t>
      </w:r>
      <w:r>
        <w:rPr>
          <w:rFonts w:ascii="Arial" w:hAnsi="Arial" w:cs="Arial"/>
          <w:sz w:val="14"/>
          <w:szCs w:val="14"/>
        </w:rPr>
        <w:t>(při vlastní dopravě bude cena snížena o částku uvedenou v katalogu)</w:t>
      </w:r>
      <w:r>
        <w:rPr>
          <w:rFonts w:ascii="Arial" w:hAnsi="Arial" w:cs="Arial"/>
          <w:sz w:val="28"/>
          <w:szCs w:val="28"/>
        </w:rPr>
        <w:t xml:space="preserve">     </w:t>
      </w:r>
    </w:p>
    <w:p w:rsidR="00124985" w:rsidRDefault="00124985" w:rsidP="00124985">
      <w:pPr>
        <w:pStyle w:val="Nadpis1"/>
        <w:numPr>
          <w:ilvl w:val="0"/>
          <w:numId w:val="0"/>
        </w:numPr>
        <w:spacing w:before="0" w:line="240" w:lineRule="auto"/>
        <w:ind w:left="284"/>
        <w:jc w:val="left"/>
        <w:rPr>
          <w:rFonts w:ascii="Arial" w:hAnsi="Arial" w:cs="Arial"/>
          <w:sz w:val="16"/>
          <w:szCs w:val="16"/>
        </w:rPr>
      </w:pPr>
    </w:p>
    <w:p w:rsidR="00124985" w:rsidRDefault="00124985" w:rsidP="00124985">
      <w:pPr>
        <w:pStyle w:val="Nadpis1"/>
        <w:numPr>
          <w:ilvl w:val="0"/>
          <w:numId w:val="0"/>
        </w:numPr>
        <w:spacing w:before="240" w:line="240" w:lineRule="auto"/>
        <w:ind w:left="284"/>
        <w:jc w:val="left"/>
        <w:rPr>
          <w:rFonts w:ascii="Arial" w:hAnsi="Arial" w:cs="Arial"/>
          <w:sz w:val="16"/>
          <w:szCs w:val="16"/>
        </w:rPr>
      </w:pPr>
      <w:r>
        <w:rPr>
          <w:rFonts w:ascii="Arial" w:hAnsi="Arial" w:cs="Arial"/>
          <w:sz w:val="16"/>
          <w:szCs w:val="16"/>
        </w:rPr>
        <w:t xml:space="preserve">CENA OBSAHUJE: </w:t>
      </w:r>
    </w:p>
    <w:p w:rsidR="00124985" w:rsidRDefault="00124985" w:rsidP="00124985">
      <w:pPr>
        <w:numPr>
          <w:ilvl w:val="0"/>
          <w:numId w:val="26"/>
        </w:numPr>
        <w:tabs>
          <w:tab w:val="clear" w:pos="360"/>
          <w:tab w:val="num" w:pos="567"/>
        </w:tabs>
        <w:ind w:left="284" w:firstLine="0"/>
        <w:jc w:val="both"/>
        <w:rPr>
          <w:rFonts w:ascii="Arial" w:hAnsi="Arial"/>
          <w:sz w:val="16"/>
        </w:rPr>
      </w:pPr>
      <w:r>
        <w:rPr>
          <w:rFonts w:ascii="Arial" w:hAnsi="Arial"/>
          <w:sz w:val="16"/>
        </w:rPr>
        <w:t>ubytování ve vlastních domech (1 skupina = 1 dům)</w:t>
      </w:r>
      <w:r>
        <w:rPr>
          <w:rFonts w:ascii="Arial" w:hAnsi="Arial"/>
          <w:sz w:val="16"/>
        </w:rPr>
        <w:tab/>
      </w:r>
      <w:r>
        <w:rPr>
          <w:rFonts w:ascii="Arial" w:hAnsi="Arial"/>
          <w:sz w:val="16"/>
        </w:rPr>
        <w:tab/>
      </w:r>
      <w:r>
        <w:rPr>
          <w:rFonts w:ascii="Arial" w:hAnsi="Arial"/>
          <w:sz w:val="16"/>
        </w:rPr>
        <w:tab/>
        <w:t xml:space="preserve">- servis a zastoupení Jeky v místě pobytu </w:t>
      </w:r>
    </w:p>
    <w:p w:rsidR="00124985" w:rsidRDefault="00124985" w:rsidP="00124985">
      <w:pPr>
        <w:numPr>
          <w:ilvl w:val="0"/>
          <w:numId w:val="26"/>
        </w:numPr>
        <w:tabs>
          <w:tab w:val="clear" w:pos="360"/>
          <w:tab w:val="num" w:pos="142"/>
          <w:tab w:val="num" w:pos="567"/>
        </w:tabs>
        <w:ind w:left="284" w:firstLine="0"/>
        <w:jc w:val="both"/>
        <w:rPr>
          <w:rFonts w:ascii="Arial" w:hAnsi="Arial"/>
          <w:sz w:val="16"/>
        </w:rPr>
      </w:pPr>
      <w:r>
        <w:rPr>
          <w:rFonts w:ascii="Arial" w:hAnsi="Arial"/>
          <w:sz w:val="16"/>
        </w:rPr>
        <w:t>spotřebu elektrické energie, plynu a vody</w:t>
      </w:r>
      <w:r>
        <w:rPr>
          <w:rFonts w:ascii="Arial" w:hAnsi="Arial"/>
          <w:sz w:val="16"/>
        </w:rPr>
        <w:tab/>
      </w:r>
      <w:r>
        <w:rPr>
          <w:rFonts w:ascii="Arial" w:hAnsi="Arial"/>
          <w:sz w:val="16"/>
        </w:rPr>
        <w:tab/>
      </w:r>
      <w:r>
        <w:rPr>
          <w:rFonts w:ascii="Arial" w:hAnsi="Arial"/>
          <w:sz w:val="16"/>
        </w:rPr>
        <w:tab/>
      </w:r>
      <w:r>
        <w:rPr>
          <w:rFonts w:ascii="Arial" w:hAnsi="Arial"/>
          <w:sz w:val="16"/>
        </w:rPr>
        <w:tab/>
        <w:t>- podrobného cestovního průvodce</w:t>
      </w:r>
    </w:p>
    <w:p w:rsidR="00124985" w:rsidRDefault="00124985" w:rsidP="00124985">
      <w:pPr>
        <w:numPr>
          <w:ilvl w:val="0"/>
          <w:numId w:val="26"/>
        </w:numPr>
        <w:tabs>
          <w:tab w:val="clear" w:pos="360"/>
          <w:tab w:val="num" w:pos="142"/>
          <w:tab w:val="num" w:pos="567"/>
        </w:tabs>
        <w:ind w:left="284" w:firstLine="0"/>
        <w:jc w:val="both"/>
        <w:rPr>
          <w:rFonts w:ascii="Arial" w:hAnsi="Arial"/>
          <w:sz w:val="16"/>
        </w:rPr>
      </w:pPr>
      <w:r>
        <w:rPr>
          <w:rFonts w:ascii="Arial" w:hAnsi="Arial"/>
          <w:sz w:val="16"/>
        </w:rPr>
        <w:t>dopravu autobusy z místa skupiny a zpět</w:t>
      </w:r>
      <w:r>
        <w:rPr>
          <w:rFonts w:ascii="Arial" w:hAnsi="Arial"/>
          <w:sz w:val="16"/>
        </w:rPr>
        <w:tab/>
      </w:r>
      <w:r>
        <w:rPr>
          <w:rFonts w:ascii="Arial" w:hAnsi="Arial"/>
          <w:sz w:val="16"/>
        </w:rPr>
        <w:tab/>
      </w:r>
      <w:r>
        <w:rPr>
          <w:rFonts w:ascii="Arial" w:hAnsi="Arial"/>
          <w:sz w:val="16"/>
        </w:rPr>
        <w:tab/>
      </w:r>
      <w:r>
        <w:rPr>
          <w:rFonts w:ascii="Arial" w:hAnsi="Arial"/>
          <w:sz w:val="16"/>
        </w:rPr>
        <w:tab/>
        <w:t>- pobyt zdarma pro vedoucí podle počtu členů skupiny</w:t>
      </w:r>
    </w:p>
    <w:p w:rsidR="00124985" w:rsidRDefault="00124985" w:rsidP="00124985">
      <w:pPr>
        <w:numPr>
          <w:ilvl w:val="0"/>
          <w:numId w:val="26"/>
        </w:numPr>
        <w:tabs>
          <w:tab w:val="clear" w:pos="360"/>
          <w:tab w:val="num" w:pos="142"/>
          <w:tab w:val="num" w:pos="567"/>
        </w:tabs>
        <w:ind w:left="284" w:firstLine="0"/>
        <w:jc w:val="both"/>
        <w:rPr>
          <w:rFonts w:ascii="Arial" w:hAnsi="Arial"/>
          <w:sz w:val="16"/>
        </w:rPr>
      </w:pPr>
      <w:r>
        <w:rPr>
          <w:rFonts w:ascii="Arial" w:hAnsi="Arial"/>
          <w:sz w:val="16"/>
        </w:rPr>
        <w:t>denní doprav</w:t>
      </w:r>
      <w:r w:rsidRPr="005A1BA6">
        <w:rPr>
          <w:rFonts w:ascii="Arial" w:hAnsi="Arial"/>
          <w:sz w:val="16"/>
        </w:rPr>
        <w:t>u</w:t>
      </w:r>
      <w:r>
        <w:rPr>
          <w:rFonts w:ascii="Arial" w:hAnsi="Arial"/>
          <w:sz w:val="16"/>
        </w:rPr>
        <w:t xml:space="preserve"> k vlekům</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 slevy pro děti a hlavního vedoucího</w:t>
      </w:r>
    </w:p>
    <w:p w:rsidR="00124985" w:rsidRDefault="00124985" w:rsidP="00124985">
      <w:pPr>
        <w:numPr>
          <w:ilvl w:val="0"/>
          <w:numId w:val="26"/>
        </w:numPr>
        <w:tabs>
          <w:tab w:val="clear" w:pos="360"/>
          <w:tab w:val="num" w:pos="142"/>
          <w:tab w:val="num" w:pos="567"/>
        </w:tabs>
        <w:ind w:left="284" w:firstLine="0"/>
        <w:jc w:val="both"/>
        <w:rPr>
          <w:rFonts w:ascii="Arial" w:hAnsi="Arial"/>
          <w:sz w:val="16"/>
        </w:rPr>
      </w:pPr>
      <w:r>
        <w:rPr>
          <w:rFonts w:ascii="Arial" w:hAnsi="Arial"/>
          <w:sz w:val="16"/>
        </w:rPr>
        <w:t xml:space="preserve">potraviny pro přípravu 3 jídel denně </w:t>
      </w:r>
      <w:r>
        <w:rPr>
          <w:rFonts w:ascii="Arial" w:hAnsi="Arial"/>
          <w:sz w:val="16"/>
        </w:rPr>
        <w:tab/>
      </w:r>
      <w:r>
        <w:rPr>
          <w:rFonts w:ascii="Arial" w:hAnsi="Arial"/>
          <w:sz w:val="16"/>
        </w:rPr>
        <w:tab/>
      </w:r>
      <w:r>
        <w:rPr>
          <w:rFonts w:ascii="Arial" w:hAnsi="Arial"/>
          <w:sz w:val="16"/>
        </w:rPr>
        <w:tab/>
      </w:r>
      <w:r>
        <w:rPr>
          <w:rFonts w:ascii="Arial" w:hAnsi="Arial"/>
          <w:sz w:val="16"/>
        </w:rPr>
        <w:tab/>
        <w:t>- pojištění proti úpadku touroperátora</w:t>
      </w:r>
    </w:p>
    <w:p w:rsidR="00124985" w:rsidRDefault="00124985" w:rsidP="00124985">
      <w:pPr>
        <w:numPr>
          <w:ilvl w:val="0"/>
          <w:numId w:val="26"/>
        </w:numPr>
        <w:tabs>
          <w:tab w:val="clear" w:pos="360"/>
          <w:tab w:val="num" w:pos="142"/>
          <w:tab w:val="num" w:pos="567"/>
        </w:tabs>
        <w:ind w:left="284" w:firstLine="0"/>
        <w:jc w:val="both"/>
        <w:rPr>
          <w:rFonts w:ascii="Arial" w:hAnsi="Arial"/>
          <w:sz w:val="16"/>
        </w:rPr>
      </w:pPr>
      <w:r>
        <w:rPr>
          <w:rFonts w:ascii="Arial" w:hAnsi="Arial"/>
          <w:sz w:val="16"/>
        </w:rPr>
        <w:t>organizační náklady a informační servis</w:t>
      </w:r>
    </w:p>
    <w:p w:rsidR="00124985" w:rsidRDefault="00124985" w:rsidP="00124985">
      <w:pPr>
        <w:pStyle w:val="Zkladntextodsazen3"/>
        <w:ind w:left="284"/>
      </w:pPr>
    </w:p>
    <w:p w:rsidR="00124985" w:rsidRDefault="00124985" w:rsidP="00124985">
      <w:pPr>
        <w:pStyle w:val="Zkladntextodsazen3"/>
        <w:ind w:left="284"/>
      </w:pPr>
      <w:r>
        <w:t>CENA NEOBSAHUJE: místní (rekreační) poplatky, kt</w:t>
      </w:r>
      <w:r w:rsidR="00716219">
        <w:t>eré skupiny platí na místě (</w:t>
      </w:r>
      <w:r w:rsidR="000B0B74">
        <w:t>2</w:t>
      </w:r>
      <w:r w:rsidR="003A7FE4">
        <w:t xml:space="preserve"> EUR / os. nad 14</w:t>
      </w:r>
      <w:r>
        <w:t xml:space="preserve"> let / noc</w:t>
      </w:r>
      <w:r w:rsidR="00716219">
        <w:t xml:space="preserve"> a 0,20</w:t>
      </w:r>
      <w:r w:rsidR="00716219" w:rsidRPr="009D7645">
        <w:t xml:space="preserve"> </w:t>
      </w:r>
      <w:r w:rsidR="003A7FE4">
        <w:t>EUR / os. do 14</w:t>
      </w:r>
      <w:r w:rsidR="00716219">
        <w:t xml:space="preserve"> let / noc</w:t>
      </w:r>
      <w:r>
        <w:t>), pojištění zdravotních výloh, aktivity.</w:t>
      </w:r>
    </w:p>
    <w:p w:rsidR="00124985" w:rsidRDefault="00124985" w:rsidP="00124985">
      <w:pPr>
        <w:pStyle w:val="Zkladntextodsazen3"/>
        <w:spacing w:before="0"/>
        <w:ind w:left="284"/>
      </w:pPr>
    </w:p>
    <w:p w:rsidR="00124985" w:rsidRDefault="0036658A" w:rsidP="00124985">
      <w:pPr>
        <w:pStyle w:val="Zkladntextodsazen3"/>
        <w:spacing w:before="0"/>
        <w:ind w:left="284"/>
      </w:pPr>
      <w:r>
        <w:rPr>
          <w:rFonts w:cs="Arial"/>
          <w:sz w:val="14"/>
          <w:szCs w:val="14"/>
        </w:rPr>
        <w:t xml:space="preserve">                                                                                                                                              </w:t>
      </w:r>
      <w:r w:rsidR="006C39A6">
        <w:rPr>
          <w:rFonts w:cs="Arial"/>
          <w:noProof/>
          <w:lang w:eastAsia="cs-CZ"/>
        </w:rPr>
        <mc:AlternateContent>
          <mc:Choice Requires="wps">
            <w:drawing>
              <wp:anchor distT="0" distB="0" distL="114300" distR="114300" simplePos="0" relativeHeight="251660800" behindDoc="0" locked="0" layoutInCell="1" allowOverlap="1">
                <wp:simplePos x="0" y="0"/>
                <wp:positionH relativeFrom="column">
                  <wp:posOffset>3150870</wp:posOffset>
                </wp:positionH>
                <wp:positionV relativeFrom="paragraph">
                  <wp:posOffset>103505</wp:posOffset>
                </wp:positionV>
                <wp:extent cx="890905" cy="290195"/>
                <wp:effectExtent l="7620" t="5080" r="635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290195"/>
                        </a:xfrm>
                        <a:prstGeom prst="rect">
                          <a:avLst/>
                        </a:prstGeom>
                        <a:solidFill>
                          <a:srgbClr val="FFFFFF"/>
                        </a:solidFill>
                        <a:ln w="9525">
                          <a:solidFill>
                            <a:srgbClr val="000000"/>
                          </a:solidFill>
                          <a:miter lim="800000"/>
                          <a:headEnd/>
                          <a:tailEnd/>
                        </a:ln>
                      </wps:spPr>
                      <wps:txbx>
                        <w:txbxContent>
                          <w:p w:rsidR="00124985" w:rsidRPr="00661D30" w:rsidRDefault="00E720C7" w:rsidP="00124985">
                            <w:pPr>
                              <w:rPr>
                                <w:rFonts w:ascii="Arial" w:hAnsi="Arial" w:cs="Arial"/>
                                <w:b/>
                                <w:sz w:val="28"/>
                                <w:szCs w:val="28"/>
                              </w:rPr>
                            </w:pPr>
                            <w:r>
                              <w:rPr>
                                <w:rFonts w:ascii="Arial" w:hAnsi="Arial" w:cs="Arial"/>
                                <w:b/>
                                <w:sz w:val="28"/>
                                <w:szCs w:val="28"/>
                              </w:rPr>
                              <w:t>7</w:t>
                            </w:r>
                            <w:r w:rsidR="003D26CC" w:rsidRPr="00661D30">
                              <w:rPr>
                                <w:rFonts w:ascii="Arial" w:hAnsi="Arial" w:cs="Arial"/>
                                <w:b/>
                                <w:sz w:val="28"/>
                                <w:szCs w:val="28"/>
                              </w:rPr>
                              <w:t>.</w:t>
                            </w:r>
                            <w:r>
                              <w:rPr>
                                <w:rFonts w:ascii="Arial" w:hAnsi="Arial" w:cs="Arial"/>
                                <w:b/>
                                <w:sz w:val="28"/>
                                <w:szCs w:val="28"/>
                              </w:rPr>
                              <w:t>78</w:t>
                            </w:r>
                            <w:r w:rsidR="00511A67" w:rsidRPr="00661D30">
                              <w:rPr>
                                <w:rFonts w:ascii="Arial" w:hAnsi="Arial" w:cs="Arial"/>
                                <w:b/>
                                <w:sz w:val="28"/>
                                <w:szCs w:val="28"/>
                              </w:rPr>
                              <w:t>0</w:t>
                            </w:r>
                            <w:r w:rsidR="00124985" w:rsidRPr="00661D30">
                              <w:rPr>
                                <w:rFonts w:ascii="Arial" w:hAnsi="Arial" w:cs="Arial"/>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48.1pt;margin-top:8.15pt;width:70.15pt;height:2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">
                <v:textbox>
                  <w:txbxContent>
                    <w:p w:rsidR="00124985" w:rsidRPr="00661D30" w:rsidRDefault="00E720C7" w:rsidP="00124985">
                      <w:pPr>
                        <w:rPr>
                          <w:rFonts w:ascii="Arial" w:hAnsi="Arial" w:cs="Arial"/>
                          <w:b/>
                          <w:sz w:val="28"/>
                          <w:szCs w:val="28"/>
                        </w:rPr>
                      </w:pPr>
                      <w:r>
                        <w:rPr>
                          <w:rFonts w:ascii="Arial" w:hAnsi="Arial" w:cs="Arial"/>
                          <w:b/>
                          <w:sz w:val="28"/>
                          <w:szCs w:val="28"/>
                        </w:rPr>
                        <w:t>7</w:t>
                      </w:r>
                      <w:r w:rsidR="003D26CC" w:rsidRPr="00661D30">
                        <w:rPr>
                          <w:rFonts w:ascii="Arial" w:hAnsi="Arial" w:cs="Arial"/>
                          <w:b/>
                          <w:sz w:val="28"/>
                          <w:szCs w:val="28"/>
                        </w:rPr>
                        <w:t>.</w:t>
                      </w:r>
                      <w:r>
                        <w:rPr>
                          <w:rFonts w:ascii="Arial" w:hAnsi="Arial" w:cs="Arial"/>
                          <w:b/>
                          <w:sz w:val="28"/>
                          <w:szCs w:val="28"/>
                        </w:rPr>
                        <w:t>78</w:t>
                      </w:r>
                      <w:r w:rsidR="00511A67" w:rsidRPr="00661D30">
                        <w:rPr>
                          <w:rFonts w:ascii="Arial" w:hAnsi="Arial" w:cs="Arial"/>
                          <w:b/>
                          <w:sz w:val="28"/>
                          <w:szCs w:val="28"/>
                        </w:rPr>
                        <w:t>0</w:t>
                      </w:r>
                      <w:r w:rsidR="00124985" w:rsidRPr="00661D30">
                        <w:rPr>
                          <w:rFonts w:ascii="Arial" w:hAnsi="Arial" w:cs="Arial"/>
                          <w:b/>
                          <w:sz w:val="28"/>
                          <w:szCs w:val="28"/>
                        </w:rPr>
                        <w:t>,-</w:t>
                      </w:r>
                    </w:p>
                  </w:txbxContent>
                </v:textbox>
              </v:shape>
            </w:pict>
          </mc:Fallback>
        </mc:AlternateContent>
      </w:r>
    </w:p>
    <w:p w:rsidR="00124985" w:rsidRPr="00124985" w:rsidRDefault="00124985" w:rsidP="00124985">
      <w:pPr>
        <w:pStyle w:val="Zkladntextodsazen3"/>
        <w:tabs>
          <w:tab w:val="left" w:pos="426"/>
        </w:tabs>
        <w:ind w:left="426"/>
        <w:rPr>
          <w:u w:val="single"/>
        </w:rPr>
      </w:pPr>
      <w:r w:rsidRPr="005F6D29">
        <w:rPr>
          <w:rFonts w:cs="Arial"/>
          <w:sz w:val="24"/>
          <w:szCs w:val="24"/>
        </w:rPr>
        <w:t xml:space="preserve">CENA VČETNĚ </w:t>
      </w:r>
      <w:r>
        <w:rPr>
          <w:rFonts w:cs="Arial"/>
          <w:sz w:val="24"/>
          <w:szCs w:val="24"/>
        </w:rPr>
        <w:t xml:space="preserve"> </w:t>
      </w:r>
      <w:r w:rsidR="00E720C7">
        <w:rPr>
          <w:rFonts w:cs="Arial"/>
          <w:b/>
          <w:sz w:val="24"/>
          <w:szCs w:val="24"/>
        </w:rPr>
        <w:t>4</w:t>
      </w:r>
      <w:r>
        <w:rPr>
          <w:rFonts w:cs="Arial"/>
          <w:b/>
          <w:sz w:val="24"/>
          <w:szCs w:val="24"/>
        </w:rPr>
        <w:t xml:space="preserve"> </w:t>
      </w:r>
      <w:r w:rsidR="00E720C7">
        <w:rPr>
          <w:rFonts w:cs="Arial"/>
          <w:b/>
          <w:sz w:val="24"/>
          <w:szCs w:val="24"/>
        </w:rPr>
        <w:t xml:space="preserve"> </w:t>
      </w:r>
      <w:r w:rsidRPr="005F6D29">
        <w:rPr>
          <w:rFonts w:cs="Arial"/>
          <w:sz w:val="24"/>
          <w:szCs w:val="24"/>
        </w:rPr>
        <w:t xml:space="preserve">DENNÍHO SKIPASU:      </w:t>
      </w:r>
      <w:r w:rsidR="00F7290B">
        <w:rPr>
          <w:rFonts w:cs="Arial"/>
          <w:sz w:val="24"/>
          <w:szCs w:val="24"/>
        </w:rPr>
        <w:t xml:space="preserve">                    </w:t>
      </w:r>
      <w:r w:rsidRPr="005F6D29">
        <w:rPr>
          <w:rFonts w:cs="Arial"/>
          <w:sz w:val="24"/>
          <w:szCs w:val="24"/>
        </w:rPr>
        <w:t>Kč pro žáky</w:t>
      </w:r>
      <w:r w:rsidR="00F7290B">
        <w:rPr>
          <w:rFonts w:cs="Arial"/>
          <w:sz w:val="24"/>
          <w:szCs w:val="24"/>
        </w:rPr>
        <w:t xml:space="preserve"> a studenty</w:t>
      </w:r>
      <w:r w:rsidRPr="00A6240C">
        <w:rPr>
          <w:rFonts w:cs="Arial"/>
          <w:sz w:val="28"/>
          <w:szCs w:val="28"/>
        </w:rPr>
        <w:t xml:space="preserve"> </w:t>
      </w:r>
      <w:r w:rsidR="003A7FE4">
        <w:rPr>
          <w:rFonts w:cs="Arial"/>
        </w:rPr>
        <w:t>(nar. 2001</w:t>
      </w:r>
      <w:r w:rsidRPr="009A25C8">
        <w:rPr>
          <w:rFonts w:cs="Arial"/>
        </w:rPr>
        <w:t>-</w:t>
      </w:r>
      <w:r w:rsidR="00F7290B">
        <w:rPr>
          <w:rFonts w:cs="Arial"/>
        </w:rPr>
        <w:t>20</w:t>
      </w:r>
      <w:r w:rsidR="003A7FE4">
        <w:rPr>
          <w:rFonts w:cs="Arial"/>
        </w:rPr>
        <w:t>13</w:t>
      </w:r>
      <w:r w:rsidRPr="009A25C8">
        <w:rPr>
          <w:rFonts w:cs="Arial"/>
        </w:rPr>
        <w:t>)</w:t>
      </w:r>
    </w:p>
    <w:p w:rsidR="00D66283" w:rsidRDefault="00D66283" w:rsidP="00124985">
      <w:pPr>
        <w:pStyle w:val="Zkladntextodsazen3"/>
        <w:numPr>
          <w:ilvl w:val="0"/>
          <w:numId w:val="21"/>
        </w:numPr>
        <w:tabs>
          <w:tab w:val="clear" w:pos="284"/>
          <w:tab w:val="left" w:pos="426"/>
        </w:tabs>
        <w:ind w:left="426" w:hanging="426"/>
        <w:rPr>
          <w:u w:val="single"/>
        </w:rPr>
      </w:pPr>
      <w:r>
        <w:t>SKUPINY A SKUPINOVÍ VEDOUCÍ: Pobyty jsou organizovány pro skupiny, které mají  minimálně 15 platících účastníků. Jsou vhodné zejména pro skupiny mládeže a dětí nebo např. skupiny turistů, horolezců, ochránců životního prostředí apod. Je důležité, aby se  členové navzájem znali z jedné školy, mládežnické organizace, skautu, pionýru, sportovního nebo kulturního klubu, farností apod. Skupiny dospě</w:t>
      </w:r>
      <w:r w:rsidR="00AE543C">
        <w:t>lých musí být přesně informovány</w:t>
      </w:r>
      <w:r>
        <w:t xml:space="preserve"> o tom, o jaký druh pobytu se jedná</w:t>
      </w:r>
      <w:r w:rsidR="00AE543C">
        <w:t>, a seznámeny</w:t>
      </w:r>
      <w:r>
        <w:t xml:space="preserve"> s typem ubytování. Vedoucí skupin musí být dobrými organizátory, musí umět sestavit program a být schopni převzít zodpovědnost za skupinu plných 24 hod</w:t>
      </w:r>
      <w:r w:rsidR="00F51A94">
        <w:t>in</w:t>
      </w:r>
      <w:r>
        <w:t xml:space="preserve"> denně. Musí mít respekt členů skupiny a dostatečnou </w:t>
      </w:r>
      <w:r>
        <w:lastRenderedPageBreak/>
        <w:t>autorit</w:t>
      </w:r>
      <w:r w:rsidR="00F51A94">
        <w:t>u.</w:t>
      </w:r>
      <w:r w:rsidR="00F51A94" w:rsidRPr="00F51A94">
        <w:t xml:space="preserve"> </w:t>
      </w:r>
      <w:r>
        <w:t xml:space="preserve">Skupiny si připraví vlastní program a aktivity, např. horské túry a výstupy, sportovní akce, místní exkurze, kulturní programy apod. </w:t>
      </w:r>
      <w:r w:rsidR="00C90F66">
        <w:t>JEKA nezajišťuje doprovod profesionálních průvodců</w:t>
      </w:r>
      <w:r>
        <w:t>.</w:t>
      </w:r>
    </w:p>
    <w:p w:rsidR="00D66283" w:rsidRDefault="00D66283">
      <w:pPr>
        <w:pStyle w:val="Zkladntextodsazen3"/>
        <w:numPr>
          <w:ilvl w:val="0"/>
          <w:numId w:val="21"/>
        </w:numPr>
        <w:tabs>
          <w:tab w:val="clear" w:pos="284"/>
          <w:tab w:val="left" w:pos="426"/>
        </w:tabs>
        <w:ind w:left="426" w:hanging="426"/>
      </w:pPr>
      <w:r>
        <w:t>UBYTOVÁNÍ: JEKA disponuje cca 120 ubytovacími objekty rozmístěnými v různých místech Evropy, které jsou pro tento účel speciálně vybaveny. Každá skupina, velká či malá, od 15 členů, je ubytována v domě, který má sama pro sebe. Domy jsou umístěny na atraktivních místech, většina z nich v typickém místním stylu. Všechny domy Jeky jsou zařízeny a vybaveny tak, aby si mohli členové jídlo sami připravit a uvařit. V domech není personál, takže účastníci myjí nádobí, udržují si pokoje v čistotě a před odjezdem dům důkladně uklidí. Ložnice jsou vybavené většinou palandami (2, 4, 6, 8, 12</w:t>
      </w:r>
      <w:r w:rsidR="00F51A94">
        <w:t xml:space="preserve"> lůžek)</w:t>
      </w:r>
      <w:r>
        <w:t xml:space="preserve">. Společné ložnice pro </w:t>
      </w:r>
      <w:smartTag w:uri="urn:schemas-microsoft-com:office:smarttags" w:element="metricconverter">
        <w:smartTagPr>
          <w:attr w:name="ProductID" w:val="20 a"/>
        </w:smartTagPr>
        <w:r>
          <w:t>20 a</w:t>
        </w:r>
      </w:smartTag>
      <w:r>
        <w:t xml:space="preserve"> více osob slouží těm skupinám, které mají 50, 100 nebo více účastníků. Několik domů v </w:t>
      </w:r>
      <w:proofErr w:type="spellStart"/>
      <w:r>
        <w:t>Gorges</w:t>
      </w:r>
      <w:proofErr w:type="spellEnd"/>
      <w:r>
        <w:t xml:space="preserve"> </w:t>
      </w:r>
      <w:proofErr w:type="spellStart"/>
      <w:r>
        <w:t>du</w:t>
      </w:r>
      <w:proofErr w:type="spellEnd"/>
      <w:r>
        <w:t xml:space="preserve"> </w:t>
      </w:r>
      <w:proofErr w:type="spellStart"/>
      <w:r>
        <w:t>Tarn</w:t>
      </w:r>
      <w:proofErr w:type="spellEnd"/>
      <w:r>
        <w:t xml:space="preserve"> má ještě rozšířenou kapacitu pro ubytování ve velkých stanech s dřevěnou podlahou, elektrickým osvětlením a palandami. V několika domech ve švýcarských základnách </w:t>
      </w:r>
      <w:proofErr w:type="spellStart"/>
      <w:r>
        <w:t>Adelboden</w:t>
      </w:r>
      <w:proofErr w:type="spellEnd"/>
      <w:r>
        <w:t xml:space="preserve"> a </w:t>
      </w:r>
      <w:proofErr w:type="spellStart"/>
      <w:r>
        <w:t>Wallis</w:t>
      </w:r>
      <w:proofErr w:type="spellEnd"/>
      <w:r>
        <w:t xml:space="preserve"> j</w:t>
      </w:r>
      <w:r w:rsidR="00F51A94">
        <w:t>sou i ložnice s </w:t>
      </w:r>
      <w:r>
        <w:t>velkou matrací pro 8 – 10 osob</w:t>
      </w:r>
      <w:r w:rsidR="00F51A94">
        <w:t>, tzv. „</w:t>
      </w:r>
      <w:proofErr w:type="spellStart"/>
      <w:r w:rsidR="00F51A94">
        <w:t>bigbed</w:t>
      </w:r>
      <w:proofErr w:type="spellEnd"/>
      <w:r w:rsidR="00F51A94">
        <w:t>“</w:t>
      </w:r>
      <w:r>
        <w:t>. Hygienická zařízení jako um</w:t>
      </w:r>
      <w:r w:rsidR="00AE543C">
        <w:t>y</w:t>
      </w:r>
      <w:r>
        <w:t xml:space="preserve">vadla, sprchy a toalety odpovídají počtu ubytovaných. Spotřeba plynu a elektřiny je zahrnuta v ceně. Účastníci si přivezou vlastní ložní prádlo a ručníky. V základnách </w:t>
      </w:r>
      <w:proofErr w:type="spellStart"/>
      <w:r>
        <w:t>Schladming</w:t>
      </w:r>
      <w:proofErr w:type="spellEnd"/>
      <w:r>
        <w:t xml:space="preserve">, </w:t>
      </w:r>
      <w:proofErr w:type="spellStart"/>
      <w:r w:rsidR="00AE543C">
        <w:t>Wallis</w:t>
      </w:r>
      <w:proofErr w:type="spellEnd"/>
      <w:r w:rsidR="00AE543C">
        <w:t xml:space="preserve">, </w:t>
      </w:r>
      <w:proofErr w:type="spellStart"/>
      <w:r w:rsidR="00AE543C">
        <w:t>Adelboden</w:t>
      </w:r>
      <w:proofErr w:type="spellEnd"/>
      <w:r w:rsidR="00AE543C">
        <w:t xml:space="preserve"> a Slovenský ráj</w:t>
      </w:r>
      <w:r>
        <w:t xml:space="preserve"> pronajímá JEKA dům vždy pro konkrétní skupinu, počet účastníků se tedy musí pohybovat v rozmezí minimální a maximální kapacity požadovaného domu. Další změny nejsou možné.</w:t>
      </w:r>
    </w:p>
    <w:p w:rsidR="00D66283" w:rsidRDefault="00D66283" w:rsidP="00F51A94">
      <w:pPr>
        <w:pStyle w:val="Zkladntextodsazen3"/>
        <w:numPr>
          <w:ilvl w:val="0"/>
          <w:numId w:val="21"/>
        </w:numPr>
        <w:tabs>
          <w:tab w:val="clear" w:pos="284"/>
          <w:tab w:val="left" w:pos="426"/>
        </w:tabs>
        <w:ind w:left="426" w:hanging="426"/>
      </w:pPr>
      <w:r>
        <w:t xml:space="preserve">STRAVA:  JEKA zajišťuje a dodává skupině kvalitní potraviny pro jedno teplé a dvě studená jídla denně podle jídelníčku, který obdrží vedoucí skupiny před odjezdem. Pro celodenní výlety a pro zpáteční cestu domů si skupina z dodaných potravin připraví cestovní balíček. Tento postup je standardní pro všechny základny. V základnách Lechtal, </w:t>
      </w:r>
      <w:proofErr w:type="spellStart"/>
      <w:r>
        <w:t>Gorges</w:t>
      </w:r>
      <w:proofErr w:type="spellEnd"/>
      <w:r>
        <w:t xml:space="preserve"> </w:t>
      </w:r>
      <w:proofErr w:type="spellStart"/>
      <w:r>
        <w:t>du</w:t>
      </w:r>
      <w:proofErr w:type="spellEnd"/>
      <w:r>
        <w:t xml:space="preserve"> </w:t>
      </w:r>
      <w:proofErr w:type="spellStart"/>
      <w:r>
        <w:t>Tarn</w:t>
      </w:r>
      <w:proofErr w:type="spellEnd"/>
      <w:r>
        <w:t xml:space="preserve"> a částečně i v irské </w:t>
      </w:r>
      <w:proofErr w:type="spellStart"/>
      <w:r>
        <w:t>Beara</w:t>
      </w:r>
      <w:proofErr w:type="spellEnd"/>
      <w:r>
        <w:t xml:space="preserve"> </w:t>
      </w:r>
      <w:proofErr w:type="spellStart"/>
      <w:r>
        <w:t>Peninsula</w:t>
      </w:r>
      <w:proofErr w:type="spellEnd"/>
      <w:r>
        <w:t xml:space="preserve"> zavedla JEKA mimořádně výhodný servis: většina hlavních jídel je dodána profesionálně připravená a zamrazená, účastníci je pouze ohřejí. Je užitečné mít v kuchyni někoho, kdo má ve vaření praxi a ví, jak nejlépe zorganizovat přípravu jídla pro větší množství lidí a jak využít pomoci členů skupiny. </w:t>
      </w:r>
      <w:r w:rsidR="00C90F66">
        <w:t>Skupina si přiveze</w:t>
      </w:r>
      <w:r>
        <w:t xml:space="preserve"> svoje utěrky, nože, </w:t>
      </w:r>
      <w:r w:rsidR="00F51A94">
        <w:t xml:space="preserve">škrabky na brambory, </w:t>
      </w:r>
      <w:r>
        <w:t>houby na mytí nádobí a koření pro vlastní potřebu.</w:t>
      </w:r>
    </w:p>
    <w:p w:rsidR="00D66283" w:rsidRDefault="00D66283">
      <w:pPr>
        <w:pStyle w:val="Zkladntextodsazen3"/>
        <w:keepNext/>
        <w:numPr>
          <w:ilvl w:val="0"/>
          <w:numId w:val="21"/>
        </w:numPr>
      </w:pPr>
      <w:r>
        <w:t xml:space="preserve">DOPRAVA </w:t>
      </w:r>
    </w:p>
    <w:p w:rsidR="00D66283" w:rsidRDefault="00D66283" w:rsidP="009F5560">
      <w:pPr>
        <w:pStyle w:val="Zkladntextodsazen3"/>
        <w:numPr>
          <w:ilvl w:val="1"/>
          <w:numId w:val="21"/>
        </w:numPr>
        <w:tabs>
          <w:tab w:val="clear" w:pos="786"/>
          <w:tab w:val="num" w:pos="851"/>
          <w:tab w:val="num" w:pos="993"/>
        </w:tabs>
        <w:spacing w:before="100"/>
        <w:ind w:left="850" w:hanging="425"/>
      </w:pPr>
      <w:r>
        <w:t xml:space="preserve">JEKA zajistí </w:t>
      </w:r>
      <w:r w:rsidR="00B278F3">
        <w:t xml:space="preserve">samostatnou </w:t>
      </w:r>
      <w:r>
        <w:t xml:space="preserve">dopravu autobusy všem skupinám </w:t>
      </w:r>
      <w:r w:rsidR="00C90F66">
        <w:t>od 25 platících členů</w:t>
      </w:r>
      <w:r>
        <w:t>. Smluvní partner zvolí místo odjezdu a příjezdu, kdekoliv v ČR, bez zvýšení ceny. Trasa a čas cesty autobusu do základny jsou pevně stanoveny a mohou být změněny jen na základě předem sjednané zvláštní dohody. Na cestu si berou účastníci vlastní stravu, na zpáteční cestu budou zajištěny cestovní balíčky.</w:t>
      </w:r>
    </w:p>
    <w:p w:rsidR="00B278F3" w:rsidRDefault="00B278F3" w:rsidP="009F5560">
      <w:pPr>
        <w:pStyle w:val="Zkladntextodsazen3"/>
        <w:numPr>
          <w:ilvl w:val="1"/>
          <w:numId w:val="21"/>
        </w:numPr>
        <w:tabs>
          <w:tab w:val="clear" w:pos="786"/>
          <w:tab w:val="num" w:pos="851"/>
          <w:tab w:val="num" w:pos="993"/>
        </w:tabs>
        <w:spacing w:before="100"/>
        <w:ind w:left="850" w:hanging="425"/>
      </w:pPr>
      <w:r>
        <w:t>Malé skupiny (méně než 25 platících účastníků) spojuje JEKA pro cestu autobusem tak, aby pokud možno obsadily celý autobus. V místě základny je každá skupina ubytována v samostatném domě. Výlety v místě si dohodnou vedoucí: buď cestují skupiny společně nebo vedoucí dohodnou rozdělení výletů v poměru podle počtu členů.</w:t>
      </w:r>
    </w:p>
    <w:p w:rsidR="00D66283" w:rsidRDefault="00D66283" w:rsidP="009F5560">
      <w:pPr>
        <w:pStyle w:val="Zkladntextodsazen3"/>
        <w:numPr>
          <w:ilvl w:val="1"/>
          <w:numId w:val="21"/>
        </w:numPr>
        <w:tabs>
          <w:tab w:val="clear" w:pos="786"/>
          <w:tab w:val="num" w:pos="851"/>
          <w:tab w:val="num" w:pos="993"/>
        </w:tabs>
        <w:spacing w:before="100"/>
        <w:ind w:left="850" w:hanging="425"/>
      </w:pPr>
      <w:r>
        <w:t xml:space="preserve">Autobus zůstává na místě po celou dobu pobytu. V ceně jsou zahrnuty u letních pobytů cesty nebo výlety v místě do </w:t>
      </w:r>
      <w:smartTag w:uri="urn:schemas-microsoft-com:office:smarttags" w:element="metricconverter">
        <w:smartTagPr>
          <w:attr w:name="ProductID" w:val="50 km"/>
        </w:smartTagPr>
        <w:r>
          <w:t>50 km</w:t>
        </w:r>
      </w:smartTag>
      <w:r>
        <w:t xml:space="preserve"> denně (den příjezdu a odjezdu se nezapočítává). Vedlejší náklady spojené s výlety, jako parkovné, dálniční poplatky a náklady za ujeté km nad uvedený limit, platí vedoucí skupiny v Kč řidiči na místě. Vzdálenost pro výlety podle denního limitu v km je možno sčítat. </w:t>
      </w:r>
      <w:r w:rsidR="00B278F3">
        <w:t>Aktuální c</w:t>
      </w:r>
      <w:r>
        <w:t xml:space="preserve">ena za </w:t>
      </w:r>
      <w:smartTag w:uri="urn:schemas-microsoft-com:office:smarttags" w:element="metricconverter">
        <w:smartTagPr>
          <w:attr w:name="ProductID" w:val="1 km"/>
        </w:smartTagPr>
        <w:r>
          <w:t>1 km</w:t>
        </w:r>
      </w:smartTag>
      <w:r>
        <w:t xml:space="preserve"> je uvedena v tištěném průvodci, který obdrží vedoucí skupiny před odjezdem. U zimních pobytů je do ceny zahrnuta namísto výletů doprava do nejbližšího lyžařského střediska, </w:t>
      </w:r>
      <w:r w:rsidR="00B278F3">
        <w:t>v </w:t>
      </w:r>
      <w:proofErr w:type="spellStart"/>
      <w:r w:rsidR="00B278F3">
        <w:t>Lechtalu</w:t>
      </w:r>
      <w:proofErr w:type="spellEnd"/>
      <w:r w:rsidR="00B278F3">
        <w:t xml:space="preserve"> např. </w:t>
      </w:r>
      <w:proofErr w:type="spellStart"/>
      <w:r w:rsidR="00B278F3">
        <w:t>Warth</w:t>
      </w:r>
      <w:proofErr w:type="spellEnd"/>
      <w:r w:rsidR="00B278F3">
        <w:t xml:space="preserve"> nebo </w:t>
      </w:r>
      <w:proofErr w:type="spellStart"/>
      <w:r w:rsidR="00B278F3">
        <w:t>Salober</w:t>
      </w:r>
      <w:proofErr w:type="spellEnd"/>
      <w:r w:rsidR="00B278F3">
        <w:t xml:space="preserve">, ve </w:t>
      </w:r>
      <w:proofErr w:type="spellStart"/>
      <w:r w:rsidR="00B278F3">
        <w:t>Schladmingu</w:t>
      </w:r>
      <w:proofErr w:type="spellEnd"/>
      <w:r w:rsidR="00B278F3">
        <w:t xml:space="preserve"> do kteréhokoliv střediska </w:t>
      </w:r>
      <w:proofErr w:type="spellStart"/>
      <w:r w:rsidR="00B278F3">
        <w:t>čtyřhoupačky</w:t>
      </w:r>
      <w:proofErr w:type="spellEnd"/>
      <w:r w:rsidR="00866FE7">
        <w:t xml:space="preserve"> včetně střediska </w:t>
      </w:r>
      <w:proofErr w:type="spellStart"/>
      <w:r w:rsidR="00866FE7">
        <w:t>Galsterberg</w:t>
      </w:r>
      <w:proofErr w:type="spellEnd"/>
      <w:r w:rsidR="00B278F3">
        <w:t xml:space="preserve"> a jedenkrát za pobyt k lanovce na Dachstein.</w:t>
      </w:r>
    </w:p>
    <w:p w:rsidR="00B278F3" w:rsidRDefault="00B278F3" w:rsidP="009F5560">
      <w:pPr>
        <w:pStyle w:val="Zkladntextodsazen3"/>
        <w:numPr>
          <w:ilvl w:val="1"/>
          <w:numId w:val="21"/>
        </w:numPr>
        <w:tabs>
          <w:tab w:val="clear" w:pos="786"/>
          <w:tab w:val="num" w:pos="851"/>
          <w:tab w:val="num" w:pos="993"/>
        </w:tabs>
        <w:spacing w:before="100"/>
        <w:ind w:left="850" w:hanging="425"/>
      </w:pPr>
      <w:r>
        <w:t xml:space="preserve">Při pobytech delších než 6 dní </w:t>
      </w:r>
      <w:r w:rsidR="00866FE7" w:rsidRPr="00205EA2">
        <w:rPr>
          <w:rFonts w:eastAsia="Arial" w:cs="Arial"/>
          <w:color w:val="000000"/>
          <w:szCs w:val="16"/>
        </w:rPr>
        <w:t>a v případě, že jede se skupinou jeden řidič,</w:t>
      </w:r>
      <w:r w:rsidR="00866FE7">
        <w:rPr>
          <w:rFonts w:eastAsia="Arial" w:cs="Arial"/>
          <w:color w:val="000000"/>
          <w:szCs w:val="16"/>
        </w:rPr>
        <w:t xml:space="preserve"> </w:t>
      </w:r>
      <w:r>
        <w:t>musí dodržet zákon</w:t>
      </w:r>
      <w:r w:rsidR="00866FE7">
        <w:t xml:space="preserve">em stanovený odpočinek </w:t>
      </w:r>
      <w:r>
        <w:t>24 hodin. Odpočinkový den řidiče je možno zvolit kdykoliv, nejvýhodnější je den před odjezdem.</w:t>
      </w:r>
      <w:r w:rsidR="00866FE7" w:rsidRPr="00205EA2">
        <w:rPr>
          <w:rFonts w:eastAsia="Arial" w:cs="Arial"/>
          <w:color w:val="000000"/>
          <w:szCs w:val="16"/>
        </w:rPr>
        <w:t xml:space="preserve"> Jedou-li se skupinou dva řidiči, tato podmínka neplatí.</w:t>
      </w:r>
    </w:p>
    <w:p w:rsidR="00D66283" w:rsidRDefault="00D66283" w:rsidP="009F5560">
      <w:pPr>
        <w:pStyle w:val="Zkladntextodsazen3"/>
        <w:numPr>
          <w:ilvl w:val="1"/>
          <w:numId w:val="21"/>
        </w:numPr>
        <w:tabs>
          <w:tab w:val="clear" w:pos="786"/>
          <w:tab w:val="num" w:pos="851"/>
          <w:tab w:val="num" w:pos="993"/>
        </w:tabs>
        <w:spacing w:before="100"/>
        <w:ind w:left="850" w:hanging="425"/>
      </w:pPr>
      <w:r>
        <w:t xml:space="preserve"> Řidiči budou ubytováni a budou se stravovat společně se skupinou ve stejném domě. Vedoucí skupiny přidělí řidiči / řidičům vhodnou (pokud možno samostatnou) místnost.</w:t>
      </w:r>
    </w:p>
    <w:p w:rsidR="00D66283" w:rsidRDefault="00D66283" w:rsidP="009F5560">
      <w:pPr>
        <w:pStyle w:val="Zkladntextodsazen3"/>
        <w:numPr>
          <w:ilvl w:val="1"/>
          <w:numId w:val="21"/>
        </w:numPr>
        <w:tabs>
          <w:tab w:val="clear" w:pos="786"/>
          <w:tab w:val="num" w:pos="851"/>
          <w:tab w:val="num" w:pos="993"/>
        </w:tabs>
        <w:spacing w:before="100"/>
        <w:ind w:left="850" w:hanging="425"/>
      </w:pPr>
      <w:r>
        <w:t>Skupiny, které si chtějí zajistit vlastní dopravu, mají cenu upravenou o kalkulované náklady za dopravu, uvedené v části „Termíny a ceny“. O zajištění vlastní dopravy musí informovat vedoucí sku</w:t>
      </w:r>
      <w:r w:rsidR="00B278F3">
        <w:t>piny již při objednání pobytu. Ř</w:t>
      </w:r>
      <w:r>
        <w:t>idič platí cenu zájezdu jako účastník</w:t>
      </w:r>
      <w:r w:rsidR="00866FE7">
        <w:t xml:space="preserve"> </w:t>
      </w:r>
      <w:r w:rsidR="00C90F66">
        <w:rPr>
          <w:rFonts w:eastAsia="Arial" w:cs="Arial"/>
          <w:color w:val="000000"/>
          <w:szCs w:val="16"/>
        </w:rPr>
        <w:t>(u skupin od 45</w:t>
      </w:r>
      <w:r w:rsidR="00866FE7" w:rsidRPr="00205EA2">
        <w:rPr>
          <w:rFonts w:eastAsia="Arial" w:cs="Arial"/>
          <w:color w:val="000000"/>
          <w:szCs w:val="16"/>
        </w:rPr>
        <w:t xml:space="preserve"> osob má řidič pobyt zdarma)</w:t>
      </w:r>
      <w:r>
        <w:t>. Vedoucí skupiny zajistí pro řidiče povlečení.</w:t>
      </w:r>
    </w:p>
    <w:p w:rsidR="00D66283" w:rsidRDefault="00D66283">
      <w:pPr>
        <w:pStyle w:val="Zkladntextodsazen3"/>
        <w:numPr>
          <w:ilvl w:val="0"/>
          <w:numId w:val="21"/>
        </w:numPr>
        <w:tabs>
          <w:tab w:val="clear" w:pos="284"/>
          <w:tab w:val="left" w:pos="426"/>
        </w:tabs>
        <w:ind w:left="426" w:hanging="426"/>
      </w:pPr>
      <w:r>
        <w:t>JEKA SERVIS:  JEKA zajišťuje rezervaci, administraci k pobytu a dopravě a poskytuje potřebné informace vedoucímu skupiny včetně tištěného cestovního průvodce. Po celou dobu cesty do a ze základny jsou pracovníci Jeky připraveni okamžitě řešit případné problémy a mimořádné situace. V každé základně je místní kancelář Jeky se stálou telefonní službou a  dobrovolný spolupracovník, připravený pomáhat podle možností, poradit ve věcech programu, výletů a aktivit nebo zprostředkovat kontakt s jinou skupinou. Při pobytech mimo hlavní sezónu s vámi bude v kontaktu, servis však může být méně intenzivní.</w:t>
      </w:r>
      <w:r w:rsidR="00BD7E39">
        <w:t xml:space="preserve"> Ve </w:t>
      </w:r>
      <w:proofErr w:type="spellStart"/>
      <w:r w:rsidR="00BD7E39">
        <w:t>Schladmingu</w:t>
      </w:r>
      <w:proofErr w:type="spellEnd"/>
      <w:r w:rsidR="00BD7E39">
        <w:t xml:space="preserve"> plní tuto funkci majitel domu.</w:t>
      </w:r>
      <w:r>
        <w:t xml:space="preserve"> Dorozumívacím jazykem se zástupci Jeky  je angličtina a němčina, případně francouzština. Vedoucí skupiny zajistí, aby alespoň jeden účastník byl vybaven dobrou znalostí jazyka vhodného pro zemi, do které cestuje.</w:t>
      </w:r>
    </w:p>
    <w:p w:rsidR="00D66283" w:rsidRDefault="00D66283">
      <w:pPr>
        <w:pStyle w:val="Zkladntextodsazen3"/>
        <w:numPr>
          <w:ilvl w:val="0"/>
          <w:numId w:val="21"/>
        </w:numPr>
        <w:tabs>
          <w:tab w:val="clear" w:pos="284"/>
          <w:tab w:val="left" w:pos="426"/>
        </w:tabs>
        <w:ind w:left="426" w:hanging="426"/>
      </w:pPr>
      <w:r>
        <w:t xml:space="preserve">SLEVY PRO VEDOUCÍ  A DĚTI:  Děti do dovršení 2 let mají pobyt zdarma a dopravu platí plně, děti od 2 let do dovršení 8 let platí polovinu ceny pobytu + plnou cenu dopravy. (Dosáhne-li dítě 8 let věku před odjezdem, platí plnou částku). Součástí servisu Jeky pro skupiny je zajištění dopravy, ubytování a stravy zdarma pro 1 vedoucího na 10 plně platících účastníků (při minimálním počtu 15 plně platících účastníků). Např.: skupina s 30 plně platícími účastníky má zdarma pobyt pro 16.,22.. a 33. účastníka. (2 děti ve věku 2 – 8 let se započítávají jako 1 plně platící osoba). Dosáhne-li skupina 40 plně platících účastníků, zvyšuje se počet vedoucích zdarma na 5 (např. 4 vedoucí a kuchařka) a </w:t>
      </w:r>
      <w:r w:rsidR="009D4D64">
        <w:t>smluvní partner</w:t>
      </w:r>
      <w:r>
        <w:t>, který cestuje se skupinou</w:t>
      </w:r>
      <w:r w:rsidR="009D4D64">
        <w:t xml:space="preserve"> jako hlavní vedoucí</w:t>
      </w:r>
      <w:r>
        <w:t>, má právo vzít 2 přímé rodinné příslušníky za 50% ceny. Příklad: Při 40-ti plně platících členech skupiny jede hlavní vedoucí zdarma + 2 jeho rodinní příslušníci za 50% ceny + 3 vedoucí zdarma + 1 kuchařka (lékař) zdarma = celkem 47 osob.</w:t>
      </w:r>
    </w:p>
    <w:p w:rsidR="00D66283" w:rsidRDefault="00D66283">
      <w:pPr>
        <w:pStyle w:val="Zkladntextodsazen3"/>
        <w:numPr>
          <w:ilvl w:val="0"/>
          <w:numId w:val="21"/>
        </w:numPr>
        <w:tabs>
          <w:tab w:val="clear" w:pos="284"/>
          <w:tab w:val="left" w:pos="426"/>
        </w:tabs>
        <w:ind w:left="426" w:hanging="426"/>
      </w:pPr>
      <w:r>
        <w:t xml:space="preserve">REZERVACE </w:t>
      </w:r>
    </w:p>
    <w:p w:rsidR="00D66283" w:rsidRDefault="00D66283" w:rsidP="009F5560">
      <w:pPr>
        <w:pStyle w:val="Zkladntextodsazen3"/>
        <w:numPr>
          <w:ilvl w:val="1"/>
          <w:numId w:val="21"/>
        </w:numPr>
        <w:tabs>
          <w:tab w:val="clear" w:pos="786"/>
          <w:tab w:val="num" w:pos="851"/>
          <w:tab w:val="num" w:pos="993"/>
        </w:tabs>
        <w:spacing w:before="100"/>
        <w:ind w:left="850" w:hanging="425"/>
      </w:pPr>
      <w:r>
        <w:t>PŘEDBĚŽNÁ REZERVACE: Přihláška, zaslaná e-mailem, faxem nebo dopisem na originálním formuláři nebo volnou formou, musí obsahovat: název skupiny, celé jméno vedoucího (smluvního partnera), adr</w:t>
      </w:r>
      <w:r w:rsidR="009D4D64">
        <w:t>esu, směrovací číslo,</w:t>
      </w:r>
      <w:r>
        <w:t xml:space="preserve"> telefon, fax, e-mail a předpokládaný počet účastníků. Jakmile bude rezervace potvrzena, oznámí JEKA-CS vedoucímu skupiny, že byl pobyt předběžně rezervován a zašle mu ve dvou totožných výtiscích návrh smlouvy s uvedením č</w:t>
      </w:r>
      <w:r w:rsidR="009D4D64">
        <w:t>ísla</w:t>
      </w:r>
      <w:r>
        <w:t xml:space="preserve"> smlouvy, které je rovněž variabilním symbolem pro účely plateb bankovním převodem</w:t>
      </w:r>
      <w:r w:rsidR="00BD7E39">
        <w:t>.</w:t>
      </w:r>
      <w:r w:rsidR="009D4D64">
        <w:t xml:space="preserve"> Nemůže-li JEKA-CS termín a/nebo místo pobytu potvrdit, nabídne alternativní termín a/nebo místo pobytu.</w:t>
      </w:r>
    </w:p>
    <w:p w:rsidR="00D66283" w:rsidRDefault="00D66283" w:rsidP="009F5560">
      <w:pPr>
        <w:pStyle w:val="Zkladntextodsazen3"/>
        <w:numPr>
          <w:ilvl w:val="1"/>
          <w:numId w:val="21"/>
        </w:numPr>
        <w:tabs>
          <w:tab w:val="clear" w:pos="786"/>
          <w:tab w:val="num" w:pos="851"/>
          <w:tab w:val="num" w:pos="993"/>
        </w:tabs>
        <w:spacing w:before="100"/>
        <w:ind w:left="850" w:hanging="425"/>
      </w:pPr>
      <w:r>
        <w:t xml:space="preserve">ZÁVAZNÁ REZERVACE: Vedoucí (smluvní partner) podepíše oba výtisky smlouvy a vrátí je zpět do kanceláře Jeky-CS. Tím bude pobyt rezervován závazně. Předběžná rezervace platí maximálně 3 týdny. Pokud v průběhu těchto tří týdnů neobdrží JEKA-CS vyplněnou a podepsanou smlouvu ve dvou kopiích, bude předběžná rezervace automaticky zrušena. </w:t>
      </w:r>
    </w:p>
    <w:p w:rsidR="00D66283" w:rsidRDefault="00D66283" w:rsidP="009F5560">
      <w:pPr>
        <w:pStyle w:val="Zkladntextodsazen3"/>
        <w:numPr>
          <w:ilvl w:val="1"/>
          <w:numId w:val="21"/>
        </w:numPr>
        <w:tabs>
          <w:tab w:val="clear" w:pos="786"/>
          <w:tab w:val="num" w:pos="851"/>
          <w:tab w:val="num" w:pos="993"/>
        </w:tabs>
        <w:spacing w:before="100"/>
        <w:ind w:left="850" w:hanging="425"/>
      </w:pPr>
      <w:r>
        <w:t>Smluvní partner (vedoucí skupiny), který potvrdil smlouvu, je tím oprávněn a povinen předat všechny sjednané smluvní podmínky všem členům skupiny (nebo jejich zákonným zástupcům, jestliže jsou mladší než 18 let) a prokazatelně se ujistit o tom, že s podmínkami souhlasí. Podepsáním smlouvy se uznává cena pobytu splatná podle platebních podmínek. JEKA nepřebírá zodpovědnost za pozdní zaslání voucherů, poukázek, lodních lístků apod., pokud by takové zpoždění bylo způsobeno nedodržením splatnosti plateb.</w:t>
      </w:r>
    </w:p>
    <w:p w:rsidR="00D66283" w:rsidRDefault="00D66283">
      <w:pPr>
        <w:pStyle w:val="Zkladntextodsazen3"/>
        <w:numPr>
          <w:ilvl w:val="0"/>
          <w:numId w:val="21"/>
        </w:numPr>
        <w:tabs>
          <w:tab w:val="clear" w:pos="284"/>
          <w:tab w:val="left" w:pos="426"/>
        </w:tabs>
        <w:ind w:left="426" w:hanging="426"/>
      </w:pPr>
      <w:r>
        <w:t>PREFERENCE</w:t>
      </w:r>
    </w:p>
    <w:p w:rsidR="00D66283" w:rsidRDefault="00BD7E39" w:rsidP="009F5560">
      <w:pPr>
        <w:pStyle w:val="Zkladntextodsazen3"/>
        <w:numPr>
          <w:ilvl w:val="1"/>
          <w:numId w:val="21"/>
        </w:numPr>
        <w:tabs>
          <w:tab w:val="clear" w:pos="786"/>
          <w:tab w:val="num" w:pos="851"/>
          <w:tab w:val="num" w:pos="993"/>
        </w:tabs>
        <w:spacing w:before="100"/>
        <w:ind w:left="850" w:hanging="425"/>
      </w:pPr>
      <w:r>
        <w:t>S</w:t>
      </w:r>
      <w:r w:rsidR="00D66283">
        <w:t>mluvní partner může již v přihlášce k pobytu vyplnit „preferenci“, tj. žádat o konkrétní místo ubytování – obec nebo konkrétní dům. JEKA potvrdí nebo se vyjádří k preferenci současně s potvrzením rezervace. Na výběr ubytovacího domu nemá smluvní partner nárok, k preferenci přihlédne JEKA BRUSEL při umisťování skupin do ubytovacích objektů.</w:t>
      </w:r>
    </w:p>
    <w:p w:rsidR="00D66283" w:rsidRDefault="00D66283" w:rsidP="009F5560">
      <w:pPr>
        <w:pStyle w:val="Zkladntextodsazen3"/>
        <w:numPr>
          <w:ilvl w:val="1"/>
          <w:numId w:val="21"/>
        </w:numPr>
        <w:tabs>
          <w:tab w:val="clear" w:pos="786"/>
          <w:tab w:val="num" w:pos="851"/>
          <w:tab w:val="num" w:pos="993"/>
        </w:tabs>
        <w:spacing w:before="100"/>
        <w:ind w:left="850" w:hanging="425"/>
      </w:pPr>
      <w:r>
        <w:lastRenderedPageBreak/>
        <w:t xml:space="preserve">Požadovaná preference  uvedená v přihlášce bude přijata </w:t>
      </w:r>
      <w:r w:rsidR="009D4D64">
        <w:t xml:space="preserve">pouze </w:t>
      </w:r>
      <w:r>
        <w:t>v případě, že počet přihlášených osob bude odpovídat rozmezí mezi minimální a maximální kapacitou požado</w:t>
      </w:r>
      <w:r w:rsidR="00BD7E39">
        <w:t>vaného domu (např.: objekt Nele – min. je 20 osob, max. 2</w:t>
      </w:r>
      <w:r>
        <w:t>8 osob). Pokud smluvní partner neuhradí předepsané zálohy nebo změní počet účastníků mimo uvedené rozmezí, automaticky ztrácí svoji „preferenci“.</w:t>
      </w:r>
    </w:p>
    <w:p w:rsidR="009D4D64" w:rsidRDefault="009D4D64" w:rsidP="009F5560">
      <w:pPr>
        <w:pStyle w:val="Zkladntextodsazen3"/>
        <w:numPr>
          <w:ilvl w:val="1"/>
          <w:numId w:val="21"/>
        </w:numPr>
        <w:tabs>
          <w:tab w:val="clear" w:pos="786"/>
          <w:tab w:val="num" w:pos="851"/>
          <w:tab w:val="num" w:pos="993"/>
        </w:tabs>
        <w:spacing w:before="100"/>
        <w:ind w:left="850" w:hanging="425"/>
      </w:pPr>
      <w:r w:rsidRPr="00EA2A83">
        <w:rPr>
          <w:rFonts w:eastAsia="Arial" w:cs="Arial"/>
          <w:color w:val="000000"/>
          <w:szCs w:val="16"/>
        </w:rPr>
        <w:t>V případě, že počet účastníků klesne pod minimální kapacitu požadovaného domu, JEKA má právo vyžadovat doplatek 2,50 EUR za noc za každé neobsazené lůžko do minimální kapacity domu nebo skupině přidělit jiný dům.</w:t>
      </w:r>
    </w:p>
    <w:p w:rsidR="00D66283" w:rsidRDefault="00D66283" w:rsidP="009F5560">
      <w:pPr>
        <w:pStyle w:val="Zkladntextodsazen3"/>
        <w:numPr>
          <w:ilvl w:val="1"/>
          <w:numId w:val="21"/>
        </w:numPr>
        <w:tabs>
          <w:tab w:val="clear" w:pos="786"/>
          <w:tab w:val="num" w:pos="851"/>
          <w:tab w:val="num" w:pos="993"/>
        </w:tabs>
        <w:spacing w:before="100"/>
        <w:ind w:left="850" w:hanging="425"/>
      </w:pPr>
      <w:r>
        <w:t>V zájmu efektivní</w:t>
      </w:r>
      <w:r w:rsidR="00BD7E39">
        <w:t>ho obsazení ubytovacích objektů</w:t>
      </w:r>
      <w:r>
        <w:t xml:space="preserve"> může JEKA Brusel výjimečně vyzvat skupinu, která má již potvrzený dům, aby jej vyměnila za jiný. V takovém případě navrhne alternativní dům srovnatelné nebo vyšší kvality. K  výměně dojde nejpozději 6 týdnů před plánovaným termínem odjezdu. </w:t>
      </w:r>
    </w:p>
    <w:p w:rsidR="00D66283" w:rsidRDefault="00D66283">
      <w:pPr>
        <w:pStyle w:val="Zkladntextodsazen3"/>
        <w:numPr>
          <w:ilvl w:val="0"/>
          <w:numId w:val="21"/>
        </w:numPr>
        <w:tabs>
          <w:tab w:val="clear" w:pos="284"/>
          <w:tab w:val="left" w:pos="426"/>
        </w:tabs>
        <w:ind w:left="426" w:hanging="426"/>
      </w:pPr>
      <w:r>
        <w:t>PLATBY</w:t>
      </w:r>
    </w:p>
    <w:p w:rsidR="00D66283" w:rsidRDefault="00D66283" w:rsidP="009F5560">
      <w:pPr>
        <w:pStyle w:val="Zkladntextodsazen3"/>
        <w:numPr>
          <w:ilvl w:val="1"/>
          <w:numId w:val="21"/>
        </w:numPr>
        <w:tabs>
          <w:tab w:val="clear" w:pos="786"/>
          <w:tab w:val="num" w:pos="851"/>
          <w:tab w:val="num" w:pos="993"/>
        </w:tabs>
        <w:spacing w:before="100"/>
        <w:ind w:left="851" w:hanging="425"/>
      </w:pPr>
      <w:r>
        <w:t xml:space="preserve">Zálohy pro základny Lechtal, </w:t>
      </w:r>
      <w:proofErr w:type="spellStart"/>
      <w:r>
        <w:t>Schladming</w:t>
      </w:r>
      <w:proofErr w:type="spellEnd"/>
      <w:r>
        <w:t xml:space="preserve">, </w:t>
      </w:r>
      <w:proofErr w:type="spellStart"/>
      <w:r>
        <w:t>Gorges</w:t>
      </w:r>
      <w:proofErr w:type="spellEnd"/>
      <w:r>
        <w:t xml:space="preserve"> </w:t>
      </w:r>
      <w:proofErr w:type="spellStart"/>
      <w:r>
        <w:t>Du</w:t>
      </w:r>
      <w:proofErr w:type="spellEnd"/>
      <w:r>
        <w:t xml:space="preserve"> </w:t>
      </w:r>
      <w:proofErr w:type="spellStart"/>
      <w:r>
        <w:t>T</w:t>
      </w:r>
      <w:r w:rsidR="00C90F66">
        <w:t>arn</w:t>
      </w:r>
      <w:proofErr w:type="spellEnd"/>
      <w:r w:rsidR="00C90F66">
        <w:t xml:space="preserve">, </w:t>
      </w:r>
      <w:proofErr w:type="spellStart"/>
      <w:r w:rsidR="00C90F66">
        <w:t>Montseny</w:t>
      </w:r>
      <w:proofErr w:type="spellEnd"/>
      <w:r w:rsidR="00C90F66">
        <w:t xml:space="preserve">, </w:t>
      </w:r>
      <w:r>
        <w:t xml:space="preserve">Visegrád, </w:t>
      </w:r>
      <w:r w:rsidR="00F44E32">
        <w:t>Saské Švýcarsko</w:t>
      </w:r>
      <w:r>
        <w:t>:</w:t>
      </w:r>
    </w:p>
    <w:p w:rsidR="00D66283" w:rsidRDefault="00D66283" w:rsidP="009F5560">
      <w:pPr>
        <w:spacing w:before="100"/>
        <w:ind w:left="709"/>
        <w:jc w:val="both"/>
        <w:rPr>
          <w:rFonts w:ascii="Arial" w:hAnsi="Arial"/>
          <w:sz w:val="16"/>
        </w:rPr>
      </w:pPr>
      <w:r>
        <w:rPr>
          <w:rFonts w:ascii="Arial" w:hAnsi="Arial"/>
          <w:sz w:val="16"/>
        </w:rPr>
        <w:t>Zálohu ve výši 1.000,- Kč za osobu musí zaslat smluvní partner tak,</w:t>
      </w:r>
      <w:r w:rsidR="0058490C">
        <w:rPr>
          <w:rFonts w:ascii="Arial" w:hAnsi="Arial"/>
          <w:sz w:val="16"/>
        </w:rPr>
        <w:t xml:space="preserve"> aby byla připsána na účet Jeky-</w:t>
      </w:r>
      <w:r w:rsidR="00C90F66">
        <w:rPr>
          <w:rFonts w:ascii="Arial" w:hAnsi="Arial"/>
          <w:sz w:val="16"/>
        </w:rPr>
        <w:t xml:space="preserve">CS do </w:t>
      </w:r>
      <w:r>
        <w:rPr>
          <w:rFonts w:ascii="Arial" w:hAnsi="Arial"/>
          <w:sz w:val="16"/>
        </w:rPr>
        <w:t>7 týdnů od potvrzení předběžné rezervace. První záloha je splatná ve výši odpovídající a</w:t>
      </w:r>
      <w:r w:rsidR="0058490C">
        <w:rPr>
          <w:rFonts w:ascii="Arial" w:hAnsi="Arial"/>
          <w:sz w:val="16"/>
        </w:rPr>
        <w:t>ktuálnímu počtu členů skupiny. T</w:t>
      </w:r>
      <w:r>
        <w:rPr>
          <w:rFonts w:ascii="Arial" w:hAnsi="Arial"/>
          <w:sz w:val="16"/>
        </w:rPr>
        <w:t>o znamená, že smluvní partner zaplatí za členy skupiny, od kterých obdržel zálohu a potvrzený souhlas s rezervačními a storno podmínkami (např.: 7 týdnů po předběžné rezervaci pro skupinu se 44 účastníky, jen 30 z nich zaplatilo zálohu - smluvní partner zaplatí 30.000,- Kč a bude mít definitivně rezervováno 30 míst).</w:t>
      </w:r>
    </w:p>
    <w:p w:rsidR="00D66283" w:rsidRDefault="00D66283" w:rsidP="009F5560">
      <w:pPr>
        <w:spacing w:before="100"/>
        <w:ind w:left="709"/>
        <w:jc w:val="both"/>
        <w:rPr>
          <w:rFonts w:ascii="Arial" w:hAnsi="Arial"/>
          <w:sz w:val="16"/>
        </w:rPr>
      </w:pPr>
      <w:r>
        <w:rPr>
          <w:rFonts w:ascii="Arial" w:hAnsi="Arial"/>
          <w:sz w:val="16"/>
        </w:rPr>
        <w:t>Zálohu je možno rozdělit do dvou po sobě následujících plateb. První zálohu ve výši 500,- Kč na osobu musí zaslat smluvní partner tak, aby byla připsána na úče</w:t>
      </w:r>
      <w:r w:rsidR="0058490C">
        <w:rPr>
          <w:rFonts w:ascii="Arial" w:hAnsi="Arial"/>
          <w:sz w:val="16"/>
        </w:rPr>
        <w:t>t Jeky-</w:t>
      </w:r>
      <w:r w:rsidR="00C90F66">
        <w:rPr>
          <w:rFonts w:ascii="Arial" w:hAnsi="Arial"/>
          <w:sz w:val="16"/>
        </w:rPr>
        <w:t xml:space="preserve">CS do </w:t>
      </w:r>
      <w:r>
        <w:rPr>
          <w:rFonts w:ascii="Arial" w:hAnsi="Arial"/>
          <w:sz w:val="16"/>
        </w:rPr>
        <w:t xml:space="preserve">7 týdnů od potvrzení předběžné rezervace. Do 4 týdnů od zaplacení první zálohy, tj. 11 týdnů od předběžné rezervace, musí být zaplacena druhá záloha ve výši 500,- Kč za osobu. Tato platba musí být provedena automaticky bez vyzvání Jeky. </w:t>
      </w:r>
    </w:p>
    <w:p w:rsidR="00C90F66" w:rsidRDefault="00C90F66" w:rsidP="009F5560">
      <w:pPr>
        <w:pStyle w:val="Zkladntextodsazen3"/>
        <w:numPr>
          <w:ilvl w:val="1"/>
          <w:numId w:val="21"/>
        </w:numPr>
        <w:tabs>
          <w:tab w:val="clear" w:pos="786"/>
          <w:tab w:val="num" w:pos="851"/>
          <w:tab w:val="num" w:pos="993"/>
        </w:tabs>
        <w:spacing w:before="100"/>
        <w:ind w:left="851" w:hanging="425"/>
      </w:pPr>
      <w:r>
        <w:t>Zálohy pro základn</w:t>
      </w:r>
      <w:r w:rsidR="00B41866">
        <w:t>u Slovenský ráj</w:t>
      </w:r>
      <w:r>
        <w:t>:</w:t>
      </w:r>
    </w:p>
    <w:p w:rsidR="00C90F66" w:rsidRDefault="00C90F66" w:rsidP="009F5560">
      <w:pPr>
        <w:spacing w:before="100"/>
        <w:ind w:left="709"/>
        <w:jc w:val="both"/>
        <w:rPr>
          <w:rFonts w:ascii="Arial" w:hAnsi="Arial"/>
          <w:sz w:val="16"/>
        </w:rPr>
      </w:pPr>
      <w:r>
        <w:rPr>
          <w:rFonts w:ascii="Arial" w:hAnsi="Arial"/>
          <w:sz w:val="16"/>
        </w:rPr>
        <w:t xml:space="preserve">Zálohu ve výši 1.000,- Kč za osobu musí zaslat smluvní partner tak, aby byla připsána na účet Jeky-CS do </w:t>
      </w:r>
      <w:r w:rsidR="00B41866">
        <w:rPr>
          <w:rFonts w:ascii="Arial" w:hAnsi="Arial"/>
          <w:sz w:val="16"/>
        </w:rPr>
        <w:t>4</w:t>
      </w:r>
      <w:r>
        <w:rPr>
          <w:rFonts w:ascii="Arial" w:hAnsi="Arial"/>
          <w:sz w:val="16"/>
        </w:rPr>
        <w:t xml:space="preserve"> týdnů od potvrzení předběžné rezervace. První záloha je splatná ve výši odpovídající aktuálnímu počtu členů skupiny. To znamená, že smluvní partner zaplatí za členy skupiny, od kterých obdržel zálohu a potvrzený souhlas s rezervační</w:t>
      </w:r>
      <w:r w:rsidR="00B41866">
        <w:rPr>
          <w:rFonts w:ascii="Arial" w:hAnsi="Arial"/>
          <w:sz w:val="16"/>
        </w:rPr>
        <w:t>mi a storno podmínkami (např.: 4 týdny</w:t>
      </w:r>
      <w:r>
        <w:rPr>
          <w:rFonts w:ascii="Arial" w:hAnsi="Arial"/>
          <w:sz w:val="16"/>
        </w:rPr>
        <w:t xml:space="preserve"> po předběžné rezervaci pro skupinu se 44 účastníky, jen 30 z nich zaplatilo zálohu - smluvní partner zaplatí 30.000,- Kč a bude mít definitivně rezervováno 30 míst).</w:t>
      </w:r>
    </w:p>
    <w:p w:rsidR="00C90F66" w:rsidRDefault="00C90F66" w:rsidP="009F5560">
      <w:pPr>
        <w:spacing w:before="100"/>
        <w:ind w:left="709"/>
        <w:jc w:val="both"/>
        <w:rPr>
          <w:rFonts w:ascii="Arial" w:hAnsi="Arial"/>
          <w:sz w:val="16"/>
        </w:rPr>
      </w:pPr>
      <w:r>
        <w:rPr>
          <w:rFonts w:ascii="Arial" w:hAnsi="Arial"/>
          <w:sz w:val="16"/>
        </w:rPr>
        <w:t xml:space="preserve">Zálohu je možno rozdělit do dvou po sobě následujících plateb. První zálohu ve výši 500,- Kč na osobu musí zaslat smluvní partner tak, aby byla připsána na účet Jeky-CS do </w:t>
      </w:r>
      <w:r w:rsidR="00B41866">
        <w:rPr>
          <w:rFonts w:ascii="Arial" w:hAnsi="Arial"/>
          <w:sz w:val="16"/>
        </w:rPr>
        <w:t>4</w:t>
      </w:r>
      <w:r>
        <w:rPr>
          <w:rFonts w:ascii="Arial" w:hAnsi="Arial"/>
          <w:sz w:val="16"/>
        </w:rPr>
        <w:t xml:space="preserve"> týdnů od potvrzení předběžné rezervace. Do 4 týdnů o</w:t>
      </w:r>
      <w:r w:rsidR="00B41866">
        <w:rPr>
          <w:rFonts w:ascii="Arial" w:hAnsi="Arial"/>
          <w:sz w:val="16"/>
        </w:rPr>
        <w:t>d zaplacení první zálohy, tj. 8</w:t>
      </w:r>
      <w:r>
        <w:rPr>
          <w:rFonts w:ascii="Arial" w:hAnsi="Arial"/>
          <w:sz w:val="16"/>
        </w:rPr>
        <w:t xml:space="preserve"> týdnů od předběžné rezervace, musí být zaplacena druhá záloha ve výši 500,- Kč za osobu. Tato platba musí být provedena automaticky bez vyzvání Jeky. </w:t>
      </w:r>
    </w:p>
    <w:p w:rsidR="00D66283" w:rsidRDefault="0058490C" w:rsidP="009F5560">
      <w:pPr>
        <w:pStyle w:val="Zkladntextodsazen3"/>
        <w:numPr>
          <w:ilvl w:val="1"/>
          <w:numId w:val="21"/>
        </w:numPr>
        <w:tabs>
          <w:tab w:val="clear" w:pos="786"/>
          <w:tab w:val="num" w:pos="851"/>
          <w:tab w:val="num" w:pos="993"/>
        </w:tabs>
        <w:spacing w:before="100"/>
        <w:ind w:left="851" w:hanging="425"/>
      </w:pPr>
      <w:r>
        <w:t>Zálohy pro základny</w:t>
      </w:r>
      <w:r w:rsidR="00B41866">
        <w:t xml:space="preserve"> </w:t>
      </w:r>
      <w:r w:rsidR="00BD7E39">
        <w:t>Pula, Split</w:t>
      </w:r>
      <w:r w:rsidR="00D66283">
        <w:t xml:space="preserve">: </w:t>
      </w:r>
    </w:p>
    <w:p w:rsidR="00D66283" w:rsidRDefault="00D66283" w:rsidP="009F5560">
      <w:pPr>
        <w:spacing w:before="100"/>
        <w:ind w:left="709"/>
        <w:jc w:val="both"/>
        <w:rPr>
          <w:rFonts w:ascii="Arial" w:hAnsi="Arial"/>
          <w:sz w:val="16"/>
        </w:rPr>
      </w:pPr>
      <w:r>
        <w:rPr>
          <w:rFonts w:ascii="Arial" w:hAnsi="Arial"/>
          <w:sz w:val="16"/>
        </w:rPr>
        <w:t>Zálohu ve výši 2.400,- Kč za osobu musí zaslat smluvní partner tak, aby byla připsána</w:t>
      </w:r>
      <w:r w:rsidR="00B41866">
        <w:rPr>
          <w:rFonts w:ascii="Arial" w:hAnsi="Arial"/>
          <w:sz w:val="16"/>
        </w:rPr>
        <w:t xml:space="preserve"> na účet Jeky-CS do </w:t>
      </w:r>
      <w:r>
        <w:rPr>
          <w:rFonts w:ascii="Arial" w:hAnsi="Arial"/>
          <w:sz w:val="16"/>
        </w:rPr>
        <w:t>7 týdnů od potvrzení předběžné rezervace. První záloha je splatná ve výši odpovídající a</w:t>
      </w:r>
      <w:r w:rsidR="0058490C">
        <w:rPr>
          <w:rFonts w:ascii="Arial" w:hAnsi="Arial"/>
          <w:sz w:val="16"/>
        </w:rPr>
        <w:t>ktuálnímu počtu členů skupiny. T</w:t>
      </w:r>
      <w:r>
        <w:rPr>
          <w:rFonts w:ascii="Arial" w:hAnsi="Arial"/>
          <w:sz w:val="16"/>
        </w:rPr>
        <w:t>o znamená, že smluvní partner zaplatí za členy skupiny, od kterých obdržel zálohu a potvrzený souhlas s rezervačními a storno podmínkami (např.: 7 týdnů po předběžné rezervaci pro skupinu se 44 účastníky, jen 30 z nich zaplatilo zálohu - smluvní partner zaplatí 72.000,- Kč a bude mít definitivně rezervováno 30 míst).</w:t>
      </w:r>
    </w:p>
    <w:p w:rsidR="00D66283" w:rsidRDefault="00D66283" w:rsidP="009F5560">
      <w:pPr>
        <w:spacing w:before="100"/>
        <w:ind w:left="709"/>
        <w:jc w:val="both"/>
        <w:rPr>
          <w:rFonts w:ascii="Arial" w:hAnsi="Arial"/>
          <w:sz w:val="16"/>
        </w:rPr>
      </w:pPr>
      <w:r>
        <w:rPr>
          <w:rFonts w:ascii="Arial" w:hAnsi="Arial"/>
          <w:sz w:val="16"/>
        </w:rPr>
        <w:t>Zálohu je možno rozdělit do dvou po sobě následujících plateb. První zálohu ve výši 1.600,- Kč na osobu musí zaslat smluvní partner tak, aby byla připsána</w:t>
      </w:r>
      <w:r w:rsidR="00B41866">
        <w:rPr>
          <w:rFonts w:ascii="Arial" w:hAnsi="Arial"/>
          <w:sz w:val="16"/>
        </w:rPr>
        <w:t xml:space="preserve"> na účet Jeky-CS do </w:t>
      </w:r>
      <w:r>
        <w:rPr>
          <w:rFonts w:ascii="Arial" w:hAnsi="Arial"/>
          <w:sz w:val="16"/>
        </w:rPr>
        <w:t xml:space="preserve">7 týdnů od potvrzení předběžné rezervace. Do 4 týdnů od zaplacení první zálohy, tj. 11 týdnů od předběžné rezervace, musí být zaplacena druhá záloha ve výši 800,- Kč za osobu. Tato platba musí být provedena automaticky bez vyzvání Jeky. </w:t>
      </w:r>
    </w:p>
    <w:p w:rsidR="00B41866" w:rsidRDefault="00B41866" w:rsidP="009F5560">
      <w:pPr>
        <w:pStyle w:val="Zkladntextodsazen3"/>
        <w:numPr>
          <w:ilvl w:val="1"/>
          <w:numId w:val="21"/>
        </w:numPr>
        <w:tabs>
          <w:tab w:val="clear" w:pos="786"/>
          <w:tab w:val="num" w:pos="851"/>
          <w:tab w:val="num" w:pos="993"/>
        </w:tabs>
        <w:spacing w:before="100"/>
        <w:ind w:left="851" w:hanging="425"/>
      </w:pPr>
      <w:r>
        <w:t xml:space="preserve">Zálohy pro základny </w:t>
      </w:r>
      <w:proofErr w:type="spellStart"/>
      <w:r>
        <w:t>Adelboden</w:t>
      </w:r>
      <w:proofErr w:type="spellEnd"/>
      <w:r>
        <w:t xml:space="preserve">, </w:t>
      </w:r>
      <w:proofErr w:type="spellStart"/>
      <w:r>
        <w:t>Wallis</w:t>
      </w:r>
      <w:proofErr w:type="spellEnd"/>
      <w:r>
        <w:t xml:space="preserve">: </w:t>
      </w:r>
    </w:p>
    <w:p w:rsidR="00B41866" w:rsidRDefault="00B41866" w:rsidP="009F5560">
      <w:pPr>
        <w:spacing w:before="100"/>
        <w:ind w:left="709"/>
        <w:jc w:val="both"/>
        <w:rPr>
          <w:rFonts w:ascii="Arial" w:hAnsi="Arial"/>
          <w:sz w:val="16"/>
        </w:rPr>
      </w:pPr>
      <w:r>
        <w:rPr>
          <w:rFonts w:ascii="Arial" w:hAnsi="Arial"/>
          <w:sz w:val="16"/>
        </w:rPr>
        <w:t>Zálohu ve výši 2.400,- Kč za osobu musí zaslat smluvní partner tak, aby byla připsána na účet Jeky-CS do 4 týdnů od potvrzení předběžné rezervace. První záloha je splatná ve výši odpovídající aktuálnímu počtu členů skupiny. To znamená, že smluvní partner zaplatí za členy skupiny, od kterých obdržel zálohu a potvrzený souhlas s rezervační</w:t>
      </w:r>
      <w:r w:rsidR="00B64D71">
        <w:rPr>
          <w:rFonts w:ascii="Arial" w:hAnsi="Arial"/>
          <w:sz w:val="16"/>
        </w:rPr>
        <w:t>mi a storno podmínkami (např.: 4 týdny</w:t>
      </w:r>
      <w:r>
        <w:rPr>
          <w:rFonts w:ascii="Arial" w:hAnsi="Arial"/>
          <w:sz w:val="16"/>
        </w:rPr>
        <w:t xml:space="preserve"> po předběžné rezervaci pro skupinu se 44 účastníky, jen 30 z nich zaplatilo zálohu - smluvní partner zaplatí 72.000,- Kč a bude mít definitivně rezervováno 30 míst).</w:t>
      </w:r>
    </w:p>
    <w:p w:rsidR="00B41866" w:rsidRDefault="00B41866" w:rsidP="009F5560">
      <w:pPr>
        <w:spacing w:before="100"/>
        <w:ind w:left="709"/>
        <w:jc w:val="both"/>
        <w:rPr>
          <w:rFonts w:ascii="Arial" w:hAnsi="Arial"/>
          <w:sz w:val="16"/>
        </w:rPr>
      </w:pPr>
      <w:r>
        <w:rPr>
          <w:rFonts w:ascii="Arial" w:hAnsi="Arial"/>
          <w:sz w:val="16"/>
        </w:rPr>
        <w:t xml:space="preserve">Zálohu je možno rozdělit do dvou po sobě následujících plateb. První zálohu ve výši 1.600,- Kč na osobu musí zaslat smluvní partner tak, aby byla připsána na účet Jeky-CS do </w:t>
      </w:r>
      <w:r w:rsidR="00B64D71">
        <w:rPr>
          <w:rFonts w:ascii="Arial" w:hAnsi="Arial"/>
          <w:sz w:val="16"/>
        </w:rPr>
        <w:t>4</w:t>
      </w:r>
      <w:r>
        <w:rPr>
          <w:rFonts w:ascii="Arial" w:hAnsi="Arial"/>
          <w:sz w:val="16"/>
        </w:rPr>
        <w:t xml:space="preserve"> týdnů od potvrzení předběžné rezervace. Do 4 týdnů o</w:t>
      </w:r>
      <w:r w:rsidR="00B64D71">
        <w:rPr>
          <w:rFonts w:ascii="Arial" w:hAnsi="Arial"/>
          <w:sz w:val="16"/>
        </w:rPr>
        <w:t>d zaplacení první zálohy, tj. 8</w:t>
      </w:r>
      <w:r>
        <w:rPr>
          <w:rFonts w:ascii="Arial" w:hAnsi="Arial"/>
          <w:sz w:val="16"/>
        </w:rPr>
        <w:t xml:space="preserve"> týdnů od předběžné rezervace, musí být zaplacena druhá záloha ve výši 800,- Kč za osobu. Tato platba musí být provedena automaticky bez vyzvání Jeky. </w:t>
      </w:r>
    </w:p>
    <w:p w:rsidR="00D66283" w:rsidRDefault="00D66283" w:rsidP="009F5560">
      <w:pPr>
        <w:pStyle w:val="Zkladntextodsazen3"/>
        <w:numPr>
          <w:ilvl w:val="1"/>
          <w:numId w:val="21"/>
        </w:numPr>
        <w:tabs>
          <w:tab w:val="clear" w:pos="786"/>
          <w:tab w:val="num" w:pos="851"/>
          <w:tab w:val="num" w:pos="993"/>
        </w:tabs>
        <w:spacing w:before="100"/>
        <w:ind w:left="851" w:hanging="425"/>
      </w:pPr>
      <w:r>
        <w:t>Rezervace bude automaticky zrušena, pokud JEKA neobdrží včas první nebo druhou zálohu a JEKA neodešle smluvnímu partnerovi žádné materiály k cestě.</w:t>
      </w:r>
      <w:r w:rsidR="0058490C">
        <w:t xml:space="preserve"> </w:t>
      </w:r>
      <w:r w:rsidR="0058490C" w:rsidRPr="00EA2A83">
        <w:rPr>
          <w:rFonts w:eastAsia="Arial" w:cs="Arial"/>
          <w:color w:val="000000"/>
          <w:szCs w:val="16"/>
        </w:rPr>
        <w:t>JEKA Brusel si také vyhrazuje právo nepotvrdit rezervaci, pokud počet účastníků skupiny klesl pod polovinu počtu uvedeného v předběžné rezervaci.</w:t>
      </w:r>
    </w:p>
    <w:p w:rsidR="00D66283" w:rsidRDefault="0058490C" w:rsidP="009F5560">
      <w:pPr>
        <w:pStyle w:val="Zkladntextodsazen3"/>
        <w:numPr>
          <w:ilvl w:val="1"/>
          <w:numId w:val="21"/>
        </w:numPr>
        <w:tabs>
          <w:tab w:val="clear" w:pos="786"/>
          <w:tab w:val="num" w:pos="851"/>
          <w:tab w:val="num" w:pos="993"/>
        </w:tabs>
        <w:spacing w:before="100"/>
        <w:ind w:left="851" w:hanging="425"/>
      </w:pPr>
      <w:r>
        <w:t>Doplatek do celkové ceny pobytu</w:t>
      </w:r>
      <w:r w:rsidR="00D66283">
        <w:t xml:space="preserve"> musí být připsán na úč</w:t>
      </w:r>
      <w:r w:rsidR="00BD7E39">
        <w:t>et Jeky-</w:t>
      </w:r>
      <w:r w:rsidR="00D66283">
        <w:t>CS nejpozději 1 měsíc před plánovan</w:t>
      </w:r>
      <w:r>
        <w:t>ým odjezdem. Nejpozději 6 týdnů</w:t>
      </w:r>
      <w:r w:rsidR="00D66283">
        <w:t xml:space="preserve"> před odjezdem obdrží smluvní strana fakturu, která bude obsahovat identifikační</w:t>
      </w:r>
      <w:r w:rsidR="00BD7E39">
        <w:t xml:space="preserve"> údaje k platbě a výpočet ceny.</w:t>
      </w:r>
    </w:p>
    <w:p w:rsidR="00D66283" w:rsidRDefault="00D66283" w:rsidP="009F5560">
      <w:pPr>
        <w:pStyle w:val="Zkladntextodsazen3"/>
        <w:numPr>
          <w:ilvl w:val="1"/>
          <w:numId w:val="21"/>
        </w:numPr>
        <w:tabs>
          <w:tab w:val="clear" w:pos="786"/>
          <w:tab w:val="num" w:pos="851"/>
          <w:tab w:val="num" w:pos="993"/>
        </w:tabs>
        <w:spacing w:before="100"/>
        <w:ind w:left="851" w:hanging="425"/>
      </w:pPr>
      <w:r>
        <w:t>Termíny rezervací a plateb budou úměrně upraveny v případě, že žádost o předběžnou rezervaci bude podána v termínu kratším než 11 týdnů před požadovaným odjezdem.</w:t>
      </w:r>
    </w:p>
    <w:p w:rsidR="00D66283" w:rsidRDefault="00D66283">
      <w:pPr>
        <w:pStyle w:val="Zkladntextodsazen3"/>
        <w:numPr>
          <w:ilvl w:val="0"/>
          <w:numId w:val="21"/>
        </w:numPr>
        <w:tabs>
          <w:tab w:val="clear" w:pos="284"/>
          <w:tab w:val="left" w:pos="426"/>
        </w:tabs>
        <w:ind w:left="426" w:hanging="426"/>
      </w:pPr>
      <w:r>
        <w:t>STORNOPOPLATKY</w:t>
      </w:r>
    </w:p>
    <w:p w:rsidR="00D66283" w:rsidRDefault="00D66283">
      <w:pPr>
        <w:pStyle w:val="Zkladntextodsazen3"/>
        <w:ind w:left="426"/>
      </w:pPr>
      <w:r>
        <w:t>Smluvní partner může zrušit objednaný pobyt (individuální nebo skupinové zrušení) za podmínky, že zrušení bude podáno písemně. Vzhledem k vzniklým nákladům nebudou vráceny zálohy a budou uplatněny storno poplatky do maximální výše podle uvedeného přehledu:</w:t>
      </w:r>
    </w:p>
    <w:p w:rsidR="00D66283" w:rsidRDefault="0058490C" w:rsidP="000627B0">
      <w:pPr>
        <w:pStyle w:val="Zkladntextodsazen3"/>
        <w:numPr>
          <w:ilvl w:val="1"/>
          <w:numId w:val="21"/>
        </w:numPr>
        <w:tabs>
          <w:tab w:val="clear" w:pos="786"/>
          <w:tab w:val="num" w:pos="851"/>
          <w:tab w:val="num" w:pos="993"/>
        </w:tabs>
        <w:spacing w:before="100"/>
        <w:ind w:left="851" w:hanging="425"/>
      </w:pPr>
      <w:r>
        <w:t>Pro pobyty ve středisku</w:t>
      </w:r>
      <w:r w:rsidR="00D66283">
        <w:t xml:space="preserve"> Lechtal, </w:t>
      </w:r>
      <w:proofErr w:type="spellStart"/>
      <w:r w:rsidR="00D66283">
        <w:t>Schladming</w:t>
      </w:r>
      <w:proofErr w:type="spellEnd"/>
      <w:r w:rsidR="00D66283">
        <w:t xml:space="preserve">, </w:t>
      </w:r>
      <w:proofErr w:type="spellStart"/>
      <w:r w:rsidR="00D66283">
        <w:t>Gorges</w:t>
      </w:r>
      <w:proofErr w:type="spellEnd"/>
      <w:r w:rsidR="00D66283">
        <w:t xml:space="preserve"> </w:t>
      </w:r>
      <w:proofErr w:type="spellStart"/>
      <w:r w:rsidR="00D66283">
        <w:t>Du</w:t>
      </w:r>
      <w:proofErr w:type="spellEnd"/>
      <w:r w:rsidR="00C90F66">
        <w:t xml:space="preserve"> </w:t>
      </w:r>
      <w:proofErr w:type="spellStart"/>
      <w:r w:rsidR="00C90F66">
        <w:t>Tarn</w:t>
      </w:r>
      <w:proofErr w:type="spellEnd"/>
      <w:r w:rsidR="00C90F66">
        <w:t xml:space="preserve">, </w:t>
      </w:r>
      <w:proofErr w:type="spellStart"/>
      <w:r w:rsidR="00C90F66">
        <w:t>Montseny</w:t>
      </w:r>
      <w:proofErr w:type="spellEnd"/>
      <w:r w:rsidR="00D66283">
        <w:t>, Vis</w:t>
      </w:r>
      <w:r>
        <w:t>egrád, Slovenský ráj</w:t>
      </w:r>
      <w:r w:rsidR="00F44E32">
        <w:t>, Saské Švýcarsko</w:t>
      </w:r>
      <w:r w:rsidR="00D66283">
        <w:t xml:space="preserve">: </w:t>
      </w:r>
    </w:p>
    <w:p w:rsidR="00D66283" w:rsidRDefault="00D66283" w:rsidP="000627B0">
      <w:pPr>
        <w:spacing w:before="100"/>
        <w:ind w:left="709"/>
        <w:jc w:val="both"/>
        <w:rPr>
          <w:rFonts w:ascii="Arial" w:hAnsi="Arial"/>
          <w:sz w:val="16"/>
        </w:rPr>
      </w:pPr>
      <w:r>
        <w:rPr>
          <w:rFonts w:ascii="Arial" w:hAnsi="Arial"/>
          <w:sz w:val="16"/>
        </w:rPr>
        <w:t>Storno za zrušení od 42 dnů po potvrzení  závazné rezervace do 30 dnů před odjezdem…………..</w:t>
      </w:r>
      <w:r>
        <w:rPr>
          <w:rFonts w:ascii="Arial" w:hAnsi="Arial"/>
          <w:sz w:val="16"/>
        </w:rPr>
        <w:tab/>
        <w:t>1.000,- Kč / osobu</w:t>
      </w:r>
    </w:p>
    <w:p w:rsidR="00D66283" w:rsidRDefault="00D66283" w:rsidP="009F5560">
      <w:pPr>
        <w:ind w:left="709"/>
        <w:jc w:val="both"/>
        <w:rPr>
          <w:rFonts w:ascii="Arial" w:hAnsi="Arial"/>
          <w:sz w:val="16"/>
        </w:rPr>
      </w:pPr>
      <w:r>
        <w:rPr>
          <w:rFonts w:ascii="Arial" w:hAnsi="Arial"/>
          <w:sz w:val="16"/>
        </w:rPr>
        <w:t>Storno za zrušení v průběhu 29 dnů před odjezdem……………………………………..………</w:t>
      </w:r>
      <w:r>
        <w:rPr>
          <w:rFonts w:ascii="Arial" w:hAnsi="Arial"/>
          <w:sz w:val="16"/>
        </w:rPr>
        <w:tab/>
        <w:t>50% ceny pobytu</w:t>
      </w:r>
    </w:p>
    <w:p w:rsidR="000627B0" w:rsidRDefault="000627B0" w:rsidP="009F5560">
      <w:pPr>
        <w:ind w:left="709"/>
        <w:jc w:val="both"/>
        <w:rPr>
          <w:rFonts w:ascii="Arial" w:hAnsi="Arial"/>
          <w:sz w:val="16"/>
        </w:rPr>
      </w:pPr>
    </w:p>
    <w:p w:rsidR="000627B0" w:rsidRDefault="000627B0" w:rsidP="009F5560">
      <w:pPr>
        <w:ind w:left="709"/>
        <w:jc w:val="both"/>
        <w:rPr>
          <w:rFonts w:ascii="Arial" w:hAnsi="Arial"/>
          <w:sz w:val="16"/>
        </w:rPr>
      </w:pPr>
    </w:p>
    <w:p w:rsidR="00D66283" w:rsidRDefault="00D66283" w:rsidP="000627B0">
      <w:pPr>
        <w:pStyle w:val="Zkladntextodsazen3"/>
        <w:numPr>
          <w:ilvl w:val="1"/>
          <w:numId w:val="21"/>
        </w:numPr>
        <w:tabs>
          <w:tab w:val="clear" w:pos="786"/>
          <w:tab w:val="num" w:pos="851"/>
          <w:tab w:val="num" w:pos="993"/>
        </w:tabs>
        <w:spacing w:before="100"/>
        <w:ind w:left="851" w:hanging="425"/>
      </w:pPr>
      <w:r>
        <w:t xml:space="preserve">Pro pobyty ve středisku  </w:t>
      </w:r>
      <w:proofErr w:type="spellStart"/>
      <w:r>
        <w:t>Adelboden</w:t>
      </w:r>
      <w:proofErr w:type="spellEnd"/>
      <w:r>
        <w:t xml:space="preserve">, </w:t>
      </w:r>
      <w:proofErr w:type="spellStart"/>
      <w:r>
        <w:t>Wallis</w:t>
      </w:r>
      <w:proofErr w:type="spellEnd"/>
      <w:r w:rsidR="00D87ED7">
        <w:t>, Pula, Split</w:t>
      </w:r>
      <w:r>
        <w:t>:</w:t>
      </w:r>
    </w:p>
    <w:p w:rsidR="00D66283" w:rsidRDefault="00D66283" w:rsidP="000627B0">
      <w:pPr>
        <w:spacing w:before="100"/>
        <w:ind w:left="709"/>
        <w:jc w:val="both"/>
        <w:rPr>
          <w:rFonts w:ascii="Arial" w:hAnsi="Arial"/>
          <w:sz w:val="16"/>
        </w:rPr>
      </w:pPr>
      <w:r>
        <w:rPr>
          <w:rFonts w:ascii="Arial" w:hAnsi="Arial"/>
          <w:sz w:val="16"/>
        </w:rPr>
        <w:t>Storno za zrušení v průběhu 42 dnů po potvrzení závazné rezervace ……………………………….</w:t>
      </w:r>
      <w:r>
        <w:rPr>
          <w:rFonts w:ascii="Arial" w:hAnsi="Arial"/>
          <w:sz w:val="16"/>
        </w:rPr>
        <w:tab/>
        <w:t>1.600,- Kč</w:t>
      </w:r>
      <w:r w:rsidR="0058490C">
        <w:rPr>
          <w:rFonts w:ascii="Arial" w:hAnsi="Arial"/>
          <w:sz w:val="16"/>
        </w:rPr>
        <w:t xml:space="preserve"> / osobu</w:t>
      </w:r>
    </w:p>
    <w:p w:rsidR="00D66283" w:rsidRDefault="00D66283">
      <w:pPr>
        <w:ind w:left="709"/>
        <w:jc w:val="both"/>
        <w:rPr>
          <w:rFonts w:ascii="Arial" w:hAnsi="Arial"/>
          <w:sz w:val="16"/>
        </w:rPr>
      </w:pPr>
      <w:r>
        <w:rPr>
          <w:rFonts w:ascii="Arial" w:hAnsi="Arial"/>
          <w:sz w:val="16"/>
        </w:rPr>
        <w:t>Storno za</w:t>
      </w:r>
      <w:r w:rsidR="0058490C">
        <w:rPr>
          <w:rFonts w:ascii="Arial" w:hAnsi="Arial"/>
          <w:sz w:val="16"/>
        </w:rPr>
        <w:t xml:space="preserve"> zrušení od 43 dnů po potvrzení</w:t>
      </w:r>
      <w:r>
        <w:rPr>
          <w:rFonts w:ascii="Arial" w:hAnsi="Arial"/>
          <w:sz w:val="16"/>
        </w:rPr>
        <w:t xml:space="preserve"> závazné rezervace do 30 dnů před odjezdem …………</w:t>
      </w:r>
      <w:r>
        <w:rPr>
          <w:rFonts w:ascii="Arial" w:hAnsi="Arial"/>
          <w:sz w:val="16"/>
        </w:rPr>
        <w:tab/>
        <w:t>2.400,- Kč</w:t>
      </w:r>
      <w:r w:rsidR="0058490C">
        <w:rPr>
          <w:rFonts w:ascii="Arial" w:hAnsi="Arial"/>
          <w:sz w:val="16"/>
        </w:rPr>
        <w:t xml:space="preserve"> / osobu</w:t>
      </w:r>
    </w:p>
    <w:p w:rsidR="00D66283" w:rsidRDefault="00D66283" w:rsidP="009F5560">
      <w:pPr>
        <w:ind w:left="709"/>
        <w:jc w:val="both"/>
        <w:rPr>
          <w:rFonts w:ascii="Arial" w:hAnsi="Arial"/>
          <w:sz w:val="16"/>
        </w:rPr>
      </w:pPr>
      <w:r>
        <w:rPr>
          <w:rFonts w:ascii="Arial" w:hAnsi="Arial"/>
          <w:sz w:val="16"/>
        </w:rPr>
        <w:t>Storno za zrušení v průběhu 29 dnů před odjezdem…………….……………..…………………………</w:t>
      </w:r>
      <w:r>
        <w:rPr>
          <w:rFonts w:ascii="Arial" w:hAnsi="Arial"/>
          <w:sz w:val="16"/>
        </w:rPr>
        <w:tab/>
        <w:t>60% ceny pobytu</w:t>
      </w:r>
    </w:p>
    <w:p w:rsidR="0058490C" w:rsidRDefault="0058490C" w:rsidP="000627B0">
      <w:pPr>
        <w:pStyle w:val="Zkladntextodsazen3"/>
        <w:numPr>
          <w:ilvl w:val="1"/>
          <w:numId w:val="21"/>
        </w:numPr>
        <w:tabs>
          <w:tab w:val="clear" w:pos="786"/>
          <w:tab w:val="num" w:pos="851"/>
          <w:tab w:val="num" w:pos="993"/>
        </w:tabs>
        <w:spacing w:before="100"/>
        <w:ind w:left="851" w:hanging="425"/>
      </w:pPr>
      <w:r w:rsidRPr="00EA2A83">
        <w:rPr>
          <w:rFonts w:eastAsia="Arial" w:cs="Arial"/>
          <w:color w:val="000000"/>
          <w:szCs w:val="16"/>
        </w:rPr>
        <w:t>Při předčasném ukončení pobytu (např. ze zdravotních důvodů) nemá účastník nárok na vrácení platby.</w:t>
      </w:r>
    </w:p>
    <w:p w:rsidR="00D66283" w:rsidRDefault="00D66283" w:rsidP="000627B0">
      <w:pPr>
        <w:pStyle w:val="Zkladntextodsazen3"/>
        <w:numPr>
          <w:ilvl w:val="1"/>
          <w:numId w:val="21"/>
        </w:numPr>
        <w:tabs>
          <w:tab w:val="clear" w:pos="786"/>
          <w:tab w:val="num" w:pos="851"/>
          <w:tab w:val="num" w:pos="993"/>
        </w:tabs>
        <w:spacing w:before="100"/>
        <w:ind w:left="851" w:hanging="425"/>
      </w:pPr>
      <w:r>
        <w:t>Jestliže vznikne nepředvídatelný důvod a JEKA-CS nemůže uskutečnit rezervaci, je oprávněna nabídnout alternativní termín a to ne později než 8 týdnů před plánovaným datem odjezdu. Jestliže skupina nemůže tuto nabídku akceptovat, JEKA-CS vrátí všechny uskutečněné platby v plné výši. Tím nevznikne nárok na náhradu škody.</w:t>
      </w:r>
    </w:p>
    <w:p w:rsidR="00D66283" w:rsidRDefault="00D66283">
      <w:pPr>
        <w:pStyle w:val="Zkladntextodsazen3"/>
        <w:numPr>
          <w:ilvl w:val="0"/>
          <w:numId w:val="21"/>
        </w:numPr>
        <w:tabs>
          <w:tab w:val="clear" w:pos="284"/>
          <w:tab w:val="left" w:pos="426"/>
        </w:tabs>
        <w:ind w:left="426" w:hanging="426"/>
      </w:pPr>
      <w:r>
        <w:lastRenderedPageBreak/>
        <w:t>ZMĚNY V POČTU ÚČASTNÍKŮ:</w:t>
      </w:r>
    </w:p>
    <w:p w:rsidR="00D66283" w:rsidRDefault="00D66283" w:rsidP="000627B0">
      <w:pPr>
        <w:pStyle w:val="Zkladntextodsazen3"/>
        <w:numPr>
          <w:ilvl w:val="1"/>
          <w:numId w:val="21"/>
        </w:numPr>
        <w:tabs>
          <w:tab w:val="clear" w:pos="786"/>
          <w:tab w:val="num" w:pos="851"/>
          <w:tab w:val="num" w:pos="993"/>
        </w:tabs>
        <w:spacing w:before="100"/>
        <w:ind w:left="851" w:hanging="425"/>
      </w:pPr>
      <w:r>
        <w:t xml:space="preserve">Snížení počtu </w:t>
      </w:r>
      <w:r w:rsidR="00D87ED7">
        <w:t xml:space="preserve">účastníků </w:t>
      </w:r>
      <w:r>
        <w:t>je upraveno storno podmínkami. Zvýšení počtu účastníků je možné kdykoliv po dohodě s </w:t>
      </w:r>
      <w:proofErr w:type="spellStart"/>
      <w:r>
        <w:t>Jekou</w:t>
      </w:r>
      <w:proofErr w:type="spellEnd"/>
      <w:r>
        <w:t>-CS, nejpozději však 2 týdny před odjezdem. Změny musí být ohlášeny písemně: e-mailem, faxem</w:t>
      </w:r>
      <w:r w:rsidR="00D87ED7">
        <w:t xml:space="preserve"> nebo dopisem a budou potvrzeny</w:t>
      </w:r>
      <w:r>
        <w:t xml:space="preserve"> po zaplacení zálohy za zvýšený počet osob. Výše zálohy za osobu odpovídá částce, kterou ostatní členové skupiny v dané době zaplatili. Peníze budou vráceny, pokud JEKA nemůže zvýšený počet účastníků přijmout.</w:t>
      </w:r>
    </w:p>
    <w:p w:rsidR="00D66283" w:rsidRDefault="00D66283" w:rsidP="000627B0">
      <w:pPr>
        <w:pStyle w:val="Zkladntextodsazen3"/>
        <w:numPr>
          <w:ilvl w:val="1"/>
          <w:numId w:val="21"/>
        </w:numPr>
        <w:tabs>
          <w:tab w:val="clear" w:pos="786"/>
          <w:tab w:val="num" w:pos="851"/>
          <w:tab w:val="num" w:pos="993"/>
        </w:tabs>
        <w:spacing w:before="100"/>
        <w:ind w:left="851" w:hanging="425"/>
      </w:pPr>
      <w:r>
        <w:t>Dva  týdny před odjezdem zašle smluvní partner do kanceláře Jeky seznam účastníků, ve kterém uvede jméno, příjmení,  místo a datum narození</w:t>
      </w:r>
      <w:r w:rsidR="00D87ED7">
        <w:t>, adresu</w:t>
      </w:r>
      <w:r>
        <w:t xml:space="preserve"> a číslo </w:t>
      </w:r>
      <w:r w:rsidR="0058490C">
        <w:t>cestovního dokladu</w:t>
      </w:r>
      <w:r>
        <w:t>. Tím potvrzuje konečný počet účastníků. Jestliže se počet účastníků zvýší ještě v době kratší než dva týdny před odjez</w:t>
      </w:r>
      <w:r w:rsidR="00EE6E4B">
        <w:t>dem, nemůže JEKA Brusel garantovat</w:t>
      </w:r>
      <w:r>
        <w:t xml:space="preserve"> skupině patřičné zásobování a nemůže přijmout případné stížnosti.</w:t>
      </w:r>
    </w:p>
    <w:p w:rsidR="00D66283" w:rsidRDefault="00D66283" w:rsidP="000627B0">
      <w:pPr>
        <w:pStyle w:val="Zkladntextodsazen3"/>
        <w:numPr>
          <w:ilvl w:val="1"/>
          <w:numId w:val="21"/>
        </w:numPr>
        <w:tabs>
          <w:tab w:val="clear" w:pos="786"/>
          <w:tab w:val="num" w:pos="851"/>
          <w:tab w:val="num" w:pos="993"/>
        </w:tabs>
        <w:spacing w:before="100"/>
        <w:ind w:left="851" w:hanging="425"/>
      </w:pPr>
      <w:r>
        <w:t>SKUTEČNÝ POČET ÚČASTNÍKŮ: Během pobytu v základně vyplní vedoucí skupiny spolu se zástupcem místní Jeky ve formuláři skutečný počet přítomných účastníků. Tento údaj bude sloužit jako podklad pro konečnou fakturu, kterou</w:t>
      </w:r>
      <w:r w:rsidR="00EE6E4B">
        <w:t xml:space="preserve"> uplatní JEKA po skončení cesty</w:t>
      </w:r>
      <w:r>
        <w:t xml:space="preserve"> v případě rozdílu mezi částkou uhrazenou a částkou odpovídající skutečnému počtu účastníků.</w:t>
      </w:r>
    </w:p>
    <w:p w:rsidR="00D66283" w:rsidRDefault="00D66283">
      <w:pPr>
        <w:pStyle w:val="Zkladntextodsazen3"/>
        <w:numPr>
          <w:ilvl w:val="0"/>
          <w:numId w:val="21"/>
        </w:numPr>
        <w:tabs>
          <w:tab w:val="clear" w:pos="284"/>
          <w:tab w:val="left" w:pos="426"/>
        </w:tabs>
        <w:ind w:left="426" w:hanging="426"/>
      </w:pPr>
      <w:r>
        <w:t xml:space="preserve">POJIŠTĚNÍ: </w:t>
      </w:r>
    </w:p>
    <w:p w:rsidR="00D66283" w:rsidRDefault="00D66283">
      <w:pPr>
        <w:spacing w:before="120"/>
        <w:ind w:left="426"/>
        <w:jc w:val="both"/>
        <w:rPr>
          <w:rFonts w:ascii="Arial" w:hAnsi="Arial"/>
          <w:sz w:val="16"/>
        </w:rPr>
      </w:pPr>
      <w:r>
        <w:rPr>
          <w:rFonts w:ascii="Arial" w:hAnsi="Arial"/>
          <w:sz w:val="16"/>
        </w:rPr>
        <w:t>Pojištění není zahrnuto v ceně. Vedoucí skupiny je povinen minimálně pojistit sebe na škody za odpovědnost vůči třetím osobám a zajistit, aby všichni účastníci uzavřeli pojištění na krytí zdravotních výloh. Při lyžařských zájezdech je povinnost sjednat pojištění na krytí zdravotních výloh při sportovních cestách.</w:t>
      </w:r>
    </w:p>
    <w:p w:rsidR="00D66283" w:rsidRDefault="00D66283">
      <w:pPr>
        <w:pStyle w:val="Zkladntextodsazen3"/>
        <w:numPr>
          <w:ilvl w:val="0"/>
          <w:numId w:val="21"/>
        </w:numPr>
        <w:tabs>
          <w:tab w:val="clear" w:pos="284"/>
          <w:tab w:val="left" w:pos="426"/>
        </w:tabs>
        <w:ind w:left="426" w:hanging="426"/>
      </w:pPr>
      <w:r>
        <w:t>OBECNÉ</w:t>
      </w:r>
    </w:p>
    <w:p w:rsidR="00D66283" w:rsidRDefault="00D66283" w:rsidP="000627B0">
      <w:pPr>
        <w:pStyle w:val="Zkladntextodsazen3"/>
        <w:numPr>
          <w:ilvl w:val="1"/>
          <w:numId w:val="21"/>
        </w:numPr>
        <w:tabs>
          <w:tab w:val="clear" w:pos="786"/>
          <w:tab w:val="num" w:pos="851"/>
          <w:tab w:val="num" w:pos="993"/>
        </w:tabs>
        <w:spacing w:before="100"/>
        <w:ind w:left="850" w:hanging="425"/>
      </w:pPr>
      <w:r>
        <w:t>ZDRAVOTNÍ PÉČE: účastníci projednají se svým léka</w:t>
      </w:r>
      <w:r w:rsidR="00EE6E4B">
        <w:t>řem ještě před odjezdem</w:t>
      </w:r>
      <w:r>
        <w:t xml:space="preserve"> otázku svého zdravotního stavu a absolvují případná povinná očkování předepsaná pro zemi, kam účastník se svojí skupinou cestuje. Vedoucí skupiny musí být informován o zdravotním stavu každého, zvláště nezletilého člena skupiny a případných předepsaných lécích</w:t>
      </w:r>
      <w:r w:rsidR="00EE6E4B">
        <w:t>.</w:t>
      </w:r>
    </w:p>
    <w:p w:rsidR="00D66283" w:rsidRDefault="00D66283" w:rsidP="000627B0">
      <w:pPr>
        <w:pStyle w:val="Zkladntextodsazen3"/>
        <w:numPr>
          <w:ilvl w:val="1"/>
          <w:numId w:val="21"/>
        </w:numPr>
        <w:tabs>
          <w:tab w:val="clear" w:pos="786"/>
          <w:tab w:val="num" w:pos="851"/>
          <w:tab w:val="num" w:pos="993"/>
        </w:tabs>
        <w:spacing w:before="100"/>
        <w:ind w:left="850" w:hanging="425"/>
      </w:pPr>
      <w:r>
        <w:t>CESTOVNÍ DOKLADY: vedoucí skupiny odpovídá za to, že všichni členové jeho skupiny jsou vybaven</w:t>
      </w:r>
      <w:r w:rsidR="00EE6E4B">
        <w:t>i platným cestovním dokladem</w:t>
      </w:r>
      <w:r>
        <w:t>.</w:t>
      </w:r>
    </w:p>
    <w:p w:rsidR="00D66283" w:rsidRDefault="00D66283" w:rsidP="000627B0">
      <w:pPr>
        <w:pStyle w:val="Zkladntextodsazen3"/>
        <w:numPr>
          <w:ilvl w:val="1"/>
          <w:numId w:val="21"/>
        </w:numPr>
        <w:tabs>
          <w:tab w:val="clear" w:pos="786"/>
          <w:tab w:val="num" w:pos="851"/>
          <w:tab w:val="num" w:pos="993"/>
        </w:tabs>
        <w:spacing w:before="100"/>
        <w:ind w:left="850" w:hanging="425"/>
      </w:pPr>
      <w:r>
        <w:t>Ceny pobytů, které jsou součástí katalogu, vych</w:t>
      </w:r>
      <w:r w:rsidR="00D87ED7">
        <w:t>ázejí ze směnného kurzu (Kč/EUR</w:t>
      </w:r>
      <w:r>
        <w:t xml:space="preserve">), tarifů, nákladů a daní platných v </w:t>
      </w:r>
      <w:r w:rsidR="00F7290B">
        <w:t>březnu 201</w:t>
      </w:r>
      <w:r w:rsidR="003A7FE4">
        <w:t>9</w:t>
      </w:r>
      <w:r>
        <w:t>. Zvýšení ceny pobytů může být podloženo pouze těmito kategoriemi: oficiálně vyměřená inflace, sazby za pohonné hmoty, sazby za energie a měna. JEKA  může změnit cenu pobytu o určité navýšení pouze v případě, že náklady (v některé z uvedených kategorií) se zvýší o více než 10%. Smluvní partner má právo zrušit sjednaný pobyt s navrácením všech plateb v případě, že navýšení ceny pobytu je vyšší než 10 % ceny smluvené. Takové zrušení bude přijato pouze do 14 dní od data vydání faktury. Zvýšení ceny nemůže být uplatněno v době kratší než 30 dní od data plánovaného odjezdu.</w:t>
      </w:r>
    </w:p>
    <w:p w:rsidR="00D66283" w:rsidRDefault="00D66283">
      <w:pPr>
        <w:pStyle w:val="Zkladntextodsazen3"/>
        <w:numPr>
          <w:ilvl w:val="0"/>
          <w:numId w:val="21"/>
        </w:numPr>
        <w:tabs>
          <w:tab w:val="clear" w:pos="284"/>
          <w:tab w:val="left" w:pos="426"/>
        </w:tabs>
        <w:ind w:left="426" w:hanging="426"/>
      </w:pPr>
      <w:r>
        <w:t>GARANČNÍ FOND  GFG:  V případě platební neschopnosti touroperátora se smluvní partner obrátí na cestovní garanční fond</w:t>
      </w:r>
      <w:r w:rsidR="00EE6E4B">
        <w:t>,</w:t>
      </w:r>
      <w:r>
        <w:t xml:space="preserve"> a to prostřednictvím prodejce nebo přímo na cestovní garanční fond, který je na adrese: Avenue de </w:t>
      </w:r>
      <w:smartTag w:uri="urn:schemas-microsoft-com:office:smarttags" w:element="PersonName">
        <w:smartTagPr>
          <w:attr w:name="ProductID" w:val="la M￩terologie"/>
        </w:smartTagPr>
        <w:r>
          <w:t xml:space="preserve">la </w:t>
        </w:r>
        <w:proofErr w:type="spellStart"/>
        <w:r>
          <w:t>Méterologie</w:t>
        </w:r>
      </w:smartTag>
      <w:proofErr w:type="spellEnd"/>
      <w:r>
        <w:t xml:space="preserve"> 8, 1130 </w:t>
      </w:r>
      <w:proofErr w:type="spellStart"/>
      <w:r>
        <w:t>Brüssel</w:t>
      </w:r>
      <w:proofErr w:type="spellEnd"/>
      <w:r>
        <w:t>,</w:t>
      </w:r>
      <w:r w:rsidR="00EE6E4B">
        <w:t xml:space="preserve"> Belgie,</w:t>
      </w:r>
      <w:r>
        <w:t xml:space="preserve"> tel.: 0032 2 2406800, fax 0032 2 2406808, www.gfg.be.</w:t>
      </w:r>
    </w:p>
    <w:p w:rsidR="00D66283" w:rsidRDefault="00D66283">
      <w:pPr>
        <w:pStyle w:val="Zkladntextodsazen3"/>
        <w:numPr>
          <w:ilvl w:val="0"/>
          <w:numId w:val="21"/>
        </w:numPr>
        <w:tabs>
          <w:tab w:val="clear" w:pos="284"/>
          <w:tab w:val="left" w:pos="426"/>
        </w:tabs>
        <w:ind w:left="426" w:hanging="426"/>
      </w:pPr>
      <w:r>
        <w:t>KONTAKTNÍ  ADRESA: Smluvní par</w:t>
      </w:r>
      <w:r w:rsidR="00EE6E4B">
        <w:t>tner vyplní adresu, telefon a číslo</w:t>
      </w:r>
      <w:r>
        <w:t xml:space="preserve"> mobilního telefonu informované osoby v místě sídla skupiny  (např. člen rodiny, kolega, nadřízený, který s</w:t>
      </w:r>
      <w:r w:rsidR="00EE6E4B">
        <w:t>e pobytu neúčastní),</w:t>
      </w:r>
      <w:r>
        <w:t xml:space="preserve"> aby ji mohli zástupci Jeky  kontaktovat v případě mimořádné události během cesty a pobytu a jejím prostřednictvím předat zprávu příbuzným jednotlivých účastníků pobytu. Smluvní partner odpovídá za to, že zde uvedená osoba obdrží před odjezdem platný seznam osob, jejich adresy a telefonní spojení.</w:t>
      </w:r>
    </w:p>
    <w:p w:rsidR="00D66283" w:rsidRPr="009F5560" w:rsidRDefault="00D66283">
      <w:pPr>
        <w:rPr>
          <w:rFonts w:ascii="Arial Narrow" w:hAnsi="Arial Narrow" w:cs="Arial"/>
          <w:sz w:val="16"/>
          <w:szCs w:val="16"/>
        </w:rPr>
      </w:pPr>
    </w:p>
    <w:p w:rsidR="00D66283" w:rsidRPr="00C1615A" w:rsidRDefault="00C1615A" w:rsidP="00C1615A">
      <w:pPr>
        <w:tabs>
          <w:tab w:val="right" w:pos="9498"/>
        </w:tabs>
        <w:ind w:right="-1"/>
        <w:jc w:val="both"/>
        <w:rPr>
          <w:rFonts w:ascii="Arial Narrow" w:hAnsi="Arial Narrow" w:cs="Arial"/>
        </w:rPr>
      </w:pPr>
      <w:r>
        <w:rPr>
          <w:rFonts w:ascii="Arial Narrow" w:hAnsi="Arial Narrow" w:cs="Arial"/>
        </w:rPr>
        <w:t xml:space="preserve">           </w:t>
      </w:r>
      <w:r w:rsidR="00D66283">
        <w:rPr>
          <w:rFonts w:ascii="Arial Narrow" w:hAnsi="Arial Narrow" w:cs="Arial"/>
        </w:rPr>
        <w:t>jméno, adresa vč.</w:t>
      </w:r>
      <w:r w:rsidR="00F7290B">
        <w:rPr>
          <w:rFonts w:ascii="Arial Narrow" w:hAnsi="Arial Narrow" w:cs="Arial"/>
        </w:rPr>
        <w:t xml:space="preserve"> </w:t>
      </w:r>
      <w:r>
        <w:rPr>
          <w:rFonts w:ascii="Arial Narrow" w:hAnsi="Arial Narrow" w:cs="Arial"/>
        </w:rPr>
        <w:t xml:space="preserve">PSČ:    </w:t>
      </w:r>
      <w:r>
        <w:rPr>
          <w:rFonts w:ascii="Arial Narrow" w:hAnsi="Arial Narrow" w:cs="Arial"/>
          <w:b/>
        </w:rPr>
        <w:t xml:space="preserve"> VOŠ a SŠA Zábřeh, </w:t>
      </w:r>
      <w:r>
        <w:rPr>
          <w:rFonts w:ascii="Arial Narrow" w:hAnsi="Arial Narrow" w:cs="Arial"/>
        </w:rPr>
        <w:t>U D</w:t>
      </w:r>
      <w:r w:rsidRPr="00C1615A">
        <w:rPr>
          <w:rFonts w:ascii="Arial Narrow" w:hAnsi="Arial Narrow" w:cs="Arial"/>
        </w:rPr>
        <w:t xml:space="preserve">ráhy 6, 789 01 Zábřeh </w:t>
      </w:r>
    </w:p>
    <w:p w:rsidR="00D66283" w:rsidRPr="009F5560" w:rsidRDefault="00D66283">
      <w:pPr>
        <w:rPr>
          <w:rFonts w:ascii="Arial Narrow" w:hAnsi="Arial Narrow" w:cs="Arial"/>
          <w:sz w:val="16"/>
          <w:szCs w:val="16"/>
        </w:rPr>
      </w:pPr>
    </w:p>
    <w:p w:rsidR="00D66283" w:rsidRDefault="00C1615A">
      <w:pPr>
        <w:tabs>
          <w:tab w:val="right" w:pos="9498"/>
        </w:tabs>
        <w:ind w:right="-1"/>
        <w:rPr>
          <w:rFonts w:ascii="Arial Narrow" w:hAnsi="Arial Narrow" w:cs="Arial"/>
        </w:rPr>
      </w:pPr>
      <w:r>
        <w:rPr>
          <w:rFonts w:ascii="Arial Narrow" w:hAnsi="Arial Narrow" w:cs="Arial"/>
        </w:rPr>
        <w:t xml:space="preserve">       </w:t>
      </w:r>
      <w:r w:rsidR="00D66283">
        <w:rPr>
          <w:rFonts w:ascii="Arial Narrow" w:hAnsi="Arial Narrow" w:cs="Arial"/>
        </w:rPr>
        <w:t>č.</w:t>
      </w:r>
      <w:r w:rsidR="00F7290B">
        <w:rPr>
          <w:rFonts w:ascii="Arial Narrow" w:hAnsi="Arial Narrow" w:cs="Arial"/>
        </w:rPr>
        <w:t xml:space="preserve"> </w:t>
      </w:r>
      <w:r w:rsidR="00D66283">
        <w:rPr>
          <w:rFonts w:ascii="Arial Narrow" w:hAnsi="Arial Narrow" w:cs="Arial"/>
        </w:rPr>
        <w:t>mobil.</w:t>
      </w:r>
      <w:r w:rsidR="00F7290B">
        <w:rPr>
          <w:rFonts w:ascii="Arial Narrow" w:hAnsi="Arial Narrow" w:cs="Arial"/>
        </w:rPr>
        <w:t xml:space="preserve"> </w:t>
      </w:r>
      <w:proofErr w:type="gramStart"/>
      <w:r>
        <w:rPr>
          <w:rFonts w:ascii="Arial Narrow" w:hAnsi="Arial Narrow" w:cs="Arial"/>
        </w:rPr>
        <w:t>tel.</w:t>
      </w:r>
      <w:proofErr w:type="gramEnd"/>
      <w:r>
        <w:rPr>
          <w:rFonts w:ascii="Arial Narrow" w:hAnsi="Arial Narrow" w:cs="Arial"/>
        </w:rPr>
        <w:t xml:space="preserve">: </w:t>
      </w:r>
      <w:r w:rsidR="00DD2369">
        <w:rPr>
          <w:rFonts w:ascii="Arial Narrow" w:hAnsi="Arial Narrow" w:cs="Arial"/>
          <w:b/>
        </w:rPr>
        <w:t xml:space="preserve">   </w:t>
      </w:r>
      <w:r>
        <w:rPr>
          <w:rFonts w:ascii="Arial Narrow" w:hAnsi="Arial Narrow" w:cs="Arial"/>
        </w:rPr>
        <w:t xml:space="preserve">  </w:t>
      </w:r>
      <w:r w:rsidR="00D66283">
        <w:rPr>
          <w:rFonts w:ascii="Arial Narrow" w:hAnsi="Arial Narrow" w:cs="Arial"/>
        </w:rPr>
        <w:t xml:space="preserve">tel, (fax). ……………………… e-mail: </w:t>
      </w:r>
    </w:p>
    <w:p w:rsidR="00D66283" w:rsidRDefault="00D66283">
      <w:pPr>
        <w:jc w:val="right"/>
        <w:rPr>
          <w:rFonts w:ascii="Arial Narrow" w:hAnsi="Arial Narrow" w:cs="Arial"/>
          <w:sz w:val="16"/>
          <w:szCs w:val="16"/>
        </w:rPr>
      </w:pPr>
      <w:r>
        <w:rPr>
          <w:rFonts w:ascii="Arial Narrow" w:hAnsi="Arial Narrow" w:cs="Arial"/>
          <w:sz w:val="16"/>
          <w:szCs w:val="16"/>
        </w:rPr>
        <w:t>(vyplní smluvní partner)</w:t>
      </w:r>
    </w:p>
    <w:p w:rsidR="00D66283" w:rsidRDefault="00D66283">
      <w:pPr>
        <w:pStyle w:val="Zkladntextodsazen3"/>
        <w:numPr>
          <w:ilvl w:val="0"/>
          <w:numId w:val="21"/>
        </w:numPr>
        <w:tabs>
          <w:tab w:val="clear" w:pos="284"/>
          <w:tab w:val="left" w:pos="426"/>
        </w:tabs>
        <w:ind w:left="426" w:hanging="426"/>
      </w:pPr>
      <w:r>
        <w:t xml:space="preserve">SPORY: JEKA-CS je pouhým zprostředkovatelem, který nemá zodpovědnost za jakékoliv ztráty, škody nebo zranění osob nebo </w:t>
      </w:r>
      <w:r w:rsidR="00EE6E4B">
        <w:t xml:space="preserve">poškození </w:t>
      </w:r>
      <w:r>
        <w:t xml:space="preserve">věcí vzniklé používáním dopravních prostředků a služeb, které jsou přímo nebo nepřímo v dispozici uživatele. JEKA-CS není odpovědná a nenahrazuje žádné případné materiální nebo nemateriální škody způsobené nedbalostí, rvačkami, zdržením, povětrnostními podmínkami atd. Tyto záležitosti budou součástí povinně uzavřené pojišťovací smlouvy mezi pojišťovnou a vedoucím skupiny. </w:t>
      </w:r>
    </w:p>
    <w:p w:rsidR="00D66283" w:rsidRDefault="00EE6E4B">
      <w:pPr>
        <w:pStyle w:val="Zkladntextodsazen3"/>
        <w:numPr>
          <w:ilvl w:val="0"/>
          <w:numId w:val="21"/>
        </w:numPr>
        <w:tabs>
          <w:tab w:val="clear" w:pos="284"/>
          <w:tab w:val="left" w:pos="426"/>
        </w:tabs>
        <w:ind w:left="426" w:hanging="426"/>
      </w:pPr>
      <w:r>
        <w:t>ZMĚNY:</w:t>
      </w:r>
      <w:r w:rsidR="00D66283">
        <w:t xml:space="preserve"> Všechny změny (počty účastníků) a dodatky k této smlouvě musí být provedeny písemnou formou.</w:t>
      </w:r>
    </w:p>
    <w:p w:rsidR="00D66283" w:rsidRDefault="00D66283">
      <w:pPr>
        <w:pStyle w:val="Zkladntextodsazen3"/>
        <w:numPr>
          <w:ilvl w:val="0"/>
          <w:numId w:val="21"/>
        </w:numPr>
        <w:tabs>
          <w:tab w:val="clear" w:pos="284"/>
          <w:tab w:val="left" w:pos="426"/>
        </w:tabs>
        <w:ind w:left="426" w:hanging="426"/>
        <w:rPr>
          <w:rFonts w:cs="Arial"/>
        </w:rPr>
      </w:pPr>
      <w:r>
        <w:t>Podpisem smlouvy přijímá smluvní partner, jménem účastníků své skupiny, rezervační a platební podmínky i ostatní zásady  uvedené v katalogu a ve smlouvě.</w:t>
      </w:r>
    </w:p>
    <w:p w:rsidR="00D66283" w:rsidRDefault="00D66283" w:rsidP="009F5560">
      <w:pPr>
        <w:pStyle w:val="Zkladntextodsazen3"/>
        <w:tabs>
          <w:tab w:val="left" w:pos="426"/>
        </w:tabs>
        <w:spacing w:before="0"/>
      </w:pPr>
    </w:p>
    <w:p w:rsidR="00D66283" w:rsidRDefault="00D66283">
      <w:pPr>
        <w:pStyle w:val="Zkladntextodsazen3"/>
        <w:tabs>
          <w:tab w:val="left" w:pos="426"/>
        </w:tabs>
      </w:pPr>
    </w:p>
    <w:p w:rsidR="00D66283" w:rsidRDefault="00D66283">
      <w:pPr>
        <w:pStyle w:val="Zkladntextodsazen3"/>
        <w:tabs>
          <w:tab w:val="left" w:pos="426"/>
        </w:tabs>
        <w:rPr>
          <w:rFonts w:cs="Arial"/>
        </w:rPr>
      </w:pPr>
    </w:p>
    <w:p w:rsidR="00D66283" w:rsidRDefault="00D66283">
      <w:pPr>
        <w:spacing w:line="240" w:lineRule="atLeast"/>
        <w:rPr>
          <w:rFonts w:ascii="Arial" w:hAnsi="Arial" w:cs="Arial"/>
        </w:rPr>
      </w:pPr>
      <w:r>
        <w:rPr>
          <w:rFonts w:ascii="Arial" w:hAnsi="Arial" w:cs="Arial"/>
        </w:rPr>
        <w:t>Smluvní partner: .......................................................…...........…………………………………………………….</w:t>
      </w:r>
    </w:p>
    <w:p w:rsidR="00D66283" w:rsidRDefault="00D66283">
      <w:pPr>
        <w:spacing w:line="240" w:lineRule="atLeast"/>
        <w:ind w:firstLine="567"/>
        <w:jc w:val="both"/>
        <w:rPr>
          <w:rFonts w:ascii="Arial" w:hAnsi="Arial" w:cs="Arial"/>
          <w:i/>
        </w:rPr>
      </w:pPr>
      <w:r>
        <w:rPr>
          <w:rFonts w:ascii="Arial" w:hAnsi="Arial" w:cs="Arial"/>
        </w:rPr>
        <w:t xml:space="preserve">                                     </w:t>
      </w:r>
      <w:r>
        <w:rPr>
          <w:rFonts w:ascii="Arial" w:hAnsi="Arial" w:cs="Arial"/>
          <w:i/>
        </w:rPr>
        <w:t xml:space="preserve">                                                                                              </w:t>
      </w:r>
      <w:r w:rsidR="000627B0">
        <w:rPr>
          <w:rFonts w:ascii="Arial" w:hAnsi="Arial" w:cs="Arial"/>
          <w:i/>
        </w:rPr>
        <w:tab/>
      </w:r>
      <w:r>
        <w:rPr>
          <w:rFonts w:ascii="Arial" w:hAnsi="Arial" w:cs="Arial"/>
          <w:i/>
        </w:rPr>
        <w:t>datum</w:t>
      </w:r>
    </w:p>
    <w:p w:rsidR="00D66283" w:rsidRDefault="00D66283">
      <w:pPr>
        <w:pStyle w:val="Zpat"/>
        <w:tabs>
          <w:tab w:val="clear" w:pos="4536"/>
          <w:tab w:val="clear" w:pos="9072"/>
          <w:tab w:val="right" w:pos="9639"/>
        </w:tabs>
        <w:spacing w:line="240" w:lineRule="atLeast"/>
        <w:rPr>
          <w:rFonts w:ascii="Arial" w:hAnsi="Arial" w:cs="Arial"/>
        </w:rPr>
      </w:pPr>
    </w:p>
    <w:p w:rsidR="00D66283" w:rsidRDefault="00D66283">
      <w:pPr>
        <w:pStyle w:val="Zpat"/>
        <w:tabs>
          <w:tab w:val="clear" w:pos="4536"/>
          <w:tab w:val="clear" w:pos="9072"/>
          <w:tab w:val="right" w:pos="9639"/>
        </w:tabs>
        <w:spacing w:line="240" w:lineRule="atLeast"/>
        <w:rPr>
          <w:rFonts w:ascii="Arial" w:hAnsi="Arial" w:cs="Arial"/>
        </w:rPr>
      </w:pPr>
    </w:p>
    <w:p w:rsidR="00D66283" w:rsidRDefault="006A4847">
      <w:pPr>
        <w:pStyle w:val="Zpat"/>
        <w:tabs>
          <w:tab w:val="clear" w:pos="4536"/>
          <w:tab w:val="clear" w:pos="9072"/>
          <w:tab w:val="right" w:pos="9639"/>
        </w:tabs>
        <w:spacing w:line="240" w:lineRule="atLeast"/>
        <w:rPr>
          <w:rFonts w:ascii="Arial" w:hAnsi="Arial" w:cs="Arial"/>
        </w:rPr>
      </w:pPr>
      <w:bookmarkStart w:id="0" w:name="_GoBack"/>
      <w:bookmarkEnd w:id="0"/>
      <w:r>
        <w:rPr>
          <w:rFonts w:ascii="Arial" w:hAnsi="Arial" w:cs="Arial"/>
        </w:rPr>
        <w:t>zástupce Jeky</w:t>
      </w:r>
      <w:r w:rsidR="00D66283">
        <w:rPr>
          <w:rFonts w:ascii="Arial" w:hAnsi="Arial" w:cs="Arial"/>
        </w:rPr>
        <w:t xml:space="preserve"> …………………………….</w:t>
      </w:r>
      <w:r w:rsidR="00D66283">
        <w:rPr>
          <w:rFonts w:ascii="Arial" w:hAnsi="Arial" w:cs="Arial"/>
        </w:rPr>
        <w:tab/>
        <w:t>………………………………………………………………</w:t>
      </w:r>
    </w:p>
    <w:p w:rsidR="00D66283" w:rsidRDefault="00D66283">
      <w:pPr>
        <w:spacing w:line="240" w:lineRule="atLeast"/>
        <w:ind w:firstLine="567"/>
        <w:jc w:val="both"/>
        <w:rPr>
          <w:rFonts w:ascii="Arial" w:hAnsi="Arial" w:cs="Arial"/>
        </w:rPr>
      </w:pPr>
      <w:r>
        <w:rPr>
          <w:rFonts w:ascii="Arial" w:hAnsi="Arial" w:cs="Arial"/>
        </w:rPr>
        <w:t xml:space="preserve">                                                      </w:t>
      </w:r>
      <w:r>
        <w:rPr>
          <w:rFonts w:ascii="Arial" w:hAnsi="Arial" w:cs="Arial"/>
          <w:i/>
        </w:rPr>
        <w:t xml:space="preserve">                                                                              </w:t>
      </w:r>
      <w:r w:rsidR="000627B0">
        <w:rPr>
          <w:rFonts w:ascii="Arial" w:hAnsi="Arial" w:cs="Arial"/>
          <w:i/>
        </w:rPr>
        <w:tab/>
      </w:r>
      <w:r>
        <w:rPr>
          <w:rFonts w:ascii="Arial" w:hAnsi="Arial" w:cs="Arial"/>
          <w:i/>
        </w:rPr>
        <w:t>datum</w:t>
      </w:r>
      <w:r>
        <w:rPr>
          <w:rFonts w:ascii="Arial" w:hAnsi="Arial" w:cs="Arial"/>
        </w:rPr>
        <w:t xml:space="preserve"> </w:t>
      </w:r>
    </w:p>
    <w:p w:rsidR="00D66283" w:rsidRDefault="00D66283">
      <w:pPr>
        <w:tabs>
          <w:tab w:val="right" w:pos="9498"/>
        </w:tabs>
        <w:spacing w:line="240" w:lineRule="atLeast"/>
        <w:rPr>
          <w:rFonts w:ascii="Arial" w:hAnsi="Arial" w:cs="Arial"/>
        </w:rPr>
      </w:pPr>
    </w:p>
    <w:p w:rsidR="00D66283" w:rsidRDefault="00D66283">
      <w:pPr>
        <w:tabs>
          <w:tab w:val="right" w:pos="9498"/>
        </w:tabs>
        <w:spacing w:line="240" w:lineRule="atLeast"/>
        <w:rPr>
          <w:rFonts w:ascii="Arial" w:hAnsi="Arial" w:cs="Arial"/>
        </w:rPr>
      </w:pPr>
    </w:p>
    <w:p w:rsidR="00D66283" w:rsidRDefault="00D66283">
      <w:pPr>
        <w:spacing w:line="240" w:lineRule="atLeast"/>
        <w:jc w:val="center"/>
        <w:rPr>
          <w:rFonts w:ascii="Arial" w:hAnsi="Arial" w:cs="Arial"/>
        </w:rPr>
      </w:pPr>
      <w:r>
        <w:rPr>
          <w:rFonts w:ascii="Arial" w:hAnsi="Arial" w:cs="Arial"/>
        </w:rPr>
        <w:t>……………….…………………………………………….……………………………………………………………</w:t>
      </w:r>
    </w:p>
    <w:p w:rsidR="00D66283" w:rsidRDefault="00D66283">
      <w:pPr>
        <w:spacing w:line="240" w:lineRule="atLeast"/>
        <w:rPr>
          <w:rFonts w:ascii="Arial" w:hAnsi="Arial" w:cs="Arial"/>
          <w:i/>
        </w:rPr>
      </w:pPr>
      <w:r>
        <w:rPr>
          <w:rFonts w:ascii="Arial" w:hAnsi="Arial" w:cs="Arial"/>
          <w:i/>
        </w:rPr>
        <w:t xml:space="preserve">    </w:t>
      </w:r>
      <w:r>
        <w:rPr>
          <w:rFonts w:ascii="Arial" w:hAnsi="Arial" w:cs="Arial"/>
        </w:rPr>
        <w:t>prof. MVDr. Miroslav Toman, CSc. (předseda správní rady Jeky CS</w:t>
      </w:r>
      <w:r>
        <w:rPr>
          <w:rFonts w:ascii="Arial" w:hAnsi="Arial" w:cs="Arial"/>
          <w:i/>
        </w:rPr>
        <w:t xml:space="preserve">)                              </w:t>
      </w:r>
      <w:r w:rsidR="000627B0">
        <w:rPr>
          <w:rFonts w:ascii="Arial" w:hAnsi="Arial" w:cs="Arial"/>
          <w:i/>
        </w:rPr>
        <w:tab/>
      </w:r>
      <w:r>
        <w:rPr>
          <w:rFonts w:ascii="Arial" w:hAnsi="Arial" w:cs="Arial"/>
          <w:i/>
        </w:rPr>
        <w:t xml:space="preserve">datum                                                                                                                                                                                                                                                                    </w:t>
      </w:r>
    </w:p>
    <w:sectPr w:rsidR="00D66283" w:rsidSect="009F5560">
      <w:footerReference w:type="default" r:id="rId8"/>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F3" w:rsidRDefault="002745F3">
      <w:r>
        <w:separator/>
      </w:r>
    </w:p>
  </w:endnote>
  <w:endnote w:type="continuationSeparator" w:id="0">
    <w:p w:rsidR="002745F3" w:rsidRDefault="0027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BE9" w:rsidRDefault="005F5BE9">
    <w:pPr>
      <w:pStyle w:val="Zpat"/>
      <w:rPr>
        <w:rFonts w:ascii="Arial" w:hAnsi="Arial"/>
        <w:sz w:val="16"/>
      </w:rPr>
    </w:pPr>
    <w:r>
      <w:rPr>
        <w:snapToGrid w:val="0"/>
        <w:lang w:eastAsia="cs-CZ"/>
      </w:rPr>
      <w:tab/>
    </w:r>
    <w:r>
      <w:rPr>
        <w:rFonts w:ascii="Arial" w:hAnsi="Arial"/>
        <w:snapToGrid w:val="0"/>
        <w:sz w:val="16"/>
        <w:lang w:eastAsia="cs-CZ"/>
      </w:rPr>
      <w:t xml:space="preserve">- </w:t>
    </w:r>
    <w:r w:rsidR="00CB063D">
      <w:rPr>
        <w:rFonts w:ascii="Arial" w:hAnsi="Arial"/>
        <w:snapToGrid w:val="0"/>
        <w:sz w:val="16"/>
        <w:lang w:eastAsia="cs-CZ"/>
      </w:rPr>
      <w:fldChar w:fldCharType="begin"/>
    </w:r>
    <w:r>
      <w:rPr>
        <w:rFonts w:ascii="Arial" w:hAnsi="Arial"/>
        <w:snapToGrid w:val="0"/>
        <w:sz w:val="16"/>
        <w:lang w:eastAsia="cs-CZ"/>
      </w:rPr>
      <w:instrText xml:space="preserve"> PAGE </w:instrText>
    </w:r>
    <w:r w:rsidR="00CB063D">
      <w:rPr>
        <w:rFonts w:ascii="Arial" w:hAnsi="Arial"/>
        <w:snapToGrid w:val="0"/>
        <w:sz w:val="16"/>
        <w:lang w:eastAsia="cs-CZ"/>
      </w:rPr>
      <w:fldChar w:fldCharType="separate"/>
    </w:r>
    <w:r w:rsidR="00DD2369">
      <w:rPr>
        <w:rFonts w:ascii="Arial" w:hAnsi="Arial"/>
        <w:noProof/>
        <w:snapToGrid w:val="0"/>
        <w:sz w:val="16"/>
        <w:lang w:eastAsia="cs-CZ"/>
      </w:rPr>
      <w:t>1</w:t>
    </w:r>
    <w:r w:rsidR="00CB063D">
      <w:rPr>
        <w:rFonts w:ascii="Arial" w:hAnsi="Arial"/>
        <w:snapToGrid w:val="0"/>
        <w:sz w:val="16"/>
        <w:lang w:eastAsia="cs-CZ"/>
      </w:rPr>
      <w:fldChar w:fldCharType="end"/>
    </w:r>
    <w:r>
      <w:rPr>
        <w:rFonts w:ascii="Arial" w:hAnsi="Arial"/>
        <w:snapToGrid w:val="0"/>
        <w:sz w:val="16"/>
        <w:lang w:eastAsia="cs-CZ"/>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F3" w:rsidRDefault="002745F3">
      <w:r>
        <w:separator/>
      </w:r>
    </w:p>
  </w:footnote>
  <w:footnote w:type="continuationSeparator" w:id="0">
    <w:p w:rsidR="002745F3" w:rsidRDefault="002745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F5966"/>
    <w:multiLevelType w:val="singleLevel"/>
    <w:tmpl w:val="EFD0C7F2"/>
    <w:lvl w:ilvl="0">
      <w:numFmt w:val="bullet"/>
      <w:lvlText w:val="-"/>
      <w:lvlJc w:val="left"/>
      <w:pPr>
        <w:tabs>
          <w:tab w:val="num" w:pos="360"/>
        </w:tabs>
        <w:ind w:left="360" w:hanging="360"/>
      </w:pPr>
      <w:rPr>
        <w:rFonts w:ascii="Times New Roman" w:hAnsi="Times New Roman" w:hint="default"/>
        <w:b/>
      </w:rPr>
    </w:lvl>
  </w:abstractNum>
  <w:abstractNum w:abstractNumId="1" w15:restartNumberingAfterBreak="0">
    <w:nsid w:val="28284FA5"/>
    <w:multiLevelType w:val="multilevel"/>
    <w:tmpl w:val="805014E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80149B7"/>
    <w:multiLevelType w:val="multilevel"/>
    <w:tmpl w:val="A762FDEC"/>
    <w:lvl w:ilvl="0">
      <w:start w:val="6"/>
      <w:numFmt w:val="decimal"/>
      <w:lvlText w:val="%1."/>
      <w:lvlJc w:val="left"/>
      <w:pPr>
        <w:tabs>
          <w:tab w:val="num" w:pos="786"/>
        </w:tabs>
        <w:ind w:left="786"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A5216D6"/>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3682FC1"/>
    <w:multiLevelType w:val="multilevel"/>
    <w:tmpl w:val="B4CA437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63E727C"/>
    <w:multiLevelType w:val="multilevel"/>
    <w:tmpl w:val="613EE328"/>
    <w:lvl w:ilvl="0">
      <w:start w:val="1"/>
      <w:numFmt w:val="decimal"/>
      <w:pStyle w:val="Nadpis1"/>
      <w:lvlText w:val="%1"/>
      <w:lvlJc w:val="left"/>
      <w:pPr>
        <w:tabs>
          <w:tab w:val="num" w:pos="57"/>
        </w:tabs>
        <w:ind w:left="0" w:firstLine="57"/>
      </w:pPr>
      <w:rPr>
        <w:rFonts w:hint="default"/>
        <w:i w:val="0"/>
        <w:u w:val="none"/>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6" w15:restartNumberingAfterBreak="0">
    <w:nsid w:val="499A5F39"/>
    <w:multiLevelType w:val="multilevel"/>
    <w:tmpl w:val="3B20B5A2"/>
    <w:lvl w:ilvl="0">
      <w:start w:val="10"/>
      <w:numFmt w:val="decimal"/>
      <w:lvlText w:val="%1."/>
      <w:lvlJc w:val="left"/>
      <w:pPr>
        <w:tabs>
          <w:tab w:val="num" w:pos="786"/>
        </w:tabs>
        <w:ind w:left="786"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57D7180"/>
    <w:multiLevelType w:val="multilevel"/>
    <w:tmpl w:val="78E68F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072C05"/>
    <w:multiLevelType w:val="hybridMultilevel"/>
    <w:tmpl w:val="02D29A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1947C4A"/>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72602C14"/>
    <w:multiLevelType w:val="multilevel"/>
    <w:tmpl w:val="3C4451F0"/>
    <w:lvl w:ilvl="0">
      <w:start w:val="1"/>
      <w:numFmt w:val="decimal"/>
      <w:isLgl/>
      <w:lvlText w:val="%1."/>
      <w:lvlJc w:val="left"/>
      <w:pPr>
        <w:tabs>
          <w:tab w:val="num" w:pos="284"/>
        </w:tabs>
        <w:ind w:left="567" w:hanging="567"/>
      </w:pPr>
      <w:rPr>
        <w:rFonts w:hint="default"/>
        <w:b/>
      </w:rPr>
    </w:lvl>
    <w:lvl w:ilvl="1">
      <w:start w:val="1"/>
      <w:numFmt w:val="decimal"/>
      <w:lvlText w:val="%1.%2."/>
      <w:lvlJc w:val="left"/>
      <w:pPr>
        <w:tabs>
          <w:tab w:val="num" w:pos="786"/>
        </w:tabs>
        <w:ind w:left="2155" w:hanging="1729"/>
      </w:pPr>
      <w:rPr>
        <w:rFonts w:hint="default"/>
      </w:rPr>
    </w:lvl>
    <w:lvl w:ilvl="2">
      <w:start w:val="1"/>
      <w:numFmt w:val="decimal"/>
      <w:lvlText w:val="%1.%2.%3."/>
      <w:lvlJc w:val="left"/>
      <w:pPr>
        <w:tabs>
          <w:tab w:val="num" w:pos="720"/>
        </w:tabs>
        <w:ind w:left="2495" w:hanging="2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
  </w:num>
  <w:num w:numId="2">
    <w:abstractNumId w:val="5"/>
  </w:num>
  <w:num w:numId="3">
    <w:abstractNumId w:val="3"/>
  </w:num>
  <w:num w:numId="4">
    <w:abstractNumId w:val="1"/>
  </w:num>
  <w:num w:numId="5">
    <w:abstractNumId w:val="6"/>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10"/>
  </w:num>
  <w:num w:numId="22">
    <w:abstractNumId w:val="8"/>
  </w:num>
  <w:num w:numId="23">
    <w:abstractNumId w:val="4"/>
  </w:num>
  <w:num w:numId="24">
    <w:abstractNumId w:val="7"/>
  </w:num>
  <w:num w:numId="25">
    <w:abstractNumId w:val="9"/>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A6"/>
    <w:rsid w:val="000157DB"/>
    <w:rsid w:val="000620A7"/>
    <w:rsid w:val="000627B0"/>
    <w:rsid w:val="00065591"/>
    <w:rsid w:val="00080479"/>
    <w:rsid w:val="00092773"/>
    <w:rsid w:val="000B0B74"/>
    <w:rsid w:val="000E3E51"/>
    <w:rsid w:val="000E4A05"/>
    <w:rsid w:val="00111474"/>
    <w:rsid w:val="00124985"/>
    <w:rsid w:val="0015511F"/>
    <w:rsid w:val="0017688C"/>
    <w:rsid w:val="001C73BF"/>
    <w:rsid w:val="0020264E"/>
    <w:rsid w:val="002308BF"/>
    <w:rsid w:val="002745F3"/>
    <w:rsid w:val="00296326"/>
    <w:rsid w:val="002B0555"/>
    <w:rsid w:val="002B2317"/>
    <w:rsid w:val="002F4660"/>
    <w:rsid w:val="00340537"/>
    <w:rsid w:val="00362972"/>
    <w:rsid w:val="0036658A"/>
    <w:rsid w:val="00371328"/>
    <w:rsid w:val="00373350"/>
    <w:rsid w:val="003A7FE4"/>
    <w:rsid w:val="003B53EF"/>
    <w:rsid w:val="003D26CC"/>
    <w:rsid w:val="004143AE"/>
    <w:rsid w:val="004260E8"/>
    <w:rsid w:val="00453576"/>
    <w:rsid w:val="004E414E"/>
    <w:rsid w:val="005034A0"/>
    <w:rsid w:val="00511A67"/>
    <w:rsid w:val="005127E4"/>
    <w:rsid w:val="00513CBC"/>
    <w:rsid w:val="00522AFC"/>
    <w:rsid w:val="00533AEB"/>
    <w:rsid w:val="00535F4D"/>
    <w:rsid w:val="0058490C"/>
    <w:rsid w:val="005A1BA6"/>
    <w:rsid w:val="005E4536"/>
    <w:rsid w:val="005F5BE9"/>
    <w:rsid w:val="00607C21"/>
    <w:rsid w:val="00661D30"/>
    <w:rsid w:val="0066550C"/>
    <w:rsid w:val="006717DA"/>
    <w:rsid w:val="00672B8D"/>
    <w:rsid w:val="00697C49"/>
    <w:rsid w:val="006A4847"/>
    <w:rsid w:val="006B6116"/>
    <w:rsid w:val="006C39A6"/>
    <w:rsid w:val="006D3C47"/>
    <w:rsid w:val="00716219"/>
    <w:rsid w:val="007533C6"/>
    <w:rsid w:val="007960DE"/>
    <w:rsid w:val="007A673F"/>
    <w:rsid w:val="007C4CE9"/>
    <w:rsid w:val="008362C0"/>
    <w:rsid w:val="00856DEC"/>
    <w:rsid w:val="00866FE7"/>
    <w:rsid w:val="00893483"/>
    <w:rsid w:val="008A244F"/>
    <w:rsid w:val="008C330D"/>
    <w:rsid w:val="008F70A8"/>
    <w:rsid w:val="00920655"/>
    <w:rsid w:val="00933795"/>
    <w:rsid w:val="0094040B"/>
    <w:rsid w:val="00956996"/>
    <w:rsid w:val="00981A14"/>
    <w:rsid w:val="009C404A"/>
    <w:rsid w:val="009C68DF"/>
    <w:rsid w:val="009D109B"/>
    <w:rsid w:val="009D4D64"/>
    <w:rsid w:val="009D5D9B"/>
    <w:rsid w:val="009F5560"/>
    <w:rsid w:val="009F7F2B"/>
    <w:rsid w:val="00A001E7"/>
    <w:rsid w:val="00A22E89"/>
    <w:rsid w:val="00A23952"/>
    <w:rsid w:val="00A27D6D"/>
    <w:rsid w:val="00AA345B"/>
    <w:rsid w:val="00AA4C23"/>
    <w:rsid w:val="00AE543C"/>
    <w:rsid w:val="00B236D2"/>
    <w:rsid w:val="00B278F3"/>
    <w:rsid w:val="00B41866"/>
    <w:rsid w:val="00B51E9F"/>
    <w:rsid w:val="00B64D71"/>
    <w:rsid w:val="00B712E2"/>
    <w:rsid w:val="00B808D8"/>
    <w:rsid w:val="00BD7E39"/>
    <w:rsid w:val="00C1615A"/>
    <w:rsid w:val="00C648CE"/>
    <w:rsid w:val="00C64A58"/>
    <w:rsid w:val="00C81DF5"/>
    <w:rsid w:val="00C90F66"/>
    <w:rsid w:val="00C9352A"/>
    <w:rsid w:val="00CA00E7"/>
    <w:rsid w:val="00CB063D"/>
    <w:rsid w:val="00CF761F"/>
    <w:rsid w:val="00D4260B"/>
    <w:rsid w:val="00D44AC9"/>
    <w:rsid w:val="00D63D77"/>
    <w:rsid w:val="00D66283"/>
    <w:rsid w:val="00D87ED7"/>
    <w:rsid w:val="00DD2369"/>
    <w:rsid w:val="00DD4706"/>
    <w:rsid w:val="00DE00E4"/>
    <w:rsid w:val="00E31016"/>
    <w:rsid w:val="00E720C7"/>
    <w:rsid w:val="00E858C0"/>
    <w:rsid w:val="00EB2D08"/>
    <w:rsid w:val="00EE6E4B"/>
    <w:rsid w:val="00F05A50"/>
    <w:rsid w:val="00F07854"/>
    <w:rsid w:val="00F418CE"/>
    <w:rsid w:val="00F44E32"/>
    <w:rsid w:val="00F51A94"/>
    <w:rsid w:val="00F71760"/>
    <w:rsid w:val="00F7290B"/>
    <w:rsid w:val="00F77700"/>
    <w:rsid w:val="00FB466E"/>
    <w:rsid w:val="00FB5877"/>
    <w:rsid w:val="00FC6DE5"/>
    <w:rsid w:val="00FF31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832490A"/>
  <w15:docId w15:val="{F71DA18B-550B-45E7-9F87-B839036C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326"/>
    <w:rPr>
      <w:lang w:eastAsia="en-GB"/>
    </w:rPr>
  </w:style>
  <w:style w:type="paragraph" w:styleId="Nadpis1">
    <w:name w:val="heading 1"/>
    <w:basedOn w:val="Normln"/>
    <w:next w:val="Normln"/>
    <w:qFormat/>
    <w:rsid w:val="00296326"/>
    <w:pPr>
      <w:keepNext/>
      <w:numPr>
        <w:numId w:val="2"/>
      </w:numPr>
      <w:spacing w:before="120" w:line="240" w:lineRule="atLeast"/>
      <w:jc w:val="center"/>
      <w:outlineLvl w:val="0"/>
    </w:pPr>
    <w:rPr>
      <w:sz w:val="30"/>
    </w:rPr>
  </w:style>
  <w:style w:type="paragraph" w:styleId="Nadpis2">
    <w:name w:val="heading 2"/>
    <w:basedOn w:val="Normln"/>
    <w:next w:val="Normln"/>
    <w:qFormat/>
    <w:rsid w:val="00296326"/>
    <w:pPr>
      <w:keepNext/>
      <w:numPr>
        <w:ilvl w:val="1"/>
        <w:numId w:val="2"/>
      </w:numPr>
      <w:spacing w:before="120"/>
      <w:jc w:val="center"/>
      <w:outlineLvl w:val="1"/>
    </w:pPr>
    <w:rPr>
      <w:sz w:val="40"/>
    </w:rPr>
  </w:style>
  <w:style w:type="paragraph" w:styleId="Nadpis3">
    <w:name w:val="heading 3"/>
    <w:basedOn w:val="Normln"/>
    <w:next w:val="Normln"/>
    <w:qFormat/>
    <w:rsid w:val="00296326"/>
    <w:pPr>
      <w:keepNext/>
      <w:numPr>
        <w:ilvl w:val="2"/>
        <w:numId w:val="2"/>
      </w:numPr>
      <w:spacing w:before="120"/>
      <w:outlineLvl w:val="2"/>
    </w:pPr>
    <w:rPr>
      <w:b/>
    </w:rPr>
  </w:style>
  <w:style w:type="paragraph" w:styleId="Nadpis4">
    <w:name w:val="heading 4"/>
    <w:basedOn w:val="Normln"/>
    <w:next w:val="Normln"/>
    <w:qFormat/>
    <w:rsid w:val="00296326"/>
    <w:pPr>
      <w:keepNext/>
      <w:numPr>
        <w:ilvl w:val="3"/>
        <w:numId w:val="2"/>
      </w:numPr>
      <w:jc w:val="center"/>
      <w:outlineLvl w:val="3"/>
    </w:pPr>
    <w:rPr>
      <w:rFonts w:ascii="Arial" w:hAnsi="Arial"/>
      <w:sz w:val="28"/>
    </w:rPr>
  </w:style>
  <w:style w:type="paragraph" w:styleId="Nadpis5">
    <w:name w:val="heading 5"/>
    <w:basedOn w:val="Normln"/>
    <w:next w:val="Normln"/>
    <w:qFormat/>
    <w:rsid w:val="00296326"/>
    <w:pPr>
      <w:keepNext/>
      <w:numPr>
        <w:ilvl w:val="4"/>
        <w:numId w:val="2"/>
      </w:numPr>
      <w:spacing w:before="120"/>
      <w:outlineLvl w:val="4"/>
    </w:pPr>
    <w:rPr>
      <w:sz w:val="24"/>
    </w:rPr>
  </w:style>
  <w:style w:type="paragraph" w:styleId="Nadpis6">
    <w:name w:val="heading 6"/>
    <w:basedOn w:val="Normln"/>
    <w:next w:val="Normln"/>
    <w:qFormat/>
    <w:rsid w:val="00296326"/>
    <w:pPr>
      <w:keepNext/>
      <w:numPr>
        <w:ilvl w:val="5"/>
        <w:numId w:val="2"/>
      </w:numPr>
      <w:spacing w:before="120"/>
      <w:jc w:val="center"/>
      <w:outlineLvl w:val="5"/>
    </w:pPr>
    <w:rPr>
      <w:rFonts w:ascii="Arial" w:hAnsi="Arial"/>
      <w:sz w:val="32"/>
      <w:u w:val="single"/>
      <w:lang w:val="en-GB"/>
    </w:rPr>
  </w:style>
  <w:style w:type="paragraph" w:styleId="Nadpis7">
    <w:name w:val="heading 7"/>
    <w:basedOn w:val="Normln"/>
    <w:next w:val="Normln"/>
    <w:qFormat/>
    <w:rsid w:val="00296326"/>
    <w:pPr>
      <w:keepNext/>
      <w:numPr>
        <w:ilvl w:val="6"/>
        <w:numId w:val="2"/>
      </w:numPr>
      <w:spacing w:before="120"/>
      <w:outlineLvl w:val="6"/>
    </w:pPr>
    <w:rPr>
      <w:sz w:val="32"/>
    </w:rPr>
  </w:style>
  <w:style w:type="paragraph" w:styleId="Nadpis8">
    <w:name w:val="heading 8"/>
    <w:basedOn w:val="Normln"/>
    <w:next w:val="Normln"/>
    <w:qFormat/>
    <w:rsid w:val="00296326"/>
    <w:pPr>
      <w:keepNext/>
      <w:numPr>
        <w:ilvl w:val="7"/>
        <w:numId w:val="2"/>
      </w:numPr>
      <w:spacing w:before="120"/>
      <w:jc w:val="both"/>
      <w:outlineLvl w:val="7"/>
    </w:pPr>
    <w:rPr>
      <w:rFonts w:ascii="Arial" w:hAnsi="Arial"/>
      <w:snapToGrid w:val="0"/>
      <w:color w:val="000000"/>
      <w:sz w:val="24"/>
      <w:lang w:eastAsia="cs-CZ"/>
    </w:rPr>
  </w:style>
  <w:style w:type="paragraph" w:styleId="Nadpis9">
    <w:name w:val="heading 9"/>
    <w:basedOn w:val="Normln"/>
    <w:next w:val="Normln"/>
    <w:qFormat/>
    <w:rsid w:val="00296326"/>
    <w:pPr>
      <w:keepNext/>
      <w:numPr>
        <w:ilvl w:val="8"/>
        <w:numId w:val="2"/>
      </w:numPr>
      <w:spacing w:before="120"/>
      <w:jc w:val="both"/>
      <w:outlineLvl w:val="8"/>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296326"/>
    <w:pPr>
      <w:tabs>
        <w:tab w:val="center" w:pos="4536"/>
        <w:tab w:val="right" w:pos="9072"/>
      </w:tabs>
    </w:pPr>
  </w:style>
  <w:style w:type="paragraph" w:styleId="Nzev">
    <w:name w:val="Title"/>
    <w:basedOn w:val="Normln"/>
    <w:qFormat/>
    <w:rsid w:val="00296326"/>
    <w:pPr>
      <w:spacing w:before="120"/>
      <w:jc w:val="center"/>
    </w:pPr>
    <w:rPr>
      <w:b/>
      <w:sz w:val="24"/>
    </w:rPr>
  </w:style>
  <w:style w:type="paragraph" w:styleId="Podnadpis">
    <w:name w:val="Subtitle"/>
    <w:basedOn w:val="Normln"/>
    <w:qFormat/>
    <w:rsid w:val="00296326"/>
    <w:pPr>
      <w:spacing w:before="120"/>
    </w:pPr>
    <w:rPr>
      <w:rFonts w:ascii="Arial" w:hAnsi="Arial"/>
      <w:sz w:val="24"/>
      <w:u w:val="single"/>
    </w:rPr>
  </w:style>
  <w:style w:type="paragraph" w:styleId="Zkladntext">
    <w:name w:val="Body Text"/>
    <w:basedOn w:val="Normln"/>
    <w:rsid w:val="00296326"/>
    <w:pPr>
      <w:spacing w:before="120"/>
      <w:jc w:val="both"/>
    </w:pPr>
    <w:rPr>
      <w:sz w:val="24"/>
    </w:rPr>
  </w:style>
  <w:style w:type="paragraph" w:styleId="Zkladntext3">
    <w:name w:val="Body Text 3"/>
    <w:basedOn w:val="Normln"/>
    <w:rsid w:val="00296326"/>
    <w:pPr>
      <w:spacing w:before="120"/>
    </w:pPr>
    <w:rPr>
      <w:sz w:val="30"/>
    </w:rPr>
  </w:style>
  <w:style w:type="paragraph" w:styleId="Zhlav">
    <w:name w:val="header"/>
    <w:basedOn w:val="Normln"/>
    <w:rsid w:val="00296326"/>
    <w:pPr>
      <w:tabs>
        <w:tab w:val="center" w:pos="4703"/>
        <w:tab w:val="right" w:pos="9406"/>
      </w:tabs>
    </w:pPr>
  </w:style>
  <w:style w:type="paragraph" w:styleId="Zkladntext2">
    <w:name w:val="Body Text 2"/>
    <w:basedOn w:val="Normln"/>
    <w:rsid w:val="00296326"/>
    <w:pPr>
      <w:spacing w:before="120"/>
    </w:pPr>
    <w:rPr>
      <w:sz w:val="24"/>
    </w:rPr>
  </w:style>
  <w:style w:type="character" w:styleId="Hypertextovodkaz">
    <w:name w:val="Hyperlink"/>
    <w:rsid w:val="00296326"/>
    <w:rPr>
      <w:color w:val="0000FF"/>
      <w:u w:val="single"/>
    </w:rPr>
  </w:style>
  <w:style w:type="paragraph" w:styleId="Rozloendokumentu">
    <w:name w:val="Document Map"/>
    <w:basedOn w:val="Normln"/>
    <w:semiHidden/>
    <w:rsid w:val="00296326"/>
    <w:pPr>
      <w:shd w:val="clear" w:color="auto" w:fill="000080"/>
    </w:pPr>
    <w:rPr>
      <w:rFonts w:ascii="Tahoma" w:hAnsi="Tahoma"/>
    </w:rPr>
  </w:style>
  <w:style w:type="paragraph" w:styleId="Zkladntextodsazen">
    <w:name w:val="Body Text Indent"/>
    <w:basedOn w:val="Normln"/>
    <w:rsid w:val="00296326"/>
    <w:pPr>
      <w:ind w:left="567"/>
      <w:jc w:val="both"/>
    </w:pPr>
    <w:rPr>
      <w:rFonts w:ascii="Arial" w:hAnsi="Arial"/>
      <w:sz w:val="16"/>
    </w:rPr>
  </w:style>
  <w:style w:type="paragraph" w:styleId="Zkladntextodsazen2">
    <w:name w:val="Body Text Indent 2"/>
    <w:basedOn w:val="Normln"/>
    <w:rsid w:val="00296326"/>
    <w:pPr>
      <w:spacing w:before="120"/>
      <w:ind w:left="426"/>
      <w:jc w:val="both"/>
    </w:pPr>
    <w:rPr>
      <w:rFonts w:ascii="Arial" w:hAnsi="Arial"/>
      <w:sz w:val="16"/>
    </w:rPr>
  </w:style>
  <w:style w:type="paragraph" w:styleId="Zkladntextodsazen3">
    <w:name w:val="Body Text Indent 3"/>
    <w:basedOn w:val="Normln"/>
    <w:rsid w:val="00296326"/>
    <w:pPr>
      <w:spacing w:before="120"/>
      <w:ind w:left="709"/>
      <w:jc w:val="both"/>
    </w:pPr>
    <w:rPr>
      <w:rFonts w:ascii="Arial" w:hAnsi="Arial"/>
      <w:sz w:val="16"/>
    </w:rPr>
  </w:style>
  <w:style w:type="paragraph" w:styleId="Textbubliny">
    <w:name w:val="Balloon Text"/>
    <w:basedOn w:val="Normln"/>
    <w:link w:val="TextbublinyChar"/>
    <w:rsid w:val="00373350"/>
    <w:rPr>
      <w:rFonts w:ascii="Tahoma" w:hAnsi="Tahoma"/>
      <w:sz w:val="16"/>
      <w:szCs w:val="16"/>
    </w:rPr>
  </w:style>
  <w:style w:type="character" w:customStyle="1" w:styleId="TextbublinyChar">
    <w:name w:val="Text bubliny Char"/>
    <w:link w:val="Textbubliny"/>
    <w:rsid w:val="00373350"/>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F7C84-B02E-4C8B-BEE5-B02D78DE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3496</Words>
  <Characters>20632</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Str</vt:lpstr>
    </vt:vector>
  </TitlesOfParts>
  <Company>Jeka</Company>
  <LinksUpToDate>false</LinksUpToDate>
  <CharactersWithSpaces>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dc:title>
  <dc:creator>Jeka</dc:creator>
  <cp:lastModifiedBy>Hana Maixnerová</cp:lastModifiedBy>
  <cp:revision>4</cp:revision>
  <cp:lastPrinted>2019-12-04T12:22:00Z</cp:lastPrinted>
  <dcterms:created xsi:type="dcterms:W3CDTF">2019-12-05T06:19:00Z</dcterms:created>
  <dcterms:modified xsi:type="dcterms:W3CDTF">2019-12-05T06:38:00Z</dcterms:modified>
</cp:coreProperties>
</file>