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8E" w:rsidRPr="005E6460" w:rsidRDefault="005F508E" w:rsidP="005F508E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permStart w:id="584547847" w:edGrp="everyone"/>
      <w:r w:rsidRPr="005E6460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SMLOUVA O DÍLO</w:t>
      </w:r>
      <w:r w:rsidR="00817ED3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 xml:space="preserve"> – DODATEK Ć. </w:t>
      </w:r>
      <w:r w:rsidR="008430E8">
        <w:rPr>
          <w:rFonts w:ascii="Arial" w:eastAsia="MS Mincho" w:hAnsi="Arial" w:cs="Arial"/>
          <w:b/>
          <w:bCs/>
          <w:spacing w:val="40"/>
          <w:sz w:val="22"/>
          <w:szCs w:val="22"/>
          <w:u w:val="single"/>
        </w:rPr>
        <w:t>5</w:t>
      </w:r>
    </w:p>
    <w:p w:rsidR="005F508E" w:rsidRPr="00BA7A51" w:rsidRDefault="005F508E" w:rsidP="005F508E">
      <w:pPr>
        <w:jc w:val="center"/>
        <w:rPr>
          <w:rFonts w:ascii="Arial" w:hAnsi="Arial" w:cs="Arial"/>
        </w:rPr>
      </w:pPr>
      <w:r w:rsidRPr="00BA7A51">
        <w:rPr>
          <w:rFonts w:ascii="Arial" w:hAnsi="Arial" w:cs="Arial"/>
        </w:rPr>
        <w:t>dle § 2586 a násl. zákona č. 89/2012 Sb., občanský zákoník</w:t>
      </w:r>
      <w:r>
        <w:rPr>
          <w:rFonts w:ascii="Arial" w:hAnsi="Arial" w:cs="Arial"/>
        </w:rPr>
        <w:t>, ve znění pozdějších předpisů</w:t>
      </w:r>
    </w:p>
    <w:p w:rsidR="005F508E" w:rsidRPr="00A729A3" w:rsidRDefault="005F508E" w:rsidP="005F508E">
      <w:pPr>
        <w:jc w:val="center"/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>číslo smlouvy objednatele</w:t>
      </w:r>
      <w:r>
        <w:rPr>
          <w:rFonts w:ascii="Arial" w:hAnsi="Arial" w:cs="Arial"/>
          <w:b/>
        </w:rPr>
        <w:t>: Z-2200-179-2018</w:t>
      </w:r>
      <w:r w:rsidR="00817ED3">
        <w:rPr>
          <w:rFonts w:ascii="Arial" w:hAnsi="Arial" w:cs="Arial"/>
          <w:b/>
        </w:rPr>
        <w:t>-0</w:t>
      </w:r>
      <w:r w:rsidR="008430E8">
        <w:rPr>
          <w:rFonts w:ascii="Arial" w:hAnsi="Arial" w:cs="Arial"/>
          <w:b/>
        </w:rPr>
        <w:t>5</w:t>
      </w:r>
    </w:p>
    <w:p w:rsidR="005F508E" w:rsidRPr="005E6460" w:rsidRDefault="005F508E" w:rsidP="00BF54C5">
      <w:pPr>
        <w:rPr>
          <w:rFonts w:ascii="Arial" w:hAnsi="Arial" w:cs="Arial"/>
          <w:b/>
        </w:rPr>
      </w:pPr>
      <w:r w:rsidRPr="005E6460">
        <w:rPr>
          <w:rFonts w:ascii="Arial" w:hAnsi="Arial" w:cs="Arial"/>
          <w:b/>
        </w:rPr>
        <w:t xml:space="preserve">                                </w:t>
      </w:r>
    </w:p>
    <w:p w:rsidR="005F508E" w:rsidRPr="005E6460" w:rsidRDefault="005F508E" w:rsidP="005F508E">
      <w:pPr>
        <w:pStyle w:val="Zkladntex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F508E" w:rsidRPr="00A729A3" w:rsidRDefault="005F508E" w:rsidP="005F508E">
      <w:pPr>
        <w:pStyle w:val="Bezmezer"/>
        <w:rPr>
          <w:rFonts w:ascii="Arial" w:hAnsi="Arial" w:cs="Arial"/>
          <w:b/>
          <w:sz w:val="22"/>
          <w:szCs w:val="22"/>
        </w:rPr>
      </w:pPr>
      <w:r w:rsidRPr="00A729A3">
        <w:rPr>
          <w:rFonts w:ascii="Arial" w:hAnsi="Arial" w:cs="Arial"/>
          <w:b/>
          <w:sz w:val="22"/>
          <w:szCs w:val="22"/>
        </w:rPr>
        <w:t>Galerie hlavního města Prahy (dále jen GHMP)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F508E" w:rsidRPr="00A729A3" w:rsidTr="002B00C0">
        <w:tc>
          <w:tcPr>
            <w:tcW w:w="205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Zastoupená:       </w:t>
            </w:r>
          </w:p>
        </w:tc>
        <w:tc>
          <w:tcPr>
            <w:tcW w:w="7160" w:type="dxa"/>
            <w:shd w:val="clear" w:color="auto" w:fill="auto"/>
          </w:tcPr>
          <w:p w:rsidR="005F508E" w:rsidRPr="00A729A3" w:rsidRDefault="005F508E" w:rsidP="002B00C0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A729A3">
              <w:rPr>
                <w:rFonts w:ascii="Arial" w:hAnsi="Arial" w:cs="Arial"/>
                <w:sz w:val="22"/>
                <w:szCs w:val="22"/>
              </w:rPr>
              <w:t xml:space="preserve">PhDr. Magdalenou Juříkovou, ředitelkou 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  <w:bCs/>
                <w:iCs/>
              </w:rPr>
            </w:pPr>
            <w:r w:rsidRPr="005E6460">
              <w:rPr>
                <w:rFonts w:ascii="Arial" w:hAnsi="Arial" w:cs="Arial"/>
              </w:rPr>
              <w:t xml:space="preserve">Se sídlem: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  <w:bCs/>
                <w:iCs/>
              </w:rPr>
              <w:t>Staroměstské nám. 605/13, 110 00 Praha 1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IČ:  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 xml:space="preserve">DIČ:                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 w:rsidRPr="005E6460">
              <w:rPr>
                <w:rFonts w:ascii="Arial" w:hAnsi="Arial" w:cs="Arial"/>
              </w:rPr>
              <w:t>CZ000 64 416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</w:t>
            </w:r>
            <w:r w:rsidRPr="005E6460">
              <w:rPr>
                <w:rFonts w:ascii="Arial" w:hAnsi="Arial" w:cs="Arial"/>
              </w:rPr>
              <w:t xml:space="preserve"> spojení:    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0D402B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5F508E" w:rsidRPr="005E6460" w:rsidTr="002B00C0">
        <w:tc>
          <w:tcPr>
            <w:tcW w:w="2050" w:type="dxa"/>
            <w:shd w:val="clear" w:color="auto" w:fill="auto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účtu</w:t>
            </w:r>
            <w:r w:rsidRPr="005E6460">
              <w:rPr>
                <w:rFonts w:ascii="Arial" w:hAnsi="Arial" w:cs="Arial"/>
              </w:rPr>
              <w:t>:</w:t>
            </w:r>
          </w:p>
        </w:tc>
        <w:tc>
          <w:tcPr>
            <w:tcW w:w="7160" w:type="dxa"/>
            <w:shd w:val="clear" w:color="auto" w:fill="auto"/>
          </w:tcPr>
          <w:p w:rsidR="005F508E" w:rsidRPr="005E6460" w:rsidRDefault="000D402B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</w:tbl>
    <w:p w:rsidR="005F508E" w:rsidRPr="005E6460" w:rsidRDefault="005F508E" w:rsidP="005F508E">
      <w:pPr>
        <w:spacing w:before="120"/>
        <w:rPr>
          <w:rFonts w:ascii="Arial" w:hAnsi="Arial" w:cs="Arial"/>
        </w:rPr>
      </w:pPr>
      <w:r w:rsidRPr="005E6460">
        <w:rPr>
          <w:rFonts w:ascii="Arial" w:hAnsi="Arial" w:cs="Arial"/>
        </w:rPr>
        <w:t>na straně jedné jako „</w:t>
      </w:r>
      <w:r w:rsidRPr="005E6460">
        <w:rPr>
          <w:rFonts w:ascii="Arial" w:hAnsi="Arial" w:cs="Arial"/>
          <w:b/>
        </w:rPr>
        <w:t>objednatel“</w:t>
      </w:r>
    </w:p>
    <w:p w:rsidR="005F508E" w:rsidRPr="005E6460" w:rsidRDefault="005F508E" w:rsidP="005F508E">
      <w:pPr>
        <w:pStyle w:val="Tabellentext"/>
        <w:keepLines w:val="0"/>
        <w:spacing w:before="120" w:after="120"/>
        <w:rPr>
          <w:rFonts w:ascii="Arial" w:hAnsi="Arial" w:cs="Arial"/>
          <w:b/>
          <w:bCs/>
          <w:szCs w:val="22"/>
        </w:rPr>
      </w:pPr>
      <w:r w:rsidRPr="005E6460">
        <w:rPr>
          <w:rFonts w:ascii="Arial" w:hAnsi="Arial" w:cs="Arial"/>
          <w:szCs w:val="22"/>
          <w:lang w:val="cs-CZ"/>
        </w:rPr>
        <w:t xml:space="preserve">a </w:t>
      </w:r>
    </w:p>
    <w:p w:rsidR="005F508E" w:rsidRPr="005E6460" w:rsidRDefault="005F508E" w:rsidP="005F508E">
      <w:pPr>
        <w:rPr>
          <w:rFonts w:ascii="Arial" w:hAnsi="Arial" w:cs="Arial"/>
        </w:rPr>
      </w:pPr>
      <w:r w:rsidRPr="005E6460">
        <w:rPr>
          <w:rFonts w:ascii="Arial" w:hAnsi="Arial" w:cs="Arial"/>
          <w:color w:val="000000"/>
        </w:rPr>
        <w:t>Restaurátor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GEMA ART </w:t>
      </w:r>
      <w:r w:rsidR="008903E5">
        <w:rPr>
          <w:rFonts w:ascii="Arial" w:hAnsi="Arial" w:cs="Arial"/>
          <w:color w:val="000000"/>
        </w:rPr>
        <w:t>INTERNATIONAL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67"/>
        <w:gridCol w:w="992"/>
        <w:gridCol w:w="5454"/>
      </w:tblGrid>
      <w:tr w:rsidR="005F508E" w:rsidRPr="005E6460" w:rsidTr="002B00C0">
        <w:trPr>
          <w:trHeight w:val="320"/>
        </w:trPr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 xml:space="preserve">Se sídlem: 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Haštalská 760/27, 110 00 Praha 1</w:t>
            </w:r>
          </w:p>
        </w:tc>
      </w:tr>
      <w:tr w:rsidR="005F508E" w:rsidRPr="005E6460" w:rsidTr="002B00C0">
        <w:tc>
          <w:tcPr>
            <w:tcW w:w="2197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5E646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7013" w:type="dxa"/>
            <w:gridSpan w:val="3"/>
          </w:tcPr>
          <w:p w:rsidR="005F508E" w:rsidRPr="005E6460" w:rsidRDefault="008903E5" w:rsidP="002B0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076 87 672</w:t>
            </w:r>
          </w:p>
        </w:tc>
      </w:tr>
      <w:tr w:rsidR="005F508E" w:rsidRPr="005E6460" w:rsidTr="002B00C0">
        <w:trPr>
          <w:trHeight w:val="70"/>
        </w:trPr>
        <w:tc>
          <w:tcPr>
            <w:tcW w:w="2197" w:type="dxa"/>
          </w:tcPr>
          <w:p w:rsidR="005F508E" w:rsidRPr="00E6354C" w:rsidRDefault="005F508E" w:rsidP="002B00C0">
            <w:pPr>
              <w:pStyle w:val="Zhlav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</w:t>
            </w:r>
            <w:r w:rsidRPr="005E6460">
              <w:rPr>
                <w:rFonts w:ascii="Arial" w:hAnsi="Arial" w:cs="Arial"/>
                <w:bCs/>
              </w:rPr>
              <w:t xml:space="preserve">e plátcem </w:t>
            </w:r>
            <w:r>
              <w:rPr>
                <w:rFonts w:ascii="Arial" w:hAnsi="Arial" w:cs="Arial"/>
                <w:bCs/>
              </w:rPr>
              <w:t>21</w:t>
            </w:r>
            <w:r w:rsidRPr="005E6460">
              <w:rPr>
                <w:rFonts w:ascii="Arial" w:hAnsi="Arial" w:cs="Arial"/>
                <w:bCs/>
              </w:rPr>
              <w:t xml:space="preserve">% </w:t>
            </w:r>
            <w:r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7013" w:type="dxa"/>
            <w:gridSpan w:val="3"/>
          </w:tcPr>
          <w:p w:rsidR="005F508E" w:rsidRPr="005E6460" w:rsidRDefault="005F508E" w:rsidP="002B00C0">
            <w:pPr>
              <w:rPr>
                <w:rFonts w:ascii="Arial" w:hAnsi="Arial" w:cs="Arial"/>
              </w:rPr>
            </w:pPr>
          </w:p>
        </w:tc>
      </w:tr>
      <w:tr w:rsidR="005F508E" w:rsidRPr="005E6460" w:rsidTr="002B00C0">
        <w:trPr>
          <w:trHeight w:val="70"/>
        </w:trPr>
        <w:tc>
          <w:tcPr>
            <w:tcW w:w="3756" w:type="dxa"/>
            <w:gridSpan w:val="3"/>
          </w:tcPr>
          <w:p w:rsidR="005F508E" w:rsidRPr="005E6460" w:rsidRDefault="005F508E" w:rsidP="002B00C0">
            <w:pPr>
              <w:pStyle w:val="Zkladntext"/>
              <w:spacing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straně druhé jako </w:t>
            </w:r>
            <w:r w:rsidRPr="005E6460">
              <w:rPr>
                <w:rFonts w:ascii="Arial" w:hAnsi="Arial" w:cs="Arial"/>
                <w:sz w:val="22"/>
                <w:szCs w:val="22"/>
              </w:rPr>
              <w:t>„</w:t>
            </w:r>
            <w:r>
              <w:rPr>
                <w:rFonts w:ascii="Arial" w:hAnsi="Arial" w:cs="Arial"/>
                <w:b/>
                <w:sz w:val="22"/>
                <w:szCs w:val="22"/>
              </w:rPr>
              <w:t>zhotovitel“</w:t>
            </w:r>
          </w:p>
        </w:tc>
        <w:tc>
          <w:tcPr>
            <w:tcW w:w="5454" w:type="dxa"/>
          </w:tcPr>
          <w:p w:rsidR="005F508E" w:rsidRPr="005E6460" w:rsidRDefault="005F508E" w:rsidP="002B00C0">
            <w:pPr>
              <w:pStyle w:val="Zkladntext"/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08E" w:rsidRPr="00BA7A51" w:rsidTr="002B00C0">
        <w:trPr>
          <w:trHeight w:val="70"/>
        </w:trPr>
        <w:tc>
          <w:tcPr>
            <w:tcW w:w="2764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  <w:tc>
          <w:tcPr>
            <w:tcW w:w="6446" w:type="dxa"/>
            <w:gridSpan w:val="2"/>
          </w:tcPr>
          <w:p w:rsidR="005F508E" w:rsidRPr="00BA7A51" w:rsidRDefault="005F508E" w:rsidP="002B00C0">
            <w:pPr>
              <w:rPr>
                <w:rFonts w:ascii="Arial" w:hAnsi="Arial" w:cs="Arial"/>
              </w:rPr>
            </w:pPr>
          </w:p>
        </w:tc>
      </w:tr>
    </w:tbl>
    <w:p w:rsidR="005F508E" w:rsidRPr="002429AA" w:rsidRDefault="00817ED3" w:rsidP="005F508E">
      <w:pPr>
        <w:jc w:val="center"/>
        <w:rPr>
          <w:rFonts w:ascii="Arial" w:hAnsi="Arial" w:cs="Arial"/>
          <w:b/>
        </w:rPr>
      </w:pPr>
      <w:r w:rsidRPr="002429AA">
        <w:rPr>
          <w:rFonts w:ascii="Arial" w:hAnsi="Arial" w:cs="Arial"/>
          <w:b/>
        </w:rPr>
        <w:t>U</w:t>
      </w:r>
      <w:r w:rsidR="005F508E" w:rsidRPr="002429AA">
        <w:rPr>
          <w:rFonts w:ascii="Arial" w:hAnsi="Arial" w:cs="Arial"/>
          <w:b/>
        </w:rPr>
        <w:t>zavřeli</w:t>
      </w:r>
      <w:r w:rsidRPr="002429AA">
        <w:rPr>
          <w:rFonts w:ascii="Arial" w:hAnsi="Arial" w:cs="Arial"/>
          <w:b/>
        </w:rPr>
        <w:t xml:space="preserve"> dodatek č. </w:t>
      </w:r>
      <w:r w:rsidR="00940C6C">
        <w:rPr>
          <w:rFonts w:ascii="Arial" w:hAnsi="Arial" w:cs="Arial"/>
          <w:b/>
        </w:rPr>
        <w:t>5</w:t>
      </w:r>
      <w:r w:rsidR="0009313A">
        <w:rPr>
          <w:rFonts w:ascii="Arial" w:hAnsi="Arial" w:cs="Arial"/>
          <w:b/>
        </w:rPr>
        <w:t xml:space="preserve"> </w:t>
      </w:r>
      <w:r w:rsidRPr="002429AA">
        <w:rPr>
          <w:rFonts w:ascii="Arial" w:hAnsi="Arial" w:cs="Arial"/>
          <w:b/>
        </w:rPr>
        <w:t>ke smlouvě o dílo ze dne 13. 7. 2018</w:t>
      </w:r>
    </w:p>
    <w:p w:rsidR="005F508E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  <w:r w:rsidRPr="002429AA">
        <w:rPr>
          <w:rFonts w:ascii="Arial" w:hAnsi="Arial" w:cs="Arial"/>
          <w:b/>
        </w:rPr>
        <w:t xml:space="preserve"> </w:t>
      </w:r>
      <w:r w:rsidR="005F508E" w:rsidRPr="002429AA">
        <w:rPr>
          <w:rFonts w:ascii="Arial" w:hAnsi="Arial" w:cs="Arial"/>
          <w:b/>
        </w:rPr>
        <w:t>„Restaurátorská a stavební obnova malého venkovního zahradního schodiště – tzv. theatronu, středové součásti komplexu hospodářských budov v areálu Trojského zámku, Praha 7“</w:t>
      </w:r>
    </w:p>
    <w:p w:rsidR="00817ED3" w:rsidRPr="002429AA" w:rsidRDefault="00817ED3" w:rsidP="005F508E">
      <w:pPr>
        <w:spacing w:line="250" w:lineRule="auto"/>
        <w:jc w:val="center"/>
        <w:rPr>
          <w:rFonts w:ascii="Arial" w:hAnsi="Arial" w:cs="Arial"/>
        </w:rPr>
      </w:pPr>
    </w:p>
    <w:p w:rsidR="002429AA" w:rsidRDefault="00817ED3" w:rsidP="00940C6C">
      <w:pPr>
        <w:spacing w:line="240" w:lineRule="auto"/>
        <w:rPr>
          <w:rFonts w:ascii="Arial" w:eastAsia="Cambria" w:hAnsi="Arial" w:cs="Arial"/>
        </w:rPr>
      </w:pPr>
      <w:r w:rsidRPr="002429AA">
        <w:rPr>
          <w:rFonts w:ascii="Arial" w:hAnsi="Arial" w:cs="Arial"/>
          <w:b/>
          <w:iCs/>
        </w:rPr>
        <w:t xml:space="preserve">Změna se týká </w:t>
      </w:r>
      <w:r w:rsidR="00940C6C">
        <w:rPr>
          <w:rFonts w:ascii="Arial" w:hAnsi="Arial" w:cs="Arial"/>
          <w:b/>
          <w:iCs/>
        </w:rPr>
        <w:t>času plnění tj. Článku III, čas a místo plnění, bod 2.3.</w:t>
      </w:r>
      <w:r w:rsidR="008A4409">
        <w:rPr>
          <w:rFonts w:ascii="Arial" w:hAnsi="Arial" w:cs="Arial"/>
          <w:b/>
          <w:iCs/>
        </w:rPr>
        <w:t xml:space="preserve"> </w:t>
      </w:r>
    </w:p>
    <w:p w:rsidR="00940C6C" w:rsidRDefault="00940C6C" w:rsidP="005F508E">
      <w:pPr>
        <w:rPr>
          <w:rFonts w:ascii="Arial" w:hAnsi="Arial" w:cs="Arial"/>
          <w:b/>
        </w:rPr>
      </w:pPr>
      <w:r w:rsidRPr="00940C6C">
        <w:rPr>
          <w:rFonts w:ascii="Arial" w:hAnsi="Arial" w:cs="Arial"/>
        </w:rPr>
        <w:t>Datum ukončení plnění této smlouvy</w:t>
      </w:r>
      <w:r>
        <w:rPr>
          <w:rFonts w:ascii="Arial" w:hAnsi="Arial" w:cs="Arial"/>
          <w:b/>
        </w:rPr>
        <w:t xml:space="preserve"> k datu 30. 11. 2019 </w:t>
      </w:r>
      <w:r w:rsidRPr="00940C6C">
        <w:rPr>
          <w:rFonts w:ascii="Arial" w:hAnsi="Arial" w:cs="Arial"/>
        </w:rPr>
        <w:t>se nahrazuje</w:t>
      </w:r>
      <w:r>
        <w:rPr>
          <w:rFonts w:ascii="Arial" w:hAnsi="Arial" w:cs="Arial"/>
          <w:b/>
        </w:rPr>
        <w:t xml:space="preserve"> k datu 17. 4</w:t>
      </w:r>
      <w:r w:rsidRPr="005A2A5E">
        <w:rPr>
          <w:rFonts w:ascii="Arial" w:hAnsi="Arial" w:cs="Arial"/>
          <w:b/>
        </w:rPr>
        <w:t>. 2020</w:t>
      </w:r>
      <w:r w:rsidR="00F228F5" w:rsidRPr="005A2A5E">
        <w:rPr>
          <w:rFonts w:ascii="Arial" w:hAnsi="Arial" w:cs="Arial"/>
        </w:rPr>
        <w:t>, a</w:t>
      </w:r>
      <w:r w:rsidR="00F228F5" w:rsidRPr="00F228F5">
        <w:rPr>
          <w:color w:val="FF0000"/>
        </w:rPr>
        <w:t xml:space="preserve"> </w:t>
      </w:r>
      <w:r w:rsidR="00F228F5" w:rsidRPr="005A2A5E">
        <w:rPr>
          <w:rFonts w:ascii="Arial" w:hAnsi="Arial" w:cs="Arial"/>
        </w:rPr>
        <w:t>vztahuje se pouze na termín ukončení víceprací, specifikovaných v Dodatku č. 4.</w:t>
      </w:r>
      <w:r w:rsidR="005A2A5E">
        <w:rPr>
          <w:rFonts w:ascii="Arial" w:hAnsi="Arial" w:cs="Arial"/>
        </w:rPr>
        <w:t xml:space="preserve"> Smlouvy Z-2200-179</w:t>
      </w:r>
      <w:r w:rsidR="00A631F6">
        <w:rPr>
          <w:rFonts w:ascii="Arial" w:hAnsi="Arial" w:cs="Arial"/>
        </w:rPr>
        <w:t>-2018</w:t>
      </w:r>
      <w:r w:rsidR="005A2A5E">
        <w:rPr>
          <w:rFonts w:ascii="Arial" w:hAnsi="Arial" w:cs="Arial"/>
        </w:rPr>
        <w:t>-04 , vypracovaného na základě p</w:t>
      </w:r>
      <w:r w:rsidR="00F228F5" w:rsidRPr="005A2A5E">
        <w:rPr>
          <w:rFonts w:ascii="Arial" w:hAnsi="Arial" w:cs="Arial"/>
        </w:rPr>
        <w:t xml:space="preserve">oložkového seznamu víceprací, ze dne </w:t>
      </w:r>
      <w:r w:rsidR="00BC63C0">
        <w:rPr>
          <w:rFonts w:ascii="Arial" w:hAnsi="Arial" w:cs="Arial"/>
        </w:rPr>
        <w:t>22. 10. 2019.</w:t>
      </w:r>
    </w:p>
    <w:p w:rsidR="00940C6C" w:rsidRDefault="00940C6C" w:rsidP="005F508E">
      <w:pPr>
        <w:rPr>
          <w:rFonts w:ascii="Arial" w:hAnsi="Arial" w:cs="Arial"/>
          <w:b/>
        </w:rPr>
      </w:pPr>
    </w:p>
    <w:p w:rsidR="00940C6C" w:rsidRDefault="00940C6C" w:rsidP="005F508E">
      <w:pPr>
        <w:rPr>
          <w:rFonts w:ascii="Arial" w:hAnsi="Arial" w:cs="Arial"/>
          <w:b/>
        </w:rPr>
      </w:pPr>
    </w:p>
    <w:p w:rsidR="005F508E" w:rsidRPr="002429AA" w:rsidRDefault="005F508E" w:rsidP="00BF54C5">
      <w:pPr>
        <w:pStyle w:val="Nadpis2"/>
        <w:numPr>
          <w:ilvl w:val="1"/>
          <w:numId w:val="0"/>
        </w:numPr>
        <w:tabs>
          <w:tab w:val="num" w:pos="0"/>
        </w:tabs>
        <w:suppressAutoHyphens/>
        <w:ind w:left="576" w:hanging="576"/>
        <w:rPr>
          <w:rFonts w:ascii="Arial" w:hAnsi="Arial" w:cs="Arial"/>
          <w:sz w:val="22"/>
          <w:szCs w:val="22"/>
        </w:rPr>
      </w:pPr>
      <w:r w:rsidRPr="002429AA">
        <w:rPr>
          <w:rFonts w:ascii="Arial" w:hAnsi="Arial" w:cs="Arial"/>
          <w:sz w:val="22"/>
          <w:szCs w:val="22"/>
        </w:rPr>
        <w:t>V Praze dne:</w:t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</w:r>
      <w:r w:rsidRPr="002429AA">
        <w:rPr>
          <w:rFonts w:ascii="Arial" w:hAnsi="Arial" w:cs="Arial"/>
          <w:sz w:val="22"/>
          <w:szCs w:val="22"/>
        </w:rPr>
        <w:tab/>
        <w:t>V Praze dne</w:t>
      </w:r>
      <w:r w:rsidR="00C01635">
        <w:rPr>
          <w:rFonts w:ascii="Arial" w:hAnsi="Arial" w:cs="Arial"/>
          <w:sz w:val="22"/>
          <w:szCs w:val="22"/>
        </w:rPr>
        <w:t>:</w:t>
      </w:r>
      <w:r w:rsidRPr="002429AA">
        <w:rPr>
          <w:rFonts w:ascii="Arial" w:hAnsi="Arial" w:cs="Arial"/>
          <w:sz w:val="22"/>
          <w:szCs w:val="22"/>
        </w:rPr>
        <w:t xml:space="preserve"> </w:t>
      </w:r>
    </w:p>
    <w:p w:rsidR="00BF54C5" w:rsidRPr="002429AA" w:rsidRDefault="00BF54C5" w:rsidP="00BF54C5"/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Objednatel: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Zhotovitel:</w:t>
      </w: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................................................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................................................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PhDr. Magdalena Juříková</w:t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</w:r>
      <w:r w:rsidRPr="002429AA">
        <w:rPr>
          <w:rFonts w:ascii="Arial" w:hAnsi="Arial" w:cs="Arial"/>
        </w:rPr>
        <w:tab/>
        <w:t>Ing. Petr Justa</w:t>
      </w:r>
    </w:p>
    <w:p w:rsidR="005F508E" w:rsidRPr="002429AA" w:rsidRDefault="005F508E" w:rsidP="005F508E">
      <w:pPr>
        <w:rPr>
          <w:rFonts w:ascii="Arial" w:hAnsi="Arial" w:cs="Arial"/>
        </w:rPr>
      </w:pPr>
      <w:r w:rsidRPr="002429AA">
        <w:rPr>
          <w:rFonts w:ascii="Arial" w:hAnsi="Arial" w:cs="Arial"/>
        </w:rPr>
        <w:t>ředitelka</w:t>
      </w:r>
      <w:r w:rsidR="00BF54C5" w:rsidRPr="002429AA">
        <w:rPr>
          <w:rFonts w:ascii="Arial" w:hAnsi="Arial" w:cs="Arial"/>
        </w:rPr>
        <w:t xml:space="preserve"> Galerie hlavního města Prahy</w:t>
      </w:r>
      <w:r w:rsidR="00BF54C5" w:rsidRPr="002429AA">
        <w:rPr>
          <w:rFonts w:ascii="Arial" w:hAnsi="Arial" w:cs="Arial"/>
        </w:rPr>
        <w:tab/>
      </w:r>
      <w:r w:rsidR="00BF54C5" w:rsidRPr="002429AA">
        <w:rPr>
          <w:rFonts w:ascii="Arial" w:hAnsi="Arial" w:cs="Arial"/>
        </w:rPr>
        <w:tab/>
      </w:r>
      <w:r w:rsidR="00F50A74">
        <w:rPr>
          <w:rFonts w:ascii="Arial" w:hAnsi="Arial" w:cs="Arial"/>
        </w:rPr>
        <w:t>jednatel</w:t>
      </w:r>
      <w:r w:rsidRPr="002429AA">
        <w:rPr>
          <w:rFonts w:ascii="Arial" w:hAnsi="Arial" w:cs="Arial"/>
        </w:rPr>
        <w:t xml:space="preserve"> GEMA ART </w:t>
      </w:r>
      <w:r w:rsidR="00F50A74">
        <w:rPr>
          <w:rFonts w:ascii="Arial" w:hAnsi="Arial" w:cs="Arial"/>
        </w:rPr>
        <w:t>INTERNATIONAL s.r.o.</w:t>
      </w:r>
    </w:p>
    <w:permEnd w:id="584547847"/>
    <w:p w:rsidR="009B55B9" w:rsidRPr="007D5740" w:rsidRDefault="009B55B9" w:rsidP="007D5740"/>
    <w:sectPr w:rsidR="009B55B9" w:rsidRPr="007D5740" w:rsidSect="00E70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17" w:rsidRDefault="00483117" w:rsidP="009B55B9">
      <w:pPr>
        <w:spacing w:after="0" w:line="240" w:lineRule="auto"/>
      </w:pPr>
      <w:r>
        <w:separator/>
      </w:r>
    </w:p>
  </w:endnote>
  <w:endnote w:type="continuationSeparator" w:id="0">
    <w:p w:rsidR="00483117" w:rsidRDefault="00483117" w:rsidP="009B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CE Bd BT">
    <w:altName w:val="Courier New"/>
    <w:charset w:val="00"/>
    <w:family w:val="decorative"/>
    <w:pitch w:val="variable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26" w:rsidRDefault="000236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26" w:rsidRDefault="0002362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023626" w:rsidRDefault="009B55B9" w:rsidP="000236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17" w:rsidRDefault="00483117" w:rsidP="009B55B9">
      <w:pPr>
        <w:spacing w:after="0" w:line="240" w:lineRule="auto"/>
      </w:pPr>
      <w:r>
        <w:separator/>
      </w:r>
    </w:p>
  </w:footnote>
  <w:footnote w:type="continuationSeparator" w:id="0">
    <w:p w:rsidR="00483117" w:rsidRDefault="00483117" w:rsidP="009B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26" w:rsidRDefault="000236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626" w:rsidRDefault="000236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B9" w:rsidRPr="00023626" w:rsidRDefault="009B55B9" w:rsidP="000236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sz w:val="22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9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1" w15:restartNumberingAfterBreak="0">
    <w:nsid w:val="1DEE6668"/>
    <w:multiLevelType w:val="hybridMultilevel"/>
    <w:tmpl w:val="1EF27E82"/>
    <w:lvl w:ilvl="0" w:tplc="6308836A">
      <w:start w:val="1"/>
      <w:numFmt w:val="upperLetter"/>
      <w:lvlText w:val="%1)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2" w15:restartNumberingAfterBreak="0">
    <w:nsid w:val="3C124898"/>
    <w:multiLevelType w:val="hybridMultilevel"/>
    <w:tmpl w:val="A634B020"/>
    <w:lvl w:ilvl="0" w:tplc="52588F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01FB7"/>
    <w:multiLevelType w:val="multilevel"/>
    <w:tmpl w:val="E99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5A74B4"/>
    <w:multiLevelType w:val="hybridMultilevel"/>
    <w:tmpl w:val="E7149CDE"/>
    <w:lvl w:ilvl="0" w:tplc="F956F7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6B9"/>
    <w:multiLevelType w:val="hybridMultilevel"/>
    <w:tmpl w:val="91946D56"/>
    <w:lvl w:ilvl="0" w:tplc="E34A24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E614A">
      <w:start w:val="1"/>
      <w:numFmt w:val="bullet"/>
      <w:lvlText w:val="o"/>
      <w:lvlJc w:val="left"/>
      <w:pPr>
        <w:ind w:left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92371C">
      <w:start w:val="1"/>
      <w:numFmt w:val="bullet"/>
      <w:lvlText w:val="▪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22EF5E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E89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88F03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B283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52B95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C4A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9F4350"/>
    <w:multiLevelType w:val="hybridMultilevel"/>
    <w:tmpl w:val="63344C0A"/>
    <w:lvl w:ilvl="0" w:tplc="218E98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30"/>
    <w:rsid w:val="000051DA"/>
    <w:rsid w:val="00023626"/>
    <w:rsid w:val="0004574C"/>
    <w:rsid w:val="0006417E"/>
    <w:rsid w:val="0009313A"/>
    <w:rsid w:val="000C3AFD"/>
    <w:rsid w:val="000D402B"/>
    <w:rsid w:val="000D40AF"/>
    <w:rsid w:val="000E6F36"/>
    <w:rsid w:val="001327B1"/>
    <w:rsid w:val="00177D26"/>
    <w:rsid w:val="001F7C58"/>
    <w:rsid w:val="002048CF"/>
    <w:rsid w:val="00232F9E"/>
    <w:rsid w:val="002429AA"/>
    <w:rsid w:val="00301FF6"/>
    <w:rsid w:val="00303E17"/>
    <w:rsid w:val="00314DDE"/>
    <w:rsid w:val="00320D55"/>
    <w:rsid w:val="00362344"/>
    <w:rsid w:val="00373EE0"/>
    <w:rsid w:val="003B165A"/>
    <w:rsid w:val="0045597D"/>
    <w:rsid w:val="00455CBE"/>
    <w:rsid w:val="00483117"/>
    <w:rsid w:val="005A2A5E"/>
    <w:rsid w:val="005F508E"/>
    <w:rsid w:val="006407EA"/>
    <w:rsid w:val="006541D6"/>
    <w:rsid w:val="00685B6D"/>
    <w:rsid w:val="00690E1D"/>
    <w:rsid w:val="00696F80"/>
    <w:rsid w:val="006F40C9"/>
    <w:rsid w:val="00747556"/>
    <w:rsid w:val="00767F3B"/>
    <w:rsid w:val="007A3AE3"/>
    <w:rsid w:val="007C3FCF"/>
    <w:rsid w:val="007D5740"/>
    <w:rsid w:val="007F6614"/>
    <w:rsid w:val="007F7DA8"/>
    <w:rsid w:val="00817ED3"/>
    <w:rsid w:val="008400F1"/>
    <w:rsid w:val="008430E8"/>
    <w:rsid w:val="00864322"/>
    <w:rsid w:val="008903E5"/>
    <w:rsid w:val="008A4409"/>
    <w:rsid w:val="008B21C3"/>
    <w:rsid w:val="00901381"/>
    <w:rsid w:val="00940C6C"/>
    <w:rsid w:val="009751EF"/>
    <w:rsid w:val="00981A58"/>
    <w:rsid w:val="00983245"/>
    <w:rsid w:val="009839D8"/>
    <w:rsid w:val="009B55B9"/>
    <w:rsid w:val="00A45E67"/>
    <w:rsid w:val="00A631F6"/>
    <w:rsid w:val="00AA7A9D"/>
    <w:rsid w:val="00AB50BF"/>
    <w:rsid w:val="00AC2F33"/>
    <w:rsid w:val="00AD1C60"/>
    <w:rsid w:val="00AE4010"/>
    <w:rsid w:val="00B3361A"/>
    <w:rsid w:val="00B34DF2"/>
    <w:rsid w:val="00BA1B60"/>
    <w:rsid w:val="00BC63C0"/>
    <w:rsid w:val="00BF54C5"/>
    <w:rsid w:val="00C01635"/>
    <w:rsid w:val="00C16824"/>
    <w:rsid w:val="00CA7EC1"/>
    <w:rsid w:val="00CD0C49"/>
    <w:rsid w:val="00D725E1"/>
    <w:rsid w:val="00D726A2"/>
    <w:rsid w:val="00D958B5"/>
    <w:rsid w:val="00DA32C4"/>
    <w:rsid w:val="00DB5369"/>
    <w:rsid w:val="00E24704"/>
    <w:rsid w:val="00E7080A"/>
    <w:rsid w:val="00E80C30"/>
    <w:rsid w:val="00E91358"/>
    <w:rsid w:val="00EF15E4"/>
    <w:rsid w:val="00F110C5"/>
    <w:rsid w:val="00F228F5"/>
    <w:rsid w:val="00F3775A"/>
    <w:rsid w:val="00F50A74"/>
    <w:rsid w:val="00F6402E"/>
    <w:rsid w:val="00FC19F2"/>
    <w:rsid w:val="00FD3F94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DA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5740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F508E"/>
    <w:pPr>
      <w:keepNext/>
      <w:spacing w:after="0" w:line="240" w:lineRule="auto"/>
      <w:outlineLvl w:val="1"/>
    </w:pPr>
    <w:rPr>
      <w:rFonts w:ascii="Times New Roman" w:hAnsi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508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08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B55B9"/>
  </w:style>
  <w:style w:type="paragraph" w:styleId="Zpat">
    <w:name w:val="footer"/>
    <w:basedOn w:val="Normln"/>
    <w:link w:val="ZpatChar"/>
    <w:uiPriority w:val="99"/>
    <w:unhideWhenUsed/>
    <w:rsid w:val="009B55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B55B9"/>
  </w:style>
  <w:style w:type="paragraph" w:customStyle="1" w:styleId="GHMP-zpat">
    <w:name w:val="GHMP-zápatí"/>
    <w:basedOn w:val="Normln"/>
    <w:link w:val="GHMP-zpatChar"/>
    <w:qFormat/>
    <w:rsid w:val="009B55B9"/>
    <w:pPr>
      <w:spacing w:after="160" w:line="259" w:lineRule="auto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GHMP-zpatChar">
    <w:name w:val="GHMP-zápatí Char"/>
    <w:basedOn w:val="Standardnpsmoodstavce"/>
    <w:link w:val="GHMP-zpat"/>
    <w:rsid w:val="009B55B9"/>
    <w:rPr>
      <w:rFonts w:ascii="Arial" w:hAnsi="Arial" w:cs="Arial"/>
      <w:sz w:val="14"/>
      <w:szCs w:val="14"/>
    </w:rPr>
  </w:style>
  <w:style w:type="paragraph" w:customStyle="1" w:styleId="PEREX1">
    <w:name w:val="PEREX1"/>
    <w:basedOn w:val="Normln"/>
    <w:link w:val="PEREX1Char"/>
    <w:qFormat/>
    <w:rsid w:val="009B55B9"/>
    <w:pPr>
      <w:autoSpaceDE w:val="0"/>
      <w:autoSpaceDN w:val="0"/>
      <w:adjustRightInd w:val="0"/>
      <w:spacing w:after="0" w:line="280" w:lineRule="atLeast"/>
    </w:pPr>
    <w:rPr>
      <w:rFonts w:ascii="Arial" w:eastAsiaTheme="minorHAnsi" w:hAnsi="Arial" w:cs="Arial"/>
      <w:color w:val="000000"/>
      <w:position w:val="4"/>
      <w:sz w:val="24"/>
      <w:szCs w:val="24"/>
      <w:lang w:eastAsia="en-US"/>
    </w:rPr>
  </w:style>
  <w:style w:type="character" w:customStyle="1" w:styleId="PEREX1Char">
    <w:name w:val="PEREX1 Char"/>
    <w:basedOn w:val="Standardnpsmoodstavce"/>
    <w:link w:val="PEREX1"/>
    <w:rsid w:val="009B55B9"/>
    <w:rPr>
      <w:rFonts w:ascii="Arial" w:hAnsi="Arial" w:cs="Arial"/>
      <w:color w:val="000000"/>
      <w:position w:val="4"/>
      <w:sz w:val="24"/>
      <w:szCs w:val="24"/>
    </w:rPr>
  </w:style>
  <w:style w:type="paragraph" w:customStyle="1" w:styleId="TEXT">
    <w:name w:val="TEXT"/>
    <w:basedOn w:val="PEREX1"/>
    <w:link w:val="TEXTChar"/>
    <w:qFormat/>
    <w:rsid w:val="009B55B9"/>
    <w:pPr>
      <w:spacing w:after="200" w:line="288" w:lineRule="auto"/>
      <w:jc w:val="both"/>
    </w:pPr>
    <w:rPr>
      <w:sz w:val="20"/>
    </w:rPr>
  </w:style>
  <w:style w:type="character" w:customStyle="1" w:styleId="TEXTChar">
    <w:name w:val="TEXT Char"/>
    <w:basedOn w:val="PEREX1Char"/>
    <w:link w:val="TEXT"/>
    <w:rsid w:val="009B55B9"/>
    <w:rPr>
      <w:rFonts w:ascii="Arial" w:hAnsi="Arial" w:cs="Arial"/>
      <w:color w:val="000000"/>
      <w:position w:val="4"/>
      <w:sz w:val="20"/>
      <w:szCs w:val="24"/>
    </w:rPr>
  </w:style>
  <w:style w:type="table" w:styleId="Mkatabulky">
    <w:name w:val="Table Grid"/>
    <w:basedOn w:val="Normlntabulka"/>
    <w:uiPriority w:val="3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97D"/>
    <w:rPr>
      <w:rFonts w:ascii="Segoe UI" w:hAnsi="Segoe UI" w:cs="Segoe UI"/>
      <w:sz w:val="18"/>
      <w:szCs w:val="18"/>
    </w:rPr>
  </w:style>
  <w:style w:type="paragraph" w:customStyle="1" w:styleId="Perex2">
    <w:name w:val="Perex2"/>
    <w:basedOn w:val="PEREX1"/>
    <w:qFormat/>
    <w:rsid w:val="00AD1C60"/>
    <w:pPr>
      <w:jc w:val="right"/>
    </w:pPr>
  </w:style>
  <w:style w:type="character" w:customStyle="1" w:styleId="Nadpis2Char">
    <w:name w:val="Nadpis 2 Char"/>
    <w:basedOn w:val="Standardnpsmoodstavce"/>
    <w:link w:val="Nadpis2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508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08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5F508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5F50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5F508E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0"/>
      <w:lang w:eastAsia="ar-SA"/>
    </w:rPr>
  </w:style>
  <w:style w:type="paragraph" w:customStyle="1" w:styleId="clanekcislo">
    <w:name w:val="clanek cislo"/>
    <w:rsid w:val="005F508E"/>
    <w:pPr>
      <w:keepNext/>
      <w:keepLines/>
      <w:widowControl w:val="0"/>
      <w:suppressAutoHyphens/>
      <w:autoSpaceDE w:val="0"/>
      <w:spacing w:before="170" w:after="0" w:line="240" w:lineRule="exact"/>
      <w:jc w:val="center"/>
    </w:pPr>
    <w:rPr>
      <w:rFonts w:ascii="BalloonCE Bd BT" w:eastAsia="Times New Roman" w:hAnsi="BalloonCE Bd BT" w:cs="BalloonCE Bd BT"/>
      <w:sz w:val="20"/>
      <w:szCs w:val="20"/>
      <w:lang w:eastAsia="ar-SA"/>
    </w:rPr>
  </w:style>
  <w:style w:type="paragraph" w:customStyle="1" w:styleId="clanek">
    <w:name w:val="clanek"/>
    <w:rsid w:val="005F508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5F508E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Prosttext1">
    <w:name w:val="Prostý text1"/>
    <w:basedOn w:val="Normln"/>
    <w:rsid w:val="005F508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31">
    <w:name w:val="Základní text 31"/>
    <w:basedOn w:val="Normln"/>
    <w:rsid w:val="005F508E"/>
    <w:pPr>
      <w:suppressAutoHyphens/>
      <w:spacing w:after="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paragraph" w:customStyle="1" w:styleId="Tabellentext">
    <w:name w:val="Tabellentext"/>
    <w:basedOn w:val="Normln"/>
    <w:rsid w:val="005F508E"/>
    <w:pPr>
      <w:keepLines/>
      <w:suppressAutoHyphens/>
      <w:spacing w:before="40" w:after="40" w:line="240" w:lineRule="auto"/>
    </w:pPr>
    <w:rPr>
      <w:rFonts w:ascii="CorpoS" w:hAnsi="CorpoS" w:cs="CorpoS"/>
      <w:szCs w:val="24"/>
      <w:lang w:val="de-DE" w:eastAsia="ar-SA"/>
    </w:rPr>
  </w:style>
  <w:style w:type="paragraph" w:customStyle="1" w:styleId="Normln1">
    <w:name w:val="Normální1"/>
    <w:basedOn w:val="Normln"/>
    <w:rsid w:val="005F50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val="sv-SE"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5F508E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5F5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5F50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5F50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2019-12-04T14:08:00Z</dcterms:created>
  <dcterms:modified xsi:type="dcterms:W3CDTF">2019-12-04T14:08:00Z</dcterms:modified>
</cp:coreProperties>
</file>