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5B613" w14:textId="77777777" w:rsidR="00A73A84" w:rsidRDefault="00A73A84" w:rsidP="00A73A84">
      <w:pPr>
        <w:keepNext/>
        <w:suppressAutoHyphens/>
        <w:jc w:val="center"/>
        <w:rPr>
          <w:b/>
          <w:sz w:val="28"/>
          <w:szCs w:val="28"/>
          <w:lang w:eastAsia="en-US" w:bidi="en-US"/>
        </w:rPr>
      </w:pPr>
      <w:bookmarkStart w:id="0" w:name="_Toc380671098"/>
      <w:r>
        <w:rPr>
          <w:b/>
          <w:bCs/>
          <w:color w:val="000000"/>
          <w:sz w:val="28"/>
          <w:szCs w:val="28"/>
        </w:rPr>
        <w:t>Smlouva o dílo</w:t>
      </w:r>
    </w:p>
    <w:p w14:paraId="7046B577" w14:textId="77777777" w:rsidR="00A73A84" w:rsidRDefault="00A73A84" w:rsidP="00A73A84">
      <w:pPr>
        <w:keepNext/>
        <w:suppressAutoHyphens/>
        <w:rPr>
          <w:szCs w:val="22"/>
        </w:rPr>
      </w:pPr>
      <w:bookmarkStart w:id="1" w:name="_Toc383117509"/>
    </w:p>
    <w:p w14:paraId="63AC89C5" w14:textId="77777777" w:rsidR="00A73A84" w:rsidRDefault="00A73A84" w:rsidP="00A73A84">
      <w:pPr>
        <w:keepNext/>
        <w:suppressAutoHyphens/>
        <w:rPr>
          <w:szCs w:val="22"/>
        </w:rPr>
      </w:pPr>
    </w:p>
    <w:p w14:paraId="6D2E3363" w14:textId="77777777" w:rsidR="00A73A84" w:rsidRDefault="00A73A84" w:rsidP="00A73A84">
      <w:pPr>
        <w:pStyle w:val="Nadpis1"/>
        <w:keepLines w:val="0"/>
        <w:numPr>
          <w:ilvl w:val="0"/>
          <w:numId w:val="1"/>
        </w:numPr>
        <w:suppressAutoHyphens/>
        <w:ind w:left="0" w:firstLine="0"/>
        <w:rPr>
          <w:szCs w:val="22"/>
        </w:rPr>
      </w:pPr>
      <w:bookmarkStart w:id="2" w:name="_Ref397421905"/>
      <w:r>
        <w:rPr>
          <w:szCs w:val="22"/>
        </w:rPr>
        <w:t>SMLUVNÍ STRANY</w:t>
      </w:r>
      <w:bookmarkEnd w:id="1"/>
      <w:bookmarkEnd w:id="2"/>
    </w:p>
    <w:p w14:paraId="20766197" w14:textId="77777777" w:rsidR="00A73A84" w:rsidRDefault="00A73A84" w:rsidP="00A73A84">
      <w:pPr>
        <w:keepNext/>
        <w:suppressAutoHyphens/>
        <w:rPr>
          <w:szCs w:val="22"/>
        </w:rPr>
      </w:pPr>
    </w:p>
    <w:p w14:paraId="788AA4CF" w14:textId="77777777" w:rsidR="00A73A84" w:rsidRDefault="00A73A84" w:rsidP="00A73A84">
      <w:pPr>
        <w:pStyle w:val="Odstavecseseznamem"/>
        <w:keepNext/>
        <w:numPr>
          <w:ilvl w:val="0"/>
          <w:numId w:val="2"/>
        </w:numPr>
        <w:suppressAutoHyphens/>
        <w:ind w:left="567" w:hanging="567"/>
        <w:rPr>
          <w:rFonts w:ascii="Calibri" w:hAnsi="Calibri"/>
          <w:b/>
          <w:color w:val="000000"/>
          <w:sz w:val="22"/>
          <w:szCs w:val="22"/>
        </w:rPr>
      </w:pPr>
      <w:r>
        <w:rPr>
          <w:rFonts w:ascii="Calibri" w:hAnsi="Calibri"/>
          <w:b/>
          <w:color w:val="000000"/>
          <w:sz w:val="22"/>
          <w:szCs w:val="22"/>
        </w:rPr>
        <w:t>Objednatel</w:t>
      </w:r>
    </w:p>
    <w:p w14:paraId="79E199EC" w14:textId="77777777" w:rsidR="00A73A84" w:rsidRDefault="00A73A84" w:rsidP="00A73A84">
      <w:pPr>
        <w:pStyle w:val="Odstavecseseznamem"/>
        <w:keepNext/>
        <w:suppressAutoHyphens/>
        <w:ind w:left="567"/>
        <w:rPr>
          <w:rFonts w:ascii="Calibri" w:hAnsi="Calibri"/>
          <w:b/>
          <w:color w:val="000000"/>
          <w:sz w:val="22"/>
          <w:szCs w:val="22"/>
        </w:rPr>
      </w:pPr>
    </w:p>
    <w:p w14:paraId="5EDAF555" w14:textId="77777777" w:rsidR="00A73A84" w:rsidRDefault="00A73A84" w:rsidP="00A73A84">
      <w:pPr>
        <w:pStyle w:val="Odstavecseseznamem"/>
        <w:suppressAutoHyphens/>
        <w:ind w:left="567"/>
        <w:rPr>
          <w:rFonts w:ascii="Calibri" w:hAnsi="Calibri"/>
          <w:b/>
          <w:color w:val="000000"/>
          <w:sz w:val="22"/>
          <w:szCs w:val="22"/>
        </w:rPr>
      </w:pPr>
      <w:proofErr w:type="spellStart"/>
      <w:r>
        <w:rPr>
          <w:rFonts w:ascii="Calibri" w:hAnsi="Calibri"/>
          <w:b/>
          <w:sz w:val="22"/>
          <w:szCs w:val="22"/>
          <w:lang w:eastAsia="en-US" w:bidi="en-US"/>
        </w:rPr>
        <w:t>Thermal</w:t>
      </w:r>
      <w:proofErr w:type="spellEnd"/>
      <w:r>
        <w:rPr>
          <w:rFonts w:ascii="Calibri" w:hAnsi="Calibri"/>
          <w:b/>
          <w:sz w:val="22"/>
          <w:szCs w:val="22"/>
          <w:lang w:eastAsia="en-US" w:bidi="en-US"/>
        </w:rPr>
        <w:t xml:space="preserve"> Pasohlávky a.s.</w:t>
      </w:r>
    </w:p>
    <w:p w14:paraId="1102AECD" w14:textId="77777777" w:rsidR="00A73A84" w:rsidRDefault="00A73A84" w:rsidP="00A73A84">
      <w:pPr>
        <w:suppressAutoHyphens/>
        <w:ind w:left="567"/>
        <w:rPr>
          <w:color w:val="000000"/>
          <w:szCs w:val="22"/>
        </w:rPr>
      </w:pPr>
      <w:r>
        <w:rPr>
          <w:color w:val="000000"/>
          <w:szCs w:val="22"/>
        </w:rPr>
        <w:t xml:space="preserve">IČO: </w:t>
      </w:r>
      <w:r>
        <w:rPr>
          <w:color w:val="000000"/>
          <w:szCs w:val="22"/>
        </w:rPr>
        <w:tab/>
      </w:r>
      <w:r>
        <w:rPr>
          <w:color w:val="000000"/>
          <w:szCs w:val="22"/>
        </w:rPr>
        <w:tab/>
      </w:r>
      <w:r>
        <w:rPr>
          <w:color w:val="000000"/>
          <w:szCs w:val="22"/>
        </w:rPr>
        <w:tab/>
      </w:r>
      <w:r>
        <w:rPr>
          <w:color w:val="000000"/>
          <w:szCs w:val="22"/>
        </w:rPr>
        <w:tab/>
      </w:r>
      <w:r>
        <w:rPr>
          <w:bCs/>
          <w:szCs w:val="22"/>
          <w:lang w:eastAsia="en-US" w:bidi="en-US"/>
        </w:rPr>
        <w:t>27714608</w:t>
      </w:r>
    </w:p>
    <w:p w14:paraId="2EF897AF" w14:textId="77777777" w:rsidR="00A73A84" w:rsidRDefault="00A73A84" w:rsidP="00A73A84">
      <w:pPr>
        <w:suppressAutoHyphens/>
        <w:ind w:left="567"/>
        <w:rPr>
          <w:bCs/>
          <w:color w:val="000000"/>
          <w:szCs w:val="22"/>
        </w:rPr>
      </w:pPr>
      <w:r>
        <w:rPr>
          <w:szCs w:val="22"/>
        </w:rPr>
        <w:t xml:space="preserve">se sídlem: </w:t>
      </w:r>
      <w:r>
        <w:rPr>
          <w:szCs w:val="22"/>
        </w:rPr>
        <w:tab/>
      </w:r>
      <w:r>
        <w:rPr>
          <w:szCs w:val="22"/>
        </w:rPr>
        <w:tab/>
      </w:r>
      <w:r>
        <w:rPr>
          <w:szCs w:val="22"/>
        </w:rPr>
        <w:tab/>
      </w:r>
      <w:r>
        <w:rPr>
          <w:szCs w:val="22"/>
          <w:lang w:eastAsia="en-US" w:bidi="en-US"/>
        </w:rPr>
        <w:t>Pasohlávky 1, 691 22 Pasohlávky</w:t>
      </w:r>
    </w:p>
    <w:p w14:paraId="11DFEAAC" w14:textId="77777777" w:rsidR="00A73A84" w:rsidRDefault="00A73A84" w:rsidP="00A73A84">
      <w:pPr>
        <w:suppressAutoHyphens/>
        <w:ind w:left="3537" w:hanging="2970"/>
        <w:rPr>
          <w:color w:val="000000"/>
          <w:szCs w:val="22"/>
        </w:rPr>
      </w:pPr>
      <w:r>
        <w:rPr>
          <w:szCs w:val="22"/>
        </w:rPr>
        <w:t xml:space="preserve">zastoupený: </w:t>
      </w:r>
      <w:r>
        <w:rPr>
          <w:szCs w:val="22"/>
        </w:rPr>
        <w:tab/>
      </w:r>
      <w:r>
        <w:rPr>
          <w:szCs w:val="22"/>
        </w:rPr>
        <w:tab/>
      </w:r>
      <w:r>
        <w:rPr>
          <w:szCs w:val="22"/>
          <w:lang w:eastAsia="en-US" w:bidi="en-US"/>
        </w:rPr>
        <w:t xml:space="preserve">Ing. Jiřím </w:t>
      </w:r>
      <w:proofErr w:type="spellStart"/>
      <w:r>
        <w:rPr>
          <w:szCs w:val="22"/>
          <w:lang w:eastAsia="en-US" w:bidi="en-US"/>
        </w:rPr>
        <w:t>Blanářem</w:t>
      </w:r>
      <w:proofErr w:type="spellEnd"/>
      <w:r>
        <w:rPr>
          <w:szCs w:val="22"/>
          <w:lang w:eastAsia="en-US" w:bidi="en-US"/>
        </w:rPr>
        <w:t>, na základě usnesení představenstva společnosti</w:t>
      </w:r>
    </w:p>
    <w:p w14:paraId="563A70A5" w14:textId="06E68BF3" w:rsidR="00A73A84" w:rsidRDefault="00A73A84" w:rsidP="00A73A84">
      <w:pPr>
        <w:suppressAutoHyphens/>
        <w:ind w:left="567"/>
        <w:rPr>
          <w:color w:val="000000"/>
          <w:szCs w:val="22"/>
        </w:rPr>
      </w:pPr>
      <w:r>
        <w:rPr>
          <w:color w:val="000000"/>
          <w:szCs w:val="22"/>
        </w:rPr>
        <w:t>telefon:</w:t>
      </w:r>
      <w:r>
        <w:rPr>
          <w:color w:val="000000"/>
          <w:szCs w:val="22"/>
        </w:rPr>
        <w:tab/>
      </w:r>
      <w:r>
        <w:rPr>
          <w:color w:val="000000"/>
          <w:szCs w:val="22"/>
        </w:rPr>
        <w:tab/>
      </w:r>
      <w:r>
        <w:rPr>
          <w:color w:val="000000"/>
          <w:szCs w:val="22"/>
        </w:rPr>
        <w:tab/>
      </w:r>
      <w:r>
        <w:rPr>
          <w:color w:val="000000"/>
          <w:szCs w:val="22"/>
        </w:rPr>
        <w:tab/>
        <w:t>+420</w:t>
      </w:r>
      <w:proofErr w:type="gramStart"/>
      <w:r>
        <w:rPr>
          <w:color w:val="000000"/>
          <w:szCs w:val="22"/>
        </w:rPr>
        <w:t xml:space="preserve"> </w:t>
      </w:r>
      <w:r>
        <w:rPr>
          <w:color w:val="000000"/>
          <w:szCs w:val="22"/>
        </w:rPr>
        <w:t>….</w:t>
      </w:r>
      <w:proofErr w:type="gramEnd"/>
      <w:r>
        <w:rPr>
          <w:color w:val="000000"/>
          <w:szCs w:val="22"/>
        </w:rPr>
        <w:t>.</w:t>
      </w:r>
    </w:p>
    <w:p w14:paraId="1B005192" w14:textId="77777777" w:rsidR="00A73A84" w:rsidRDefault="00A73A84" w:rsidP="00A73A84">
      <w:pPr>
        <w:suppressAutoHyphens/>
        <w:ind w:left="567"/>
        <w:rPr>
          <w:szCs w:val="22"/>
          <w:lang w:eastAsia="en-US"/>
        </w:rPr>
      </w:pPr>
      <w:r>
        <w:rPr>
          <w:color w:val="000000"/>
          <w:szCs w:val="22"/>
        </w:rPr>
        <w:t xml:space="preserve">e-mail: </w:t>
      </w:r>
      <w:r>
        <w:rPr>
          <w:color w:val="000000"/>
          <w:szCs w:val="22"/>
        </w:rPr>
        <w:tab/>
      </w:r>
      <w:r>
        <w:rPr>
          <w:color w:val="000000"/>
          <w:szCs w:val="22"/>
        </w:rPr>
        <w:tab/>
      </w:r>
      <w:r>
        <w:rPr>
          <w:color w:val="000000"/>
          <w:szCs w:val="22"/>
        </w:rPr>
        <w:tab/>
      </w:r>
      <w:r>
        <w:rPr>
          <w:color w:val="000000"/>
          <w:szCs w:val="22"/>
        </w:rPr>
        <w:tab/>
        <w:t>office@thermalpasohlavky.cz</w:t>
      </w:r>
    </w:p>
    <w:p w14:paraId="76460987" w14:textId="77777777" w:rsidR="00A73A84" w:rsidRDefault="00A73A84" w:rsidP="00A73A84">
      <w:pPr>
        <w:suppressAutoHyphens/>
        <w:ind w:left="567"/>
        <w:rPr>
          <w:szCs w:val="22"/>
          <w:lang w:eastAsia="en-US" w:bidi="en-US"/>
        </w:rPr>
      </w:pPr>
      <w:r>
        <w:rPr>
          <w:szCs w:val="22"/>
          <w:lang w:eastAsia="en-US"/>
        </w:rPr>
        <w:t>ID datové schránky:</w:t>
      </w:r>
      <w:r>
        <w:rPr>
          <w:szCs w:val="22"/>
          <w:lang w:eastAsia="en-US"/>
        </w:rPr>
        <w:tab/>
      </w:r>
      <w:r>
        <w:rPr>
          <w:szCs w:val="22"/>
          <w:lang w:eastAsia="en-US"/>
        </w:rPr>
        <w:tab/>
      </w:r>
      <w:proofErr w:type="spellStart"/>
      <w:r>
        <w:rPr>
          <w:szCs w:val="22"/>
          <w:lang w:eastAsia="en-US"/>
        </w:rPr>
        <w:t>kergnjx</w:t>
      </w:r>
      <w:proofErr w:type="spellEnd"/>
    </w:p>
    <w:p w14:paraId="77E888C9" w14:textId="77777777" w:rsidR="00A73A84" w:rsidRDefault="00A73A84" w:rsidP="00A73A84">
      <w:pPr>
        <w:suppressAutoHyphens/>
        <w:ind w:left="567"/>
        <w:rPr>
          <w:i/>
          <w:color w:val="000000"/>
          <w:szCs w:val="22"/>
        </w:rPr>
      </w:pPr>
      <w:bookmarkStart w:id="3" w:name="_GoBack"/>
      <w:bookmarkEnd w:id="3"/>
    </w:p>
    <w:p w14:paraId="2ED473E4" w14:textId="77777777" w:rsidR="00A73A84" w:rsidRDefault="00A73A84" w:rsidP="00A73A84">
      <w:pPr>
        <w:suppressAutoHyphens/>
        <w:ind w:left="567"/>
        <w:rPr>
          <w:i/>
          <w:color w:val="000000"/>
          <w:szCs w:val="22"/>
        </w:rPr>
      </w:pPr>
      <w:r>
        <w:rPr>
          <w:color w:val="000000"/>
          <w:szCs w:val="22"/>
        </w:rPr>
        <w:t>(dále jen „</w:t>
      </w:r>
      <w:r>
        <w:rPr>
          <w:b/>
          <w:i/>
          <w:color w:val="000000"/>
          <w:szCs w:val="22"/>
        </w:rPr>
        <w:t>Objednatel</w:t>
      </w:r>
      <w:r>
        <w:rPr>
          <w:color w:val="000000"/>
          <w:szCs w:val="22"/>
        </w:rPr>
        <w:t>“)</w:t>
      </w:r>
    </w:p>
    <w:p w14:paraId="276EC8D2" w14:textId="77777777" w:rsidR="00A73A84" w:rsidRDefault="00A73A84" w:rsidP="00A73A84">
      <w:pPr>
        <w:suppressAutoHyphens/>
        <w:rPr>
          <w:b/>
          <w:bCs/>
          <w:color w:val="000000"/>
          <w:szCs w:val="22"/>
        </w:rPr>
      </w:pPr>
    </w:p>
    <w:p w14:paraId="601AF5B5" w14:textId="77777777" w:rsidR="00A73A84" w:rsidRDefault="00A73A84" w:rsidP="00A73A84">
      <w:pPr>
        <w:suppressAutoHyphens/>
        <w:ind w:left="284" w:firstLine="283"/>
        <w:rPr>
          <w:bCs/>
          <w:color w:val="000000"/>
          <w:szCs w:val="22"/>
        </w:rPr>
      </w:pPr>
      <w:r>
        <w:rPr>
          <w:bCs/>
          <w:color w:val="000000"/>
          <w:szCs w:val="22"/>
        </w:rPr>
        <w:t>a</w:t>
      </w:r>
    </w:p>
    <w:p w14:paraId="0550FD4B" w14:textId="77777777" w:rsidR="00A73A84" w:rsidRDefault="00A73A84" w:rsidP="00A73A84">
      <w:pPr>
        <w:suppressAutoHyphens/>
        <w:ind w:left="284" w:hanging="284"/>
        <w:rPr>
          <w:color w:val="000000"/>
          <w:szCs w:val="22"/>
        </w:rPr>
      </w:pPr>
    </w:p>
    <w:p w14:paraId="0F11E63D" w14:textId="77777777" w:rsidR="00A73A84" w:rsidRDefault="00A73A84" w:rsidP="00A73A84">
      <w:pPr>
        <w:pStyle w:val="Odstavecseseznamem"/>
        <w:keepNext/>
        <w:numPr>
          <w:ilvl w:val="0"/>
          <w:numId w:val="2"/>
        </w:numPr>
        <w:suppressAutoHyphens/>
        <w:ind w:left="567" w:hanging="567"/>
        <w:rPr>
          <w:rFonts w:ascii="Calibri" w:hAnsi="Calibri"/>
          <w:b/>
          <w:color w:val="000000"/>
          <w:sz w:val="22"/>
          <w:szCs w:val="22"/>
        </w:rPr>
      </w:pPr>
      <w:r>
        <w:rPr>
          <w:rFonts w:ascii="Calibri" w:hAnsi="Calibri"/>
          <w:b/>
          <w:color w:val="000000"/>
          <w:sz w:val="22"/>
          <w:szCs w:val="22"/>
        </w:rPr>
        <w:t>Zhotovitel</w:t>
      </w:r>
    </w:p>
    <w:p w14:paraId="3CBA6A48" w14:textId="77777777" w:rsidR="00A73A84" w:rsidRDefault="00A73A84" w:rsidP="00A73A84">
      <w:pPr>
        <w:keepNext/>
        <w:suppressAutoHyphens/>
        <w:ind w:left="567"/>
        <w:rPr>
          <w:color w:val="000000"/>
          <w:szCs w:val="22"/>
        </w:rPr>
      </w:pPr>
    </w:p>
    <w:p w14:paraId="568C27DE" w14:textId="77777777" w:rsidR="00A73A84" w:rsidRDefault="00A73A84" w:rsidP="00A73A84">
      <w:pPr>
        <w:pStyle w:val="Odstavecseseznamem"/>
        <w:suppressAutoHyphens/>
        <w:ind w:left="567"/>
        <w:rPr>
          <w:rFonts w:ascii="Calibri" w:hAnsi="Calibri"/>
          <w:b/>
          <w:color w:val="000000"/>
          <w:sz w:val="22"/>
          <w:szCs w:val="22"/>
        </w:rPr>
      </w:pPr>
      <w:r>
        <w:rPr>
          <w:rFonts w:ascii="Calibri" w:hAnsi="Calibri"/>
          <w:b/>
          <w:color w:val="000000"/>
          <w:sz w:val="22"/>
          <w:szCs w:val="22"/>
        </w:rPr>
        <w:t>Ing. arch. LIŠKUTÍNOVÁ HANA</w:t>
      </w:r>
    </w:p>
    <w:p w14:paraId="59E25613" w14:textId="77777777" w:rsidR="00A73A84" w:rsidRDefault="00A73A84" w:rsidP="00A73A84">
      <w:pPr>
        <w:suppressAutoHyphens/>
        <w:ind w:left="567"/>
        <w:rPr>
          <w:szCs w:val="22"/>
        </w:rPr>
      </w:pPr>
      <w:r>
        <w:rPr>
          <w:szCs w:val="22"/>
        </w:rPr>
        <w:t xml:space="preserve">IČO: </w:t>
      </w:r>
      <w:r>
        <w:rPr>
          <w:szCs w:val="22"/>
        </w:rPr>
        <w:tab/>
      </w:r>
      <w:r>
        <w:rPr>
          <w:szCs w:val="22"/>
        </w:rPr>
        <w:tab/>
      </w:r>
      <w:r>
        <w:rPr>
          <w:szCs w:val="22"/>
        </w:rPr>
        <w:tab/>
      </w:r>
      <w:r>
        <w:rPr>
          <w:szCs w:val="22"/>
        </w:rPr>
        <w:tab/>
      </w:r>
      <w:r>
        <w:rPr>
          <w:rFonts w:asciiTheme="minorHAnsi" w:eastAsia="Calibri" w:hAnsiTheme="minorHAnsi" w:cstheme="minorHAnsi"/>
          <w:szCs w:val="22"/>
        </w:rPr>
        <w:t>03287254</w:t>
      </w:r>
    </w:p>
    <w:p w14:paraId="5B0CFC5B" w14:textId="77777777" w:rsidR="00A73A84" w:rsidRDefault="00A73A84" w:rsidP="00A73A84">
      <w:pPr>
        <w:suppressAutoHyphens/>
        <w:ind w:left="567"/>
        <w:rPr>
          <w:b/>
          <w:szCs w:val="22"/>
        </w:rPr>
      </w:pPr>
      <w:r>
        <w:rPr>
          <w:szCs w:val="22"/>
        </w:rPr>
        <w:t>se sídlem:</w:t>
      </w:r>
      <w:r>
        <w:rPr>
          <w:szCs w:val="22"/>
        </w:rPr>
        <w:tab/>
      </w:r>
      <w:r>
        <w:rPr>
          <w:szCs w:val="22"/>
        </w:rPr>
        <w:tab/>
      </w:r>
      <w:r>
        <w:rPr>
          <w:szCs w:val="22"/>
        </w:rPr>
        <w:tab/>
      </w:r>
      <w:r>
        <w:rPr>
          <w:rFonts w:asciiTheme="minorHAnsi" w:eastAsia="Calibri" w:hAnsiTheme="minorHAnsi" w:cstheme="minorHAnsi"/>
          <w:szCs w:val="22"/>
        </w:rPr>
        <w:t>Národní 5, Havířov, 73601</w:t>
      </w:r>
    </w:p>
    <w:p w14:paraId="1C3A06A7" w14:textId="77777777" w:rsidR="00A73A84" w:rsidRDefault="00A73A84" w:rsidP="00A73A84">
      <w:pPr>
        <w:suppressAutoHyphens/>
        <w:ind w:left="3537" w:hanging="2970"/>
        <w:rPr>
          <w:szCs w:val="22"/>
          <w:lang w:eastAsia="en-US" w:bidi="en-US"/>
        </w:rPr>
      </w:pPr>
      <w:r>
        <w:rPr>
          <w:szCs w:val="22"/>
        </w:rPr>
        <w:tab/>
      </w:r>
      <w:r>
        <w:rPr>
          <w:szCs w:val="22"/>
        </w:rPr>
        <w:tab/>
      </w:r>
    </w:p>
    <w:p w14:paraId="791DF51A" w14:textId="3058089B" w:rsidR="00A73A84" w:rsidRDefault="00A73A84" w:rsidP="00A73A84">
      <w:pPr>
        <w:suppressAutoHyphens/>
        <w:ind w:left="567"/>
        <w:rPr>
          <w:rFonts w:asciiTheme="minorHAnsi" w:eastAsia="Calibri" w:hAnsiTheme="minorHAnsi" w:cstheme="minorHAnsi"/>
          <w:szCs w:val="22"/>
        </w:rPr>
      </w:pPr>
      <w:r>
        <w:rPr>
          <w:szCs w:val="22"/>
        </w:rPr>
        <w:t>bankovní spojení (číslo účtu):</w:t>
      </w:r>
      <w:r>
        <w:rPr>
          <w:szCs w:val="22"/>
        </w:rPr>
        <w:tab/>
      </w:r>
    </w:p>
    <w:p w14:paraId="0D50EEBE" w14:textId="493B0DD3" w:rsidR="00A73A84" w:rsidRDefault="00A73A84" w:rsidP="00A73A84">
      <w:pPr>
        <w:suppressAutoHyphens/>
        <w:ind w:left="567"/>
        <w:rPr>
          <w:szCs w:val="22"/>
        </w:rPr>
      </w:pPr>
      <w:r>
        <w:rPr>
          <w:szCs w:val="22"/>
        </w:rPr>
        <w:t>telefon:</w:t>
      </w:r>
      <w:r>
        <w:rPr>
          <w:szCs w:val="22"/>
        </w:rPr>
        <w:tab/>
      </w:r>
      <w:r>
        <w:rPr>
          <w:szCs w:val="22"/>
        </w:rPr>
        <w:tab/>
      </w:r>
      <w:r>
        <w:rPr>
          <w:szCs w:val="22"/>
        </w:rPr>
        <w:tab/>
      </w:r>
      <w:r>
        <w:rPr>
          <w:szCs w:val="22"/>
        </w:rPr>
        <w:tab/>
        <w:t>+420 </w:t>
      </w:r>
      <w:r>
        <w:rPr>
          <w:szCs w:val="22"/>
        </w:rPr>
        <w:t>…</w:t>
      </w:r>
    </w:p>
    <w:p w14:paraId="74E3B215" w14:textId="3D994A90" w:rsidR="00A73A84" w:rsidRDefault="00A73A84" w:rsidP="00A73A84">
      <w:pPr>
        <w:suppressAutoHyphens/>
        <w:ind w:left="567"/>
        <w:rPr>
          <w:szCs w:val="22"/>
        </w:rPr>
      </w:pPr>
      <w:r>
        <w:rPr>
          <w:szCs w:val="22"/>
        </w:rPr>
        <w:t>e-mail:</w:t>
      </w:r>
      <w:r>
        <w:rPr>
          <w:szCs w:val="22"/>
        </w:rPr>
        <w:tab/>
      </w:r>
      <w:r>
        <w:rPr>
          <w:szCs w:val="22"/>
        </w:rPr>
        <w:tab/>
      </w:r>
      <w:r>
        <w:rPr>
          <w:szCs w:val="22"/>
        </w:rPr>
        <w:tab/>
      </w:r>
      <w:r>
        <w:rPr>
          <w:szCs w:val="22"/>
        </w:rPr>
        <w:tab/>
      </w:r>
    </w:p>
    <w:p w14:paraId="5E33BF45" w14:textId="77777777" w:rsidR="00A73A84" w:rsidRDefault="00A73A84" w:rsidP="00A73A84">
      <w:pPr>
        <w:suppressAutoHyphens/>
        <w:ind w:left="567"/>
        <w:rPr>
          <w:b/>
          <w:bCs/>
          <w:szCs w:val="22"/>
        </w:rPr>
      </w:pPr>
      <w:r>
        <w:rPr>
          <w:szCs w:val="22"/>
          <w:lang w:eastAsia="en-US"/>
        </w:rPr>
        <w:t>ID datové schránky:</w:t>
      </w:r>
      <w:r>
        <w:rPr>
          <w:szCs w:val="22"/>
          <w:lang w:eastAsia="en-US"/>
        </w:rPr>
        <w:tab/>
      </w:r>
      <w:r>
        <w:rPr>
          <w:rFonts w:asciiTheme="minorHAnsi" w:hAnsiTheme="minorHAnsi" w:cstheme="minorHAnsi"/>
          <w:szCs w:val="22"/>
          <w:lang w:eastAsia="en-US"/>
        </w:rPr>
        <w:tab/>
      </w:r>
      <w:r>
        <w:t>tb647nh</w:t>
      </w:r>
    </w:p>
    <w:p w14:paraId="023DACC9" w14:textId="77777777" w:rsidR="00A73A84" w:rsidRDefault="00A73A84" w:rsidP="00A73A84">
      <w:pPr>
        <w:tabs>
          <w:tab w:val="left" w:pos="0"/>
        </w:tabs>
        <w:suppressAutoHyphens/>
        <w:ind w:left="567"/>
        <w:rPr>
          <w:bCs/>
          <w:color w:val="000000"/>
          <w:szCs w:val="22"/>
        </w:rPr>
      </w:pPr>
    </w:p>
    <w:p w14:paraId="131A5205" w14:textId="77777777" w:rsidR="00A73A84" w:rsidRDefault="00A73A84" w:rsidP="00A73A84">
      <w:pPr>
        <w:tabs>
          <w:tab w:val="left" w:pos="0"/>
        </w:tabs>
        <w:suppressAutoHyphens/>
        <w:ind w:left="567"/>
        <w:rPr>
          <w:bCs/>
          <w:color w:val="000000"/>
          <w:szCs w:val="22"/>
        </w:rPr>
      </w:pPr>
      <w:r>
        <w:rPr>
          <w:bCs/>
          <w:color w:val="000000"/>
          <w:szCs w:val="22"/>
        </w:rPr>
        <w:t>(dále jen „</w:t>
      </w:r>
      <w:r>
        <w:rPr>
          <w:b/>
          <w:bCs/>
          <w:i/>
          <w:color w:val="000000"/>
          <w:szCs w:val="22"/>
        </w:rPr>
        <w:t>Zhotovitel</w:t>
      </w:r>
      <w:r>
        <w:rPr>
          <w:bCs/>
          <w:color w:val="000000"/>
          <w:szCs w:val="22"/>
        </w:rPr>
        <w:t>“)</w:t>
      </w:r>
    </w:p>
    <w:p w14:paraId="73C949BB" w14:textId="77777777" w:rsidR="00A73A84" w:rsidRDefault="00A73A84" w:rsidP="00A73A84">
      <w:pPr>
        <w:suppressAutoHyphens/>
        <w:ind w:left="567"/>
        <w:rPr>
          <w:i/>
          <w:color w:val="000000"/>
          <w:szCs w:val="22"/>
        </w:rPr>
      </w:pPr>
    </w:p>
    <w:p w14:paraId="0C1E7975" w14:textId="77777777" w:rsidR="00A73A84" w:rsidRDefault="00A73A84" w:rsidP="00A73A84">
      <w:pPr>
        <w:suppressAutoHyphens/>
        <w:ind w:left="567"/>
        <w:rPr>
          <w:color w:val="000000"/>
          <w:szCs w:val="22"/>
        </w:rPr>
      </w:pPr>
      <w:r>
        <w:rPr>
          <w:color w:val="000000"/>
          <w:szCs w:val="22"/>
        </w:rPr>
        <w:t>(Objednatel a Zhotovitel společně dále také jako „</w:t>
      </w:r>
      <w:r>
        <w:rPr>
          <w:b/>
          <w:i/>
          <w:color w:val="000000"/>
          <w:szCs w:val="22"/>
        </w:rPr>
        <w:t>Smluvní strany</w:t>
      </w:r>
      <w:r>
        <w:rPr>
          <w:color w:val="000000"/>
          <w:szCs w:val="22"/>
        </w:rPr>
        <w:t>“)</w:t>
      </w:r>
    </w:p>
    <w:p w14:paraId="08262DFC" w14:textId="77777777" w:rsidR="00A73A84" w:rsidRDefault="00A73A84" w:rsidP="00A73A84">
      <w:pPr>
        <w:suppressAutoHyphens/>
        <w:ind w:left="567"/>
        <w:jc w:val="both"/>
        <w:rPr>
          <w:szCs w:val="22"/>
        </w:rPr>
      </w:pPr>
    </w:p>
    <w:p w14:paraId="3BBEE407" w14:textId="77777777" w:rsidR="00A73A84" w:rsidRDefault="00A73A84" w:rsidP="00A73A84">
      <w:pPr>
        <w:suppressAutoHyphens/>
        <w:ind w:left="567"/>
        <w:jc w:val="both"/>
        <w:rPr>
          <w:szCs w:val="22"/>
        </w:rPr>
      </w:pPr>
      <w:r>
        <w:rPr>
          <w:szCs w:val="22"/>
        </w:rPr>
        <w:t xml:space="preserve">uzavřeli </w:t>
      </w:r>
      <w:r>
        <w:rPr>
          <w:iCs/>
          <w:szCs w:val="22"/>
        </w:rPr>
        <w:t>v souladu s § 2586 a násl. zákona č. 89/2012 Sb., občanského zákoníku, ve znění pozdějších předpisů (dále jen „</w:t>
      </w:r>
      <w:r>
        <w:rPr>
          <w:b/>
          <w:i/>
          <w:iCs/>
          <w:szCs w:val="22"/>
        </w:rPr>
        <w:t>Občanský zákoník</w:t>
      </w:r>
      <w:r>
        <w:rPr>
          <w:iCs/>
          <w:szCs w:val="22"/>
        </w:rPr>
        <w:t xml:space="preserve">“), </w:t>
      </w:r>
      <w:r>
        <w:rPr>
          <w:szCs w:val="22"/>
        </w:rPr>
        <w:t>tuto smlouvu o dílo (dále jen „</w:t>
      </w:r>
      <w:r>
        <w:rPr>
          <w:b/>
          <w:i/>
          <w:szCs w:val="22"/>
        </w:rPr>
        <w:t>Smlouva</w:t>
      </w:r>
      <w:r>
        <w:rPr>
          <w:szCs w:val="22"/>
        </w:rPr>
        <w:t>“).</w:t>
      </w:r>
    </w:p>
    <w:p w14:paraId="253EC553" w14:textId="77777777" w:rsidR="00A73A84" w:rsidRDefault="00A73A84" w:rsidP="00A73A84">
      <w:pPr>
        <w:keepNext/>
        <w:suppressAutoHyphens/>
        <w:ind w:left="567"/>
        <w:jc w:val="both"/>
        <w:rPr>
          <w:szCs w:val="22"/>
        </w:rPr>
      </w:pPr>
      <w:bookmarkStart w:id="4" w:name="_Toc380671100"/>
      <w:bookmarkEnd w:id="0"/>
    </w:p>
    <w:p w14:paraId="7424C064" w14:textId="77777777" w:rsidR="00A73A84" w:rsidRDefault="00A73A84" w:rsidP="00A73A84">
      <w:pPr>
        <w:keepNext/>
        <w:suppressAutoHyphens/>
        <w:ind w:left="567"/>
        <w:jc w:val="both"/>
        <w:rPr>
          <w:szCs w:val="22"/>
        </w:rPr>
      </w:pPr>
    </w:p>
    <w:p w14:paraId="40F5A1DB" w14:textId="77777777" w:rsidR="00A73A84" w:rsidRDefault="00A73A84" w:rsidP="00A73A84">
      <w:pPr>
        <w:pStyle w:val="Nadpis1"/>
        <w:keepLines w:val="0"/>
        <w:tabs>
          <w:tab w:val="clear" w:pos="360"/>
        </w:tabs>
        <w:suppressAutoHyphens/>
        <w:ind w:left="0"/>
        <w:rPr>
          <w:szCs w:val="22"/>
        </w:rPr>
      </w:pPr>
      <w:bookmarkStart w:id="5" w:name="_Toc383117511"/>
      <w:r>
        <w:rPr>
          <w:szCs w:val="22"/>
        </w:rPr>
        <w:t xml:space="preserve">PŘEDMĚT </w:t>
      </w:r>
      <w:bookmarkEnd w:id="4"/>
      <w:bookmarkEnd w:id="5"/>
      <w:r>
        <w:rPr>
          <w:szCs w:val="22"/>
        </w:rPr>
        <w:t>SMLOUVY</w:t>
      </w:r>
    </w:p>
    <w:p w14:paraId="2A4F2D32" w14:textId="77777777" w:rsidR="00A73A84" w:rsidRDefault="00A73A84" w:rsidP="00A73A84">
      <w:pPr>
        <w:keepNext/>
        <w:suppressAutoHyphens/>
        <w:ind w:left="567"/>
        <w:jc w:val="both"/>
        <w:rPr>
          <w:szCs w:val="22"/>
        </w:rPr>
      </w:pPr>
    </w:p>
    <w:p w14:paraId="3A859A73" w14:textId="77777777" w:rsidR="00A73A84" w:rsidRDefault="00A73A84" w:rsidP="00A73A84">
      <w:pPr>
        <w:numPr>
          <w:ilvl w:val="0"/>
          <w:numId w:val="4"/>
        </w:numPr>
        <w:suppressAutoHyphens/>
        <w:jc w:val="both"/>
        <w:rPr>
          <w:szCs w:val="22"/>
        </w:rPr>
      </w:pPr>
      <w:r>
        <w:rPr>
          <w:szCs w:val="22"/>
        </w:rPr>
        <w:t xml:space="preserve">Zhotovitel se zavazuje provést na svůj náklad a nebezpečí ve sjednaném termínu pro Objednatele dále specifikované dílo: </w:t>
      </w:r>
      <w:r>
        <w:rPr>
          <w:b/>
          <w:szCs w:val="22"/>
          <w:lang w:eastAsia="en-US" w:bidi="en-US"/>
        </w:rPr>
        <w:t xml:space="preserve">architektonická studie </w:t>
      </w:r>
      <w:r>
        <w:rPr>
          <w:szCs w:val="22"/>
        </w:rPr>
        <w:t>(dále jen „</w:t>
      </w:r>
      <w:r>
        <w:rPr>
          <w:b/>
          <w:i/>
          <w:szCs w:val="22"/>
        </w:rPr>
        <w:t>Dílo</w:t>
      </w:r>
      <w:r>
        <w:rPr>
          <w:szCs w:val="22"/>
        </w:rPr>
        <w:t>“).</w:t>
      </w:r>
    </w:p>
    <w:p w14:paraId="32830BF7" w14:textId="77777777" w:rsidR="00A73A84" w:rsidRDefault="00A73A84" w:rsidP="00A73A84">
      <w:pPr>
        <w:suppressAutoHyphens/>
        <w:ind w:left="567"/>
        <w:jc w:val="both"/>
        <w:rPr>
          <w:szCs w:val="22"/>
        </w:rPr>
      </w:pPr>
    </w:p>
    <w:p w14:paraId="686EC291" w14:textId="77777777" w:rsidR="00A73A84" w:rsidRDefault="00A73A84" w:rsidP="00A73A84">
      <w:pPr>
        <w:numPr>
          <w:ilvl w:val="0"/>
          <w:numId w:val="4"/>
        </w:numPr>
        <w:suppressAutoHyphens/>
        <w:jc w:val="both"/>
        <w:rPr>
          <w:szCs w:val="22"/>
        </w:rPr>
      </w:pPr>
      <w:r>
        <w:rPr>
          <w:szCs w:val="22"/>
        </w:rPr>
        <w:t>Objednatel se zavazuje dokončené Dílo převzít a zaplatit za něj sjednanou cenu a příslušnou DPH, je-li Zhotovitel povinen podle zákona č. 235/2004 Sb., o dani z přidané hodnoty, ve znění pozdějších předpisů (dále jen „</w:t>
      </w:r>
      <w:proofErr w:type="spellStart"/>
      <w:r>
        <w:rPr>
          <w:b/>
          <w:i/>
          <w:szCs w:val="22"/>
        </w:rPr>
        <w:t>ZoDPH</w:t>
      </w:r>
      <w:proofErr w:type="spellEnd"/>
      <w:r>
        <w:rPr>
          <w:szCs w:val="22"/>
        </w:rPr>
        <w:t>“), hradit DPH.</w:t>
      </w:r>
    </w:p>
    <w:p w14:paraId="7C2B2B95" w14:textId="77777777" w:rsidR="00A73A84" w:rsidRDefault="00A73A84" w:rsidP="00A73A84">
      <w:pPr>
        <w:suppressAutoHyphens/>
        <w:ind w:left="567"/>
        <w:jc w:val="both"/>
        <w:rPr>
          <w:szCs w:val="22"/>
        </w:rPr>
      </w:pPr>
    </w:p>
    <w:p w14:paraId="1F33FD73" w14:textId="77777777" w:rsidR="00A73A84" w:rsidRDefault="00A73A84" w:rsidP="00A73A84">
      <w:pPr>
        <w:suppressAutoHyphens/>
        <w:ind w:left="567"/>
        <w:jc w:val="both"/>
        <w:rPr>
          <w:szCs w:val="22"/>
        </w:rPr>
      </w:pPr>
      <w:bookmarkStart w:id="6" w:name="_Toc380671101"/>
    </w:p>
    <w:p w14:paraId="288EE43E" w14:textId="77777777" w:rsidR="00A73A84" w:rsidRDefault="00A73A84" w:rsidP="00A73A84">
      <w:pPr>
        <w:pStyle w:val="Nadpis1"/>
        <w:keepLines w:val="0"/>
        <w:numPr>
          <w:ilvl w:val="0"/>
          <w:numId w:val="1"/>
        </w:numPr>
        <w:suppressAutoHyphens/>
        <w:ind w:left="0" w:firstLine="0"/>
        <w:rPr>
          <w:szCs w:val="22"/>
        </w:rPr>
      </w:pPr>
      <w:r>
        <w:rPr>
          <w:szCs w:val="22"/>
        </w:rPr>
        <w:lastRenderedPageBreak/>
        <w:t>PŘEDMĚT DÍLA</w:t>
      </w:r>
    </w:p>
    <w:p w14:paraId="0CD6F299" w14:textId="77777777" w:rsidR="00A73A84" w:rsidRDefault="00A73A84" w:rsidP="00A73A84">
      <w:pPr>
        <w:keepNext/>
        <w:suppressAutoHyphens/>
        <w:ind w:left="567"/>
        <w:jc w:val="both"/>
        <w:rPr>
          <w:szCs w:val="22"/>
          <w:lang w:eastAsia="ar-SA"/>
        </w:rPr>
      </w:pPr>
    </w:p>
    <w:p w14:paraId="2D25836B" w14:textId="77777777" w:rsidR="00A73A84" w:rsidRDefault="00A73A84" w:rsidP="00A73A84">
      <w:pPr>
        <w:keepNext/>
        <w:numPr>
          <w:ilvl w:val="0"/>
          <w:numId w:val="4"/>
        </w:numPr>
        <w:suppressAutoHyphens/>
        <w:jc w:val="both"/>
        <w:rPr>
          <w:szCs w:val="22"/>
        </w:rPr>
      </w:pPr>
      <w:r>
        <w:rPr>
          <w:szCs w:val="22"/>
        </w:rPr>
        <w:t>Zhotovitel se zavazuje provést pro Objednatele Dílo za podmínek sjednaných Smlouvou a jejími přílohami, a to včetně všech souvisejících prací, případných dodávek a služeb.</w:t>
      </w:r>
    </w:p>
    <w:p w14:paraId="132F5D51" w14:textId="77777777" w:rsidR="00A73A84" w:rsidRDefault="00A73A84" w:rsidP="00A73A84">
      <w:pPr>
        <w:suppressAutoHyphens/>
        <w:ind w:left="567"/>
        <w:jc w:val="both"/>
        <w:rPr>
          <w:szCs w:val="22"/>
        </w:rPr>
      </w:pPr>
    </w:p>
    <w:p w14:paraId="1B1B9DCE" w14:textId="77777777" w:rsidR="00A73A84" w:rsidRDefault="00A73A84" w:rsidP="00A73A84">
      <w:pPr>
        <w:numPr>
          <w:ilvl w:val="0"/>
          <w:numId w:val="4"/>
        </w:numPr>
        <w:suppressAutoHyphens/>
        <w:jc w:val="both"/>
        <w:rPr>
          <w:szCs w:val="22"/>
        </w:rPr>
      </w:pPr>
      <w:r>
        <w:rPr>
          <w:szCs w:val="22"/>
        </w:rPr>
        <w:t>Dílo je blíže specifikováno v Příloze č. 1 Smlouvy – Poptávka Objednatele ze dne 9.8.2019 a Příloze č. 2 Smlouvy – Nabídka Zhotovitele ze dne</w:t>
      </w:r>
      <w:r>
        <w:t xml:space="preserve"> </w:t>
      </w:r>
      <w:r>
        <w:rPr>
          <w:szCs w:val="22"/>
        </w:rPr>
        <w:t>25.8.2019, jež obsahuje soupis jednotlivých prací Zhotovitele, dílčí výstupy a popis Díla jako celku.</w:t>
      </w:r>
    </w:p>
    <w:p w14:paraId="0D81B637" w14:textId="77777777" w:rsidR="00A73A84" w:rsidRDefault="00A73A84" w:rsidP="00A73A84">
      <w:pPr>
        <w:suppressAutoHyphens/>
        <w:ind w:left="567"/>
        <w:jc w:val="both"/>
        <w:rPr>
          <w:szCs w:val="22"/>
        </w:rPr>
      </w:pPr>
    </w:p>
    <w:p w14:paraId="44380F4E" w14:textId="77777777" w:rsidR="00A73A84" w:rsidRDefault="00A73A84" w:rsidP="00A73A84">
      <w:pPr>
        <w:keepNext/>
        <w:numPr>
          <w:ilvl w:val="0"/>
          <w:numId w:val="4"/>
        </w:numPr>
        <w:suppressAutoHyphens/>
        <w:jc w:val="both"/>
        <w:rPr>
          <w:szCs w:val="22"/>
        </w:rPr>
      </w:pPr>
      <w:r>
        <w:rPr>
          <w:szCs w:val="22"/>
        </w:rPr>
        <w:t xml:space="preserve">Zhotovitel je povinen při provádění Díla provést, dodat a poskytnout veškeré práce, dodávky a služby, kterých je třeba trvale nebo dočasně k zahájení, provádění, dokončení a předání Díla. </w:t>
      </w:r>
    </w:p>
    <w:p w14:paraId="35B00D6F" w14:textId="77777777" w:rsidR="00A73A84" w:rsidRDefault="00A73A84" w:rsidP="00A73A84">
      <w:pPr>
        <w:suppressAutoHyphens/>
        <w:jc w:val="both"/>
        <w:rPr>
          <w:szCs w:val="22"/>
        </w:rPr>
      </w:pPr>
    </w:p>
    <w:p w14:paraId="3E003CF5" w14:textId="77777777" w:rsidR="00A73A84" w:rsidRDefault="00A73A84" w:rsidP="00A73A84">
      <w:pPr>
        <w:numPr>
          <w:ilvl w:val="0"/>
          <w:numId w:val="4"/>
        </w:numPr>
        <w:suppressAutoHyphens/>
        <w:jc w:val="both"/>
        <w:rPr>
          <w:szCs w:val="22"/>
        </w:rPr>
      </w:pPr>
      <w:r>
        <w:rPr>
          <w:szCs w:val="22"/>
        </w:rPr>
        <w:t>Rozsah a kvalita Díla jsou dále dány příslušnými ISO, ČSN a právními předpisy platnými a účinnými v době provádění Díla, a dále zejména podmínkami Objednatele sjednanými ve Smlouvě.</w:t>
      </w:r>
    </w:p>
    <w:p w14:paraId="2A2F507B" w14:textId="77777777" w:rsidR="00A73A84" w:rsidRDefault="00A73A84" w:rsidP="00A73A84">
      <w:pPr>
        <w:suppressAutoHyphens/>
        <w:ind w:left="567"/>
        <w:jc w:val="both"/>
        <w:rPr>
          <w:szCs w:val="22"/>
        </w:rPr>
      </w:pPr>
    </w:p>
    <w:p w14:paraId="742F517A" w14:textId="77777777" w:rsidR="00A73A84" w:rsidRDefault="00A73A84" w:rsidP="00A73A84">
      <w:pPr>
        <w:numPr>
          <w:ilvl w:val="0"/>
          <w:numId w:val="4"/>
        </w:numPr>
        <w:suppressAutoHyphens/>
        <w:jc w:val="both"/>
        <w:rPr>
          <w:szCs w:val="22"/>
        </w:rPr>
      </w:pPr>
      <w:r>
        <w:rPr>
          <w:szCs w:val="22"/>
        </w:rPr>
        <w:t>Zhotovitel prohlašuje, že s ohledem na své znalosti a zkušenosti zhotoví Dílo tak, aby mohlo být řádně užíváno k účelu, k němuž má být provedeno, přičemž si není vědom žádných překážek, které by mu bránily v poskytnutí sjednaného plnění v souladu se Smlouvou.</w:t>
      </w:r>
    </w:p>
    <w:p w14:paraId="5655AA82" w14:textId="77777777" w:rsidR="00A73A84" w:rsidRDefault="00A73A84" w:rsidP="00A73A84">
      <w:pPr>
        <w:pStyle w:val="Odstavecseseznamem"/>
        <w:suppressAutoHyphens/>
        <w:ind w:left="567"/>
        <w:jc w:val="both"/>
        <w:rPr>
          <w:rFonts w:ascii="Calibri" w:hAnsi="Calibri"/>
          <w:sz w:val="22"/>
          <w:szCs w:val="22"/>
        </w:rPr>
      </w:pPr>
    </w:p>
    <w:p w14:paraId="2F7B1A5D" w14:textId="77777777" w:rsidR="00A73A84" w:rsidRDefault="00A73A84" w:rsidP="00A73A84">
      <w:pPr>
        <w:numPr>
          <w:ilvl w:val="0"/>
          <w:numId w:val="4"/>
        </w:numPr>
        <w:suppressAutoHyphens/>
        <w:jc w:val="both"/>
        <w:rPr>
          <w:szCs w:val="22"/>
        </w:rPr>
      </w:pPr>
      <w:bookmarkStart w:id="7" w:name="_Ref433114869"/>
      <w:r>
        <w:rPr>
          <w:szCs w:val="22"/>
        </w:rPr>
        <w:t>Změny Díla, včetně provedení veškerých víceprací, méněprací, doplňků, rozšíření či zúžení Díla, musí být vždy sjednány předem ve formě písemného dodatku ke Smlouvě, nestanoví-li Smlouva jinak. Nebude-li písemný dodatek obsahovat ujednání o důsledcích sjednaných změn na výši sjednané ceny Díla, je Objednatel povinen zaplatit kromě ceny Díla sjednané ve Smlouvě též cenu jakýchkoli víceprací, doplňků či rozšíření Díla ve výši ceny obvyklé.</w:t>
      </w:r>
      <w:bookmarkEnd w:id="7"/>
    </w:p>
    <w:p w14:paraId="20AF3329" w14:textId="77777777" w:rsidR="00A73A84" w:rsidRDefault="00A73A84" w:rsidP="00A73A84">
      <w:pPr>
        <w:suppressAutoHyphens/>
        <w:ind w:left="567"/>
        <w:jc w:val="both"/>
        <w:rPr>
          <w:rFonts w:asciiTheme="minorHAnsi" w:hAnsiTheme="minorHAnsi" w:cstheme="minorHAnsi"/>
          <w:lang w:eastAsia="en-US"/>
        </w:rPr>
      </w:pPr>
    </w:p>
    <w:p w14:paraId="7C4A6968" w14:textId="77777777" w:rsidR="00A73A84" w:rsidRDefault="00A73A84" w:rsidP="00A73A84">
      <w:pPr>
        <w:suppressAutoHyphens/>
        <w:ind w:left="567"/>
        <w:jc w:val="both"/>
        <w:rPr>
          <w:szCs w:val="22"/>
        </w:rPr>
      </w:pPr>
    </w:p>
    <w:p w14:paraId="4DBABFDA" w14:textId="77777777" w:rsidR="00A73A84" w:rsidRDefault="00A73A84" w:rsidP="00A73A84">
      <w:pPr>
        <w:pStyle w:val="Nadpis1"/>
        <w:keepLines w:val="0"/>
        <w:numPr>
          <w:ilvl w:val="0"/>
          <w:numId w:val="1"/>
        </w:numPr>
        <w:suppressAutoHyphens/>
        <w:ind w:left="0" w:firstLine="0"/>
        <w:rPr>
          <w:szCs w:val="22"/>
        </w:rPr>
      </w:pPr>
      <w:bookmarkStart w:id="8" w:name="_Toc383117513"/>
      <w:r>
        <w:rPr>
          <w:szCs w:val="22"/>
        </w:rPr>
        <w:t>CENA</w:t>
      </w:r>
      <w:bookmarkEnd w:id="6"/>
      <w:bookmarkEnd w:id="8"/>
    </w:p>
    <w:p w14:paraId="105EFED1" w14:textId="77777777" w:rsidR="00A73A84" w:rsidRDefault="00A73A84" w:rsidP="00A73A84">
      <w:pPr>
        <w:keepNext/>
        <w:suppressAutoHyphens/>
        <w:ind w:left="567"/>
        <w:rPr>
          <w:szCs w:val="22"/>
          <w:lang w:eastAsia="ar-SA"/>
        </w:rPr>
      </w:pPr>
    </w:p>
    <w:p w14:paraId="27624BA1" w14:textId="77777777" w:rsidR="00A73A84" w:rsidRDefault="00A73A84" w:rsidP="00A73A84">
      <w:pPr>
        <w:numPr>
          <w:ilvl w:val="0"/>
          <w:numId w:val="4"/>
        </w:numPr>
        <w:suppressAutoHyphens/>
        <w:jc w:val="both"/>
        <w:rPr>
          <w:szCs w:val="22"/>
        </w:rPr>
      </w:pPr>
      <w:r>
        <w:rPr>
          <w:szCs w:val="22"/>
        </w:rPr>
        <w:t xml:space="preserve">Cena za provedení Díla činí </w:t>
      </w:r>
      <w:r>
        <w:rPr>
          <w:b/>
          <w:szCs w:val="22"/>
        </w:rPr>
        <w:t>160</w:t>
      </w:r>
      <w:r>
        <w:rPr>
          <w:b/>
          <w:szCs w:val="22"/>
          <w:lang w:eastAsia="en-US"/>
        </w:rPr>
        <w:t xml:space="preserve"> 000</w:t>
      </w:r>
      <w:r>
        <w:rPr>
          <w:b/>
          <w:i/>
          <w:szCs w:val="22"/>
        </w:rPr>
        <w:t xml:space="preserve">,- </w:t>
      </w:r>
      <w:r>
        <w:rPr>
          <w:b/>
          <w:szCs w:val="22"/>
        </w:rPr>
        <w:t xml:space="preserve">Kč bez DPH </w:t>
      </w:r>
      <w:r>
        <w:rPr>
          <w:szCs w:val="22"/>
        </w:rPr>
        <w:t>(dále jen „</w:t>
      </w:r>
      <w:r>
        <w:rPr>
          <w:b/>
          <w:i/>
          <w:szCs w:val="22"/>
        </w:rPr>
        <w:t>Cena Díla</w:t>
      </w:r>
      <w:r>
        <w:rPr>
          <w:szCs w:val="22"/>
        </w:rPr>
        <w:t>“). DPH bude fakturována v zákonem stanovené výší vedle Ceny Díla.</w:t>
      </w:r>
    </w:p>
    <w:p w14:paraId="00FC1FB5" w14:textId="77777777" w:rsidR="00A73A84" w:rsidRDefault="00A73A84" w:rsidP="00A73A84">
      <w:pPr>
        <w:suppressAutoHyphens/>
        <w:ind w:left="567"/>
        <w:jc w:val="both"/>
        <w:rPr>
          <w:szCs w:val="22"/>
        </w:rPr>
      </w:pPr>
    </w:p>
    <w:p w14:paraId="6359096A" w14:textId="77777777" w:rsidR="00A73A84" w:rsidRDefault="00A73A84" w:rsidP="00A73A84">
      <w:pPr>
        <w:numPr>
          <w:ilvl w:val="0"/>
          <w:numId w:val="4"/>
        </w:numPr>
        <w:suppressAutoHyphens/>
        <w:jc w:val="both"/>
        <w:rPr>
          <w:szCs w:val="22"/>
        </w:rPr>
      </w:pPr>
      <w:r>
        <w:rPr>
          <w:szCs w:val="22"/>
        </w:rPr>
        <w:t>Cena Díla je stanovena jako pevná, nejvýše přípustná a nepřekročitelná.</w:t>
      </w:r>
    </w:p>
    <w:p w14:paraId="69CB1D38" w14:textId="77777777" w:rsidR="00A73A84" w:rsidRDefault="00A73A84" w:rsidP="00A73A84">
      <w:pPr>
        <w:pStyle w:val="Odstavecseseznamem"/>
        <w:suppressAutoHyphens/>
        <w:ind w:left="567"/>
        <w:jc w:val="both"/>
        <w:rPr>
          <w:rFonts w:ascii="Calibri" w:hAnsi="Calibri"/>
          <w:sz w:val="22"/>
          <w:szCs w:val="22"/>
        </w:rPr>
      </w:pPr>
    </w:p>
    <w:p w14:paraId="302CE05C" w14:textId="77777777" w:rsidR="00A73A84" w:rsidRDefault="00A73A84" w:rsidP="00A73A84">
      <w:pPr>
        <w:pStyle w:val="Odstavecseseznamem"/>
        <w:suppressAutoHyphens/>
        <w:ind w:left="567"/>
        <w:rPr>
          <w:rFonts w:ascii="Calibri" w:hAnsi="Calibri"/>
          <w:sz w:val="22"/>
          <w:szCs w:val="22"/>
        </w:rPr>
      </w:pPr>
    </w:p>
    <w:p w14:paraId="44A7FC4B" w14:textId="77777777" w:rsidR="00A73A84" w:rsidRDefault="00A73A84" w:rsidP="00A73A84">
      <w:pPr>
        <w:pStyle w:val="Nadpis1"/>
        <w:keepLines w:val="0"/>
        <w:numPr>
          <w:ilvl w:val="0"/>
          <w:numId w:val="1"/>
        </w:numPr>
        <w:suppressAutoHyphens/>
        <w:ind w:left="0" w:firstLine="0"/>
        <w:rPr>
          <w:szCs w:val="22"/>
        </w:rPr>
      </w:pPr>
      <w:r>
        <w:rPr>
          <w:szCs w:val="22"/>
        </w:rPr>
        <w:t>FAKTURACE A PLATEBNÍ PODMÍNKY</w:t>
      </w:r>
    </w:p>
    <w:p w14:paraId="7B869F09" w14:textId="77777777" w:rsidR="00A73A84" w:rsidRDefault="00A73A84" w:rsidP="00A73A84">
      <w:pPr>
        <w:pStyle w:val="Odstavecseseznamem"/>
        <w:keepNext/>
        <w:suppressAutoHyphens/>
        <w:ind w:left="567"/>
        <w:rPr>
          <w:rFonts w:ascii="Calibri" w:hAnsi="Calibri"/>
          <w:sz w:val="22"/>
          <w:szCs w:val="22"/>
        </w:rPr>
      </w:pPr>
    </w:p>
    <w:p w14:paraId="76901BA5" w14:textId="77777777" w:rsidR="00A73A84" w:rsidRDefault="00A73A84" w:rsidP="00A73A84">
      <w:pPr>
        <w:numPr>
          <w:ilvl w:val="0"/>
          <w:numId w:val="4"/>
        </w:numPr>
        <w:suppressAutoHyphens/>
        <w:jc w:val="both"/>
        <w:rPr>
          <w:szCs w:val="22"/>
        </w:rPr>
      </w:pPr>
      <w:r>
        <w:rPr>
          <w:szCs w:val="22"/>
        </w:rPr>
        <w:t xml:space="preserve">Objednatel bude hradit Zhotoviteli Cenu Díla </w:t>
      </w:r>
      <w:r>
        <w:t xml:space="preserve">a DPH </w:t>
      </w:r>
      <w:r>
        <w:rPr>
          <w:szCs w:val="22"/>
        </w:rPr>
        <w:t>na základě Zhotovitelem vystavených faktur (dále jen „</w:t>
      </w:r>
      <w:r>
        <w:rPr>
          <w:b/>
          <w:i/>
          <w:szCs w:val="22"/>
        </w:rPr>
        <w:t>Faktura</w:t>
      </w:r>
      <w:r>
        <w:rPr>
          <w:szCs w:val="22"/>
        </w:rPr>
        <w:t>“).</w:t>
      </w:r>
    </w:p>
    <w:p w14:paraId="1181810E" w14:textId="77777777" w:rsidR="00A73A84" w:rsidRDefault="00A73A84" w:rsidP="00A73A84">
      <w:pPr>
        <w:suppressAutoHyphens/>
        <w:ind w:left="567"/>
        <w:jc w:val="both"/>
        <w:rPr>
          <w:szCs w:val="22"/>
        </w:rPr>
      </w:pPr>
    </w:p>
    <w:p w14:paraId="3040B028" w14:textId="77777777" w:rsidR="00A73A84" w:rsidRDefault="00A73A84" w:rsidP="00A73A84">
      <w:pPr>
        <w:numPr>
          <w:ilvl w:val="0"/>
          <w:numId w:val="4"/>
        </w:numPr>
        <w:suppressAutoHyphens/>
        <w:jc w:val="both"/>
        <w:rPr>
          <w:szCs w:val="22"/>
        </w:rPr>
      </w:pPr>
      <w:r>
        <w:rPr>
          <w:szCs w:val="22"/>
        </w:rPr>
        <w:t>Smluvní strany se dohodly, že Cena Díla bude uhrazena takto:</w:t>
      </w:r>
    </w:p>
    <w:p w14:paraId="3CB2BF9B" w14:textId="77777777" w:rsidR="00A73A84" w:rsidRDefault="00A73A84" w:rsidP="00A73A84">
      <w:pPr>
        <w:numPr>
          <w:ilvl w:val="1"/>
          <w:numId w:val="4"/>
        </w:numPr>
        <w:suppressAutoHyphens/>
        <w:jc w:val="both"/>
        <w:rPr>
          <w:szCs w:val="22"/>
        </w:rPr>
      </w:pPr>
      <w:r>
        <w:rPr>
          <w:szCs w:val="22"/>
        </w:rPr>
        <w:t>první část Ceny Díla ve výši 50 % Ceny Díla bude uhrazena na základě Faktury vystavené Zhotovitelem po podpisu smlouvy oběma Smluvními stranami;</w:t>
      </w:r>
    </w:p>
    <w:p w14:paraId="306D6551" w14:textId="77777777" w:rsidR="00A73A84" w:rsidRDefault="00A73A84" w:rsidP="00A73A84">
      <w:pPr>
        <w:numPr>
          <w:ilvl w:val="1"/>
          <w:numId w:val="4"/>
        </w:numPr>
        <w:suppressAutoHyphens/>
        <w:jc w:val="both"/>
        <w:rPr>
          <w:szCs w:val="22"/>
        </w:rPr>
      </w:pPr>
      <w:r>
        <w:rPr>
          <w:szCs w:val="22"/>
        </w:rPr>
        <w:t xml:space="preserve">druhá část Ceny Díla ve výši 50 % Ceny Díla bude uhrazena na základě Faktury vystavené Zhotovitelem po provedení Díla dle odst. </w:t>
      </w:r>
      <w:r>
        <w:rPr>
          <w:szCs w:val="22"/>
        </w:rPr>
        <w:fldChar w:fldCharType="begin"/>
      </w:r>
      <w:r>
        <w:rPr>
          <w:szCs w:val="22"/>
        </w:rPr>
        <w:instrText xml:space="preserve"> REF _Ref19607544 \r \h </w:instrText>
      </w:r>
      <w:r>
        <w:rPr>
          <w:szCs w:val="22"/>
        </w:rPr>
      </w:r>
      <w:r>
        <w:rPr>
          <w:szCs w:val="22"/>
        </w:rPr>
        <w:fldChar w:fldCharType="separate"/>
      </w:r>
      <w:r>
        <w:rPr>
          <w:szCs w:val="22"/>
        </w:rPr>
        <w:t>24</w:t>
      </w:r>
      <w:r>
        <w:rPr>
          <w:szCs w:val="22"/>
        </w:rPr>
        <w:fldChar w:fldCharType="end"/>
      </w:r>
      <w:r>
        <w:rPr>
          <w:szCs w:val="22"/>
        </w:rPr>
        <w:t xml:space="preserve"> této Smlouvy.</w:t>
      </w:r>
    </w:p>
    <w:p w14:paraId="6FD49D41" w14:textId="77777777" w:rsidR="00A73A84" w:rsidRDefault="00A73A84" w:rsidP="00A73A84">
      <w:pPr>
        <w:suppressAutoHyphens/>
        <w:ind w:left="567"/>
        <w:jc w:val="both"/>
        <w:rPr>
          <w:szCs w:val="22"/>
        </w:rPr>
      </w:pPr>
    </w:p>
    <w:p w14:paraId="4AA1B5BB" w14:textId="77777777" w:rsidR="00A73A84" w:rsidRDefault="00A73A84" w:rsidP="00A73A84">
      <w:pPr>
        <w:numPr>
          <w:ilvl w:val="0"/>
          <w:numId w:val="4"/>
        </w:numPr>
        <w:suppressAutoHyphens/>
        <w:jc w:val="both"/>
        <w:rPr>
          <w:szCs w:val="22"/>
        </w:rPr>
      </w:pPr>
      <w:r>
        <w:rPr>
          <w:szCs w:val="22"/>
        </w:rPr>
        <w:t xml:space="preserve">Faktura musí splňovat náležitosti daňového dokladu podle </w:t>
      </w:r>
      <w:proofErr w:type="spellStart"/>
      <w:r>
        <w:rPr>
          <w:szCs w:val="22"/>
        </w:rPr>
        <w:t>Z</w:t>
      </w:r>
      <w:r>
        <w:rPr>
          <w:color w:val="000000"/>
          <w:szCs w:val="22"/>
        </w:rPr>
        <w:t>oDPH</w:t>
      </w:r>
      <w:proofErr w:type="spellEnd"/>
      <w:r>
        <w:rPr>
          <w:szCs w:val="22"/>
        </w:rPr>
        <w:t>. Faktura musí vždy splňovat náležitosti stanovené § 435 Občanského zákoníku.</w:t>
      </w:r>
    </w:p>
    <w:p w14:paraId="38C5AF29" w14:textId="77777777" w:rsidR="00A73A84" w:rsidRDefault="00A73A84" w:rsidP="00A73A84">
      <w:pPr>
        <w:suppressAutoHyphens/>
        <w:ind w:left="567"/>
        <w:jc w:val="both"/>
        <w:rPr>
          <w:szCs w:val="22"/>
        </w:rPr>
      </w:pPr>
    </w:p>
    <w:p w14:paraId="12DD84C6" w14:textId="77777777" w:rsidR="00A73A84" w:rsidRDefault="00A73A84" w:rsidP="00A73A84">
      <w:pPr>
        <w:numPr>
          <w:ilvl w:val="0"/>
          <w:numId w:val="4"/>
        </w:numPr>
        <w:suppressAutoHyphens/>
        <w:jc w:val="both"/>
        <w:rPr>
          <w:szCs w:val="22"/>
        </w:rPr>
      </w:pPr>
      <w:bookmarkStart w:id="9" w:name="_Hlk2008076"/>
      <w:r>
        <w:rPr>
          <w:szCs w:val="22"/>
        </w:rPr>
        <w:t>Splatnost Faktury bude činit min. 14 dnů ode dne jejího vystavení.</w:t>
      </w:r>
      <w:bookmarkEnd w:id="9"/>
    </w:p>
    <w:p w14:paraId="573B6157" w14:textId="77777777" w:rsidR="00A73A84" w:rsidRDefault="00A73A84" w:rsidP="00A73A84">
      <w:pPr>
        <w:suppressAutoHyphens/>
        <w:ind w:left="567"/>
        <w:jc w:val="both"/>
        <w:rPr>
          <w:szCs w:val="22"/>
        </w:rPr>
      </w:pPr>
    </w:p>
    <w:p w14:paraId="1C123667" w14:textId="77777777" w:rsidR="00A73A84" w:rsidRDefault="00A73A84" w:rsidP="00A73A84">
      <w:pPr>
        <w:numPr>
          <w:ilvl w:val="0"/>
          <w:numId w:val="4"/>
        </w:numPr>
        <w:suppressAutoHyphens/>
        <w:jc w:val="both"/>
        <w:rPr>
          <w:szCs w:val="22"/>
        </w:rPr>
      </w:pPr>
      <w:r>
        <w:rPr>
          <w:szCs w:val="22"/>
        </w:rPr>
        <w:lastRenderedPageBreak/>
        <w:t>Cena Díla, případně její část, a DPH je uhrazena dnem jejich připsání na bankovní účet Zhotovitele.</w:t>
      </w:r>
    </w:p>
    <w:p w14:paraId="01BDC133" w14:textId="77777777" w:rsidR="00A73A84" w:rsidRDefault="00A73A84" w:rsidP="00A73A84">
      <w:pPr>
        <w:suppressAutoHyphens/>
        <w:ind w:left="567"/>
        <w:jc w:val="both"/>
        <w:rPr>
          <w:szCs w:val="22"/>
        </w:rPr>
      </w:pPr>
    </w:p>
    <w:p w14:paraId="67A96258" w14:textId="77777777" w:rsidR="00A73A84" w:rsidRDefault="00A73A84" w:rsidP="00A73A84">
      <w:pPr>
        <w:numPr>
          <w:ilvl w:val="0"/>
          <w:numId w:val="4"/>
        </w:numPr>
        <w:tabs>
          <w:tab w:val="left" w:pos="0"/>
        </w:tabs>
        <w:suppressAutoHyphens/>
        <w:jc w:val="both"/>
        <w:rPr>
          <w:color w:val="000000"/>
          <w:szCs w:val="22"/>
        </w:rPr>
      </w:pPr>
      <w:r>
        <w:rPr>
          <w:color w:val="000000"/>
          <w:szCs w:val="22"/>
        </w:rPr>
        <w:t xml:space="preserve">Nebude-li příslušná Faktura obsahovat některou povinnou nebo dohodnutou náležitost nebo bude-li chybně stanovena Cena </w:t>
      </w:r>
      <w:r>
        <w:rPr>
          <w:szCs w:val="22"/>
        </w:rPr>
        <w:t>Díla, případně její část, DPH nebo</w:t>
      </w:r>
      <w:r>
        <w:rPr>
          <w:color w:val="000000"/>
          <w:szCs w:val="22"/>
        </w:rPr>
        <w:t xml:space="preserve"> jiná náležitost Faktury, je Objednatel oprávněn tuto Fakturu vrátit Zhotoviteli k provedení opravy s vyznačením důvodu vrácení. Zhotovitel </w:t>
      </w:r>
      <w:bookmarkStart w:id="10" w:name="_Hlk2008336"/>
      <w:r>
        <w:rPr>
          <w:szCs w:val="22"/>
        </w:rPr>
        <w:t xml:space="preserve">je povinen opravit Fakturu </w:t>
      </w:r>
      <w:r>
        <w:rPr>
          <w:color w:val="000000"/>
          <w:szCs w:val="22"/>
        </w:rPr>
        <w:t>podle pokynů Objednatele</w:t>
      </w:r>
      <w:r>
        <w:rPr>
          <w:szCs w:val="22"/>
        </w:rPr>
        <w:t xml:space="preserve"> a opravenou Fakturu neprodleně doručit Objednateli</w:t>
      </w:r>
      <w:bookmarkEnd w:id="10"/>
      <w:r>
        <w:rPr>
          <w:color w:val="000000"/>
          <w:szCs w:val="22"/>
        </w:rPr>
        <w:t>.</w:t>
      </w:r>
    </w:p>
    <w:p w14:paraId="682EB93D" w14:textId="77777777" w:rsidR="00A73A84" w:rsidRDefault="00A73A84" w:rsidP="00A73A84">
      <w:pPr>
        <w:suppressAutoHyphens/>
        <w:ind w:left="567"/>
        <w:jc w:val="both"/>
        <w:rPr>
          <w:szCs w:val="22"/>
        </w:rPr>
      </w:pPr>
    </w:p>
    <w:p w14:paraId="63853FE3" w14:textId="77777777" w:rsidR="00A73A84" w:rsidRDefault="00A73A84" w:rsidP="00A73A84">
      <w:pPr>
        <w:pStyle w:val="Nadpis1"/>
        <w:keepLines w:val="0"/>
        <w:numPr>
          <w:ilvl w:val="0"/>
          <w:numId w:val="1"/>
        </w:numPr>
        <w:suppressAutoHyphens/>
        <w:ind w:left="0" w:firstLine="0"/>
        <w:rPr>
          <w:szCs w:val="22"/>
        </w:rPr>
      </w:pPr>
      <w:bookmarkStart w:id="11" w:name="_Toc383117514"/>
      <w:bookmarkStart w:id="12" w:name="_Toc380671102"/>
      <w:bookmarkStart w:id="13" w:name="_Ref2074495"/>
      <w:r>
        <w:rPr>
          <w:szCs w:val="22"/>
        </w:rPr>
        <w:t xml:space="preserve">MÍSTO </w:t>
      </w:r>
      <w:bookmarkEnd w:id="11"/>
      <w:bookmarkEnd w:id="12"/>
      <w:r>
        <w:rPr>
          <w:szCs w:val="22"/>
        </w:rPr>
        <w:t>PLNĚNÍ</w:t>
      </w:r>
      <w:bookmarkEnd w:id="13"/>
    </w:p>
    <w:p w14:paraId="09F0C26E" w14:textId="77777777" w:rsidR="00A73A84" w:rsidRDefault="00A73A84" w:rsidP="00A73A84">
      <w:pPr>
        <w:suppressAutoHyphens/>
        <w:ind w:left="567"/>
        <w:jc w:val="both"/>
        <w:rPr>
          <w:szCs w:val="22"/>
          <w:lang w:eastAsia="ar-SA"/>
        </w:rPr>
      </w:pPr>
    </w:p>
    <w:p w14:paraId="745FBD11" w14:textId="77777777" w:rsidR="00A73A84" w:rsidRDefault="00A73A84" w:rsidP="00A73A84">
      <w:pPr>
        <w:numPr>
          <w:ilvl w:val="0"/>
          <w:numId w:val="4"/>
        </w:numPr>
        <w:suppressAutoHyphens/>
        <w:jc w:val="both"/>
        <w:rPr>
          <w:szCs w:val="22"/>
        </w:rPr>
      </w:pPr>
      <w:r>
        <w:rPr>
          <w:szCs w:val="22"/>
        </w:rPr>
        <w:t>Zhotovitel je povinen předat Objednateli Dílo v sídle Objednatele.</w:t>
      </w:r>
    </w:p>
    <w:p w14:paraId="17E51D7B" w14:textId="77777777" w:rsidR="00A73A84" w:rsidRDefault="00A73A84" w:rsidP="00A73A84">
      <w:pPr>
        <w:suppressAutoHyphens/>
        <w:ind w:left="567"/>
        <w:jc w:val="both"/>
        <w:rPr>
          <w:szCs w:val="22"/>
        </w:rPr>
      </w:pPr>
    </w:p>
    <w:p w14:paraId="4BA8A52A" w14:textId="77777777" w:rsidR="00A73A84" w:rsidRDefault="00A73A84" w:rsidP="00A73A84">
      <w:pPr>
        <w:suppressAutoHyphens/>
        <w:ind w:left="567"/>
        <w:jc w:val="both"/>
        <w:rPr>
          <w:szCs w:val="22"/>
        </w:rPr>
      </w:pPr>
    </w:p>
    <w:p w14:paraId="1FD51FEA" w14:textId="77777777" w:rsidR="00A73A84" w:rsidRDefault="00A73A84" w:rsidP="00A73A84">
      <w:pPr>
        <w:pStyle w:val="Nadpis1"/>
        <w:keepLines w:val="0"/>
        <w:numPr>
          <w:ilvl w:val="0"/>
          <w:numId w:val="1"/>
        </w:numPr>
        <w:suppressAutoHyphens/>
        <w:ind w:left="0" w:firstLine="0"/>
        <w:rPr>
          <w:szCs w:val="22"/>
        </w:rPr>
      </w:pPr>
      <w:bookmarkStart w:id="14" w:name="_Ref397341966"/>
      <w:r>
        <w:rPr>
          <w:szCs w:val="22"/>
        </w:rPr>
        <w:t>TERMÍNY PLNĚNÍ</w:t>
      </w:r>
    </w:p>
    <w:p w14:paraId="4E361DD0" w14:textId="77777777" w:rsidR="00A73A84" w:rsidRDefault="00A73A84" w:rsidP="00A73A84">
      <w:pPr>
        <w:keepNext/>
        <w:suppressAutoHyphens/>
        <w:ind w:left="567"/>
        <w:jc w:val="both"/>
        <w:rPr>
          <w:szCs w:val="22"/>
        </w:rPr>
      </w:pPr>
    </w:p>
    <w:p w14:paraId="0D228B2F" w14:textId="77777777" w:rsidR="00A73A84" w:rsidRDefault="00A73A84" w:rsidP="00A73A84">
      <w:pPr>
        <w:keepNext/>
        <w:numPr>
          <w:ilvl w:val="0"/>
          <w:numId w:val="4"/>
        </w:numPr>
        <w:suppressAutoHyphens/>
        <w:jc w:val="both"/>
        <w:rPr>
          <w:szCs w:val="22"/>
        </w:rPr>
      </w:pPr>
      <w:bookmarkStart w:id="15" w:name="_Ref8745337"/>
      <w:bookmarkStart w:id="16" w:name="_Ref7435804"/>
      <w:bookmarkStart w:id="17" w:name="_Ref16164096"/>
      <w:r>
        <w:rPr>
          <w:szCs w:val="22"/>
        </w:rPr>
        <w:t xml:space="preserve">Zhotovitel se tímto zavazuje, že Dílo bude provedeno nejpozději do 45 dnů ode dne </w:t>
      </w:r>
      <w:bookmarkEnd w:id="14"/>
      <w:bookmarkEnd w:id="15"/>
      <w:bookmarkEnd w:id="16"/>
      <w:r>
        <w:rPr>
          <w:szCs w:val="22"/>
        </w:rPr>
        <w:t>podpisu této Smlouvy oběma Smluvními stranami.</w:t>
      </w:r>
      <w:bookmarkEnd w:id="17"/>
      <w:r>
        <w:rPr>
          <w:szCs w:val="22"/>
        </w:rPr>
        <w:t xml:space="preserve"> Podrobnosti stanoví Příloha č. 1 této Smlouvy.</w:t>
      </w:r>
    </w:p>
    <w:p w14:paraId="01423CA8" w14:textId="77777777" w:rsidR="00A73A84" w:rsidRDefault="00A73A84" w:rsidP="00A73A84">
      <w:pPr>
        <w:keepNext/>
        <w:suppressAutoHyphens/>
        <w:ind w:left="567"/>
        <w:jc w:val="both"/>
        <w:rPr>
          <w:szCs w:val="22"/>
        </w:rPr>
      </w:pPr>
    </w:p>
    <w:p w14:paraId="651D9D72" w14:textId="77777777" w:rsidR="00A73A84" w:rsidRDefault="00A73A84" w:rsidP="00A73A84">
      <w:pPr>
        <w:numPr>
          <w:ilvl w:val="0"/>
          <w:numId w:val="4"/>
        </w:numPr>
        <w:suppressAutoHyphens/>
        <w:jc w:val="both"/>
        <w:rPr>
          <w:szCs w:val="22"/>
        </w:rPr>
      </w:pPr>
      <w:r>
        <w:rPr>
          <w:szCs w:val="22"/>
        </w:rPr>
        <w:t xml:space="preserve">Termín plnění podle odst. </w:t>
      </w:r>
      <w:r>
        <w:rPr>
          <w:szCs w:val="22"/>
        </w:rPr>
        <w:fldChar w:fldCharType="begin"/>
      </w:r>
      <w:r>
        <w:rPr>
          <w:szCs w:val="22"/>
        </w:rPr>
        <w:instrText xml:space="preserve"> REF _Ref8745337 \r \h </w:instrText>
      </w:r>
      <w:r>
        <w:rPr>
          <w:szCs w:val="22"/>
        </w:rPr>
      </w:r>
      <w:r>
        <w:rPr>
          <w:szCs w:val="22"/>
        </w:rPr>
        <w:fldChar w:fldCharType="separate"/>
      </w:r>
      <w:r>
        <w:rPr>
          <w:szCs w:val="22"/>
        </w:rPr>
        <w:t>20</w:t>
      </w:r>
      <w:r>
        <w:rPr>
          <w:szCs w:val="22"/>
        </w:rPr>
        <w:fldChar w:fldCharType="end"/>
      </w:r>
      <w:r>
        <w:rPr>
          <w:szCs w:val="22"/>
        </w:rPr>
        <w:t xml:space="preserve"> Smlouvy může být změněn pouze písemným dodatkem ke Smlouvě po dohodě obou Smluvních stran.</w:t>
      </w:r>
    </w:p>
    <w:p w14:paraId="3C2E02E5" w14:textId="77777777" w:rsidR="00A73A84" w:rsidRDefault="00A73A84" w:rsidP="00A73A84">
      <w:pPr>
        <w:suppressAutoHyphens/>
        <w:ind w:left="567"/>
        <w:jc w:val="both"/>
        <w:rPr>
          <w:szCs w:val="22"/>
        </w:rPr>
      </w:pPr>
    </w:p>
    <w:p w14:paraId="4C31E062" w14:textId="77777777" w:rsidR="00A73A84" w:rsidRDefault="00A73A84" w:rsidP="00A73A84">
      <w:pPr>
        <w:suppressAutoHyphens/>
        <w:ind w:left="567"/>
        <w:jc w:val="both"/>
        <w:rPr>
          <w:szCs w:val="22"/>
        </w:rPr>
      </w:pPr>
      <w:bookmarkStart w:id="18" w:name="_Toc380671107"/>
    </w:p>
    <w:p w14:paraId="3079FD99" w14:textId="77777777" w:rsidR="00A73A84" w:rsidRDefault="00A73A84" w:rsidP="00A73A84">
      <w:pPr>
        <w:pStyle w:val="Nadpis1"/>
        <w:keepLines w:val="0"/>
        <w:numPr>
          <w:ilvl w:val="0"/>
          <w:numId w:val="1"/>
        </w:numPr>
        <w:suppressAutoHyphens/>
        <w:ind w:left="0" w:firstLine="0"/>
        <w:rPr>
          <w:szCs w:val="22"/>
        </w:rPr>
      </w:pPr>
      <w:r>
        <w:rPr>
          <w:szCs w:val="22"/>
        </w:rPr>
        <w:t>PŘEDÁNÍ A PŘEVZETÍ DÍLA</w:t>
      </w:r>
    </w:p>
    <w:p w14:paraId="5302A2EF" w14:textId="77777777" w:rsidR="00A73A84" w:rsidRDefault="00A73A84" w:rsidP="00A73A84">
      <w:pPr>
        <w:suppressAutoHyphens/>
        <w:ind w:left="567"/>
        <w:jc w:val="both"/>
        <w:rPr>
          <w:szCs w:val="22"/>
        </w:rPr>
      </w:pPr>
    </w:p>
    <w:p w14:paraId="27318830" w14:textId="77777777" w:rsidR="00A73A84" w:rsidRDefault="00A73A84" w:rsidP="00A73A84">
      <w:pPr>
        <w:keepNext/>
        <w:numPr>
          <w:ilvl w:val="0"/>
          <w:numId w:val="4"/>
        </w:numPr>
        <w:suppressAutoHyphens/>
        <w:jc w:val="both"/>
        <w:rPr>
          <w:szCs w:val="22"/>
        </w:rPr>
      </w:pPr>
      <w:bookmarkStart w:id="19" w:name="_Ref19607544"/>
      <w:bookmarkStart w:id="20" w:name="_Ref392063031"/>
      <w:r>
        <w:rPr>
          <w:szCs w:val="22"/>
        </w:rPr>
        <w:t>Závazek Zhotovitele provést Dílo podle Smlouvy je splněn jeho včasným dokončením a předáním Objednateli.</w:t>
      </w:r>
      <w:bookmarkEnd w:id="19"/>
      <w:r>
        <w:rPr>
          <w:szCs w:val="22"/>
        </w:rPr>
        <w:t xml:space="preserve"> </w:t>
      </w:r>
    </w:p>
    <w:p w14:paraId="3242595A" w14:textId="77777777" w:rsidR="00A73A84" w:rsidRDefault="00A73A84" w:rsidP="00A73A84">
      <w:pPr>
        <w:suppressAutoHyphens/>
        <w:ind w:left="567"/>
        <w:jc w:val="both"/>
        <w:rPr>
          <w:szCs w:val="22"/>
        </w:rPr>
      </w:pPr>
    </w:p>
    <w:p w14:paraId="366AA936" w14:textId="77777777" w:rsidR="00A73A84" w:rsidRDefault="00A73A84" w:rsidP="00A73A84">
      <w:pPr>
        <w:keepNext/>
        <w:numPr>
          <w:ilvl w:val="0"/>
          <w:numId w:val="4"/>
        </w:numPr>
        <w:suppressAutoHyphens/>
        <w:jc w:val="both"/>
        <w:rPr>
          <w:szCs w:val="22"/>
          <w:u w:val="single"/>
        </w:rPr>
      </w:pPr>
      <w:r>
        <w:rPr>
          <w:szCs w:val="22"/>
        </w:rPr>
        <w:t>Dílo bude Objednateli předáno 3 × v tištěné formě + 1 × na CD ve formátu.pdf a ve formátu .</w:t>
      </w:r>
      <w:proofErr w:type="spellStart"/>
      <w:r>
        <w:rPr>
          <w:szCs w:val="22"/>
        </w:rPr>
        <w:t>dwg</w:t>
      </w:r>
      <w:proofErr w:type="spellEnd"/>
      <w:r>
        <w:rPr>
          <w:szCs w:val="22"/>
        </w:rPr>
        <w:t>.</w:t>
      </w:r>
    </w:p>
    <w:p w14:paraId="34EA5C74" w14:textId="77777777" w:rsidR="00A73A84" w:rsidRDefault="00A73A84" w:rsidP="00A73A84">
      <w:pPr>
        <w:suppressAutoHyphens/>
        <w:ind w:left="567"/>
        <w:jc w:val="both"/>
        <w:rPr>
          <w:szCs w:val="22"/>
          <w:u w:val="single"/>
        </w:rPr>
      </w:pPr>
    </w:p>
    <w:p w14:paraId="1DE98DD5" w14:textId="77777777" w:rsidR="00A73A84" w:rsidRDefault="00A73A84" w:rsidP="00A73A84">
      <w:pPr>
        <w:numPr>
          <w:ilvl w:val="0"/>
          <w:numId w:val="4"/>
        </w:numPr>
        <w:suppressAutoHyphens/>
        <w:jc w:val="both"/>
        <w:rPr>
          <w:szCs w:val="22"/>
        </w:rPr>
      </w:pPr>
      <w:bookmarkStart w:id="21" w:name="_Ref391909747"/>
      <w:bookmarkStart w:id="22" w:name="_Ref16164298"/>
      <w:bookmarkEnd w:id="20"/>
      <w:r>
        <w:rPr>
          <w:szCs w:val="22"/>
        </w:rPr>
        <w:t>Objednatel Dílo převezme za předpokladu, že je Dílo dokončené a odpovídá Smlouvě</w:t>
      </w:r>
      <w:bookmarkEnd w:id="21"/>
      <w:r>
        <w:rPr>
          <w:szCs w:val="22"/>
        </w:rPr>
        <w:t>.</w:t>
      </w:r>
      <w:bookmarkEnd w:id="22"/>
    </w:p>
    <w:p w14:paraId="23F2E6FE" w14:textId="77777777" w:rsidR="00A73A84" w:rsidRDefault="00A73A84" w:rsidP="00A73A84">
      <w:pPr>
        <w:suppressAutoHyphens/>
        <w:ind w:left="567"/>
        <w:jc w:val="both"/>
        <w:rPr>
          <w:szCs w:val="22"/>
        </w:rPr>
      </w:pPr>
    </w:p>
    <w:p w14:paraId="3894641B" w14:textId="77777777" w:rsidR="00A73A84" w:rsidRDefault="00A73A84" w:rsidP="00A73A84">
      <w:pPr>
        <w:numPr>
          <w:ilvl w:val="0"/>
          <w:numId w:val="4"/>
        </w:numPr>
        <w:suppressAutoHyphens/>
        <w:jc w:val="both"/>
        <w:rPr>
          <w:szCs w:val="22"/>
        </w:rPr>
      </w:pPr>
      <w:bookmarkStart w:id="23" w:name="_Ref500863948"/>
      <w:r>
        <w:rPr>
          <w:szCs w:val="22"/>
        </w:rPr>
        <w:t xml:space="preserve">O předání a převzetí Díla bude Smluvními stranami sepsán protokol (dále jen </w:t>
      </w:r>
      <w:r>
        <w:rPr>
          <w:i/>
          <w:szCs w:val="22"/>
        </w:rPr>
        <w:t>„</w:t>
      </w:r>
      <w:r>
        <w:rPr>
          <w:b/>
          <w:i/>
          <w:szCs w:val="22"/>
        </w:rPr>
        <w:t>Předávací protokol</w:t>
      </w:r>
      <w:r>
        <w:rPr>
          <w:i/>
          <w:szCs w:val="22"/>
        </w:rPr>
        <w:t>“</w:t>
      </w:r>
      <w:r>
        <w:rPr>
          <w:szCs w:val="22"/>
        </w:rPr>
        <w:t>).</w:t>
      </w:r>
      <w:bookmarkEnd w:id="23"/>
    </w:p>
    <w:p w14:paraId="2FD144BD" w14:textId="77777777" w:rsidR="00A73A84" w:rsidRDefault="00A73A84" w:rsidP="00A73A84">
      <w:pPr>
        <w:suppressAutoHyphens/>
        <w:ind w:left="567"/>
        <w:jc w:val="both"/>
        <w:rPr>
          <w:szCs w:val="22"/>
        </w:rPr>
      </w:pPr>
    </w:p>
    <w:p w14:paraId="0A46D3D7" w14:textId="77777777" w:rsidR="00A73A84" w:rsidRDefault="00A73A84" w:rsidP="00A73A84">
      <w:pPr>
        <w:suppressAutoHyphens/>
        <w:ind w:left="567"/>
        <w:jc w:val="both"/>
        <w:rPr>
          <w:szCs w:val="22"/>
        </w:rPr>
      </w:pPr>
    </w:p>
    <w:p w14:paraId="5A399607" w14:textId="77777777" w:rsidR="00A73A84" w:rsidRDefault="00A73A84" w:rsidP="00A73A84">
      <w:pPr>
        <w:pStyle w:val="Nadpis1"/>
        <w:keepLines w:val="0"/>
        <w:numPr>
          <w:ilvl w:val="0"/>
          <w:numId w:val="1"/>
        </w:numPr>
        <w:suppressAutoHyphens/>
        <w:ind w:left="0" w:firstLine="0"/>
        <w:rPr>
          <w:szCs w:val="22"/>
        </w:rPr>
      </w:pPr>
      <w:bookmarkStart w:id="24" w:name="_Toc383117519"/>
      <w:r>
        <w:rPr>
          <w:szCs w:val="22"/>
        </w:rPr>
        <w:t>NABYTÍ VLASTNICKÉHO PRÁVA A PŘECHOD NEBEZPEČÍ ŠKODY</w:t>
      </w:r>
      <w:bookmarkEnd w:id="18"/>
      <w:bookmarkEnd w:id="24"/>
    </w:p>
    <w:p w14:paraId="6E3D69D9" w14:textId="77777777" w:rsidR="00A73A84" w:rsidRDefault="00A73A84" w:rsidP="00A73A84">
      <w:pPr>
        <w:suppressAutoHyphens/>
        <w:ind w:left="567"/>
        <w:jc w:val="both"/>
        <w:rPr>
          <w:szCs w:val="22"/>
          <w:lang w:eastAsia="ar-SA"/>
        </w:rPr>
      </w:pPr>
    </w:p>
    <w:p w14:paraId="4512ABD5" w14:textId="77777777" w:rsidR="00A73A84" w:rsidRDefault="00A73A84" w:rsidP="00A73A84">
      <w:pPr>
        <w:numPr>
          <w:ilvl w:val="0"/>
          <w:numId w:val="4"/>
        </w:numPr>
        <w:suppressAutoHyphens/>
        <w:jc w:val="both"/>
        <w:rPr>
          <w:szCs w:val="22"/>
        </w:rPr>
      </w:pPr>
      <w:r>
        <w:rPr>
          <w:szCs w:val="22"/>
        </w:rPr>
        <w:t>Vlastnické právo k hmotným částem zhotovovaného Díla nabývá Objednatel dnem, ve kterém bude Dílo předáno Zhotovitelem Objednateli na základě Předávacího protokolu, podepsaného oprávněnými zástupci obou Smluvních stran.</w:t>
      </w:r>
    </w:p>
    <w:p w14:paraId="7856E9E9" w14:textId="77777777" w:rsidR="00A73A84" w:rsidRDefault="00A73A84" w:rsidP="00A73A84">
      <w:pPr>
        <w:suppressAutoHyphens/>
        <w:ind w:left="567"/>
        <w:jc w:val="both"/>
        <w:rPr>
          <w:szCs w:val="22"/>
        </w:rPr>
      </w:pPr>
    </w:p>
    <w:p w14:paraId="39588030" w14:textId="77777777" w:rsidR="00A73A84" w:rsidRDefault="00A73A84" w:rsidP="00A73A84">
      <w:pPr>
        <w:numPr>
          <w:ilvl w:val="0"/>
          <w:numId w:val="4"/>
        </w:numPr>
        <w:suppressAutoHyphens/>
        <w:jc w:val="both"/>
        <w:rPr>
          <w:szCs w:val="22"/>
        </w:rPr>
      </w:pPr>
      <w:r>
        <w:rPr>
          <w:szCs w:val="22"/>
        </w:rPr>
        <w:t>Nebezpečí škody na hmotných částech Díla přechází na Objednatele okamžikem převzetí Díla Objednatelem.</w:t>
      </w:r>
    </w:p>
    <w:p w14:paraId="133A84B0" w14:textId="77777777" w:rsidR="00A73A84" w:rsidRDefault="00A73A84" w:rsidP="00A73A84">
      <w:pPr>
        <w:suppressAutoHyphens/>
        <w:ind w:left="567"/>
        <w:jc w:val="both"/>
        <w:rPr>
          <w:szCs w:val="22"/>
        </w:rPr>
      </w:pPr>
    </w:p>
    <w:p w14:paraId="4700FFD8" w14:textId="77777777" w:rsidR="00A73A84" w:rsidRDefault="00A73A84" w:rsidP="00A73A84">
      <w:pPr>
        <w:suppressAutoHyphens/>
        <w:ind w:left="567"/>
        <w:jc w:val="both"/>
        <w:rPr>
          <w:szCs w:val="22"/>
        </w:rPr>
      </w:pPr>
      <w:bookmarkStart w:id="25" w:name="_Toc380671108"/>
    </w:p>
    <w:p w14:paraId="0C63EC3F" w14:textId="77777777" w:rsidR="00A73A84" w:rsidRDefault="00A73A84" w:rsidP="00A73A84">
      <w:pPr>
        <w:pStyle w:val="Nadpis1"/>
        <w:keepLines w:val="0"/>
        <w:numPr>
          <w:ilvl w:val="0"/>
          <w:numId w:val="1"/>
        </w:numPr>
        <w:suppressAutoHyphens/>
        <w:ind w:left="0" w:firstLine="0"/>
        <w:rPr>
          <w:szCs w:val="22"/>
        </w:rPr>
      </w:pPr>
      <w:bookmarkStart w:id="26" w:name="_Toc383117520"/>
      <w:r>
        <w:rPr>
          <w:szCs w:val="22"/>
        </w:rPr>
        <w:t>LICENCE</w:t>
      </w:r>
    </w:p>
    <w:p w14:paraId="706ADA24" w14:textId="77777777" w:rsidR="00A73A84" w:rsidRDefault="00A73A84" w:rsidP="00A73A84">
      <w:pPr>
        <w:suppressAutoHyphens/>
        <w:ind w:left="567"/>
        <w:jc w:val="both"/>
        <w:rPr>
          <w:lang w:eastAsia="ar-SA"/>
        </w:rPr>
      </w:pPr>
    </w:p>
    <w:p w14:paraId="4E3F8C31" w14:textId="77777777" w:rsidR="00A73A84" w:rsidRDefault="00A73A84" w:rsidP="00A73A84">
      <w:pPr>
        <w:numPr>
          <w:ilvl w:val="0"/>
          <w:numId w:val="4"/>
        </w:numPr>
        <w:suppressAutoHyphens/>
        <w:jc w:val="both"/>
        <w:rPr>
          <w:lang w:eastAsia="ar-SA"/>
        </w:rPr>
      </w:pPr>
      <w:bookmarkStart w:id="27" w:name="_Ref207105750"/>
      <w:bookmarkStart w:id="28" w:name="_Ref311708606"/>
      <w:bookmarkStart w:id="29" w:name="_Ref224700536"/>
      <w:r>
        <w:rPr>
          <w:lang w:eastAsia="ar-SA"/>
        </w:rPr>
        <w:t xml:space="preserve">Zhotovitel tímto poskytuje Objednateli oprávnění k výkonu práva užít všechna autorská díla ve smyslu zák. č. 121/2000 Sb., o právu autorském, o právech souvisejících s právem autorským a o změně některých zákonů (autorský zákon), která vznikla za účelem plnění této Smlouvy </w:t>
      </w:r>
      <w:r>
        <w:rPr>
          <w:lang w:eastAsia="ar-SA"/>
        </w:rPr>
        <w:lastRenderedPageBreak/>
        <w:t>(všechna taková autorská díla dále jen „</w:t>
      </w:r>
      <w:r>
        <w:rPr>
          <w:b/>
          <w:i/>
          <w:lang w:eastAsia="ar-SA"/>
        </w:rPr>
        <w:t>Autorské dílo</w:t>
      </w:r>
      <w:r>
        <w:rPr>
          <w:lang w:eastAsia="ar-SA"/>
        </w:rPr>
        <w:t xml:space="preserve">“), v původní nebo zpracované či jinak změněné </w:t>
      </w:r>
      <w:proofErr w:type="gramStart"/>
      <w:r>
        <w:rPr>
          <w:lang w:eastAsia="ar-SA"/>
        </w:rPr>
        <w:t>podobě</w:t>
      </w:r>
      <w:proofErr w:type="gramEnd"/>
      <w:r>
        <w:rPr>
          <w:lang w:eastAsia="ar-SA"/>
        </w:rPr>
        <w:t xml:space="preserve"> a to v následujícím rozsahu (dále jen „</w:t>
      </w:r>
      <w:r>
        <w:rPr>
          <w:b/>
          <w:lang w:eastAsia="ar-SA"/>
        </w:rPr>
        <w:t>Licence</w:t>
      </w:r>
      <w:r>
        <w:rPr>
          <w:lang w:eastAsia="ar-SA"/>
        </w:rPr>
        <w:t>“).</w:t>
      </w:r>
    </w:p>
    <w:p w14:paraId="76F20A0A" w14:textId="77777777" w:rsidR="00A73A84" w:rsidRDefault="00A73A84" w:rsidP="00A73A84">
      <w:pPr>
        <w:suppressAutoHyphens/>
        <w:ind w:left="567"/>
        <w:jc w:val="both"/>
        <w:rPr>
          <w:lang w:eastAsia="ar-SA"/>
        </w:rPr>
      </w:pPr>
    </w:p>
    <w:p w14:paraId="3E782475" w14:textId="77777777" w:rsidR="00A73A84" w:rsidRDefault="00A73A84" w:rsidP="00A73A84">
      <w:pPr>
        <w:numPr>
          <w:ilvl w:val="0"/>
          <w:numId w:val="4"/>
        </w:numPr>
        <w:suppressAutoHyphens/>
        <w:jc w:val="both"/>
        <w:rPr>
          <w:lang w:eastAsia="ar-SA"/>
        </w:rPr>
      </w:pPr>
      <w:bookmarkStart w:id="30" w:name="_Ref367579157"/>
      <w:bookmarkEnd w:id="27"/>
      <w:bookmarkEnd w:id="28"/>
      <w:r>
        <w:rPr>
          <w:lang w:eastAsia="ar-SA"/>
        </w:rPr>
        <w:t xml:space="preserve">Zhotovitel poskytuje Objednateli Licenci jako výhradní, bez jakéhokoliv množstevního omezení, ke všem známým způsobům užití, bez jakéhokoliv územního </w:t>
      </w:r>
      <w:proofErr w:type="gramStart"/>
      <w:r>
        <w:rPr>
          <w:lang w:eastAsia="ar-SA"/>
        </w:rPr>
        <w:t>omezení</w:t>
      </w:r>
      <w:proofErr w:type="gramEnd"/>
      <w:r>
        <w:rPr>
          <w:lang w:eastAsia="ar-SA"/>
        </w:rPr>
        <w:t xml:space="preserve"> a to na dobu trvání majetkových autorských práv k Autorskému dílu.</w:t>
      </w:r>
      <w:bookmarkStart w:id="31" w:name="_Ref313634542"/>
      <w:bookmarkStart w:id="32" w:name="_Ref212301466"/>
      <w:bookmarkStart w:id="33" w:name="_Ref207365701"/>
      <w:bookmarkEnd w:id="29"/>
      <w:bookmarkEnd w:id="30"/>
    </w:p>
    <w:p w14:paraId="221B7C0A" w14:textId="77777777" w:rsidR="00A73A84" w:rsidRDefault="00A73A84" w:rsidP="00A73A84">
      <w:pPr>
        <w:suppressAutoHyphens/>
        <w:ind w:left="567"/>
        <w:jc w:val="both"/>
        <w:rPr>
          <w:lang w:eastAsia="ar-SA"/>
        </w:rPr>
      </w:pPr>
    </w:p>
    <w:p w14:paraId="137255D1" w14:textId="77777777" w:rsidR="00A73A84" w:rsidRDefault="00A73A84" w:rsidP="00A73A84">
      <w:pPr>
        <w:numPr>
          <w:ilvl w:val="0"/>
          <w:numId w:val="4"/>
        </w:numPr>
        <w:suppressAutoHyphens/>
        <w:jc w:val="both"/>
        <w:rPr>
          <w:lang w:eastAsia="ar-SA"/>
        </w:rPr>
      </w:pPr>
      <w:r>
        <w:rPr>
          <w:lang w:eastAsia="ar-SA"/>
        </w:rPr>
        <w:t>Objednatel není povinen Licenci využít.</w:t>
      </w:r>
    </w:p>
    <w:p w14:paraId="2452DFA9" w14:textId="77777777" w:rsidR="00A73A84" w:rsidRDefault="00A73A84" w:rsidP="00A73A84">
      <w:pPr>
        <w:suppressAutoHyphens/>
        <w:ind w:left="567"/>
        <w:jc w:val="both"/>
        <w:rPr>
          <w:lang w:eastAsia="ar-SA"/>
        </w:rPr>
      </w:pPr>
      <w:bookmarkStart w:id="34" w:name="_Ref9502124"/>
    </w:p>
    <w:p w14:paraId="1A5B1ABB" w14:textId="77777777" w:rsidR="00A73A84" w:rsidRDefault="00A73A84" w:rsidP="00A73A84">
      <w:pPr>
        <w:numPr>
          <w:ilvl w:val="0"/>
          <w:numId w:val="4"/>
        </w:numPr>
        <w:suppressAutoHyphens/>
        <w:jc w:val="both"/>
        <w:rPr>
          <w:lang w:eastAsia="ar-SA"/>
        </w:rPr>
      </w:pPr>
      <w:r>
        <w:rPr>
          <w:lang w:eastAsia="ar-SA"/>
        </w:rPr>
        <w:t>Zhotovitel uděluje Objednateli oprávnění Autorské dílo zveřejnit, jakkoliv měnit či zpracovávat, spojovat s jinými díly či ji zařadit do díla souborného. Oprávnění dle předchozí věty může Objednatel realizovat prostřednictvím třetích osob, kterým je pro tyto účely oprávněn bez předchozího souhlasu Zhotovitele udělit na nezbytnou dobu podlicenci včetně práva dle předchozí věty.</w:t>
      </w:r>
      <w:bookmarkEnd w:id="34"/>
      <w:r>
        <w:rPr>
          <w:lang w:eastAsia="ar-SA"/>
        </w:rPr>
        <w:t xml:space="preserve"> Oprávnění dle věty první a druhé tohoto odstavce se vztahuje též na zpracovanou či jinak změněnou podobu Autorského díla.</w:t>
      </w:r>
    </w:p>
    <w:p w14:paraId="341D4496" w14:textId="77777777" w:rsidR="00A73A84" w:rsidRDefault="00A73A84" w:rsidP="00A73A84">
      <w:pPr>
        <w:suppressAutoHyphens/>
        <w:ind w:left="567"/>
        <w:jc w:val="both"/>
        <w:rPr>
          <w:lang w:eastAsia="ar-SA"/>
        </w:rPr>
      </w:pPr>
    </w:p>
    <w:p w14:paraId="61DD015C" w14:textId="77777777" w:rsidR="00A73A84" w:rsidRDefault="00A73A84" w:rsidP="00A73A84">
      <w:pPr>
        <w:numPr>
          <w:ilvl w:val="0"/>
          <w:numId w:val="4"/>
        </w:numPr>
        <w:suppressAutoHyphens/>
        <w:jc w:val="both"/>
        <w:rPr>
          <w:lang w:eastAsia="ar-SA"/>
        </w:rPr>
      </w:pPr>
      <w:r>
        <w:rPr>
          <w:lang w:eastAsia="ar-SA"/>
        </w:rPr>
        <w:t>Objednatel je oprávněn oprávnění tvořící součást Licence poskytnout třetí osobě zcela nebo zčásti a je též oprávněn Licenci postoupit třetí osobě bez souhlasu Zhotovitele.</w:t>
      </w:r>
    </w:p>
    <w:p w14:paraId="768A2293" w14:textId="77777777" w:rsidR="00A73A84" w:rsidRDefault="00A73A84" w:rsidP="00A73A84">
      <w:pPr>
        <w:suppressAutoHyphens/>
        <w:ind w:left="567"/>
        <w:jc w:val="both"/>
        <w:rPr>
          <w:lang w:eastAsia="ar-SA"/>
        </w:rPr>
      </w:pPr>
    </w:p>
    <w:p w14:paraId="2C5D60C8" w14:textId="77777777" w:rsidR="00A73A84" w:rsidRDefault="00A73A84" w:rsidP="00A73A84">
      <w:pPr>
        <w:numPr>
          <w:ilvl w:val="0"/>
          <w:numId w:val="4"/>
        </w:numPr>
        <w:suppressAutoHyphens/>
        <w:jc w:val="both"/>
        <w:rPr>
          <w:lang w:eastAsia="ar-SA"/>
        </w:rPr>
      </w:pPr>
      <w:r>
        <w:rPr>
          <w:lang w:eastAsia="ar-SA"/>
        </w:rPr>
        <w:t>Zhotovitel není oprávněn Licenci vypovědět.</w:t>
      </w:r>
    </w:p>
    <w:p w14:paraId="1556AA68" w14:textId="77777777" w:rsidR="00A73A84" w:rsidRDefault="00A73A84" w:rsidP="00A73A84">
      <w:pPr>
        <w:suppressAutoHyphens/>
        <w:ind w:left="1134"/>
        <w:jc w:val="both"/>
        <w:rPr>
          <w:lang w:eastAsia="ar-SA"/>
        </w:rPr>
      </w:pPr>
    </w:p>
    <w:p w14:paraId="38D411C7" w14:textId="77777777" w:rsidR="00A73A84" w:rsidRDefault="00A73A84" w:rsidP="00A73A84">
      <w:pPr>
        <w:numPr>
          <w:ilvl w:val="0"/>
          <w:numId w:val="4"/>
        </w:numPr>
        <w:suppressAutoHyphens/>
        <w:jc w:val="both"/>
        <w:rPr>
          <w:lang w:eastAsia="ar-SA"/>
        </w:rPr>
      </w:pPr>
      <w:bookmarkStart w:id="35" w:name="_Ref224699397"/>
      <w:bookmarkEnd w:id="31"/>
      <w:bookmarkEnd w:id="32"/>
      <w:bookmarkEnd w:id="33"/>
      <w:r>
        <w:rPr>
          <w:lang w:eastAsia="ar-SA"/>
        </w:rPr>
        <w:t>Odměna za poskytnutí licence k Autorskému dílu je již zahrnuta v Ceně Díla.</w:t>
      </w:r>
    </w:p>
    <w:bookmarkEnd w:id="35"/>
    <w:p w14:paraId="3ABAC966" w14:textId="77777777" w:rsidR="00A73A84" w:rsidRDefault="00A73A84" w:rsidP="00A73A84">
      <w:pPr>
        <w:suppressAutoHyphens/>
        <w:ind w:left="567"/>
        <w:jc w:val="both"/>
        <w:rPr>
          <w:lang w:eastAsia="ar-SA"/>
        </w:rPr>
      </w:pPr>
    </w:p>
    <w:p w14:paraId="2ACD1A2F" w14:textId="77777777" w:rsidR="00A73A84" w:rsidRDefault="00A73A84" w:rsidP="00A73A84">
      <w:pPr>
        <w:suppressAutoHyphens/>
        <w:ind w:left="567"/>
        <w:jc w:val="both"/>
        <w:rPr>
          <w:lang w:eastAsia="ar-SA"/>
        </w:rPr>
      </w:pPr>
    </w:p>
    <w:p w14:paraId="19724588" w14:textId="77777777" w:rsidR="00A73A84" w:rsidRDefault="00A73A84" w:rsidP="00A73A84">
      <w:pPr>
        <w:pStyle w:val="Nadpis1"/>
        <w:keepLines w:val="0"/>
        <w:numPr>
          <w:ilvl w:val="0"/>
          <w:numId w:val="1"/>
        </w:numPr>
        <w:suppressAutoHyphens/>
        <w:ind w:left="0" w:firstLine="0"/>
        <w:rPr>
          <w:szCs w:val="22"/>
        </w:rPr>
      </w:pPr>
      <w:r>
        <w:rPr>
          <w:szCs w:val="22"/>
        </w:rPr>
        <w:t>ODPOVĚDNOST ZA VADY</w:t>
      </w:r>
      <w:bookmarkEnd w:id="25"/>
      <w:bookmarkEnd w:id="26"/>
    </w:p>
    <w:p w14:paraId="4FE23EAF" w14:textId="77777777" w:rsidR="00A73A84" w:rsidRDefault="00A73A84" w:rsidP="00A73A84">
      <w:pPr>
        <w:keepNext/>
        <w:suppressAutoHyphens/>
        <w:ind w:left="567"/>
        <w:rPr>
          <w:szCs w:val="22"/>
          <w:lang w:eastAsia="ar-SA"/>
        </w:rPr>
      </w:pPr>
    </w:p>
    <w:p w14:paraId="358B95F8" w14:textId="77777777" w:rsidR="00A73A84" w:rsidRDefault="00A73A84" w:rsidP="00A73A84">
      <w:pPr>
        <w:numPr>
          <w:ilvl w:val="0"/>
          <w:numId w:val="4"/>
        </w:numPr>
        <w:suppressAutoHyphens/>
        <w:jc w:val="both"/>
        <w:rPr>
          <w:szCs w:val="22"/>
        </w:rPr>
      </w:pPr>
      <w:r>
        <w:rPr>
          <w:szCs w:val="22"/>
        </w:rPr>
        <w:t>Zhotovitel odpovídá za to, že Dílo je provedeno řádně v souladu se Smlouvou. Zhotovitel prohlašuje, že při provádění Díla vycházel z příslušných ISO, ČSN a právních předpisů platných a účinných v době provádění Díla, a dále zejména z podmínek Objednatele sjednaných ve Smlouvě. Zhotovitel je povinen zajistit, aby provedením Díla nebyla porušena práva Objednatele, Zhotovitele nebo jiných osob.</w:t>
      </w:r>
    </w:p>
    <w:p w14:paraId="47050F21" w14:textId="77777777" w:rsidR="00A73A84" w:rsidRDefault="00A73A84" w:rsidP="00A73A84">
      <w:pPr>
        <w:suppressAutoHyphens/>
        <w:ind w:left="567"/>
        <w:jc w:val="both"/>
        <w:rPr>
          <w:rFonts w:asciiTheme="minorHAnsi" w:hAnsiTheme="minorHAnsi" w:cstheme="minorHAnsi"/>
          <w:szCs w:val="22"/>
        </w:rPr>
      </w:pPr>
      <w:bookmarkStart w:id="36" w:name="_Ref8137879"/>
    </w:p>
    <w:p w14:paraId="28223C22" w14:textId="77777777" w:rsidR="00A73A84" w:rsidRDefault="00A73A84" w:rsidP="00A73A84">
      <w:pPr>
        <w:numPr>
          <w:ilvl w:val="0"/>
          <w:numId w:val="4"/>
        </w:numPr>
        <w:suppressAutoHyphens/>
        <w:jc w:val="both"/>
        <w:rPr>
          <w:szCs w:val="22"/>
        </w:rPr>
      </w:pPr>
      <w:bookmarkStart w:id="37" w:name="_Ref8818366"/>
      <w:bookmarkStart w:id="38" w:name="_Ref16165079"/>
      <w:r>
        <w:rPr>
          <w:szCs w:val="22"/>
        </w:rPr>
        <w:t>Podpisem Předávacího protokolu Zhotovitel stvrzuje, že Dílo má ke dni jeho předání a převzetí vlastnosti stanovené touto Smlouvou a je způsobilé k použití pro účely stanovené v této Smlouvě nebo v souladu s touto Smlouvou.</w:t>
      </w:r>
      <w:bookmarkStart w:id="39" w:name="_Ref8138130"/>
      <w:bookmarkEnd w:id="36"/>
      <w:bookmarkEnd w:id="37"/>
      <w:r>
        <w:rPr>
          <w:szCs w:val="22"/>
        </w:rPr>
        <w:t xml:space="preserve"> </w:t>
      </w:r>
      <w:bookmarkEnd w:id="38"/>
    </w:p>
    <w:p w14:paraId="4469A158" w14:textId="77777777" w:rsidR="00A73A84" w:rsidRDefault="00A73A84" w:rsidP="00A73A84">
      <w:pPr>
        <w:suppressAutoHyphens/>
        <w:ind w:left="567"/>
        <w:jc w:val="both"/>
        <w:rPr>
          <w:szCs w:val="22"/>
        </w:rPr>
      </w:pPr>
      <w:bookmarkStart w:id="40" w:name="_Ref8818649"/>
    </w:p>
    <w:bookmarkEnd w:id="39"/>
    <w:bookmarkEnd w:id="40"/>
    <w:p w14:paraId="235F8144" w14:textId="77777777" w:rsidR="00A73A84" w:rsidRDefault="00A73A84" w:rsidP="00A73A84">
      <w:pPr>
        <w:numPr>
          <w:ilvl w:val="0"/>
          <w:numId w:val="4"/>
        </w:numPr>
        <w:suppressAutoHyphens/>
        <w:jc w:val="both"/>
        <w:rPr>
          <w:szCs w:val="22"/>
        </w:rPr>
      </w:pPr>
      <w:r>
        <w:rPr>
          <w:szCs w:val="22"/>
        </w:rPr>
        <w:t>Objednatel je povinen vady Díla písemně uplatnit bez zbytečného odkladu poté, kdy je zjistil nebo měl zjistit. Práva Objednatele z titulu skrytých vad, které mělo Dílo v době jeho předání Objednateli, zanikají, nebyla-li Objednatelem uplatněna ve lhůtě dle předchozí věty, nejpozději však do 2 let od převzetí Díla.</w:t>
      </w:r>
    </w:p>
    <w:p w14:paraId="21EECE71" w14:textId="77777777" w:rsidR="00A73A84" w:rsidRDefault="00A73A84" w:rsidP="00A73A84">
      <w:pPr>
        <w:numPr>
          <w:ilvl w:val="0"/>
          <w:numId w:val="4"/>
        </w:numPr>
        <w:suppressAutoHyphens/>
        <w:jc w:val="both"/>
        <w:rPr>
          <w:szCs w:val="22"/>
        </w:rPr>
      </w:pPr>
      <w:r>
        <w:rPr>
          <w:rFonts w:asciiTheme="minorHAnsi" w:hAnsiTheme="minorHAnsi" w:cs="Tahoma"/>
          <w:szCs w:val="22"/>
        </w:rPr>
        <w:t>V případě oprávněných a řádně uplatněných vad díla má Objednatel podle charakteru a závažnosti vady právo požadovat:</w:t>
      </w:r>
    </w:p>
    <w:p w14:paraId="61729C7E" w14:textId="77777777" w:rsidR="00A73A84" w:rsidRDefault="00A73A84" w:rsidP="00A73A84">
      <w:pPr>
        <w:pStyle w:val="Odstavecseseznamem"/>
        <w:numPr>
          <w:ilvl w:val="1"/>
          <w:numId w:val="4"/>
        </w:numPr>
        <w:jc w:val="both"/>
        <w:rPr>
          <w:rFonts w:asciiTheme="minorHAnsi" w:hAnsiTheme="minorHAnsi" w:cs="Tahoma"/>
          <w:sz w:val="22"/>
          <w:szCs w:val="22"/>
        </w:rPr>
      </w:pPr>
      <w:r>
        <w:rPr>
          <w:rFonts w:asciiTheme="minorHAnsi" w:hAnsiTheme="minorHAnsi" w:cs="Tahoma"/>
          <w:sz w:val="22"/>
          <w:szCs w:val="22"/>
        </w:rPr>
        <w:t>odstranění vady opravou, je-li to možné a účelné,</w:t>
      </w:r>
    </w:p>
    <w:p w14:paraId="04EA66A4" w14:textId="77777777" w:rsidR="00A73A84" w:rsidRDefault="00A73A84" w:rsidP="00A73A84">
      <w:pPr>
        <w:pStyle w:val="Odstavecseseznamem"/>
        <w:numPr>
          <w:ilvl w:val="1"/>
          <w:numId w:val="4"/>
        </w:numPr>
        <w:jc w:val="both"/>
        <w:rPr>
          <w:rFonts w:asciiTheme="minorHAnsi" w:hAnsiTheme="minorHAnsi" w:cs="Tahoma"/>
          <w:sz w:val="22"/>
          <w:szCs w:val="22"/>
        </w:rPr>
      </w:pPr>
      <w:r>
        <w:rPr>
          <w:rFonts w:asciiTheme="minorHAnsi" w:hAnsiTheme="minorHAnsi" w:cs="Tahoma"/>
          <w:sz w:val="22"/>
          <w:szCs w:val="22"/>
        </w:rPr>
        <w:t>přiměřenou slevu z Cena Díla.</w:t>
      </w:r>
    </w:p>
    <w:p w14:paraId="2F706564" w14:textId="77777777" w:rsidR="00A73A84" w:rsidRDefault="00A73A84" w:rsidP="00A73A84">
      <w:pPr>
        <w:rPr>
          <w:szCs w:val="22"/>
          <w:lang w:eastAsia="ar-SA"/>
        </w:rPr>
      </w:pPr>
      <w:bookmarkStart w:id="41" w:name="_Toc380671111"/>
    </w:p>
    <w:p w14:paraId="05EE6F92" w14:textId="77777777" w:rsidR="00A73A84" w:rsidRDefault="00A73A84" w:rsidP="00A73A84">
      <w:pPr>
        <w:rPr>
          <w:szCs w:val="22"/>
          <w:lang w:eastAsia="ar-SA"/>
        </w:rPr>
      </w:pPr>
    </w:p>
    <w:p w14:paraId="273AD708" w14:textId="77777777" w:rsidR="00A73A84" w:rsidRDefault="00A73A84" w:rsidP="00A73A84">
      <w:pPr>
        <w:pStyle w:val="Nadpis1"/>
        <w:keepLines w:val="0"/>
        <w:numPr>
          <w:ilvl w:val="0"/>
          <w:numId w:val="1"/>
        </w:numPr>
        <w:suppressAutoHyphens/>
        <w:ind w:left="0" w:firstLine="0"/>
        <w:rPr>
          <w:szCs w:val="22"/>
        </w:rPr>
      </w:pPr>
      <w:bookmarkStart w:id="42" w:name="_Toc383117523"/>
      <w:r>
        <w:rPr>
          <w:szCs w:val="22"/>
        </w:rPr>
        <w:t>SANKCE</w:t>
      </w:r>
      <w:bookmarkEnd w:id="41"/>
      <w:bookmarkEnd w:id="42"/>
    </w:p>
    <w:p w14:paraId="17582114" w14:textId="77777777" w:rsidR="00A73A84" w:rsidRDefault="00A73A84" w:rsidP="00A73A84">
      <w:pPr>
        <w:suppressAutoHyphens/>
        <w:ind w:left="567"/>
        <w:rPr>
          <w:szCs w:val="22"/>
          <w:lang w:eastAsia="ar-SA"/>
        </w:rPr>
      </w:pPr>
    </w:p>
    <w:p w14:paraId="2AF9C792" w14:textId="77777777" w:rsidR="00A73A84" w:rsidRDefault="00A73A84" w:rsidP="00A73A84">
      <w:pPr>
        <w:numPr>
          <w:ilvl w:val="0"/>
          <w:numId w:val="4"/>
        </w:numPr>
        <w:suppressAutoHyphens/>
        <w:jc w:val="both"/>
        <w:rPr>
          <w:szCs w:val="22"/>
        </w:rPr>
      </w:pPr>
      <w:r>
        <w:rPr>
          <w:szCs w:val="22"/>
        </w:rPr>
        <w:t>Poruší-li Zhotovitel provést Dílo v termínech dle čl. VII této Smlouvy, je povinen uhradit Objednateli smluvní pokutu ve výši 0,02 % z Ceny Díla bez DPH za každý započatý den prodlení.</w:t>
      </w:r>
    </w:p>
    <w:p w14:paraId="4B69F492" w14:textId="77777777" w:rsidR="00A73A84" w:rsidRDefault="00A73A84" w:rsidP="00A73A84">
      <w:pPr>
        <w:suppressAutoHyphens/>
        <w:ind w:left="567"/>
        <w:jc w:val="both"/>
        <w:rPr>
          <w:szCs w:val="22"/>
        </w:rPr>
      </w:pPr>
    </w:p>
    <w:p w14:paraId="3AD85849" w14:textId="77777777" w:rsidR="00A73A84" w:rsidRDefault="00A73A84" w:rsidP="00A73A84">
      <w:pPr>
        <w:numPr>
          <w:ilvl w:val="0"/>
          <w:numId w:val="4"/>
        </w:numPr>
        <w:suppressAutoHyphens/>
        <w:jc w:val="both"/>
        <w:rPr>
          <w:szCs w:val="22"/>
        </w:rPr>
      </w:pPr>
      <w:r>
        <w:rPr>
          <w:szCs w:val="22"/>
        </w:rPr>
        <w:lastRenderedPageBreak/>
        <w:t xml:space="preserve">Poruší-li Objednatel povinnost uhradit Fakturu ve sjednané době, je povinen uhradit Zhotoviteli smluvní pokutu ve výši </w:t>
      </w:r>
      <w:r>
        <w:rPr>
          <w:szCs w:val="22"/>
          <w:lang w:eastAsia="en-US" w:bidi="en-US"/>
        </w:rPr>
        <w:t xml:space="preserve">0,02 % z Ceny Díla bez DPH </w:t>
      </w:r>
      <w:r>
        <w:rPr>
          <w:szCs w:val="22"/>
        </w:rPr>
        <w:t>za každý započatý den prodlení.</w:t>
      </w:r>
    </w:p>
    <w:p w14:paraId="18BFBACB" w14:textId="77777777" w:rsidR="00A73A84" w:rsidRDefault="00A73A84" w:rsidP="00A73A84">
      <w:pPr>
        <w:suppressAutoHyphens/>
        <w:jc w:val="both"/>
        <w:rPr>
          <w:szCs w:val="22"/>
        </w:rPr>
      </w:pPr>
    </w:p>
    <w:p w14:paraId="0E6DC229" w14:textId="77777777" w:rsidR="00A73A84" w:rsidRDefault="00A73A84" w:rsidP="00A73A84">
      <w:pPr>
        <w:numPr>
          <w:ilvl w:val="0"/>
          <w:numId w:val="4"/>
        </w:numPr>
        <w:suppressAutoHyphens/>
        <w:jc w:val="both"/>
        <w:rPr>
          <w:szCs w:val="22"/>
        </w:rPr>
      </w:pPr>
      <w:r>
        <w:rPr>
          <w:szCs w:val="22"/>
        </w:rPr>
        <w:t>Zaplacení smluvní pokuty nezbavuje Zhotovitele povinnosti splnit dluh smluvní pokutou utvrzený.</w:t>
      </w:r>
    </w:p>
    <w:p w14:paraId="23BE4C27" w14:textId="77777777" w:rsidR="00A73A84" w:rsidRDefault="00A73A84" w:rsidP="00A73A84">
      <w:pPr>
        <w:suppressAutoHyphens/>
        <w:ind w:left="567"/>
        <w:rPr>
          <w:szCs w:val="22"/>
        </w:rPr>
      </w:pPr>
    </w:p>
    <w:p w14:paraId="567C42EB" w14:textId="77777777" w:rsidR="00A73A84" w:rsidRDefault="00A73A84" w:rsidP="00A73A84">
      <w:pPr>
        <w:numPr>
          <w:ilvl w:val="0"/>
          <w:numId w:val="4"/>
        </w:numPr>
        <w:suppressAutoHyphens/>
        <w:jc w:val="both"/>
        <w:rPr>
          <w:szCs w:val="22"/>
        </w:rPr>
      </w:pPr>
      <w:r>
        <w:rPr>
          <w:szCs w:val="22"/>
        </w:rPr>
        <w:t>Splatnost smluvních pokut podle Smlouvy činí 14 dnů od doručení písemné výzvy k zaplacení smluvní pokuty stranou oprávněnou straně povinné.</w:t>
      </w:r>
    </w:p>
    <w:p w14:paraId="78200789" w14:textId="77777777" w:rsidR="00A73A84" w:rsidRDefault="00A73A84" w:rsidP="00A73A84">
      <w:pPr>
        <w:suppressAutoHyphens/>
        <w:ind w:left="567"/>
        <w:jc w:val="both"/>
        <w:rPr>
          <w:szCs w:val="22"/>
        </w:rPr>
      </w:pPr>
    </w:p>
    <w:p w14:paraId="7FCE0E9F" w14:textId="77777777" w:rsidR="00A73A84" w:rsidRDefault="00A73A84" w:rsidP="00A73A84">
      <w:pPr>
        <w:suppressAutoHyphens/>
        <w:ind w:left="567"/>
        <w:rPr>
          <w:szCs w:val="22"/>
        </w:rPr>
      </w:pPr>
      <w:bookmarkStart w:id="43" w:name="_Toc380671112"/>
    </w:p>
    <w:p w14:paraId="1F13F3B5" w14:textId="77777777" w:rsidR="00A73A84" w:rsidRDefault="00A73A84" w:rsidP="00A73A84">
      <w:pPr>
        <w:pStyle w:val="Nadpis1"/>
        <w:keepLines w:val="0"/>
        <w:numPr>
          <w:ilvl w:val="0"/>
          <w:numId w:val="1"/>
        </w:numPr>
        <w:suppressAutoHyphens/>
        <w:ind w:left="0" w:firstLine="0"/>
        <w:rPr>
          <w:szCs w:val="22"/>
        </w:rPr>
      </w:pPr>
      <w:bookmarkStart w:id="44" w:name="_Toc383117524"/>
      <w:r>
        <w:rPr>
          <w:szCs w:val="22"/>
        </w:rPr>
        <w:t>ODSTOUPENÍ OD SMLOUVY</w:t>
      </w:r>
      <w:bookmarkEnd w:id="43"/>
      <w:bookmarkEnd w:id="44"/>
    </w:p>
    <w:p w14:paraId="5B7929AA" w14:textId="77777777" w:rsidR="00A73A84" w:rsidRDefault="00A73A84" w:rsidP="00A73A84">
      <w:pPr>
        <w:suppressAutoHyphens/>
        <w:ind w:left="567"/>
        <w:rPr>
          <w:szCs w:val="22"/>
          <w:lang w:eastAsia="ar-SA"/>
        </w:rPr>
      </w:pPr>
    </w:p>
    <w:p w14:paraId="52404077" w14:textId="77777777" w:rsidR="00A73A84" w:rsidRDefault="00A73A84" w:rsidP="00A73A84">
      <w:pPr>
        <w:numPr>
          <w:ilvl w:val="0"/>
          <w:numId w:val="4"/>
        </w:numPr>
        <w:suppressAutoHyphens/>
        <w:jc w:val="both"/>
        <w:rPr>
          <w:szCs w:val="22"/>
        </w:rPr>
      </w:pPr>
      <w:r>
        <w:rPr>
          <w:szCs w:val="22"/>
        </w:rPr>
        <w:t xml:space="preserve">Objednatel je oprávněn od Smlouvy odstoupit z důvodů stanovených právními předpisy nebo sjednaných Smlouvou. </w:t>
      </w:r>
    </w:p>
    <w:p w14:paraId="05F5E9AE" w14:textId="77777777" w:rsidR="00A73A84" w:rsidRDefault="00A73A84" w:rsidP="00A73A84">
      <w:pPr>
        <w:suppressAutoHyphens/>
        <w:ind w:left="567"/>
        <w:jc w:val="both"/>
        <w:rPr>
          <w:szCs w:val="22"/>
        </w:rPr>
      </w:pPr>
    </w:p>
    <w:p w14:paraId="46126086" w14:textId="77777777" w:rsidR="00A73A84" w:rsidRDefault="00A73A84" w:rsidP="00A73A84">
      <w:pPr>
        <w:numPr>
          <w:ilvl w:val="0"/>
          <w:numId w:val="4"/>
        </w:numPr>
        <w:suppressAutoHyphens/>
        <w:jc w:val="both"/>
        <w:rPr>
          <w:szCs w:val="22"/>
        </w:rPr>
      </w:pPr>
      <w:r>
        <w:rPr>
          <w:szCs w:val="22"/>
        </w:rPr>
        <w:t>Každá ze Smluvních stran je oprávněna od této Smlouvy odstoupit v případě podstatného porušení povinností druhou Smluvní stranou. Odstoupení musí být učiněno písemně a je účinné okamžikem jeho doručení druhé Smluvní straně. Podstatným porušením povinností se pro účely této Smlouvy se rozumí zejména:</w:t>
      </w:r>
    </w:p>
    <w:p w14:paraId="4A0DC3E1" w14:textId="77777777" w:rsidR="00A73A84" w:rsidRDefault="00A73A84" w:rsidP="00A73A84">
      <w:pPr>
        <w:numPr>
          <w:ilvl w:val="1"/>
          <w:numId w:val="4"/>
        </w:numPr>
        <w:suppressAutoHyphens/>
        <w:jc w:val="both"/>
        <w:rPr>
          <w:szCs w:val="22"/>
        </w:rPr>
      </w:pPr>
      <w:r>
        <w:rPr>
          <w:szCs w:val="22"/>
        </w:rPr>
        <w:t>prodlení Objednatele s úhradou Faktury po dobu delší než 30 dní,</w:t>
      </w:r>
    </w:p>
    <w:p w14:paraId="0D20685B" w14:textId="77777777" w:rsidR="00A73A84" w:rsidRDefault="00A73A84" w:rsidP="00A73A84">
      <w:pPr>
        <w:numPr>
          <w:ilvl w:val="1"/>
          <w:numId w:val="4"/>
        </w:numPr>
        <w:suppressAutoHyphens/>
        <w:jc w:val="both"/>
        <w:rPr>
          <w:szCs w:val="22"/>
        </w:rPr>
      </w:pPr>
      <w:r>
        <w:rPr>
          <w:szCs w:val="22"/>
        </w:rPr>
        <w:t>prodlení Zhotovitele s provedením Díla po dobu delší než 30 dní.</w:t>
      </w:r>
    </w:p>
    <w:p w14:paraId="2F5027D4" w14:textId="77777777" w:rsidR="00A73A84" w:rsidRDefault="00A73A84" w:rsidP="00A73A84">
      <w:pPr>
        <w:pStyle w:val="Odstavec"/>
        <w:ind w:left="567" w:firstLine="0"/>
        <w:rPr>
          <w:rFonts w:ascii="Calibri" w:hAnsi="Calibri"/>
          <w:sz w:val="22"/>
          <w:szCs w:val="22"/>
        </w:rPr>
      </w:pPr>
    </w:p>
    <w:p w14:paraId="3114AF68" w14:textId="77777777" w:rsidR="00A73A84" w:rsidRDefault="00A73A84" w:rsidP="00A73A84">
      <w:pPr>
        <w:pStyle w:val="Odstavec"/>
        <w:ind w:left="567" w:firstLine="0"/>
        <w:rPr>
          <w:rFonts w:ascii="Calibri" w:hAnsi="Calibri"/>
          <w:sz w:val="22"/>
          <w:szCs w:val="22"/>
        </w:rPr>
      </w:pPr>
    </w:p>
    <w:p w14:paraId="0199F5E3" w14:textId="77777777" w:rsidR="00A73A84" w:rsidRDefault="00A73A84" w:rsidP="00A73A84">
      <w:pPr>
        <w:pStyle w:val="Nadpis1"/>
        <w:keepLines w:val="0"/>
        <w:numPr>
          <w:ilvl w:val="0"/>
          <w:numId w:val="1"/>
        </w:numPr>
        <w:suppressAutoHyphens/>
        <w:ind w:left="0" w:firstLine="0"/>
        <w:rPr>
          <w:szCs w:val="22"/>
        </w:rPr>
      </w:pPr>
      <w:bookmarkStart w:id="45" w:name="_Toc383117526"/>
      <w:r>
        <w:rPr>
          <w:szCs w:val="22"/>
        </w:rPr>
        <w:t>OSTATNÍ UJEDNÁNÍ</w:t>
      </w:r>
      <w:bookmarkEnd w:id="45"/>
    </w:p>
    <w:p w14:paraId="0A7AB56C" w14:textId="77777777" w:rsidR="00A73A84" w:rsidRDefault="00A73A84" w:rsidP="00A73A84">
      <w:pPr>
        <w:pStyle w:val="Odstavec"/>
        <w:ind w:left="567" w:firstLine="0"/>
        <w:rPr>
          <w:rFonts w:asciiTheme="minorHAnsi" w:hAnsiTheme="minorHAnsi"/>
          <w:szCs w:val="22"/>
        </w:rPr>
      </w:pPr>
    </w:p>
    <w:p w14:paraId="208EAD4E" w14:textId="77777777" w:rsidR="00A73A84" w:rsidRDefault="00A73A84" w:rsidP="00A73A84">
      <w:pPr>
        <w:numPr>
          <w:ilvl w:val="0"/>
          <w:numId w:val="4"/>
        </w:numPr>
        <w:tabs>
          <w:tab w:val="left" w:pos="567"/>
        </w:tabs>
        <w:suppressAutoHyphens/>
        <w:jc w:val="both"/>
        <w:rPr>
          <w:szCs w:val="22"/>
        </w:rPr>
      </w:pPr>
      <w:r>
        <w:rPr>
          <w:rFonts w:asciiTheme="minorHAnsi" w:hAnsiTheme="minorHAnsi"/>
          <w:szCs w:val="22"/>
        </w:rPr>
        <w:t>Zhotovitel je povinen neprodleně písemně informovat Objednatele o skutečnostech majících i potencionálně</w:t>
      </w:r>
      <w:r>
        <w:rPr>
          <w:szCs w:val="22"/>
        </w:rPr>
        <w:t xml:space="preserve"> vliv na plnění jeho povinností vyplývajících ze Smlouvy, a není-li to možné, nejpozději ve lhůtě 5 následujících pracovních dnů poté, kdy příslušná skutečnost nastane nebo Zhotovitel zjistí, že by nastat mohla.</w:t>
      </w:r>
    </w:p>
    <w:p w14:paraId="1C9B49BD" w14:textId="77777777" w:rsidR="00A73A84" w:rsidRDefault="00A73A84" w:rsidP="00A73A84">
      <w:pPr>
        <w:suppressAutoHyphens/>
        <w:ind w:left="567"/>
        <w:jc w:val="both"/>
        <w:rPr>
          <w:szCs w:val="22"/>
        </w:rPr>
      </w:pPr>
    </w:p>
    <w:p w14:paraId="0C68A2EE" w14:textId="77777777" w:rsidR="00A73A84" w:rsidRDefault="00A73A84" w:rsidP="00A73A84">
      <w:pPr>
        <w:numPr>
          <w:ilvl w:val="0"/>
          <w:numId w:val="4"/>
        </w:numPr>
        <w:tabs>
          <w:tab w:val="left" w:pos="567"/>
        </w:tabs>
        <w:suppressAutoHyphens/>
        <w:jc w:val="both"/>
        <w:rPr>
          <w:szCs w:val="22"/>
        </w:rPr>
      </w:pPr>
      <w:bookmarkStart w:id="46" w:name="_Hlk1738930"/>
      <w:r>
        <w:rPr>
          <w:szCs w:val="22"/>
        </w:rPr>
        <w:t>Zhotovitel je povinen chránit osobní údaje a při jejich ochraně postupovat v souladu s příslušnými právními předpisy, zejména v souladu se zákonem č. </w:t>
      </w:r>
      <w:r>
        <w:t>110/2019 Sb., o zpracování osobních údajů</w:t>
      </w:r>
      <w:r>
        <w:rPr>
          <w:szCs w:val="22"/>
        </w:rPr>
        <w:t>, v platném znění a v souladu s NAŘÍZENÍM EVROPSKÉHO PARLAMENTU A RADY</w:t>
      </w:r>
      <w:r>
        <w:rPr>
          <w:rFonts w:asciiTheme="minorHAnsi" w:hAnsiTheme="minorHAnsi" w:cs="Arial"/>
          <w:szCs w:val="22"/>
        </w:rPr>
        <w:t xml:space="preserve"> (EU) 2016/679 ze dne 27. dubna 2016</w:t>
      </w:r>
      <w:r>
        <w:rPr>
          <w:szCs w:val="22"/>
        </w:rPr>
        <w:t xml:space="preserve"> </w:t>
      </w:r>
      <w:r>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Pr>
          <w:szCs w:val="22"/>
        </w:rPr>
        <w:t>.</w:t>
      </w:r>
      <w:bookmarkEnd w:id="46"/>
    </w:p>
    <w:p w14:paraId="253F3654" w14:textId="77777777" w:rsidR="00A73A84" w:rsidRDefault="00A73A84" w:rsidP="00A73A84">
      <w:pPr>
        <w:suppressAutoHyphens/>
        <w:ind w:left="567"/>
        <w:jc w:val="both"/>
        <w:rPr>
          <w:szCs w:val="22"/>
        </w:rPr>
      </w:pPr>
    </w:p>
    <w:p w14:paraId="0513F6A5" w14:textId="77777777" w:rsidR="00A73A84" w:rsidRDefault="00A73A84" w:rsidP="00A73A84">
      <w:pPr>
        <w:numPr>
          <w:ilvl w:val="0"/>
          <w:numId w:val="4"/>
        </w:numPr>
        <w:suppressAutoHyphens/>
        <w:jc w:val="both"/>
        <w:rPr>
          <w:szCs w:val="22"/>
        </w:rPr>
      </w:pPr>
      <w:r>
        <w:rPr>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p>
    <w:p w14:paraId="69E9C3A9" w14:textId="77777777" w:rsidR="00A73A84" w:rsidRDefault="00A73A84" w:rsidP="00A73A84">
      <w:pPr>
        <w:suppressAutoHyphens/>
        <w:ind w:left="567"/>
        <w:jc w:val="both"/>
        <w:rPr>
          <w:szCs w:val="22"/>
        </w:rPr>
      </w:pPr>
    </w:p>
    <w:p w14:paraId="480416EE" w14:textId="77777777" w:rsidR="00A73A84" w:rsidRDefault="00A73A84" w:rsidP="00A73A84">
      <w:pPr>
        <w:suppressAutoHyphens/>
        <w:ind w:left="567"/>
        <w:jc w:val="both"/>
        <w:rPr>
          <w:szCs w:val="22"/>
        </w:rPr>
      </w:pPr>
    </w:p>
    <w:p w14:paraId="5FF0733D" w14:textId="77777777" w:rsidR="00A73A84" w:rsidRDefault="00A73A84" w:rsidP="00A73A84">
      <w:pPr>
        <w:pStyle w:val="Nadpis1"/>
        <w:keepLines w:val="0"/>
        <w:numPr>
          <w:ilvl w:val="0"/>
          <w:numId w:val="1"/>
        </w:numPr>
        <w:suppressAutoHyphens/>
        <w:ind w:left="0" w:firstLine="0"/>
        <w:rPr>
          <w:szCs w:val="22"/>
        </w:rPr>
      </w:pPr>
      <w:bookmarkStart w:id="47" w:name="_Toc383117528"/>
      <w:r>
        <w:rPr>
          <w:szCs w:val="22"/>
        </w:rPr>
        <w:t>ZÁVĚREČNÁ UJEDNÁNÍ</w:t>
      </w:r>
      <w:bookmarkEnd w:id="47"/>
    </w:p>
    <w:p w14:paraId="2681CFA4" w14:textId="77777777" w:rsidR="00A73A84" w:rsidRDefault="00A73A84" w:rsidP="00A73A84">
      <w:pPr>
        <w:suppressAutoHyphens/>
        <w:ind w:left="567"/>
        <w:jc w:val="both"/>
        <w:rPr>
          <w:szCs w:val="22"/>
          <w:lang w:eastAsia="ar-SA"/>
        </w:rPr>
      </w:pPr>
    </w:p>
    <w:p w14:paraId="5D07904E" w14:textId="77777777" w:rsidR="00A73A84" w:rsidRDefault="00A73A84" w:rsidP="00A73A84">
      <w:pPr>
        <w:numPr>
          <w:ilvl w:val="0"/>
          <w:numId w:val="4"/>
        </w:numPr>
        <w:suppressAutoHyphens/>
        <w:jc w:val="both"/>
        <w:rPr>
          <w:szCs w:val="22"/>
        </w:rPr>
      </w:pPr>
      <w:r>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0637F65A" w14:textId="77777777" w:rsidR="00A73A84" w:rsidRDefault="00A73A84" w:rsidP="00A73A84">
      <w:pPr>
        <w:suppressAutoHyphens/>
        <w:ind w:left="567"/>
        <w:jc w:val="both"/>
        <w:rPr>
          <w:szCs w:val="22"/>
        </w:rPr>
      </w:pPr>
    </w:p>
    <w:p w14:paraId="2BF29165" w14:textId="77777777" w:rsidR="00A73A84" w:rsidRDefault="00A73A84" w:rsidP="00A73A84">
      <w:pPr>
        <w:numPr>
          <w:ilvl w:val="0"/>
          <w:numId w:val="4"/>
        </w:numPr>
        <w:suppressAutoHyphens/>
        <w:jc w:val="both"/>
        <w:rPr>
          <w:szCs w:val="22"/>
        </w:rPr>
      </w:pPr>
      <w:r>
        <w:rPr>
          <w:szCs w:val="22"/>
        </w:rPr>
        <w:t>Všechny spory vznikající ze Smlouvy a v souvislosti s ní budou podle vůle Smluvních stran rozhodovány soudy České republiky, jakožto soudy výlučně příslušnými.</w:t>
      </w:r>
    </w:p>
    <w:p w14:paraId="13C09A19" w14:textId="77777777" w:rsidR="00A73A84" w:rsidRDefault="00A73A84" w:rsidP="00A73A84">
      <w:pPr>
        <w:suppressAutoHyphens/>
        <w:ind w:left="567"/>
        <w:jc w:val="both"/>
        <w:rPr>
          <w:szCs w:val="22"/>
        </w:rPr>
      </w:pPr>
    </w:p>
    <w:p w14:paraId="5EE472B8" w14:textId="77777777" w:rsidR="00A73A84" w:rsidRDefault="00A73A84" w:rsidP="00A73A84">
      <w:pPr>
        <w:numPr>
          <w:ilvl w:val="0"/>
          <w:numId w:val="4"/>
        </w:numPr>
        <w:suppressAutoHyphens/>
        <w:jc w:val="both"/>
        <w:rPr>
          <w:szCs w:val="22"/>
        </w:rPr>
      </w:pPr>
      <w:r>
        <w:rPr>
          <w:szCs w:val="22"/>
        </w:rPr>
        <w:lastRenderedPageBreak/>
        <w:t>Smlouvu lze měnit pouze písemnými, vzestupně číslovanými dodatky. Jakékoli změny Smlouvy učiněné jinou, než písemnou formou jsou vyloučeny.</w:t>
      </w:r>
    </w:p>
    <w:p w14:paraId="7D11DB2D" w14:textId="77777777" w:rsidR="00A73A84" w:rsidRDefault="00A73A84" w:rsidP="00A73A84">
      <w:pPr>
        <w:suppressAutoHyphens/>
        <w:ind w:left="567"/>
        <w:jc w:val="both"/>
        <w:rPr>
          <w:szCs w:val="22"/>
        </w:rPr>
      </w:pPr>
    </w:p>
    <w:p w14:paraId="3112417D" w14:textId="77777777" w:rsidR="00A73A84" w:rsidRDefault="00A73A84" w:rsidP="00A73A84">
      <w:pPr>
        <w:numPr>
          <w:ilvl w:val="0"/>
          <w:numId w:val="4"/>
        </w:numPr>
        <w:suppressAutoHyphens/>
        <w:jc w:val="both"/>
        <w:rPr>
          <w:szCs w:val="22"/>
        </w:rPr>
      </w:pPr>
      <w:r>
        <w:rPr>
          <w:szCs w:val="22"/>
        </w:rPr>
        <w:t>Smlouva je sepsána ve dvou vyhotoveních, po jednom pro každou Smluvní stranu.</w:t>
      </w:r>
    </w:p>
    <w:p w14:paraId="246720DE" w14:textId="77777777" w:rsidR="00A73A84" w:rsidRDefault="00A73A84" w:rsidP="00A73A84">
      <w:pPr>
        <w:suppressAutoHyphens/>
        <w:ind w:left="567"/>
        <w:jc w:val="both"/>
        <w:rPr>
          <w:szCs w:val="22"/>
        </w:rPr>
      </w:pPr>
    </w:p>
    <w:p w14:paraId="2364B0ED" w14:textId="77777777" w:rsidR="00A73A84" w:rsidRDefault="00A73A84" w:rsidP="00A73A84">
      <w:pPr>
        <w:numPr>
          <w:ilvl w:val="0"/>
          <w:numId w:val="4"/>
        </w:numPr>
        <w:suppressAutoHyphens/>
        <w:jc w:val="both"/>
        <w:rPr>
          <w:szCs w:val="22"/>
        </w:rPr>
      </w:pPr>
      <w:r>
        <w:rPr>
          <w:szCs w:val="22"/>
        </w:rPr>
        <w:t xml:space="preserve">Smlouva nabývá platnosti a účinnosti dnem jejího podpisu oběma Smluvními stranami. </w:t>
      </w:r>
    </w:p>
    <w:p w14:paraId="68E44A7D" w14:textId="77777777" w:rsidR="00A73A84" w:rsidRDefault="00A73A84" w:rsidP="00A73A84">
      <w:pPr>
        <w:pStyle w:val="Odstavecseseznamem"/>
        <w:rPr>
          <w:rFonts w:asciiTheme="minorHAnsi" w:hAnsiTheme="minorHAnsi" w:cstheme="minorHAnsi"/>
          <w:szCs w:val="22"/>
        </w:rPr>
      </w:pPr>
    </w:p>
    <w:p w14:paraId="190A87D0" w14:textId="77777777" w:rsidR="00A73A84" w:rsidRDefault="00A73A84" w:rsidP="00A73A84">
      <w:pPr>
        <w:suppressAutoHyphens/>
        <w:ind w:left="567"/>
        <w:jc w:val="both"/>
        <w:rPr>
          <w:szCs w:val="22"/>
        </w:rPr>
      </w:pPr>
    </w:p>
    <w:p w14:paraId="4408E757" w14:textId="77777777" w:rsidR="00A73A84" w:rsidRDefault="00A73A84" w:rsidP="00A73A84">
      <w:pPr>
        <w:keepNext/>
        <w:suppressAutoHyphens/>
        <w:jc w:val="both"/>
        <w:rPr>
          <w:b/>
          <w:szCs w:val="22"/>
        </w:rPr>
      </w:pPr>
      <w:r>
        <w:rPr>
          <w:b/>
          <w:szCs w:val="22"/>
        </w:rPr>
        <w:t>Přílohy</w:t>
      </w:r>
    </w:p>
    <w:p w14:paraId="249FD7F6" w14:textId="77777777" w:rsidR="00A73A84" w:rsidRDefault="00A73A84" w:rsidP="00A73A84">
      <w:pPr>
        <w:suppressAutoHyphens/>
        <w:ind w:left="567"/>
        <w:jc w:val="both"/>
        <w:rPr>
          <w:b/>
          <w:szCs w:val="22"/>
        </w:rPr>
      </w:pPr>
    </w:p>
    <w:p w14:paraId="232CCCAA" w14:textId="77777777" w:rsidR="00A73A84" w:rsidRDefault="00A73A84" w:rsidP="00A73A84">
      <w:pPr>
        <w:pStyle w:val="Odstavecseseznamem"/>
        <w:numPr>
          <w:ilvl w:val="0"/>
          <w:numId w:val="5"/>
        </w:numPr>
        <w:suppressAutoHyphens/>
        <w:ind w:left="1418" w:hanging="1418"/>
        <w:jc w:val="both"/>
        <w:rPr>
          <w:rFonts w:ascii="Calibri" w:hAnsi="Calibri"/>
          <w:sz w:val="22"/>
          <w:szCs w:val="22"/>
        </w:rPr>
      </w:pPr>
      <w:r>
        <w:rPr>
          <w:rFonts w:ascii="Calibri" w:hAnsi="Calibri"/>
          <w:sz w:val="22"/>
          <w:szCs w:val="22"/>
        </w:rPr>
        <w:t>Poptávka Objednatele ze dne 9.8.2019</w:t>
      </w:r>
    </w:p>
    <w:p w14:paraId="08B45680" w14:textId="77777777" w:rsidR="00A73A84" w:rsidRDefault="00A73A84" w:rsidP="00A73A84">
      <w:pPr>
        <w:pStyle w:val="Odstavecseseznamem"/>
        <w:numPr>
          <w:ilvl w:val="0"/>
          <w:numId w:val="5"/>
        </w:numPr>
        <w:suppressAutoHyphens/>
        <w:ind w:left="1418" w:hanging="1418"/>
        <w:jc w:val="both"/>
        <w:rPr>
          <w:rFonts w:ascii="Calibri" w:hAnsi="Calibri"/>
          <w:sz w:val="22"/>
          <w:szCs w:val="22"/>
        </w:rPr>
      </w:pPr>
      <w:bookmarkStart w:id="48" w:name="_Ref383095354"/>
      <w:r>
        <w:rPr>
          <w:rFonts w:ascii="Calibri" w:hAnsi="Calibri"/>
          <w:sz w:val="22"/>
          <w:szCs w:val="22"/>
        </w:rPr>
        <w:t>Nabídka Zhotovitele 25.8.2019</w:t>
      </w:r>
    </w:p>
    <w:bookmarkEnd w:id="48"/>
    <w:p w14:paraId="09671D95" w14:textId="77777777" w:rsidR="00A73A84" w:rsidRDefault="00A73A84" w:rsidP="00A73A84">
      <w:pPr>
        <w:suppressAutoHyphens/>
        <w:jc w:val="both"/>
        <w:rPr>
          <w:szCs w:val="22"/>
        </w:rPr>
      </w:pPr>
    </w:p>
    <w:p w14:paraId="53E68FA1" w14:textId="77777777" w:rsidR="00A73A84" w:rsidRDefault="00A73A84" w:rsidP="00A73A84">
      <w:pPr>
        <w:suppressAutoHyphens/>
        <w:jc w:val="both"/>
        <w:rPr>
          <w:szCs w:val="22"/>
        </w:rPr>
      </w:pPr>
    </w:p>
    <w:p w14:paraId="4F20FDA9" w14:textId="77777777" w:rsidR="00A73A84" w:rsidRDefault="00A73A84" w:rsidP="00A73A84">
      <w:pPr>
        <w:suppressAutoHyphens/>
        <w:jc w:val="both"/>
        <w:rPr>
          <w:szCs w:val="22"/>
        </w:rPr>
      </w:pPr>
    </w:p>
    <w:p w14:paraId="3FB024FF" w14:textId="77777777" w:rsidR="00A73A84" w:rsidRDefault="00A73A84" w:rsidP="00A73A84">
      <w:pPr>
        <w:rPr>
          <w:szCs w:val="22"/>
        </w:rPr>
        <w:sectPr w:rsidR="00A73A84">
          <w:pgSz w:w="11907" w:h="16840"/>
          <w:pgMar w:top="1417" w:right="1417" w:bottom="1417" w:left="1417" w:header="708" w:footer="709" w:gutter="0"/>
          <w:cols w:space="708"/>
        </w:sectPr>
      </w:pPr>
    </w:p>
    <w:p w14:paraId="638813FD" w14:textId="77777777" w:rsidR="00A73A84" w:rsidRDefault="00A73A84" w:rsidP="00A73A84">
      <w:pPr>
        <w:keepNext/>
        <w:suppressAutoHyphens/>
        <w:rPr>
          <w:szCs w:val="22"/>
        </w:rPr>
      </w:pPr>
      <w:r>
        <w:rPr>
          <w:b/>
          <w:szCs w:val="22"/>
        </w:rPr>
        <w:t>Objednatel:</w:t>
      </w:r>
      <w:r>
        <w:rPr>
          <w:szCs w:val="22"/>
        </w:rPr>
        <w:tab/>
      </w:r>
    </w:p>
    <w:p w14:paraId="7673CA71" w14:textId="77777777" w:rsidR="00A73A84" w:rsidRDefault="00A73A84" w:rsidP="00A73A84">
      <w:pPr>
        <w:keepNext/>
        <w:suppressAutoHyphens/>
        <w:rPr>
          <w:szCs w:val="22"/>
        </w:rPr>
      </w:pPr>
    </w:p>
    <w:p w14:paraId="532A42B7" w14:textId="77777777" w:rsidR="00A73A84" w:rsidRDefault="00A73A84" w:rsidP="00A73A84">
      <w:pPr>
        <w:suppressAutoHyphens/>
        <w:rPr>
          <w:szCs w:val="22"/>
          <w:lang w:eastAsia="en-US" w:bidi="en-US"/>
        </w:rPr>
      </w:pPr>
      <w:r>
        <w:rPr>
          <w:szCs w:val="22"/>
          <w:lang w:eastAsia="en-US" w:bidi="en-US"/>
        </w:rPr>
        <w:t>V Brně dne 19.9.2019</w:t>
      </w:r>
    </w:p>
    <w:p w14:paraId="174E5574" w14:textId="77777777" w:rsidR="00A73A84" w:rsidRDefault="00A73A84" w:rsidP="00A73A84">
      <w:pPr>
        <w:suppressAutoHyphens/>
        <w:rPr>
          <w:b/>
          <w:szCs w:val="22"/>
        </w:rPr>
      </w:pPr>
    </w:p>
    <w:p w14:paraId="3330F6FE" w14:textId="77777777" w:rsidR="00A73A84" w:rsidRDefault="00A73A84" w:rsidP="00A73A84">
      <w:pPr>
        <w:suppressAutoHyphens/>
        <w:rPr>
          <w:b/>
          <w:szCs w:val="22"/>
        </w:rPr>
      </w:pPr>
    </w:p>
    <w:p w14:paraId="78803C6C" w14:textId="77777777" w:rsidR="00A73A84" w:rsidRDefault="00A73A84" w:rsidP="00A73A84">
      <w:pPr>
        <w:suppressAutoHyphens/>
        <w:rPr>
          <w:b/>
          <w:szCs w:val="22"/>
        </w:rPr>
      </w:pPr>
    </w:p>
    <w:p w14:paraId="6A9AE661" w14:textId="77777777" w:rsidR="00A73A84" w:rsidRDefault="00A73A84" w:rsidP="00A73A84">
      <w:pPr>
        <w:suppressAutoHyphens/>
        <w:rPr>
          <w:b/>
          <w:szCs w:val="22"/>
        </w:rPr>
      </w:pPr>
      <w:r>
        <w:rPr>
          <w:b/>
          <w:szCs w:val="22"/>
        </w:rPr>
        <w:t>_____________________________________</w:t>
      </w:r>
    </w:p>
    <w:p w14:paraId="53850DD9" w14:textId="77777777" w:rsidR="00A73A84" w:rsidRDefault="00A73A84" w:rsidP="00A73A84">
      <w:pPr>
        <w:suppressAutoHyphens/>
        <w:rPr>
          <w:b/>
          <w:szCs w:val="22"/>
        </w:rPr>
      </w:pPr>
      <w:proofErr w:type="spellStart"/>
      <w:r>
        <w:rPr>
          <w:b/>
          <w:szCs w:val="22"/>
        </w:rPr>
        <w:t>Thermal</w:t>
      </w:r>
      <w:proofErr w:type="spellEnd"/>
      <w:r>
        <w:rPr>
          <w:b/>
          <w:szCs w:val="22"/>
        </w:rPr>
        <w:t xml:space="preserve"> Pasohlávky </w:t>
      </w:r>
    </w:p>
    <w:p w14:paraId="32712C47" w14:textId="77777777" w:rsidR="00A73A84" w:rsidRDefault="00A73A84" w:rsidP="00A73A84">
      <w:pPr>
        <w:suppressAutoHyphens/>
        <w:rPr>
          <w:b/>
          <w:szCs w:val="22"/>
        </w:rPr>
      </w:pPr>
      <w:r>
        <w:rPr>
          <w:szCs w:val="22"/>
          <w:lang w:eastAsia="en-US" w:bidi="en-US"/>
        </w:rPr>
        <w:t xml:space="preserve">Ing. Jiří </w:t>
      </w:r>
      <w:proofErr w:type="spellStart"/>
      <w:r>
        <w:rPr>
          <w:szCs w:val="22"/>
          <w:lang w:eastAsia="en-US" w:bidi="en-US"/>
        </w:rPr>
        <w:t>Blanář</w:t>
      </w:r>
      <w:proofErr w:type="spellEnd"/>
      <w:r>
        <w:rPr>
          <w:szCs w:val="22"/>
          <w:lang w:eastAsia="en-US" w:bidi="en-US"/>
        </w:rPr>
        <w:tab/>
      </w:r>
      <w:r>
        <w:rPr>
          <w:b/>
          <w:szCs w:val="22"/>
        </w:rPr>
        <w:tab/>
      </w:r>
      <w:r>
        <w:rPr>
          <w:b/>
          <w:szCs w:val="22"/>
        </w:rPr>
        <w:tab/>
      </w:r>
      <w:r>
        <w:rPr>
          <w:b/>
          <w:szCs w:val="22"/>
        </w:rPr>
        <w:tab/>
      </w:r>
    </w:p>
    <w:p w14:paraId="3ABC6F98" w14:textId="77777777" w:rsidR="00A73A84" w:rsidRDefault="00A73A84" w:rsidP="00A73A84">
      <w:pPr>
        <w:suppressAutoHyphens/>
        <w:rPr>
          <w:szCs w:val="22"/>
          <w:lang w:eastAsia="en-US" w:bidi="en-US"/>
        </w:rPr>
      </w:pPr>
      <w:r>
        <w:rPr>
          <w:szCs w:val="22"/>
          <w:lang w:eastAsia="en-US" w:bidi="en-US"/>
        </w:rPr>
        <w:t>projektový manažer</w:t>
      </w:r>
    </w:p>
    <w:p w14:paraId="6A11DEDA" w14:textId="77777777" w:rsidR="00A73A84" w:rsidRDefault="00A73A84" w:rsidP="00A73A84">
      <w:pPr>
        <w:suppressAutoHyphens/>
        <w:rPr>
          <w:b/>
          <w:szCs w:val="22"/>
        </w:rPr>
      </w:pPr>
      <w:r>
        <w:rPr>
          <w:b/>
          <w:szCs w:val="22"/>
        </w:rPr>
        <w:t>Zhotovitel:</w:t>
      </w:r>
    </w:p>
    <w:p w14:paraId="4A9F39B8" w14:textId="77777777" w:rsidR="00A73A84" w:rsidRDefault="00A73A84" w:rsidP="00A73A84">
      <w:pPr>
        <w:suppressAutoHyphens/>
        <w:rPr>
          <w:szCs w:val="22"/>
          <w:lang w:eastAsia="en-US" w:bidi="en-US"/>
        </w:rPr>
      </w:pPr>
    </w:p>
    <w:p w14:paraId="59763098" w14:textId="77777777" w:rsidR="00A73A84" w:rsidRDefault="00A73A84" w:rsidP="00A73A84">
      <w:pPr>
        <w:suppressAutoHyphens/>
        <w:rPr>
          <w:szCs w:val="22"/>
          <w:lang w:eastAsia="en-US" w:bidi="en-US"/>
        </w:rPr>
      </w:pPr>
      <w:r>
        <w:rPr>
          <w:szCs w:val="22"/>
          <w:lang w:eastAsia="en-US" w:bidi="en-US"/>
        </w:rPr>
        <w:t>V Brně dne 19.9.2019</w:t>
      </w:r>
    </w:p>
    <w:p w14:paraId="26330E83" w14:textId="77777777" w:rsidR="00A73A84" w:rsidRDefault="00A73A84" w:rsidP="00A73A84">
      <w:pPr>
        <w:suppressAutoHyphens/>
        <w:rPr>
          <w:szCs w:val="22"/>
          <w:lang w:eastAsia="en-US" w:bidi="en-US"/>
        </w:rPr>
      </w:pPr>
    </w:p>
    <w:p w14:paraId="0FC08285" w14:textId="77777777" w:rsidR="00A73A84" w:rsidRDefault="00A73A84" w:rsidP="00A73A84">
      <w:pPr>
        <w:suppressAutoHyphens/>
        <w:rPr>
          <w:szCs w:val="22"/>
          <w:lang w:eastAsia="en-US" w:bidi="en-US"/>
        </w:rPr>
      </w:pPr>
    </w:p>
    <w:p w14:paraId="675BF45E" w14:textId="77777777" w:rsidR="00A73A84" w:rsidRDefault="00A73A84" w:rsidP="00A73A84">
      <w:pPr>
        <w:suppressAutoHyphens/>
        <w:rPr>
          <w:szCs w:val="22"/>
          <w:lang w:eastAsia="en-US" w:bidi="en-US"/>
        </w:rPr>
      </w:pPr>
    </w:p>
    <w:p w14:paraId="4DBAA200" w14:textId="77777777" w:rsidR="00A73A84" w:rsidRDefault="00A73A84" w:rsidP="00A73A84">
      <w:pPr>
        <w:suppressAutoHyphens/>
        <w:rPr>
          <w:szCs w:val="22"/>
          <w:lang w:eastAsia="en-US" w:bidi="en-US"/>
        </w:rPr>
      </w:pPr>
      <w:r>
        <w:rPr>
          <w:szCs w:val="22"/>
          <w:lang w:eastAsia="en-US" w:bidi="en-US"/>
        </w:rPr>
        <w:t>_____________________________________</w:t>
      </w:r>
    </w:p>
    <w:p w14:paraId="0BE5AA67" w14:textId="77777777" w:rsidR="00A73A84" w:rsidRDefault="00A73A84" w:rsidP="00A73A84">
      <w:pPr>
        <w:suppressAutoHyphens/>
        <w:rPr>
          <w:szCs w:val="22"/>
          <w:lang w:eastAsia="en-US" w:bidi="en-US"/>
        </w:rPr>
      </w:pPr>
      <w:r>
        <w:rPr>
          <w:szCs w:val="22"/>
          <w:lang w:eastAsia="en-US" w:bidi="en-US"/>
        </w:rPr>
        <w:t>Ing. arch. LIŠKUTÍNOVÁ HANA</w:t>
      </w:r>
    </w:p>
    <w:p w14:paraId="04C6E114" w14:textId="77777777" w:rsidR="00A73A84" w:rsidRDefault="00A73A84" w:rsidP="00A73A84">
      <w:pPr>
        <w:suppressAutoHyphens/>
        <w:rPr>
          <w:b/>
          <w:szCs w:val="22"/>
        </w:rPr>
      </w:pPr>
    </w:p>
    <w:p w14:paraId="5CB55D75" w14:textId="77777777" w:rsidR="00A73A84" w:rsidRDefault="00A73A84" w:rsidP="00A73A84">
      <w:pPr>
        <w:rPr>
          <w:b/>
          <w:szCs w:val="22"/>
        </w:rPr>
        <w:sectPr w:rsidR="00A73A84">
          <w:type w:val="continuous"/>
          <w:pgSz w:w="11907" w:h="16840"/>
          <w:pgMar w:top="1417" w:right="1417" w:bottom="1417" w:left="1417" w:header="708" w:footer="709" w:gutter="0"/>
          <w:cols w:num="2" w:space="708"/>
        </w:sectPr>
      </w:pPr>
    </w:p>
    <w:p w14:paraId="41E268D6" w14:textId="78218324" w:rsidR="00A73A84" w:rsidRDefault="00A73A84" w:rsidP="00A73A84">
      <w:pPr>
        <w:pStyle w:val="Zkladntext2"/>
        <w:tabs>
          <w:tab w:val="left" w:pos="4678"/>
        </w:tabs>
        <w:suppressAutoHyphens/>
        <w:spacing w:after="0" w:line="240" w:lineRule="auto"/>
        <w:jc w:val="center"/>
        <w:rPr>
          <w:b/>
          <w:szCs w:val="22"/>
        </w:rPr>
      </w:pPr>
      <w:r>
        <w:lastRenderedPageBreak/>
        <w:fldChar w:fldCharType="begin"/>
      </w:r>
      <w:r>
        <w:instrText xml:space="preserve"> REF _Ref446423305 \r \h  \* MERGEFORMAT </w:instrText>
      </w:r>
      <w:r>
        <w:fldChar w:fldCharType="separate"/>
      </w:r>
      <w:r>
        <w:rPr>
          <w:b/>
          <w:szCs w:val="22"/>
        </w:rPr>
        <w:fldChar w:fldCharType="begin"/>
      </w:r>
      <w:r>
        <w:rPr>
          <w:b/>
          <w:szCs w:val="22"/>
        </w:rPr>
        <w:instrText xml:space="preserve"> REF _Ref8831557 \r \h </w:instrText>
      </w:r>
      <w:r>
        <w:rPr>
          <w:b/>
          <w:szCs w:val="22"/>
        </w:rPr>
      </w:r>
      <w:r>
        <w:rPr>
          <w:b/>
          <w:szCs w:val="22"/>
        </w:rPr>
        <w:fldChar w:fldCharType="separate"/>
      </w:r>
      <w:r>
        <w:rPr>
          <w:b/>
          <w:szCs w:val="22"/>
        </w:rPr>
        <w:t>Příloha č. 1</w:t>
      </w:r>
      <w:r>
        <w:rPr>
          <w:b/>
          <w:szCs w:val="22"/>
        </w:rPr>
        <w:fldChar w:fldCharType="end"/>
      </w:r>
      <w:r>
        <w:fldChar w:fldCharType="end"/>
      </w:r>
      <w:r>
        <w:t xml:space="preserve"> </w:t>
      </w:r>
      <w:r>
        <w:rPr>
          <w:b/>
          <w:szCs w:val="22"/>
        </w:rPr>
        <w:t>Smlouvy</w:t>
      </w:r>
    </w:p>
    <w:p w14:paraId="25DCB4C8" w14:textId="77777777" w:rsidR="00A73A84" w:rsidRDefault="00A73A84" w:rsidP="00A73A84">
      <w:pPr>
        <w:pStyle w:val="Zkladntext2"/>
        <w:tabs>
          <w:tab w:val="left" w:pos="4678"/>
        </w:tabs>
        <w:suppressAutoHyphens/>
        <w:spacing w:after="0" w:line="240" w:lineRule="auto"/>
        <w:jc w:val="center"/>
        <w:rPr>
          <w:b/>
          <w:szCs w:val="22"/>
        </w:rPr>
      </w:pPr>
    </w:p>
    <w:p w14:paraId="1F102ABC" w14:textId="77777777" w:rsidR="00A73A84" w:rsidRDefault="00A73A84" w:rsidP="00A73A84">
      <w:pPr>
        <w:pStyle w:val="Zkladntext2"/>
        <w:tabs>
          <w:tab w:val="left" w:pos="4678"/>
        </w:tabs>
        <w:suppressAutoHyphens/>
        <w:spacing w:after="0" w:line="240" w:lineRule="auto"/>
        <w:jc w:val="center"/>
        <w:rPr>
          <w:b/>
          <w:szCs w:val="22"/>
        </w:rPr>
      </w:pPr>
      <w:r>
        <w:rPr>
          <w:b/>
          <w:szCs w:val="22"/>
        </w:rPr>
        <w:t>Poptávka Objednatele ze dne 9.8.2019</w:t>
      </w:r>
    </w:p>
    <w:p w14:paraId="4A442C1D" w14:textId="77777777" w:rsidR="00A73A84" w:rsidRDefault="00A73A84" w:rsidP="00A73A84">
      <w:pPr>
        <w:pStyle w:val="Zkladntext2"/>
        <w:tabs>
          <w:tab w:val="left" w:pos="4678"/>
        </w:tabs>
        <w:suppressAutoHyphens/>
        <w:spacing w:after="0" w:line="240" w:lineRule="auto"/>
        <w:jc w:val="center"/>
        <w:rPr>
          <w:b/>
          <w:szCs w:val="22"/>
        </w:rPr>
      </w:pPr>
    </w:p>
    <w:p w14:paraId="484CF199" w14:textId="1FAC4ECE" w:rsidR="00A73A84" w:rsidRPr="00CF01EB" w:rsidRDefault="00A73A84" w:rsidP="00A73A84">
      <w:pPr>
        <w:pStyle w:val="Nadpis1"/>
        <w:numPr>
          <w:ilvl w:val="0"/>
          <w:numId w:val="0"/>
        </w:numPr>
        <w:ind w:left="720"/>
        <w:jc w:val="left"/>
      </w:pPr>
      <w:r>
        <w:t xml:space="preserve">Broskvový </w:t>
      </w:r>
      <w:proofErr w:type="gramStart"/>
      <w:r>
        <w:t>sad - architektonická</w:t>
      </w:r>
      <w:proofErr w:type="gramEnd"/>
      <w:r>
        <w:t xml:space="preserve"> studie penzionu</w:t>
      </w:r>
    </w:p>
    <w:p w14:paraId="4ADD480F" w14:textId="77777777" w:rsidR="00A73A84" w:rsidRPr="00C9152F" w:rsidRDefault="00A73A84" w:rsidP="00A73A84">
      <w:pPr>
        <w:pBdr>
          <w:bottom w:val="single" w:sz="4" w:space="1" w:color="auto"/>
        </w:pBdr>
        <w:jc w:val="both"/>
      </w:pPr>
    </w:p>
    <w:p w14:paraId="26223A3F" w14:textId="77777777" w:rsidR="00A73A84" w:rsidRDefault="00A73A84" w:rsidP="00A73A84">
      <w:pPr>
        <w:jc w:val="both"/>
      </w:pPr>
      <w:r>
        <w:t xml:space="preserve">Společnost </w:t>
      </w:r>
      <w:proofErr w:type="spellStart"/>
      <w:r>
        <w:t>Thermal</w:t>
      </w:r>
      <w:proofErr w:type="spellEnd"/>
      <w:r>
        <w:t xml:space="preserve"> Pasohlávky a.s. (dále jen „Zadavatel“) byla založena s cílem vybudovat lázeňskou a rekreační zónu v obci Pasohlávky, a to především za účelem vyřešení nedostatečné kapacity rehabilitačních a doléčovacích zařízení na území Jihomoravského kraje. </w:t>
      </w:r>
    </w:p>
    <w:p w14:paraId="0A2151B7" w14:textId="77777777" w:rsidR="00A73A84" w:rsidRPr="00A852E9" w:rsidRDefault="00A73A84" w:rsidP="00A73A84">
      <w:pPr>
        <w:jc w:val="both"/>
        <w:rPr>
          <w:rFonts w:ascii="Arial" w:hAnsi="Arial" w:cs="Arial"/>
          <w:sz w:val="20"/>
        </w:rPr>
      </w:pPr>
      <w:r w:rsidRPr="00A852E9">
        <w:t>V rámci realizace tohoto projektu naše společnost získala pozemek, na které</w:t>
      </w:r>
      <w:r>
        <w:t>m</w:t>
      </w:r>
      <w:r w:rsidRPr="00A852E9">
        <w:t xml:space="preserve"> jsou dle územního plánu a studie plochy smíšené obytné, pro služby, ubytování a občanského vybavení.</w:t>
      </w:r>
    </w:p>
    <w:p w14:paraId="3B489041" w14:textId="77777777" w:rsidR="00A73A84" w:rsidRPr="004B3C01" w:rsidRDefault="00A73A84" w:rsidP="00A73A84">
      <w:pPr>
        <w:jc w:val="both"/>
        <w:rPr>
          <w:b/>
        </w:rPr>
      </w:pPr>
      <w:r w:rsidRPr="004B3C01">
        <w:rPr>
          <w:b/>
        </w:rPr>
        <w:t>Žádám</w:t>
      </w:r>
      <w:r>
        <w:rPr>
          <w:b/>
        </w:rPr>
        <w:t>e</w:t>
      </w:r>
      <w:r w:rsidRPr="004B3C01">
        <w:rPr>
          <w:b/>
        </w:rPr>
        <w:t xml:space="preserve"> Vás tedy o</w:t>
      </w:r>
      <w:r>
        <w:rPr>
          <w:b/>
        </w:rPr>
        <w:t xml:space="preserve"> architektonický návrh penzionu pro ubytování zaměstnanců našeho dalšího projektu v blízkém okolí.</w:t>
      </w:r>
    </w:p>
    <w:p w14:paraId="69D2DEFC" w14:textId="5C565C58" w:rsidR="00A73A84" w:rsidRPr="00CE5F25" w:rsidRDefault="00A73A84" w:rsidP="00A73A84">
      <w:pPr>
        <w:jc w:val="both"/>
        <w:rPr>
          <w:b/>
        </w:rPr>
      </w:pPr>
      <w:r w:rsidRPr="00CE5F25">
        <w:t xml:space="preserve">Kontaktní osobou je </w:t>
      </w:r>
      <w:r w:rsidRPr="00CE5F25">
        <w:rPr>
          <w:b/>
        </w:rPr>
        <w:t xml:space="preserve">Ing. Jiří </w:t>
      </w:r>
      <w:proofErr w:type="spellStart"/>
      <w:r w:rsidRPr="00CE5F25">
        <w:rPr>
          <w:b/>
        </w:rPr>
        <w:t>Blanář</w:t>
      </w:r>
      <w:proofErr w:type="spellEnd"/>
      <w:r w:rsidRPr="00CE5F25">
        <w:rPr>
          <w:b/>
        </w:rPr>
        <w:t xml:space="preserve">. </w:t>
      </w:r>
      <w:r w:rsidRPr="00CE5F25">
        <w:t>Požadované informace prosím zasílejte pouze v elektronické podobě</w:t>
      </w:r>
      <w:r w:rsidRPr="00CE5F25">
        <w:rPr>
          <w:b/>
        </w:rPr>
        <w:t xml:space="preserve"> na </w:t>
      </w:r>
      <w:r>
        <w:rPr>
          <w:b/>
        </w:rPr>
        <w:t xml:space="preserve">email </w:t>
      </w:r>
      <w:r w:rsidRPr="00CE5F25">
        <w:rPr>
          <w:b/>
        </w:rPr>
        <w:t xml:space="preserve">adresu </w:t>
      </w:r>
      <w:r>
        <w:rPr>
          <w:b/>
        </w:rPr>
        <w:t>…..</w:t>
      </w:r>
      <w:r w:rsidRPr="00CE5F25">
        <w:rPr>
          <w:b/>
        </w:rPr>
        <w:t>., max. do velikosti 15 GB,</w:t>
      </w:r>
      <w:r w:rsidRPr="00CE5F25">
        <w:t xml:space="preserve"> </w:t>
      </w:r>
      <w:r w:rsidRPr="00CE5F25">
        <w:rPr>
          <w:b/>
        </w:rPr>
        <w:t xml:space="preserve">a to do </w:t>
      </w:r>
      <w:r>
        <w:rPr>
          <w:b/>
        </w:rPr>
        <w:t>25.8.2019.</w:t>
      </w:r>
    </w:p>
    <w:p w14:paraId="59C14D6D" w14:textId="77777777" w:rsidR="00A73A84" w:rsidRDefault="00A73A84" w:rsidP="00A73A84">
      <w:pPr>
        <w:rPr>
          <w:b/>
        </w:rPr>
      </w:pPr>
    </w:p>
    <w:p w14:paraId="67C42D4E" w14:textId="77777777" w:rsidR="00A73A84" w:rsidRPr="00CE5F25" w:rsidRDefault="00A73A84" w:rsidP="00A73A84">
      <w:r w:rsidRPr="00B7687F">
        <w:rPr>
          <w:b/>
        </w:rPr>
        <w:t>STRUČNÝ POPIS:</w:t>
      </w:r>
    </w:p>
    <w:p w14:paraId="6C0AF9F3" w14:textId="77777777" w:rsidR="00A73A84" w:rsidRPr="003E42E3" w:rsidRDefault="00A73A84" w:rsidP="00A73A84">
      <w:pPr>
        <w:jc w:val="both"/>
        <w:rPr>
          <w:noProof/>
        </w:rPr>
      </w:pPr>
      <w:r>
        <w:t>Pozemek o rozloze 61 501 m</w:t>
      </w:r>
      <w:r>
        <w:rPr>
          <w:vertAlign w:val="superscript"/>
        </w:rPr>
        <w:t>2</w:t>
      </w:r>
      <w:r>
        <w:t xml:space="preserve"> leží v katastrálním území Mušov v obci Pasohlávky. Výstavba na tomto pozemku se musí řídit podle platného územního plánu a územní studie, která byla pro toto území vypracována.</w:t>
      </w:r>
    </w:p>
    <w:p w14:paraId="7C23DFB3" w14:textId="77777777" w:rsidR="00A73A84" w:rsidRDefault="00A73A84" w:rsidP="00A73A84">
      <w:pPr>
        <w:jc w:val="center"/>
      </w:pPr>
      <w:r>
        <w:rPr>
          <w:noProof/>
        </w:rPr>
        <w:drawing>
          <wp:inline distT="0" distB="0" distL="0" distR="0" wp14:anchorId="233CBADD" wp14:editId="6BD97DFC">
            <wp:extent cx="5760720" cy="334327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K obrázek.JPG"/>
                    <pic:cNvPicPr/>
                  </pic:nvPicPr>
                  <pic:blipFill>
                    <a:blip r:embed="rId8">
                      <a:extLst>
                        <a:ext uri="{28A0092B-C50C-407E-A947-70E740481C1C}">
                          <a14:useLocalDpi xmlns:a14="http://schemas.microsoft.com/office/drawing/2010/main" val="0"/>
                        </a:ext>
                      </a:extLst>
                    </a:blip>
                    <a:stretch>
                      <a:fillRect/>
                    </a:stretch>
                  </pic:blipFill>
                  <pic:spPr>
                    <a:xfrm>
                      <a:off x="0" y="0"/>
                      <a:ext cx="5760720" cy="3343275"/>
                    </a:xfrm>
                    <a:prstGeom prst="rect">
                      <a:avLst/>
                    </a:prstGeom>
                  </pic:spPr>
                </pic:pic>
              </a:graphicData>
            </a:graphic>
          </wp:inline>
        </w:drawing>
      </w:r>
    </w:p>
    <w:p w14:paraId="0749E31F" w14:textId="77777777" w:rsidR="00A73A84" w:rsidRDefault="00A73A84" w:rsidP="00A73A84">
      <w:pPr>
        <w:jc w:val="both"/>
      </w:pPr>
      <w:r>
        <w:t xml:space="preserve">Výstavba projektu je plánována na pozemku, který vlastní Zadavatel a je označován jako „Broskvový sad“, jedná se o plochy v územní studii označené Z50d, Z36, část Z38b. </w:t>
      </w:r>
    </w:p>
    <w:p w14:paraId="389AD0F0" w14:textId="77777777" w:rsidR="00A73A84" w:rsidRDefault="00A73A84" w:rsidP="00A73A84">
      <w:pPr>
        <w:jc w:val="both"/>
      </w:pPr>
      <w:r>
        <w:t xml:space="preserve">V současnosti začínáme s přípravou projektu a hledáme možnosti, jakým způsobem budeme v projektu postupovat. </w:t>
      </w:r>
    </w:p>
    <w:p w14:paraId="264E5544" w14:textId="77777777" w:rsidR="00A73A84" w:rsidRDefault="00A73A84" w:rsidP="00A73A84">
      <w:pPr>
        <w:jc w:val="both"/>
      </w:pPr>
      <w:r>
        <w:t xml:space="preserve">Naším primárním cílem je vybudování penzionu pro zaměstnance našeho dalšího projektu Sanatoria Pasohlávky na nedalekém poloostrově, buď pomocí našich kapacit, či ve spolupráci s developerem. V první fází bychom rádi získali představu, jako koncepci bychom mohli pro penzion zvolit </w:t>
      </w:r>
    </w:p>
    <w:p w14:paraId="2629CF85" w14:textId="77777777" w:rsidR="00A73A84" w:rsidRDefault="00A73A84" w:rsidP="00A73A84">
      <w:pPr>
        <w:jc w:val="both"/>
        <w:rPr>
          <w:b/>
        </w:rPr>
      </w:pPr>
      <w:r>
        <w:rPr>
          <w:b/>
        </w:rPr>
        <w:t>PARAMETRY ÚZEMÍ</w:t>
      </w:r>
      <w:r w:rsidRPr="00035E2B">
        <w:rPr>
          <w:b/>
        </w:rPr>
        <w:t>:</w:t>
      </w:r>
    </w:p>
    <w:p w14:paraId="2D0AF58A" w14:textId="77777777" w:rsidR="00A73A84" w:rsidRDefault="00A73A84" w:rsidP="00A73A84">
      <w:pPr>
        <w:jc w:val="both"/>
      </w:pPr>
      <w:r w:rsidRPr="00C54645">
        <w:t>Využití řešeného území je omezeno zejména limity a ochrannými režimy</w:t>
      </w:r>
      <w:r>
        <w:t xml:space="preserve"> vyplývajícími z existence sítí </w:t>
      </w:r>
      <w:r w:rsidRPr="00C54645">
        <w:t>technické infrastruktury, přilehlé páteřní komunikace na jihovýchodní straně řešené lokality, z jihozápadu vymezenou územní rezervou včetně stezky, která vede z</w:t>
      </w:r>
      <w:r>
        <w:t> p</w:t>
      </w:r>
      <w:r w:rsidRPr="00C54645">
        <w:t>oloostrova.</w:t>
      </w:r>
    </w:p>
    <w:p w14:paraId="187A68E8" w14:textId="77777777" w:rsidR="00A73A84" w:rsidRDefault="00A73A84" w:rsidP="00A73A84">
      <w:pPr>
        <w:jc w:val="both"/>
      </w:pPr>
      <w:r>
        <w:lastRenderedPageBreak/>
        <w:t>Inženýrské sítě kanalizace splašková a dešťová, vodovod pitné, užitkové a minerální vody a plynovod jsou vedeny na hranici pozemku.</w:t>
      </w:r>
    </w:p>
    <w:p w14:paraId="2B17417B" w14:textId="77777777" w:rsidR="00A73A84" w:rsidRDefault="00A73A84" w:rsidP="00A73A84">
      <w:pPr>
        <w:jc w:val="both"/>
      </w:pPr>
      <w:r>
        <w:t>Pozemek je mírně svažitý a přímo navazuje na Římský vrch, kde bylo dříve Římské opevnění. Z pozemku je krásný výhled na Pálavu a na blízké Novomlýnské nádrže.</w:t>
      </w:r>
    </w:p>
    <w:p w14:paraId="3637E42D" w14:textId="77777777" w:rsidR="00A73A84" w:rsidRDefault="00A73A84" w:rsidP="00A73A84">
      <w:pPr>
        <w:jc w:val="both"/>
      </w:pPr>
      <w:r>
        <w:t>L</w:t>
      </w:r>
      <w:r w:rsidRPr="003F00D8">
        <w:t>okality je řešena ja</w:t>
      </w:r>
      <w:r>
        <w:t xml:space="preserve">ko obytná zástavba pro výstavbu </w:t>
      </w:r>
      <w:r w:rsidRPr="003F00D8">
        <w:t>rodinných domů s obslužnými komunikacemi a s</w:t>
      </w:r>
      <w:r>
        <w:t> </w:t>
      </w:r>
      <w:r w:rsidRPr="003F00D8">
        <w:t>veř</w:t>
      </w:r>
      <w:r>
        <w:t xml:space="preserve">ejným </w:t>
      </w:r>
      <w:r w:rsidRPr="003F00D8">
        <w:t>prostranstvím pro každodenní rekreaci v centrální č</w:t>
      </w:r>
      <w:r>
        <w:t xml:space="preserve">ásti území. </w:t>
      </w:r>
      <w:r w:rsidRPr="003F00D8">
        <w:t>Tato koncepce zohledňuje vyso</w:t>
      </w:r>
      <w:r>
        <w:t xml:space="preserve">ký potenciál pro budoucí rozvoj </w:t>
      </w:r>
      <w:r w:rsidRPr="003F00D8">
        <w:t>bydlení. Lokalitu doplňuje na jižní straně území v ploše Z36 a</w:t>
      </w:r>
      <w:r>
        <w:t xml:space="preserve"> </w:t>
      </w:r>
      <w:r w:rsidRPr="003F00D8">
        <w:t>v části plochy Z38b občanská vybavenost a komerční plochy</w:t>
      </w:r>
      <w:r>
        <w:t xml:space="preserve"> </w:t>
      </w:r>
      <w:r w:rsidRPr="003F00D8">
        <w:t>v podobě obchodního domu a penzionu, které budou sloužit jako</w:t>
      </w:r>
      <w:r>
        <w:t xml:space="preserve"> </w:t>
      </w:r>
      <w:r w:rsidRPr="003F00D8">
        <w:t>zázemí návštěvníků rekreační lokality na břehu Novomlýnských</w:t>
      </w:r>
      <w:r>
        <w:t xml:space="preserve"> </w:t>
      </w:r>
      <w:r w:rsidRPr="003F00D8">
        <w:t>nádrží i místních obyvatel.</w:t>
      </w:r>
    </w:p>
    <w:p w14:paraId="193959AF" w14:textId="77777777" w:rsidR="00A73A84" w:rsidRDefault="00A73A84" w:rsidP="00A73A84">
      <w:pPr>
        <w:jc w:val="both"/>
      </w:pPr>
      <w:r>
        <w:rPr>
          <w:noProof/>
        </w:rPr>
        <w:drawing>
          <wp:inline distT="0" distB="0" distL="0" distR="0" wp14:anchorId="11C31440" wp14:editId="03EC9DB7">
            <wp:extent cx="5760720" cy="480631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jpg"/>
                    <pic:cNvPicPr/>
                  </pic:nvPicPr>
                  <pic:blipFill>
                    <a:blip r:embed="rId9">
                      <a:extLst>
                        <a:ext uri="{28A0092B-C50C-407E-A947-70E740481C1C}">
                          <a14:useLocalDpi xmlns:a14="http://schemas.microsoft.com/office/drawing/2010/main" val="0"/>
                        </a:ext>
                      </a:extLst>
                    </a:blip>
                    <a:stretch>
                      <a:fillRect/>
                    </a:stretch>
                  </pic:blipFill>
                  <pic:spPr>
                    <a:xfrm>
                      <a:off x="0" y="0"/>
                      <a:ext cx="5760720" cy="4806315"/>
                    </a:xfrm>
                    <a:prstGeom prst="rect">
                      <a:avLst/>
                    </a:prstGeom>
                  </pic:spPr>
                </pic:pic>
              </a:graphicData>
            </a:graphic>
          </wp:inline>
        </w:drawing>
      </w:r>
    </w:p>
    <w:p w14:paraId="48323F0D" w14:textId="77777777" w:rsidR="00A73A84" w:rsidRDefault="00A73A84" w:rsidP="00A73A84">
      <w:pPr>
        <w:jc w:val="both"/>
      </w:pPr>
    </w:p>
    <w:p w14:paraId="4AA9C391" w14:textId="77777777" w:rsidR="00A73A84" w:rsidRPr="009E46CC" w:rsidRDefault="00A73A84" w:rsidP="00A73A84">
      <w:pPr>
        <w:pStyle w:val="Odstavecseseznamem"/>
        <w:numPr>
          <w:ilvl w:val="0"/>
          <w:numId w:val="7"/>
        </w:numPr>
        <w:spacing w:after="160" w:line="259" w:lineRule="auto"/>
        <w:jc w:val="both"/>
        <w:rPr>
          <w:b/>
        </w:rPr>
      </w:pPr>
      <w:r w:rsidRPr="009E46CC">
        <w:rPr>
          <w:rFonts w:ascii="Arial" w:hAnsi="Arial" w:cs="Arial"/>
          <w:b/>
        </w:rPr>
        <w:t>Plochy smíšené obytné – SO</w:t>
      </w:r>
    </w:p>
    <w:p w14:paraId="6DC07674" w14:textId="77777777" w:rsidR="00A73A84" w:rsidRDefault="00A73A84" w:rsidP="00A73A84">
      <w:pPr>
        <w:jc w:val="both"/>
      </w:pPr>
      <w:r>
        <w:t xml:space="preserve">V oblasti určené k výstavbě rodinných domů je možno postavit 48 rodinných domů na pozemcích o velikosti cca </w:t>
      </w:r>
      <w:proofErr w:type="gramStart"/>
      <w:r>
        <w:t>300 – 750</w:t>
      </w:r>
      <w:proofErr w:type="gramEnd"/>
      <w:r>
        <w:t xml:space="preserve"> m</w:t>
      </w:r>
      <w:r w:rsidRPr="00697519">
        <w:t>2</w:t>
      </w:r>
      <w:r>
        <w:t>. Tyto domy mohou být maximálně dvoupodlažní se sedlovou střechou v severní části je připuštěna plochá střecha.</w:t>
      </w:r>
    </w:p>
    <w:p w14:paraId="0B8D25BF" w14:textId="77777777" w:rsidR="00A73A84" w:rsidRDefault="00A73A84" w:rsidP="00A73A84">
      <w:pPr>
        <w:jc w:val="both"/>
      </w:pPr>
    </w:p>
    <w:p w14:paraId="40EDCF8D" w14:textId="77777777" w:rsidR="00A73A84" w:rsidRPr="009E46CC" w:rsidRDefault="00A73A84" w:rsidP="00A73A84">
      <w:pPr>
        <w:pStyle w:val="Odstavecseseznamem"/>
        <w:numPr>
          <w:ilvl w:val="0"/>
          <w:numId w:val="7"/>
        </w:numPr>
        <w:spacing w:after="160" w:line="259" w:lineRule="auto"/>
        <w:jc w:val="both"/>
        <w:rPr>
          <w:rFonts w:ascii="Arial" w:hAnsi="Arial" w:cs="Arial"/>
          <w:b/>
        </w:rPr>
      </w:pPr>
      <w:r w:rsidRPr="009E46CC">
        <w:rPr>
          <w:rFonts w:ascii="Arial" w:hAnsi="Arial" w:cs="Arial"/>
          <w:b/>
        </w:rPr>
        <w:t>Plochy pro prodej, služby, ubytování, stravování – OS</w:t>
      </w:r>
    </w:p>
    <w:p w14:paraId="7E4032C7" w14:textId="77777777" w:rsidR="00A73A84" w:rsidRPr="00697519" w:rsidRDefault="00A73A84" w:rsidP="00A73A84">
      <w:pPr>
        <w:jc w:val="both"/>
      </w:pPr>
      <w:r w:rsidRPr="00697519">
        <w:t>přípustné využití pro místní a účelové komunikace, veřejná prostranství a plochy okrasné a rekreační zeleně, sportovní a dětská hřiště, související technická infrastruktura, parkoviště pro osobní automobily. V uvedené ploše se připouští zástavba o výšce 2 nadzemních podlaží.</w:t>
      </w:r>
    </w:p>
    <w:p w14:paraId="7FE90555" w14:textId="77777777" w:rsidR="00A73A84" w:rsidRPr="00697519" w:rsidRDefault="00A73A84" w:rsidP="00A73A84">
      <w:pPr>
        <w:jc w:val="both"/>
        <w:rPr>
          <w:rFonts w:ascii="Arial" w:hAnsi="Arial" w:cs="Arial"/>
          <w:b/>
          <w:sz w:val="20"/>
        </w:rPr>
      </w:pPr>
    </w:p>
    <w:p w14:paraId="297E96A0" w14:textId="77777777" w:rsidR="00A73A84" w:rsidRPr="009E46CC" w:rsidRDefault="00A73A84" w:rsidP="00A73A84">
      <w:pPr>
        <w:pStyle w:val="Odstavecseseznamem"/>
        <w:numPr>
          <w:ilvl w:val="0"/>
          <w:numId w:val="7"/>
        </w:numPr>
        <w:spacing w:after="160" w:line="259" w:lineRule="auto"/>
        <w:jc w:val="both"/>
        <w:rPr>
          <w:rFonts w:ascii="Arial" w:hAnsi="Arial" w:cs="Arial"/>
          <w:b/>
        </w:rPr>
      </w:pPr>
      <w:r w:rsidRPr="009E46CC">
        <w:rPr>
          <w:rFonts w:ascii="Arial" w:hAnsi="Arial" w:cs="Arial"/>
          <w:b/>
        </w:rPr>
        <w:t>Plochy občanského vybavení – OV</w:t>
      </w:r>
    </w:p>
    <w:p w14:paraId="78653EA1" w14:textId="77777777" w:rsidR="00A73A84" w:rsidRPr="00C54645" w:rsidRDefault="00A73A84" w:rsidP="00A73A84">
      <w:pPr>
        <w:jc w:val="both"/>
      </w:pPr>
      <w:r w:rsidRPr="00697519">
        <w:lastRenderedPageBreak/>
        <w:t>pozemky staveb a zařízení občanského vybavení místního významu (např. staveb pro obchodní prodej, ubytování, stravování, služby, vzdělávání a výchovu, sociální služby, péči o rodinu, zdravotní služby, kulturu, veřejnou správu, ochranu obyvatelstva).</w:t>
      </w:r>
      <w:r>
        <w:t xml:space="preserve"> </w:t>
      </w:r>
      <w:r w:rsidRPr="00697519">
        <w:t xml:space="preserve">V uvedené ploše se připouští zástavba o výšce </w:t>
      </w:r>
      <w:proofErr w:type="gramStart"/>
      <w:r w:rsidRPr="00697519">
        <w:t>11m</w:t>
      </w:r>
      <w:proofErr w:type="gramEnd"/>
      <w:r w:rsidRPr="00697519">
        <w:t xml:space="preserve"> (od upraveného terénu po římsu střechy).</w:t>
      </w:r>
    </w:p>
    <w:p w14:paraId="5F20A3C4" w14:textId="77777777" w:rsidR="00A73A84" w:rsidRDefault="00A73A84" w:rsidP="00A73A84">
      <w:pPr>
        <w:spacing w:before="240"/>
        <w:jc w:val="both"/>
        <w:rPr>
          <w:b/>
        </w:rPr>
      </w:pPr>
      <w:r>
        <w:rPr>
          <w:b/>
        </w:rPr>
        <w:t>POPIS PŘEDMĚTU A ROZSAHU PLNĚNÍ:</w:t>
      </w:r>
    </w:p>
    <w:p w14:paraId="02378B05" w14:textId="77777777" w:rsidR="00A73A84" w:rsidRDefault="00A73A84" w:rsidP="00A73A84">
      <w:pPr>
        <w:jc w:val="both"/>
      </w:pPr>
      <w:r w:rsidRPr="009E5C40">
        <w:t xml:space="preserve">Chtěli bychom Vás požádat o </w:t>
      </w:r>
      <w:r>
        <w:t xml:space="preserve">architektonický </w:t>
      </w:r>
      <w:r w:rsidRPr="009E5C40">
        <w:t>návrh</w:t>
      </w:r>
      <w:r>
        <w:t xml:space="preserve"> penzionu, který by se nacházel v ploše</w:t>
      </w:r>
      <w:r w:rsidRPr="00CE5F25">
        <w:t xml:space="preserve"> občanského vybavení – OV</w:t>
      </w:r>
      <w:r>
        <w:t xml:space="preserve"> v pravé dolní části pozemku. </w:t>
      </w:r>
    </w:p>
    <w:p w14:paraId="27DCF91D" w14:textId="77777777" w:rsidR="00A73A84" w:rsidRDefault="00A73A84" w:rsidP="00A73A84">
      <w:pPr>
        <w:jc w:val="both"/>
      </w:pPr>
      <w:r>
        <w:t xml:space="preserve">Kapacita penzionu bude </w:t>
      </w:r>
      <w:r w:rsidRPr="00A73A84">
        <w:t>40</w:t>
      </w:r>
      <w:r>
        <w:t xml:space="preserve"> lůžek, rozložených do 10 dvoulůžkových pokojů a 20 jednolůžkových pokojů, kdy každý bude mít samostatný záchod s koupelnou. Kuchyňka se společným prostorem bude vždy pro dva pokoje. V penzionu bude také společná prádelna s třemi pračkami, společenská místnost pro 20 lidí, úklidová místnost, kolárna…</w:t>
      </w:r>
    </w:p>
    <w:p w14:paraId="634D8D26" w14:textId="77777777" w:rsidR="00A73A84" w:rsidRDefault="00A73A84" w:rsidP="00A73A84">
      <w:pPr>
        <w:jc w:val="both"/>
      </w:pPr>
    </w:p>
    <w:p w14:paraId="312CE3D1" w14:textId="0F3D05FB" w:rsidR="00A73A84" w:rsidRPr="00CE5F25" w:rsidRDefault="00A73A84" w:rsidP="00A73A84">
      <w:pPr>
        <w:jc w:val="both"/>
        <w:rPr>
          <w:b/>
        </w:rPr>
      </w:pPr>
      <w:r>
        <w:rPr>
          <w:b/>
        </w:rPr>
        <w:t>Cenovou nabídku</w:t>
      </w:r>
      <w:r w:rsidRPr="00CE5F25">
        <w:rPr>
          <w:b/>
        </w:rPr>
        <w:t xml:space="preserve"> </w:t>
      </w:r>
      <w:r>
        <w:rPr>
          <w:b/>
        </w:rPr>
        <w:t xml:space="preserve">nám pošlete do </w:t>
      </w:r>
      <w:r>
        <w:rPr>
          <w:b/>
        </w:rPr>
        <w:t>25.8.2019.</w:t>
      </w:r>
      <w:r>
        <w:rPr>
          <w:b/>
        </w:rPr>
        <w:t xml:space="preserve"> Termín odevzdání prvních architektonických návrhů bude 15 kalendářních dnů od objednání, finální návrh bude hotový do 45 kalendářních dnů.</w:t>
      </w:r>
    </w:p>
    <w:p w14:paraId="222C89D1" w14:textId="77777777" w:rsidR="00A73A84" w:rsidRDefault="00A73A84" w:rsidP="00A73A84">
      <w:pPr>
        <w:jc w:val="both"/>
      </w:pPr>
      <w:r>
        <w:t>Předem Vám velice děkuji za spolupráci a věnovaný čas výše uvedenému.</w:t>
      </w:r>
    </w:p>
    <w:p w14:paraId="21AFD5F1" w14:textId="77777777" w:rsidR="00A73A84" w:rsidRDefault="00A73A84" w:rsidP="00A73A84">
      <w:pPr>
        <w:jc w:val="both"/>
      </w:pPr>
    </w:p>
    <w:p w14:paraId="71AF4F2C" w14:textId="77777777" w:rsidR="00A73A84" w:rsidRDefault="00A73A84" w:rsidP="00A73A84">
      <w:pPr>
        <w:jc w:val="both"/>
      </w:pPr>
      <w:r>
        <w:t>S pozdravem</w:t>
      </w:r>
    </w:p>
    <w:p w14:paraId="6D7D35E8" w14:textId="77777777" w:rsidR="00A73A84" w:rsidRDefault="00A73A84" w:rsidP="00A73A84">
      <w:pPr>
        <w:jc w:val="both"/>
      </w:pPr>
    </w:p>
    <w:p w14:paraId="7789E6E9" w14:textId="289434A8" w:rsidR="00A73A84" w:rsidRDefault="00A73A84" w:rsidP="00A73A84">
      <w:pPr>
        <w:jc w:val="both"/>
      </w:pPr>
      <w:r>
        <w:t>9.8.2019</w:t>
      </w:r>
    </w:p>
    <w:p w14:paraId="006C6C90" w14:textId="7B3DE4DF" w:rsidR="00A73A84" w:rsidRDefault="00A73A84" w:rsidP="00A73A84">
      <w:pPr>
        <w:jc w:val="both"/>
      </w:pPr>
      <w:r>
        <w:t xml:space="preserve">Ing. </w:t>
      </w:r>
      <w:r>
        <w:t>…………….</w:t>
      </w:r>
    </w:p>
    <w:p w14:paraId="5A8D83C9" w14:textId="77777777" w:rsidR="00A73A84" w:rsidRDefault="00A73A84" w:rsidP="00A73A84">
      <w:pPr>
        <w:jc w:val="both"/>
      </w:pPr>
      <w:r>
        <w:t>Předseda představenstva</w:t>
      </w:r>
    </w:p>
    <w:p w14:paraId="0205AE0F" w14:textId="77777777" w:rsidR="00A73A84" w:rsidRPr="009E46CC" w:rsidRDefault="00A73A84" w:rsidP="00A73A84">
      <w:pPr>
        <w:jc w:val="both"/>
      </w:pPr>
      <w:proofErr w:type="spellStart"/>
      <w:r>
        <w:t>Thermal</w:t>
      </w:r>
      <w:proofErr w:type="spellEnd"/>
      <w:r>
        <w:t xml:space="preserve"> Pasohlávky a.s.</w:t>
      </w:r>
    </w:p>
    <w:p w14:paraId="345D28C1" w14:textId="7881B654" w:rsidR="00A73A84" w:rsidRDefault="00A73A84" w:rsidP="00A73A84">
      <w:pPr>
        <w:rPr>
          <w:b/>
          <w:szCs w:val="22"/>
        </w:rPr>
      </w:pPr>
    </w:p>
    <w:p w14:paraId="74F1543E" w14:textId="77777777" w:rsidR="00A73A84" w:rsidRDefault="00A73A84" w:rsidP="00A73A84">
      <w:pPr>
        <w:pStyle w:val="Zkladntext2"/>
        <w:tabs>
          <w:tab w:val="left" w:pos="4678"/>
        </w:tabs>
        <w:suppressAutoHyphens/>
        <w:jc w:val="center"/>
        <w:rPr>
          <w:b/>
          <w:szCs w:val="22"/>
        </w:rPr>
      </w:pPr>
      <w:r>
        <w:rPr>
          <w:b/>
          <w:szCs w:val="22"/>
        </w:rPr>
        <w:t>Příloha č. 2 Smlouvy</w:t>
      </w:r>
    </w:p>
    <w:p w14:paraId="6939D072" w14:textId="74997EC5" w:rsidR="00A73A84" w:rsidRDefault="00A73A84" w:rsidP="00A73A84">
      <w:pPr>
        <w:pStyle w:val="Zkladntext2"/>
        <w:tabs>
          <w:tab w:val="left" w:pos="4678"/>
        </w:tabs>
        <w:suppressAutoHyphens/>
        <w:spacing w:after="0" w:line="240" w:lineRule="auto"/>
        <w:jc w:val="center"/>
        <w:rPr>
          <w:b/>
          <w:szCs w:val="22"/>
        </w:rPr>
      </w:pPr>
      <w:r>
        <w:rPr>
          <w:b/>
          <w:szCs w:val="22"/>
        </w:rPr>
        <w:t>Nabídka Zhotovitele ze dne 25.8.2019</w:t>
      </w:r>
    </w:p>
    <w:p w14:paraId="3FA153DC" w14:textId="77777777" w:rsidR="00A73A84" w:rsidRDefault="00A73A84" w:rsidP="00A73A84">
      <w:pPr>
        <w:pStyle w:val="Zkladntext2"/>
        <w:tabs>
          <w:tab w:val="left" w:pos="4678"/>
        </w:tabs>
        <w:suppressAutoHyphens/>
        <w:spacing w:after="0" w:line="240" w:lineRule="auto"/>
        <w:jc w:val="center"/>
        <w:rPr>
          <w:b/>
          <w:szCs w:val="22"/>
        </w:rPr>
      </w:pPr>
    </w:p>
    <w:p w14:paraId="50F8620D" w14:textId="77777777" w:rsidR="00A73A84" w:rsidRDefault="00A73A84" w:rsidP="00A73A84">
      <w:pPr>
        <w:spacing w:line="259" w:lineRule="auto"/>
        <w:ind w:left="-5"/>
      </w:pPr>
      <w:r>
        <w:rPr>
          <w:sz w:val="24"/>
          <w:u w:val="single" w:color="000000"/>
        </w:rPr>
        <w:t>Cenová nabídka projektových prací:</w:t>
      </w:r>
      <w:r>
        <w:rPr>
          <w:sz w:val="24"/>
        </w:rPr>
        <w:t xml:space="preserve"> </w:t>
      </w:r>
    </w:p>
    <w:p w14:paraId="63D66ECD" w14:textId="77777777" w:rsidR="00A73A84" w:rsidRDefault="00A73A84" w:rsidP="00A73A84">
      <w:pPr>
        <w:spacing w:after="32" w:line="259" w:lineRule="auto"/>
      </w:pPr>
      <w:r>
        <w:t xml:space="preserve"> </w:t>
      </w:r>
    </w:p>
    <w:p w14:paraId="3465A5C2" w14:textId="77777777" w:rsidR="00A73A84" w:rsidRDefault="00A73A84" w:rsidP="00A73A84">
      <w:pPr>
        <w:spacing w:after="32" w:line="259" w:lineRule="auto"/>
      </w:pPr>
      <w:r>
        <w:t xml:space="preserve">akce: </w:t>
      </w:r>
      <w:r>
        <w:tab/>
      </w:r>
      <w:r>
        <w:tab/>
        <w:t>PENZION PASOHLÁVKY</w:t>
      </w:r>
    </w:p>
    <w:p w14:paraId="3A94E3E9" w14:textId="77777777" w:rsidR="00A73A84" w:rsidRDefault="00A73A84" w:rsidP="00A73A84">
      <w:pPr>
        <w:spacing w:after="32" w:line="259" w:lineRule="auto"/>
      </w:pPr>
      <w:r>
        <w:t xml:space="preserve">místo: </w:t>
      </w:r>
      <w:r>
        <w:tab/>
      </w:r>
      <w:r>
        <w:tab/>
        <w:t>Pasohlávky</w:t>
      </w:r>
    </w:p>
    <w:p w14:paraId="7CF832B7" w14:textId="77777777" w:rsidR="00A73A84" w:rsidRDefault="00A73A84" w:rsidP="00A73A84">
      <w:pPr>
        <w:spacing w:after="32" w:line="259" w:lineRule="auto"/>
      </w:pPr>
      <w:r>
        <w:t>investor:</w:t>
      </w:r>
      <w:r>
        <w:tab/>
      </w:r>
      <w:r>
        <w:tab/>
      </w:r>
      <w:proofErr w:type="spellStart"/>
      <w:r>
        <w:t>Thermal</w:t>
      </w:r>
      <w:proofErr w:type="spellEnd"/>
      <w:r>
        <w:t xml:space="preserve"> Pasohlávky a.s.</w:t>
      </w:r>
    </w:p>
    <w:p w14:paraId="58BE84D9" w14:textId="77777777" w:rsidR="00A73A84" w:rsidRDefault="00A73A84" w:rsidP="00A73A84">
      <w:pPr>
        <w:ind w:left="-15"/>
      </w:pPr>
      <w:proofErr w:type="gramStart"/>
      <w:r>
        <w:t>projektant:</w:t>
      </w:r>
      <w:r>
        <w:tab/>
      </w:r>
      <w:proofErr w:type="spellStart"/>
      <w:r>
        <w:t>Ing.arch</w:t>
      </w:r>
      <w:proofErr w:type="gramEnd"/>
      <w:r>
        <w:t>.Hana</w:t>
      </w:r>
      <w:proofErr w:type="spellEnd"/>
      <w:r>
        <w:t xml:space="preserve"> </w:t>
      </w:r>
      <w:proofErr w:type="spellStart"/>
      <w:r>
        <w:t>Liškutínová</w:t>
      </w:r>
      <w:proofErr w:type="spellEnd"/>
    </w:p>
    <w:p w14:paraId="1FFB681A" w14:textId="77777777" w:rsidR="00A73A84" w:rsidRDefault="00A73A84" w:rsidP="00A73A84">
      <w:pPr>
        <w:ind w:left="-15"/>
      </w:pPr>
    </w:p>
    <w:p w14:paraId="0AD57D2C" w14:textId="77777777" w:rsidR="00A73A84" w:rsidRDefault="00A73A84" w:rsidP="00A73A84">
      <w:pPr>
        <w:spacing w:line="259" w:lineRule="auto"/>
        <w:ind w:left="-5"/>
      </w:pPr>
      <w:r>
        <w:rPr>
          <w:sz w:val="24"/>
          <w:u w:val="single" w:color="000000"/>
        </w:rPr>
        <w:t xml:space="preserve">Cena díla: </w:t>
      </w:r>
      <w:r>
        <w:rPr>
          <w:sz w:val="24"/>
        </w:rPr>
        <w:t xml:space="preserve"> </w:t>
      </w:r>
    </w:p>
    <w:p w14:paraId="3B2FBEA7" w14:textId="77777777" w:rsidR="00A73A84" w:rsidRDefault="00A73A84" w:rsidP="00A73A84">
      <w:pPr>
        <w:spacing w:line="259" w:lineRule="auto"/>
      </w:pPr>
      <w:r>
        <w:rPr>
          <w:sz w:val="24"/>
        </w:rPr>
        <w:t xml:space="preserve"> </w:t>
      </w:r>
    </w:p>
    <w:p w14:paraId="31B1D2F4" w14:textId="77777777" w:rsidR="00A73A84" w:rsidRDefault="00A73A84" w:rsidP="00A73A84">
      <w:pPr>
        <w:tabs>
          <w:tab w:val="center" w:pos="2160"/>
          <w:tab w:val="center" w:pos="2879"/>
          <w:tab w:val="center" w:pos="3600"/>
          <w:tab w:val="center" w:pos="4320"/>
          <w:tab w:val="center" w:pos="5041"/>
          <w:tab w:val="center" w:pos="5760"/>
          <w:tab w:val="center" w:pos="6481"/>
          <w:tab w:val="center" w:pos="7200"/>
          <w:tab w:val="right" w:pos="8877"/>
        </w:tabs>
        <w:ind w:left="-15"/>
      </w:pPr>
      <w:r>
        <w:t xml:space="preserve">1/ příprava zakázky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20 000,-Kč </w:t>
      </w:r>
    </w:p>
    <w:p w14:paraId="0DF69CA8" w14:textId="77777777" w:rsidR="00A73A84" w:rsidRDefault="00A73A84" w:rsidP="00A73A84">
      <w:pPr>
        <w:spacing w:after="9" w:line="259" w:lineRule="auto"/>
      </w:pPr>
      <w:r>
        <w:t xml:space="preserve"> </w:t>
      </w:r>
    </w:p>
    <w:p w14:paraId="48E48D7B" w14:textId="77777777" w:rsidR="00A73A84" w:rsidRDefault="00A73A84" w:rsidP="00A73A84">
      <w:pPr>
        <w:numPr>
          <w:ilvl w:val="0"/>
          <w:numId w:val="8"/>
        </w:numPr>
        <w:spacing w:after="4" w:line="261" w:lineRule="auto"/>
        <w:ind w:hanging="360"/>
      </w:pPr>
      <w:r>
        <w:t xml:space="preserve">vstupní konzultace </w:t>
      </w:r>
    </w:p>
    <w:p w14:paraId="03148739" w14:textId="77777777" w:rsidR="00A73A84" w:rsidRDefault="00A73A84" w:rsidP="00A73A84">
      <w:pPr>
        <w:numPr>
          <w:ilvl w:val="0"/>
          <w:numId w:val="8"/>
        </w:numPr>
        <w:spacing w:after="4" w:line="261" w:lineRule="auto"/>
        <w:ind w:hanging="360"/>
      </w:pPr>
      <w:r>
        <w:t xml:space="preserve">kompletace podkladů, obhlídka místa </w:t>
      </w:r>
    </w:p>
    <w:p w14:paraId="45943986" w14:textId="77777777" w:rsidR="00A73A84" w:rsidRDefault="00A73A84" w:rsidP="00A73A84">
      <w:pPr>
        <w:numPr>
          <w:ilvl w:val="0"/>
          <w:numId w:val="8"/>
        </w:numPr>
        <w:spacing w:after="4" w:line="261" w:lineRule="auto"/>
        <w:ind w:hanging="360"/>
      </w:pPr>
      <w:r>
        <w:t xml:space="preserve">digitalizace </w:t>
      </w:r>
    </w:p>
    <w:p w14:paraId="626F9CC7" w14:textId="77777777" w:rsidR="00A73A84" w:rsidRDefault="00A73A84" w:rsidP="00A73A84">
      <w:pPr>
        <w:numPr>
          <w:ilvl w:val="0"/>
          <w:numId w:val="8"/>
        </w:numPr>
        <w:spacing w:after="4" w:line="261" w:lineRule="auto"/>
        <w:ind w:hanging="360"/>
      </w:pPr>
      <w:r>
        <w:t xml:space="preserve">rozbor území </w:t>
      </w:r>
    </w:p>
    <w:p w14:paraId="6EDE59A1" w14:textId="77777777" w:rsidR="00A73A84" w:rsidRDefault="00A73A84" w:rsidP="00A73A84">
      <w:pPr>
        <w:numPr>
          <w:ilvl w:val="0"/>
          <w:numId w:val="8"/>
        </w:numPr>
        <w:spacing w:after="4" w:line="261" w:lineRule="auto"/>
        <w:ind w:hanging="360"/>
      </w:pPr>
      <w:r>
        <w:t xml:space="preserve">upřesnění stavebního programu s investorem </w:t>
      </w:r>
    </w:p>
    <w:p w14:paraId="63215F6F" w14:textId="77777777" w:rsidR="00A73A84" w:rsidRDefault="00A73A84" w:rsidP="00A73A84">
      <w:pPr>
        <w:spacing w:after="6" w:line="259" w:lineRule="auto"/>
      </w:pPr>
      <w:r>
        <w:t xml:space="preserve"> </w:t>
      </w:r>
    </w:p>
    <w:p w14:paraId="12571F89" w14:textId="77777777" w:rsidR="00A73A84" w:rsidRDefault="00A73A84" w:rsidP="00A73A84">
      <w:pPr>
        <w:tabs>
          <w:tab w:val="center" w:pos="2881"/>
          <w:tab w:val="center" w:pos="3600"/>
          <w:tab w:val="center" w:pos="4321"/>
          <w:tab w:val="center" w:pos="5040"/>
          <w:tab w:val="center" w:pos="5759"/>
          <w:tab w:val="center" w:pos="6480"/>
          <w:tab w:val="center" w:pos="7200"/>
          <w:tab w:val="right" w:pos="8877"/>
        </w:tabs>
        <w:ind w:left="-15"/>
      </w:pPr>
      <w:r>
        <w:t xml:space="preserve">2/ návrh stavby /studie/   </w:t>
      </w:r>
      <w:r>
        <w:tab/>
        <w:t xml:space="preserve"> </w:t>
      </w:r>
      <w:r>
        <w:tab/>
        <w:t xml:space="preserve"> </w:t>
      </w:r>
      <w:r>
        <w:tab/>
        <w:t xml:space="preserve"> </w:t>
      </w:r>
      <w:r>
        <w:tab/>
        <w:t xml:space="preserve"> </w:t>
      </w:r>
      <w:r>
        <w:tab/>
        <w:t xml:space="preserve"> </w:t>
      </w:r>
      <w:r>
        <w:tab/>
        <w:t xml:space="preserve"> </w:t>
      </w:r>
      <w:r>
        <w:tab/>
        <w:t xml:space="preserve"> </w:t>
      </w:r>
      <w:r>
        <w:tab/>
        <w:t xml:space="preserve">140 000,-Kč </w:t>
      </w:r>
    </w:p>
    <w:p w14:paraId="33618810" w14:textId="77777777" w:rsidR="00A73A84" w:rsidRDefault="00A73A84" w:rsidP="00A73A84">
      <w:pPr>
        <w:spacing w:after="9" w:line="259" w:lineRule="auto"/>
      </w:pPr>
      <w:r>
        <w:t xml:space="preserve"> </w:t>
      </w:r>
    </w:p>
    <w:p w14:paraId="3FAD979E" w14:textId="77777777" w:rsidR="00A73A84" w:rsidRDefault="00A73A84" w:rsidP="00A73A84">
      <w:pPr>
        <w:numPr>
          <w:ilvl w:val="0"/>
          <w:numId w:val="8"/>
        </w:numPr>
        <w:spacing w:after="4" w:line="261" w:lineRule="auto"/>
        <w:ind w:hanging="360"/>
      </w:pPr>
      <w:r>
        <w:t xml:space="preserve">studie objemového řešení ve variantách </w:t>
      </w:r>
    </w:p>
    <w:p w14:paraId="019E5F05" w14:textId="77777777" w:rsidR="00A73A84" w:rsidRDefault="00A73A84" w:rsidP="00A73A84">
      <w:pPr>
        <w:numPr>
          <w:ilvl w:val="0"/>
          <w:numId w:val="8"/>
        </w:numPr>
        <w:spacing w:after="4" w:line="261" w:lineRule="auto"/>
        <w:ind w:hanging="360"/>
      </w:pPr>
      <w:r>
        <w:t xml:space="preserve">umístění stavby na parcelu v návaznosti na okolí, v souladu s územní studií </w:t>
      </w:r>
    </w:p>
    <w:p w14:paraId="33AFF565" w14:textId="77777777" w:rsidR="00A73A84" w:rsidRDefault="00A73A84" w:rsidP="00A73A84">
      <w:pPr>
        <w:numPr>
          <w:ilvl w:val="0"/>
          <w:numId w:val="8"/>
        </w:numPr>
        <w:spacing w:after="4" w:line="261" w:lineRule="auto"/>
        <w:ind w:hanging="360"/>
      </w:pPr>
      <w:r>
        <w:lastRenderedPageBreak/>
        <w:t xml:space="preserve">návrh dispozičního řešení ve variantách /s vazbou na interiér/ - </w:t>
      </w:r>
      <w:r>
        <w:tab/>
        <w:t xml:space="preserve">studie bude zdokumentována: </w:t>
      </w:r>
    </w:p>
    <w:p w14:paraId="0065EE7A" w14:textId="77777777" w:rsidR="00A73A84" w:rsidRDefault="00A73A84" w:rsidP="00A73A84">
      <w:pPr>
        <w:spacing w:after="7" w:line="259" w:lineRule="auto"/>
      </w:pPr>
      <w:r>
        <w:t xml:space="preserve"> </w:t>
      </w:r>
    </w:p>
    <w:p w14:paraId="617A6193" w14:textId="77777777" w:rsidR="00A73A84" w:rsidRDefault="00A73A84" w:rsidP="00A73A84">
      <w:pPr>
        <w:numPr>
          <w:ilvl w:val="0"/>
          <w:numId w:val="8"/>
        </w:numPr>
        <w:spacing w:after="5" w:line="259" w:lineRule="auto"/>
        <w:ind w:hanging="360"/>
      </w:pPr>
      <w:r>
        <w:t xml:space="preserve">situace širších vztahů </w:t>
      </w:r>
    </w:p>
    <w:p w14:paraId="2EFE1CC8" w14:textId="77777777" w:rsidR="00A73A84" w:rsidRDefault="00A73A84" w:rsidP="00A73A84">
      <w:pPr>
        <w:numPr>
          <w:ilvl w:val="0"/>
          <w:numId w:val="8"/>
        </w:numPr>
        <w:spacing w:after="5" w:line="259" w:lineRule="auto"/>
        <w:ind w:hanging="360"/>
      </w:pPr>
      <w:r>
        <w:t xml:space="preserve">architektonická situace </w:t>
      </w:r>
    </w:p>
    <w:p w14:paraId="65A30310" w14:textId="77777777" w:rsidR="00A73A84" w:rsidRDefault="00A73A84" w:rsidP="00A73A84">
      <w:pPr>
        <w:numPr>
          <w:ilvl w:val="0"/>
          <w:numId w:val="8"/>
        </w:numPr>
        <w:spacing w:after="5" w:line="259" w:lineRule="auto"/>
        <w:ind w:hanging="360"/>
      </w:pPr>
      <w:r>
        <w:t xml:space="preserve">půdorysy všech podlaží v měřítku 1/100 nebo 1/50 dle potřeby </w:t>
      </w:r>
    </w:p>
    <w:p w14:paraId="39B977EC" w14:textId="77777777" w:rsidR="00A73A84" w:rsidRDefault="00A73A84" w:rsidP="00A73A84">
      <w:pPr>
        <w:numPr>
          <w:ilvl w:val="0"/>
          <w:numId w:val="8"/>
        </w:numPr>
        <w:spacing w:after="5" w:line="259" w:lineRule="auto"/>
        <w:ind w:hanging="360"/>
      </w:pPr>
      <w:r>
        <w:t xml:space="preserve">řezy územím (měřítko dle potřeby) </w:t>
      </w:r>
    </w:p>
    <w:p w14:paraId="1B3A5CEC" w14:textId="77777777" w:rsidR="00A73A84" w:rsidRDefault="00A73A84" w:rsidP="00A73A84">
      <w:pPr>
        <w:numPr>
          <w:ilvl w:val="0"/>
          <w:numId w:val="8"/>
        </w:numPr>
        <w:spacing w:after="5" w:line="259" w:lineRule="auto"/>
        <w:ind w:hanging="360"/>
      </w:pPr>
      <w:r>
        <w:t xml:space="preserve">min. 2 řezy objektem (objekty) </w:t>
      </w:r>
    </w:p>
    <w:p w14:paraId="290B8873" w14:textId="77777777" w:rsidR="00A73A84" w:rsidRDefault="00A73A84" w:rsidP="00A73A84">
      <w:pPr>
        <w:numPr>
          <w:ilvl w:val="0"/>
          <w:numId w:val="8"/>
        </w:numPr>
        <w:spacing w:after="5" w:line="259" w:lineRule="auto"/>
        <w:ind w:hanging="360"/>
      </w:pPr>
      <w:r>
        <w:t xml:space="preserve">pohledy na všechny fasády </w:t>
      </w:r>
    </w:p>
    <w:p w14:paraId="3A7E7EE4" w14:textId="77777777" w:rsidR="00A73A84" w:rsidRDefault="00A73A84" w:rsidP="00A73A84">
      <w:pPr>
        <w:numPr>
          <w:ilvl w:val="0"/>
          <w:numId w:val="8"/>
        </w:numPr>
        <w:spacing w:after="5" w:line="259" w:lineRule="auto"/>
        <w:ind w:hanging="360"/>
      </w:pPr>
      <w:r>
        <w:t xml:space="preserve">vizualizace </w:t>
      </w:r>
    </w:p>
    <w:p w14:paraId="21D6C5E0" w14:textId="77777777" w:rsidR="00A73A84" w:rsidRDefault="00A73A84" w:rsidP="00A73A84">
      <w:pPr>
        <w:spacing w:line="259" w:lineRule="auto"/>
      </w:pPr>
      <w:r>
        <w:t xml:space="preserve"> </w:t>
      </w:r>
    </w:p>
    <w:p w14:paraId="4771DC12" w14:textId="77777777" w:rsidR="00A73A84" w:rsidRDefault="00A73A84" w:rsidP="00A73A84">
      <w:pPr>
        <w:spacing w:line="259" w:lineRule="auto"/>
      </w:pPr>
      <w:r>
        <w:t xml:space="preserve"> </w:t>
      </w:r>
    </w:p>
    <w:p w14:paraId="76147321" w14:textId="25F52D72" w:rsidR="00A73A84" w:rsidRDefault="00A73A84" w:rsidP="00A73A84">
      <w:pPr>
        <w:ind w:left="-5"/>
      </w:pPr>
      <w:r>
        <w:t>Vybraná varianta bude odsouhla</w:t>
      </w:r>
      <w:r>
        <w:t>s</w:t>
      </w:r>
      <w:r>
        <w:t xml:space="preserve">ena a dopracována pro potřebu zpracování navazujících stupňů PD. </w:t>
      </w:r>
    </w:p>
    <w:p w14:paraId="0991BBF7" w14:textId="77777777" w:rsidR="00A73A84" w:rsidRDefault="00A73A84" w:rsidP="00A73A84">
      <w:pPr>
        <w:spacing w:line="259" w:lineRule="auto"/>
      </w:pPr>
      <w:r>
        <w:t xml:space="preserve"> </w:t>
      </w:r>
    </w:p>
    <w:p w14:paraId="36E4B9B0" w14:textId="77777777" w:rsidR="00A73A84" w:rsidRDefault="00A73A84" w:rsidP="00A73A84">
      <w:pPr>
        <w:spacing w:line="259" w:lineRule="auto"/>
      </w:pPr>
      <w:r>
        <w:t xml:space="preserve"> </w:t>
      </w:r>
    </w:p>
    <w:p w14:paraId="7FB46F4C" w14:textId="77777777" w:rsidR="00A73A84" w:rsidRDefault="00A73A84" w:rsidP="00A73A84">
      <w:pPr>
        <w:spacing w:line="259" w:lineRule="auto"/>
      </w:pPr>
      <w:r>
        <w:t xml:space="preserve"> </w:t>
      </w:r>
    </w:p>
    <w:p w14:paraId="481EB90F" w14:textId="77777777" w:rsidR="00A73A84" w:rsidRDefault="00A73A84" w:rsidP="00A73A84">
      <w:pPr>
        <w:spacing w:after="6" w:line="259" w:lineRule="auto"/>
      </w:pPr>
      <w:r>
        <w:t xml:space="preserve"> </w:t>
      </w:r>
    </w:p>
    <w:p w14:paraId="5DAE576E" w14:textId="77777777" w:rsidR="00A73A84" w:rsidRDefault="00A73A84" w:rsidP="00A73A84">
      <w:pPr>
        <w:tabs>
          <w:tab w:val="center" w:pos="1441"/>
          <w:tab w:val="center" w:pos="2160"/>
          <w:tab w:val="center" w:pos="2879"/>
          <w:tab w:val="center" w:pos="3600"/>
          <w:tab w:val="center" w:pos="4319"/>
          <w:tab w:val="center" w:pos="5041"/>
          <w:tab w:val="center" w:pos="5760"/>
          <w:tab w:val="center" w:pos="6481"/>
          <w:tab w:val="center" w:pos="7200"/>
          <w:tab w:val="right" w:pos="8877"/>
        </w:tabs>
        <w:spacing w:line="259" w:lineRule="auto"/>
      </w:pPr>
      <w:r>
        <w:rPr>
          <w:u w:val="single" w:color="000000"/>
        </w:rPr>
        <w:t xml:space="preserve">CENA CELKEM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160 000,-Kč</w:t>
      </w:r>
      <w:r>
        <w:t xml:space="preserve"> </w:t>
      </w:r>
    </w:p>
    <w:p w14:paraId="045CEEC8" w14:textId="77777777" w:rsidR="00A73A84" w:rsidRDefault="00A73A84" w:rsidP="00A73A84">
      <w:pPr>
        <w:ind w:left="-5"/>
      </w:pPr>
      <w:r>
        <w:t xml:space="preserve">Cena je uvedena bez DPH 21% </w:t>
      </w:r>
    </w:p>
    <w:p w14:paraId="7C411DA2" w14:textId="77777777" w:rsidR="00A73A84" w:rsidRDefault="00A73A84" w:rsidP="00A73A84">
      <w:pPr>
        <w:spacing w:line="259" w:lineRule="auto"/>
      </w:pPr>
      <w:r>
        <w:t xml:space="preserve"> </w:t>
      </w:r>
    </w:p>
    <w:p w14:paraId="691ACBC8" w14:textId="77777777" w:rsidR="00A73A84" w:rsidRDefault="00A73A84" w:rsidP="00A73A84">
      <w:pPr>
        <w:spacing w:line="259" w:lineRule="auto"/>
      </w:pPr>
      <w:r>
        <w:t xml:space="preserve"> </w:t>
      </w:r>
    </w:p>
    <w:p w14:paraId="4408A247" w14:textId="77777777" w:rsidR="00A73A84" w:rsidRDefault="00A73A84" w:rsidP="00A73A84">
      <w:pPr>
        <w:spacing w:line="259" w:lineRule="auto"/>
      </w:pPr>
      <w:r>
        <w:t xml:space="preserve"> </w:t>
      </w:r>
    </w:p>
    <w:p w14:paraId="1A4669D8" w14:textId="77777777" w:rsidR="00A73A84" w:rsidRDefault="00A73A84" w:rsidP="00A73A84">
      <w:pPr>
        <w:ind w:left="-5"/>
      </w:pPr>
      <w:r>
        <w:t xml:space="preserve">platební podmínky: </w:t>
      </w:r>
    </w:p>
    <w:p w14:paraId="1A57341A" w14:textId="77777777" w:rsidR="00A73A84" w:rsidRDefault="00A73A84" w:rsidP="00A73A84">
      <w:pPr>
        <w:ind w:left="-5"/>
      </w:pPr>
      <w:r>
        <w:t xml:space="preserve">50% záloha před zahájením prací </w:t>
      </w:r>
    </w:p>
    <w:p w14:paraId="1E767881" w14:textId="77777777" w:rsidR="00A73A84" w:rsidRDefault="00A73A84" w:rsidP="00A73A84">
      <w:pPr>
        <w:ind w:left="-5"/>
      </w:pPr>
      <w:r>
        <w:t xml:space="preserve">50% doplatek po předání dokumentace </w:t>
      </w:r>
    </w:p>
    <w:p w14:paraId="41F9A309" w14:textId="77777777" w:rsidR="00A73A84" w:rsidRDefault="00A73A84" w:rsidP="00A73A84">
      <w:pPr>
        <w:spacing w:line="259" w:lineRule="auto"/>
      </w:pPr>
      <w:r>
        <w:t xml:space="preserve"> </w:t>
      </w:r>
    </w:p>
    <w:p w14:paraId="20F076A0" w14:textId="77777777" w:rsidR="00A73A84" w:rsidRDefault="00A73A84" w:rsidP="00A73A84">
      <w:pPr>
        <w:spacing w:line="259" w:lineRule="auto"/>
      </w:pPr>
      <w:r>
        <w:t xml:space="preserve"> </w:t>
      </w:r>
    </w:p>
    <w:p w14:paraId="4403903F" w14:textId="77777777" w:rsidR="00A73A84" w:rsidRDefault="00A73A84" w:rsidP="00A73A84">
      <w:pPr>
        <w:spacing w:line="259" w:lineRule="auto"/>
      </w:pPr>
      <w:r>
        <w:t xml:space="preserve"> </w:t>
      </w:r>
    </w:p>
    <w:p w14:paraId="57C19C99" w14:textId="77777777" w:rsidR="00A73A84" w:rsidRDefault="00A73A84" w:rsidP="00A73A84">
      <w:pPr>
        <w:spacing w:line="259" w:lineRule="auto"/>
      </w:pPr>
      <w:r>
        <w:t xml:space="preserve"> </w:t>
      </w:r>
    </w:p>
    <w:p w14:paraId="1A0A42F8" w14:textId="77777777" w:rsidR="00A73A84" w:rsidRDefault="00A73A84" w:rsidP="00A73A84">
      <w:pPr>
        <w:ind w:left="-5" w:right="6579"/>
      </w:pPr>
      <w:proofErr w:type="spellStart"/>
      <w:proofErr w:type="gramStart"/>
      <w:r>
        <w:t>Ing.arch.Hana</w:t>
      </w:r>
      <w:proofErr w:type="spellEnd"/>
      <w:proofErr w:type="gramEnd"/>
      <w:r>
        <w:t xml:space="preserve"> </w:t>
      </w:r>
      <w:proofErr w:type="spellStart"/>
      <w:r>
        <w:t>Liškutínová</w:t>
      </w:r>
      <w:proofErr w:type="spellEnd"/>
      <w:r>
        <w:t xml:space="preserve"> + 420 </w:t>
      </w:r>
      <w:r>
        <w:t>…………</w:t>
      </w:r>
      <w:r>
        <w:t xml:space="preserve"> </w:t>
      </w:r>
    </w:p>
    <w:p w14:paraId="39A18002" w14:textId="16B7D9AC" w:rsidR="00A73A84" w:rsidRDefault="00A73A84" w:rsidP="00A73A84">
      <w:pPr>
        <w:ind w:left="-5" w:right="6579"/>
      </w:pPr>
      <w:r>
        <w:t>email:</w:t>
      </w:r>
      <w:r>
        <w:t xml:space="preserve"> </w:t>
      </w:r>
    </w:p>
    <w:p w14:paraId="03B8B22F" w14:textId="77777777" w:rsidR="00A73A84" w:rsidRDefault="00A73A84" w:rsidP="00A73A84">
      <w:r>
        <w:t xml:space="preserve">www.vizearch.com </w:t>
      </w:r>
    </w:p>
    <w:p w14:paraId="5F98664D" w14:textId="77777777" w:rsidR="00A73A84" w:rsidRDefault="00A73A84" w:rsidP="00A73A84">
      <w:pPr>
        <w:spacing w:line="259" w:lineRule="auto"/>
      </w:pPr>
      <w:r>
        <w:t xml:space="preserve"> </w:t>
      </w:r>
    </w:p>
    <w:p w14:paraId="55C69EE2" w14:textId="77777777" w:rsidR="00CE592D" w:rsidRPr="00A73A84" w:rsidRDefault="00CE592D" w:rsidP="00A73A84"/>
    <w:sectPr w:rsidR="00CE592D" w:rsidRPr="00A73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5F74"/>
    <w:multiLevelType w:val="hybridMultilevel"/>
    <w:tmpl w:val="E10E8866"/>
    <w:lvl w:ilvl="0" w:tplc="4914022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C56A8D"/>
    <w:multiLevelType w:val="hybridMultilevel"/>
    <w:tmpl w:val="D7D24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723D47"/>
    <w:multiLevelType w:val="hybridMultilevel"/>
    <w:tmpl w:val="3E1063B4"/>
    <w:lvl w:ilvl="0" w:tplc="21FABAEA">
      <w:start w:val="1"/>
      <w:numFmt w:val="decimal"/>
      <w:lvlText w:val="Příloha č. %1"/>
      <w:lvlJc w:val="left"/>
      <w:pPr>
        <w:ind w:left="1069" w:hanging="360"/>
      </w:pPr>
      <w:rPr>
        <w:b/>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3" w15:restartNumberingAfterBreak="0">
    <w:nsid w:val="1B523C42"/>
    <w:multiLevelType w:val="hybridMultilevel"/>
    <w:tmpl w:val="E88CF4A2"/>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 w15:restartNumberingAfterBreak="0">
    <w:nsid w:val="2F494490"/>
    <w:multiLevelType w:val="hybridMultilevel"/>
    <w:tmpl w:val="1040C7C2"/>
    <w:lvl w:ilvl="0" w:tplc="7EBE9D04">
      <w:start w:val="1"/>
      <w:numFmt w:val="upperRoman"/>
      <w:pStyle w:val="Nadpis1"/>
      <w:suff w:val="space"/>
      <w:lvlText w:val="%1."/>
      <w:lvlJc w:val="left"/>
      <w:pPr>
        <w:ind w:left="4690" w:hanging="72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start w:val="1"/>
      <w:numFmt w:val="lowerRoman"/>
      <w:lvlText w:val="%3."/>
      <w:lvlJc w:val="right"/>
      <w:pPr>
        <w:ind w:left="5770" w:hanging="180"/>
      </w:pPr>
    </w:lvl>
    <w:lvl w:ilvl="3" w:tplc="0405000F">
      <w:start w:val="1"/>
      <w:numFmt w:val="decimal"/>
      <w:lvlText w:val="%4."/>
      <w:lvlJc w:val="left"/>
      <w:pPr>
        <w:ind w:left="6490" w:hanging="360"/>
      </w:pPr>
    </w:lvl>
    <w:lvl w:ilvl="4" w:tplc="04050019">
      <w:start w:val="1"/>
      <w:numFmt w:val="lowerLetter"/>
      <w:lvlText w:val="%5."/>
      <w:lvlJc w:val="left"/>
      <w:pPr>
        <w:ind w:left="7210" w:hanging="360"/>
      </w:pPr>
    </w:lvl>
    <w:lvl w:ilvl="5" w:tplc="0405001B">
      <w:start w:val="1"/>
      <w:numFmt w:val="lowerRoman"/>
      <w:lvlText w:val="%6."/>
      <w:lvlJc w:val="right"/>
      <w:pPr>
        <w:ind w:left="7930" w:hanging="180"/>
      </w:pPr>
    </w:lvl>
    <w:lvl w:ilvl="6" w:tplc="0405000F">
      <w:start w:val="1"/>
      <w:numFmt w:val="decimal"/>
      <w:lvlText w:val="%7."/>
      <w:lvlJc w:val="left"/>
      <w:pPr>
        <w:ind w:left="8650" w:hanging="360"/>
      </w:pPr>
    </w:lvl>
    <w:lvl w:ilvl="7" w:tplc="04050019">
      <w:start w:val="1"/>
      <w:numFmt w:val="lowerLetter"/>
      <w:lvlText w:val="%8."/>
      <w:lvlJc w:val="left"/>
      <w:pPr>
        <w:ind w:left="9370" w:hanging="360"/>
      </w:pPr>
    </w:lvl>
    <w:lvl w:ilvl="8" w:tplc="0405001B">
      <w:start w:val="1"/>
      <w:numFmt w:val="lowerRoman"/>
      <w:lvlText w:val="%9."/>
      <w:lvlJc w:val="right"/>
      <w:pPr>
        <w:ind w:left="10090" w:hanging="180"/>
      </w:pPr>
    </w:lvl>
  </w:abstractNum>
  <w:abstractNum w:abstractNumId="5" w15:restartNumberingAfterBreak="0">
    <w:nsid w:val="46FE4E0F"/>
    <w:multiLevelType w:val="hybridMultilevel"/>
    <w:tmpl w:val="1040C7C2"/>
    <w:lvl w:ilvl="0" w:tplc="7EBE9D04">
      <w:start w:val="2"/>
      <w:numFmt w:val="decimal"/>
      <w:pStyle w:val="Nadpis1"/>
      <w:suff w:val="space"/>
      <w:lvlText w:val="%1."/>
      <w:lvlJc w:val="left"/>
      <w:pPr>
        <w:ind w:left="4690" w:hanging="72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start w:val="1"/>
      <w:numFmt w:val="lowerRoman"/>
      <w:lvlText w:val="%3."/>
      <w:lvlJc w:val="right"/>
      <w:pPr>
        <w:ind w:left="5770" w:hanging="180"/>
      </w:pPr>
    </w:lvl>
    <w:lvl w:ilvl="3" w:tplc="0405000F">
      <w:start w:val="1"/>
      <w:numFmt w:val="decimal"/>
      <w:lvlText w:val="%4."/>
      <w:lvlJc w:val="left"/>
      <w:pPr>
        <w:ind w:left="6490" w:hanging="360"/>
      </w:pPr>
    </w:lvl>
    <w:lvl w:ilvl="4" w:tplc="04050019">
      <w:start w:val="1"/>
      <w:numFmt w:val="lowerLetter"/>
      <w:lvlText w:val="%5."/>
      <w:lvlJc w:val="left"/>
      <w:pPr>
        <w:ind w:left="7210" w:hanging="360"/>
      </w:pPr>
    </w:lvl>
    <w:lvl w:ilvl="5" w:tplc="0405001B">
      <w:start w:val="1"/>
      <w:numFmt w:val="lowerRoman"/>
      <w:lvlText w:val="%6."/>
      <w:lvlJc w:val="right"/>
      <w:pPr>
        <w:ind w:left="7930" w:hanging="180"/>
      </w:pPr>
    </w:lvl>
    <w:lvl w:ilvl="6" w:tplc="0405000F">
      <w:start w:val="1"/>
      <w:numFmt w:val="decimal"/>
      <w:lvlText w:val="%7."/>
      <w:lvlJc w:val="left"/>
      <w:pPr>
        <w:ind w:left="8650" w:hanging="360"/>
      </w:pPr>
    </w:lvl>
    <w:lvl w:ilvl="7" w:tplc="04050019">
      <w:start w:val="1"/>
      <w:numFmt w:val="lowerLetter"/>
      <w:lvlText w:val="%8."/>
      <w:lvlJc w:val="left"/>
      <w:pPr>
        <w:ind w:left="9370" w:hanging="360"/>
      </w:pPr>
    </w:lvl>
    <w:lvl w:ilvl="8" w:tplc="0405001B">
      <w:start w:val="1"/>
      <w:numFmt w:val="lowerRoman"/>
      <w:lvlText w:val="%9."/>
      <w:lvlJc w:val="right"/>
      <w:pPr>
        <w:ind w:left="10090" w:hanging="180"/>
      </w:pPr>
    </w:lvl>
  </w:abstractNum>
  <w:abstractNum w:abstractNumId="6" w15:restartNumberingAfterBreak="0">
    <w:nsid w:val="49B558AF"/>
    <w:multiLevelType w:val="multilevel"/>
    <w:tmpl w:val="5E52FECA"/>
    <w:lvl w:ilvl="0">
      <w:start w:val="3"/>
      <w:numFmt w:val="decimal"/>
      <w:lvlText w:val="%1."/>
      <w:lvlJc w:val="left"/>
      <w:pPr>
        <w:ind w:left="567" w:hanging="567"/>
      </w:pPr>
      <w:rPr>
        <w:b w:val="0"/>
        <w:color w:val="auto"/>
      </w:rPr>
    </w:lvl>
    <w:lvl w:ilvl="1">
      <w:start w:val="1"/>
      <w:numFmt w:val="decimal"/>
      <w:lvlText w:val="%1.%2."/>
      <w:lvlJc w:val="left"/>
      <w:pPr>
        <w:tabs>
          <w:tab w:val="num" w:pos="851"/>
        </w:tabs>
        <w:ind w:left="1134" w:hanging="567"/>
      </w:pPr>
      <w:rPr>
        <w:color w:val="auto"/>
      </w:r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74635E08"/>
    <w:multiLevelType w:val="hybridMultilevel"/>
    <w:tmpl w:val="3FF635FE"/>
    <w:lvl w:ilvl="0" w:tplc="97FE5E72">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A6C006">
      <w:start w:val="1"/>
      <w:numFmt w:val="bullet"/>
      <w:lvlText w:val="o"/>
      <w:lvlJc w:val="left"/>
      <w:pPr>
        <w:ind w:left="1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EACFDC">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98AFE2">
      <w:start w:val="1"/>
      <w:numFmt w:val="bullet"/>
      <w:lvlText w:val="•"/>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C2FB22">
      <w:start w:val="1"/>
      <w:numFmt w:val="bullet"/>
      <w:lvlText w:val="o"/>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C048D2">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8C860C">
      <w:start w:val="1"/>
      <w:numFmt w:val="bullet"/>
      <w:lvlText w:val="•"/>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DE3730">
      <w:start w:val="1"/>
      <w:numFmt w:val="bullet"/>
      <w:lvlText w:val="o"/>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04234E">
      <w:start w:val="1"/>
      <w:numFmt w:val="bullet"/>
      <w:lvlText w:val="▪"/>
      <w:lvlJc w:val="left"/>
      <w:pPr>
        <w:ind w:left="6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84"/>
    <w:rsid w:val="00A73A84"/>
    <w:rsid w:val="00CE59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88E4"/>
  <w15:chartTrackingRefBased/>
  <w15:docId w15:val="{1FCD9EB3-71F9-4862-8617-6560B490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3A84"/>
    <w:pPr>
      <w:spacing w:after="0" w:line="240" w:lineRule="auto"/>
    </w:pPr>
    <w:rPr>
      <w:rFonts w:ascii="Calibri" w:eastAsia="Times New Roman" w:hAnsi="Calibri" w:cs="Times New Roman"/>
      <w:szCs w:val="20"/>
      <w:lang w:eastAsia="cs-CZ"/>
    </w:rPr>
  </w:style>
  <w:style w:type="paragraph" w:styleId="Nadpis1">
    <w:name w:val="heading 1"/>
    <w:basedOn w:val="Odstavecseseznamem"/>
    <w:next w:val="Normln"/>
    <w:link w:val="Nadpis1Char"/>
    <w:qFormat/>
    <w:rsid w:val="00A73A84"/>
    <w:pPr>
      <w:keepNext/>
      <w:keepLines/>
      <w:numPr>
        <w:numId w:val="3"/>
      </w:numPr>
      <w:tabs>
        <w:tab w:val="num" w:pos="360"/>
      </w:tabs>
      <w:ind w:left="72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73A84"/>
    <w:rPr>
      <w:rFonts w:ascii="Calibri" w:eastAsia="Times New Roman" w:hAnsi="Calibri" w:cs="Times New Roman"/>
      <w:b/>
      <w:szCs w:val="20"/>
      <w:lang w:eastAsia="ar-SA"/>
    </w:rPr>
  </w:style>
  <w:style w:type="paragraph" w:styleId="Odstavecseseznamem">
    <w:name w:val="List Paragraph"/>
    <w:aliases w:val="Odstavec cíl se seznamem,Odstavec se seznamem1,Nad"/>
    <w:basedOn w:val="Normln"/>
    <w:link w:val="OdstavecseseznamemChar"/>
    <w:uiPriority w:val="34"/>
    <w:qFormat/>
    <w:rsid w:val="00A73A84"/>
    <w:pPr>
      <w:ind w:left="720"/>
      <w:contextualSpacing/>
    </w:pPr>
    <w:rPr>
      <w:rFonts w:ascii="Times New Roman" w:hAnsi="Times New Roman"/>
      <w:sz w:val="20"/>
    </w:rPr>
  </w:style>
  <w:style w:type="paragraph" w:styleId="Zkladntext2">
    <w:name w:val="Body Text 2"/>
    <w:basedOn w:val="Normln"/>
    <w:link w:val="Zkladntext2Char"/>
    <w:uiPriority w:val="99"/>
    <w:semiHidden/>
    <w:unhideWhenUsed/>
    <w:rsid w:val="00A73A84"/>
    <w:pPr>
      <w:spacing w:after="120" w:line="480" w:lineRule="auto"/>
    </w:pPr>
  </w:style>
  <w:style w:type="character" w:customStyle="1" w:styleId="Zkladntext2Char">
    <w:name w:val="Základní text 2 Char"/>
    <w:basedOn w:val="Standardnpsmoodstavce"/>
    <w:link w:val="Zkladntext2"/>
    <w:uiPriority w:val="99"/>
    <w:semiHidden/>
    <w:rsid w:val="00A73A84"/>
    <w:rPr>
      <w:rFonts w:ascii="Calibri" w:eastAsia="Times New Roman" w:hAnsi="Calibri" w:cs="Times New Roman"/>
      <w:szCs w:val="20"/>
      <w:lang w:eastAsia="cs-CZ"/>
    </w:rPr>
  </w:style>
  <w:style w:type="character" w:customStyle="1" w:styleId="OdstavecseseznamemChar">
    <w:name w:val="Odstavec se seznamem Char"/>
    <w:aliases w:val="Odstavec cíl se seznamem Char,Odstavec se seznamem1 Char,Nad Char"/>
    <w:link w:val="Odstavecseseznamem"/>
    <w:uiPriority w:val="34"/>
    <w:locked/>
    <w:rsid w:val="00A73A84"/>
    <w:rPr>
      <w:rFonts w:ascii="Times New Roman" w:eastAsia="Times New Roman" w:hAnsi="Times New Roman" w:cs="Times New Roman"/>
      <w:sz w:val="20"/>
      <w:szCs w:val="20"/>
      <w:lang w:eastAsia="cs-CZ"/>
    </w:rPr>
  </w:style>
  <w:style w:type="paragraph" w:customStyle="1" w:styleId="Odstavec">
    <w:name w:val="Odstavec"/>
    <w:basedOn w:val="Zkladntext"/>
    <w:rsid w:val="00A73A84"/>
    <w:pPr>
      <w:widowControl w:val="0"/>
      <w:suppressAutoHyphens/>
      <w:overflowPunct w:val="0"/>
      <w:autoSpaceDE w:val="0"/>
      <w:spacing w:after="0"/>
      <w:ind w:firstLine="539"/>
      <w:jc w:val="both"/>
    </w:pPr>
    <w:rPr>
      <w:rFonts w:ascii="Times New Roman" w:hAnsi="Times New Roman"/>
      <w:color w:val="000000"/>
      <w:sz w:val="24"/>
      <w:lang w:eastAsia="ar-SA"/>
    </w:rPr>
  </w:style>
  <w:style w:type="paragraph" w:styleId="Zkladntext">
    <w:name w:val="Body Text"/>
    <w:basedOn w:val="Normln"/>
    <w:link w:val="ZkladntextChar"/>
    <w:uiPriority w:val="99"/>
    <w:semiHidden/>
    <w:unhideWhenUsed/>
    <w:rsid w:val="00A73A84"/>
    <w:pPr>
      <w:spacing w:after="120"/>
    </w:pPr>
  </w:style>
  <w:style w:type="character" w:customStyle="1" w:styleId="ZkladntextChar">
    <w:name w:val="Základní text Char"/>
    <w:basedOn w:val="Standardnpsmoodstavce"/>
    <w:link w:val="Zkladntext"/>
    <w:uiPriority w:val="99"/>
    <w:semiHidden/>
    <w:rsid w:val="00A73A84"/>
    <w:rPr>
      <w:rFonts w:ascii="Calibri" w:eastAsia="Times New Roman" w:hAnsi="Calibri"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17F3A890C324ABA105B32E8362708" ma:contentTypeVersion="10" ma:contentTypeDescription="Vytvoří nový dokument" ma:contentTypeScope="" ma:versionID="8edd142c015886399eb6d749ef81cd19">
  <xsd:schema xmlns:xsd="http://www.w3.org/2001/XMLSchema" xmlns:xs="http://www.w3.org/2001/XMLSchema" xmlns:p="http://schemas.microsoft.com/office/2006/metadata/properties" xmlns:ns2="26d40976-4bda-47c8-bed1-9004b4987e73" xmlns:ns3="96aa0ff9-406f-4473-839d-537e20e87b60" targetNamespace="http://schemas.microsoft.com/office/2006/metadata/properties" ma:root="true" ma:fieldsID="9ad6c104478f1eb251b4458935ecfdc9" ns2:_="" ns3:_="">
    <xsd:import namespace="26d40976-4bda-47c8-bed1-9004b4987e73"/>
    <xsd:import namespace="96aa0ff9-406f-4473-839d-537e20e87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40976-4bda-47c8-bed1-9004b4987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a0ff9-406f-4473-839d-537e20e87b6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95488-A77F-4921-8F2E-221195AF6569}"/>
</file>

<file path=customXml/itemProps2.xml><?xml version="1.0" encoding="utf-8"?>
<ds:datastoreItem xmlns:ds="http://schemas.openxmlformats.org/officeDocument/2006/customXml" ds:itemID="{669CE18F-617C-4EF1-907D-005B2CD6C29F}">
  <ds:schemaRefs>
    <ds:schemaRef ds:uri="http://schemas.microsoft.com/sharepoint/v3/contenttype/forms"/>
  </ds:schemaRefs>
</ds:datastoreItem>
</file>

<file path=customXml/itemProps3.xml><?xml version="1.0" encoding="utf-8"?>
<ds:datastoreItem xmlns:ds="http://schemas.openxmlformats.org/officeDocument/2006/customXml" ds:itemID="{58269D19-C771-4F58-8607-07064B35AB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2492</Words>
  <Characters>14709</Characters>
  <Application>Microsoft Office Word</Application>
  <DocSecurity>0</DocSecurity>
  <Lines>122</Lines>
  <Paragraphs>34</Paragraphs>
  <ScaleCrop>false</ScaleCrop>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Cejpková</dc:creator>
  <cp:keywords/>
  <dc:description/>
  <cp:lastModifiedBy>Dana Cejpková</cp:lastModifiedBy>
  <cp:revision>1</cp:revision>
  <dcterms:created xsi:type="dcterms:W3CDTF">2019-12-04T08:14:00Z</dcterms:created>
  <dcterms:modified xsi:type="dcterms:W3CDTF">2019-12-04T08:23:00Z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0x010100BE017F3A890C324ABA105B32E8362708</vt:lpwstr>
  </property>
</Properties>
</file>