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A" w:rsidRDefault="00FE5EB8">
      <w:pPr>
        <w:pStyle w:val="Nadpis2"/>
        <w:rPr>
          <w:bCs w:val="0"/>
          <w:i w:val="0"/>
          <w:sz w:val="24"/>
          <w:szCs w:val="24"/>
        </w:rPr>
      </w:pPr>
      <w:bookmarkStart w:id="0" w:name="_Toc121758789"/>
      <w:bookmarkStart w:id="1" w:name="_GoBack"/>
      <w:bookmarkEnd w:id="1"/>
      <w:r w:rsidRPr="00C226FC">
        <w:rPr>
          <w:bCs w:val="0"/>
          <w:i w:val="0"/>
          <w:sz w:val="24"/>
          <w:szCs w:val="24"/>
        </w:rPr>
        <w:t xml:space="preserve">Příloha č. </w:t>
      </w:r>
      <w:r w:rsidR="003546BC">
        <w:rPr>
          <w:bCs w:val="0"/>
          <w:i w:val="0"/>
          <w:sz w:val="24"/>
          <w:szCs w:val="24"/>
        </w:rPr>
        <w:t>8</w:t>
      </w:r>
      <w:r w:rsidR="00441E3C" w:rsidRPr="00C226FC">
        <w:rPr>
          <w:bCs w:val="0"/>
          <w:i w:val="0"/>
          <w:sz w:val="24"/>
          <w:szCs w:val="24"/>
        </w:rPr>
        <w:t xml:space="preserve"> </w:t>
      </w:r>
      <w:r w:rsidR="00CC077A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551169">
        <w:rPr>
          <w:bCs w:val="0"/>
          <w:i w:val="0"/>
          <w:sz w:val="24"/>
          <w:szCs w:val="24"/>
        </w:rPr>
        <w:t>Nové objekty</w:t>
      </w:r>
    </w:p>
    <w:p w:rsidR="00E63A49" w:rsidRDefault="00E63A49" w:rsidP="00E63A49"/>
    <w:bookmarkEnd w:id="0"/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je oprávněn požadovat poskytování Služeb Poskytovatelem též </w:t>
      </w:r>
      <w:r w:rsidRPr="0086018A">
        <w:rPr>
          <w:sz w:val="22"/>
          <w:szCs w:val="22"/>
        </w:rPr>
        <w:t xml:space="preserve">v dalších objektech, </w:t>
      </w:r>
      <w:r w:rsidRPr="00456A56">
        <w:t>které Objednatel nabude do vlastnictví či si pronajme po podpisu Smlouvy</w:t>
      </w:r>
      <w:r w:rsidR="00D855FF">
        <w:rPr>
          <w:sz w:val="22"/>
          <w:szCs w:val="22"/>
        </w:rPr>
        <w:t xml:space="preserve"> v době trvání této Smlouvy</w:t>
      </w:r>
      <w:r w:rsidRPr="0086018A">
        <w:rPr>
          <w:sz w:val="22"/>
          <w:szCs w:val="22"/>
        </w:rPr>
        <w:t xml:space="preserve">. </w:t>
      </w:r>
      <w:r>
        <w:t xml:space="preserve">V takovém případě </w:t>
      </w:r>
      <w:r w:rsidR="00551169">
        <w:t>Objednatel</w:t>
      </w:r>
      <w:r>
        <w:t xml:space="preserve"> zašle </w:t>
      </w:r>
      <w:r w:rsidR="00247544">
        <w:t xml:space="preserve">Odpovědné osobě </w:t>
      </w:r>
      <w:r>
        <w:t>Poskytovatel</w:t>
      </w:r>
      <w:r w:rsidR="00247544">
        <w:t>e</w:t>
      </w:r>
      <w:r>
        <w:t xml:space="preserve"> emailem požadavek na poskytování </w:t>
      </w:r>
      <w:r w:rsidR="000818F9">
        <w:t>S</w:t>
      </w:r>
      <w:r>
        <w:t>lužeb v novém objektu.</w:t>
      </w:r>
    </w:p>
    <w:p w:rsidR="00FA6EE2" w:rsidRDefault="00FA6EE2" w:rsidP="00FA6EE2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Požadavek na poskytování </w:t>
      </w:r>
      <w:r w:rsidR="00D855FF">
        <w:t>S</w:t>
      </w:r>
      <w:r>
        <w:t>lužeb v novém objektu bude obsahovat: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přesnou adresu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soupis ploch nového objektu,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další informace potřebné k zajištění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>požadovaný termín zahájení poskytování Služeb,</w:t>
      </w:r>
    </w:p>
    <w:p w:rsidR="00FA6EE2" w:rsidRDefault="00FA6EE2" w:rsidP="00FA6EE2">
      <w:pPr>
        <w:numPr>
          <w:ilvl w:val="2"/>
          <w:numId w:val="14"/>
        </w:numPr>
        <w:spacing w:after="60"/>
        <w:ind w:left="1134" w:hanging="425"/>
        <w:jc w:val="both"/>
      </w:pPr>
      <w:r>
        <w:t xml:space="preserve">obdobný objekt, případně obdobné objekty (viz </w:t>
      </w:r>
      <w:r w:rsidR="00E63DB0">
        <w:t>odst</w:t>
      </w:r>
      <w:r>
        <w:t xml:space="preserve">. </w:t>
      </w:r>
      <w:proofErr w:type="gramStart"/>
      <w:r>
        <w:t>1.4. až</w:t>
      </w:r>
      <w:proofErr w:type="gramEnd"/>
      <w:r>
        <w:t xml:space="preserve"> 1.6.</w:t>
      </w:r>
      <w:r w:rsidR="00D855FF">
        <w:t xml:space="preserve"> této </w:t>
      </w:r>
      <w:r w:rsidR="00E63DB0">
        <w:t>P</w:t>
      </w:r>
      <w:r w:rsidR="00D855FF">
        <w:t>řílohy</w:t>
      </w:r>
      <w:r w:rsidR="00E63DB0">
        <w:t xml:space="preserve"> č. 8 Smlouvy</w:t>
      </w:r>
      <w:r>
        <w:t>).</w:t>
      </w:r>
    </w:p>
    <w:p w:rsidR="00551169" w:rsidRDefault="0086018A" w:rsidP="00FA6EE2">
      <w:pPr>
        <w:numPr>
          <w:ilvl w:val="1"/>
          <w:numId w:val="14"/>
        </w:numPr>
        <w:spacing w:before="120" w:after="120"/>
        <w:ind w:left="720" w:hanging="720"/>
        <w:jc w:val="both"/>
      </w:pPr>
      <w:r>
        <w:t xml:space="preserve">Objednatel </w:t>
      </w:r>
      <w:r w:rsidR="00551169">
        <w:t>se zavazuje</w:t>
      </w:r>
      <w:r w:rsidR="001A0BF3">
        <w:t xml:space="preserve"> předložit Poskytovateli </w:t>
      </w:r>
      <w:r>
        <w:t>požadavek na poskytování služeb</w:t>
      </w:r>
      <w:r w:rsidR="00FA6EE2">
        <w:t xml:space="preserve"> dle </w:t>
      </w:r>
      <w:r w:rsidR="00E63DB0">
        <w:t>odst</w:t>
      </w:r>
      <w:r w:rsidR="00FA6EE2">
        <w:t xml:space="preserve">. </w:t>
      </w:r>
      <w:proofErr w:type="gramStart"/>
      <w:r w:rsidR="00FA6EE2">
        <w:t>1.2. této</w:t>
      </w:r>
      <w:proofErr w:type="gramEnd"/>
      <w:r w:rsidR="00FA6EE2">
        <w:t xml:space="preserve"> </w:t>
      </w:r>
      <w:r w:rsidR="00E63DB0">
        <w:t>P</w:t>
      </w:r>
      <w:r w:rsidR="00FA6EE2">
        <w:t>řílohy</w:t>
      </w:r>
      <w:r>
        <w:t xml:space="preserve"> </w:t>
      </w:r>
      <w:r w:rsidR="00E63DB0">
        <w:t xml:space="preserve">č. 8 Smlouvy </w:t>
      </w:r>
      <w:r w:rsidR="001A0BF3">
        <w:t xml:space="preserve">nejpozději do 20 </w:t>
      </w:r>
      <w:r w:rsidR="00E63DB0">
        <w:t xml:space="preserve">(slovy: dvaceti) </w:t>
      </w:r>
      <w:r w:rsidR="001A0BF3">
        <w:t>pracovních dní před požadovaným zahájením poskytování Služeb</w:t>
      </w:r>
      <w:r w:rsidR="000818F9">
        <w:t>, pokud se Smluvní strany nedohodnou jinak</w:t>
      </w:r>
      <w:r w:rsidR="001A0BF3">
        <w:t>.</w:t>
      </w:r>
    </w:p>
    <w:p w:rsidR="00EF3410" w:rsidRDefault="001A0BF3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Poskytovatel ocení poskytování Služeb v novém objektu jednotkovými cenami, které použil při ocenění </w:t>
      </w:r>
      <w:r w:rsidR="00EF3410">
        <w:t>poskytování Služeb u obdobného objektu v </w:t>
      </w:r>
      <w:r w:rsidR="00E63DB0">
        <w:t>P</w:t>
      </w:r>
      <w:r w:rsidR="00EF3410">
        <w:t xml:space="preserve">říloze č. 4 </w:t>
      </w:r>
      <w:r w:rsidR="00E63DB0">
        <w:t>Smlouvy</w:t>
      </w:r>
      <w:r w:rsidR="00EF3410">
        <w:t>.</w:t>
      </w:r>
    </w:p>
    <w:p w:rsidR="00EF3410" w:rsidRDefault="00EF3410" w:rsidP="00CF5A91">
      <w:pPr>
        <w:numPr>
          <w:ilvl w:val="1"/>
          <w:numId w:val="14"/>
        </w:numPr>
        <w:spacing w:after="60"/>
        <w:ind w:left="720" w:hanging="720"/>
        <w:jc w:val="both"/>
      </w:pPr>
      <w:r>
        <w:t xml:space="preserve">Za obdobný objekt se považuje takový objekt, který je srovnatelný </w:t>
      </w:r>
      <w:r w:rsidR="0086018A">
        <w:t>z hlediska</w:t>
      </w:r>
      <w:r>
        <w:t>: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typu objektu (sběrný přepravní uzel (SPU), depo, pošta 100, pošta 50 apod.),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rozsahu požadovaných Služeb,</w:t>
      </w:r>
    </w:p>
    <w:p w:rsidR="00A87976" w:rsidRDefault="00A87976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velikosti výměry uklízené plochy v m</w:t>
      </w:r>
      <w:r w:rsidRPr="00EF3410">
        <w:rPr>
          <w:rFonts w:ascii="Times" w:hAnsi="Times"/>
          <w:vertAlign w:val="superscript"/>
        </w:rPr>
        <w:t>2</w:t>
      </w:r>
      <w:r>
        <w:t>,</w:t>
      </w:r>
    </w:p>
    <w:p w:rsidR="00EF3410" w:rsidRDefault="00EF3410" w:rsidP="0086018A">
      <w:pPr>
        <w:numPr>
          <w:ilvl w:val="2"/>
          <w:numId w:val="14"/>
        </w:numPr>
        <w:spacing w:after="60"/>
        <w:ind w:left="1134" w:hanging="425"/>
        <w:jc w:val="both"/>
      </w:pPr>
      <w:r>
        <w:t>lokality (např. ve městě, na ves</w:t>
      </w:r>
      <w:r w:rsidR="00CF5A91">
        <w:t>nici, v obchodním centru apod.) a</w:t>
      </w:r>
      <w:r>
        <w:t xml:space="preserve"> </w:t>
      </w:r>
    </w:p>
    <w:p w:rsidR="0086018A" w:rsidRDefault="00EF3410" w:rsidP="00EF3410">
      <w:pPr>
        <w:numPr>
          <w:ilvl w:val="2"/>
          <w:numId w:val="14"/>
        </w:numPr>
        <w:spacing w:after="120"/>
        <w:ind w:left="1134" w:hanging="425"/>
        <w:jc w:val="both"/>
      </w:pPr>
      <w:r>
        <w:t>zamýšlené doby</w:t>
      </w:r>
      <w:r w:rsidR="00FA6EE2">
        <w:t xml:space="preserve"> poskytování Služeb</w:t>
      </w:r>
      <w:r>
        <w:t xml:space="preserve"> </w:t>
      </w:r>
      <w:r w:rsidR="0086018A">
        <w:t xml:space="preserve">(před </w:t>
      </w:r>
      <w:r w:rsidR="000818F9">
        <w:t>zahájením provozní doby objektu</w:t>
      </w:r>
      <w:r w:rsidR="0086018A">
        <w:t>, v průběhu dne, po ukončení provoz</w:t>
      </w:r>
      <w:r w:rsidR="000818F9">
        <w:t>ní doby objektu</w:t>
      </w:r>
      <w:r w:rsidR="00CF5A91">
        <w:t>)</w:t>
      </w:r>
      <w:r w:rsidR="0086018A">
        <w:t>.</w:t>
      </w:r>
    </w:p>
    <w:p w:rsidR="00912484" w:rsidRDefault="00912484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Za určení obdobného objektu odpovídá Objednatel.</w:t>
      </w:r>
    </w:p>
    <w:p w:rsidR="001A0BF3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>Služby, které nebude možné ocenit v souladu s </w:t>
      </w:r>
      <w:r w:rsidR="00E63DB0">
        <w:t>odst</w:t>
      </w:r>
      <w:r>
        <w:t xml:space="preserve">. </w:t>
      </w:r>
      <w:proofErr w:type="gramStart"/>
      <w:r>
        <w:t>1.3</w:t>
      </w:r>
      <w:proofErr w:type="gramEnd"/>
      <w:r>
        <w:t xml:space="preserve">. a 1.4. této </w:t>
      </w:r>
      <w:r w:rsidR="00E63DB0">
        <w:t>P</w:t>
      </w:r>
      <w:r>
        <w:t>řílohy</w:t>
      </w:r>
      <w:r w:rsidR="00E63DB0">
        <w:t xml:space="preserve"> č. 8 Smlouvy</w:t>
      </w:r>
      <w:r>
        <w:t>, ocení Poskytovatel jednotkovými cenami uvedenými v </w:t>
      </w:r>
      <w:r w:rsidR="00E63DB0">
        <w:t>P</w:t>
      </w:r>
      <w:r>
        <w:t xml:space="preserve">říloze </w:t>
      </w:r>
      <w:r w:rsidR="00EF3410">
        <w:t xml:space="preserve">č. 3 </w:t>
      </w:r>
      <w:r w:rsidR="00E63DB0">
        <w:t>Smlouvy</w:t>
      </w:r>
      <w:r>
        <w:t>.</w:t>
      </w:r>
    </w:p>
    <w:p w:rsidR="0086018A" w:rsidRDefault="0086018A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Návrh ocenění poskytování Služeb v novém objektu zašle Poskytovatel emailem Odpovědné osobě Objednatele ke schválení do 5 </w:t>
      </w:r>
      <w:r w:rsidR="00E63DB0">
        <w:t xml:space="preserve">(slovy: pěti) </w:t>
      </w:r>
      <w:r>
        <w:t xml:space="preserve">pracovních dní po obdržení požadavku Objednatele dle </w:t>
      </w:r>
      <w:r w:rsidR="00E63DB0">
        <w:t>odst</w:t>
      </w:r>
      <w:r>
        <w:t xml:space="preserve">. </w:t>
      </w:r>
      <w:proofErr w:type="gramStart"/>
      <w:r>
        <w:t>1.2. této</w:t>
      </w:r>
      <w:proofErr w:type="gramEnd"/>
      <w:r>
        <w:t xml:space="preserve"> </w:t>
      </w:r>
      <w:r w:rsidR="00E63DB0">
        <w:t>P</w:t>
      </w:r>
      <w:r>
        <w:t>řílohy</w:t>
      </w:r>
      <w:r w:rsidR="00E63DB0">
        <w:t xml:space="preserve"> č. 8 Smlouvy</w:t>
      </w:r>
      <w:r>
        <w:t>.</w:t>
      </w:r>
    </w:p>
    <w:p w:rsidR="005D4AB2" w:rsidRDefault="005D4AB2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Objednatel se k Poskytovatelem navrhovanému ocenění vyjádří do 5 </w:t>
      </w:r>
      <w:r w:rsidR="00E63DB0">
        <w:t xml:space="preserve">(slovy: pěti) </w:t>
      </w:r>
      <w:r>
        <w:t>pracovních dní po jeho obdržení.</w:t>
      </w:r>
    </w:p>
    <w:p w:rsidR="000818F9" w:rsidRDefault="000818F9" w:rsidP="001A0BF3">
      <w:pPr>
        <w:numPr>
          <w:ilvl w:val="1"/>
          <w:numId w:val="14"/>
        </w:numPr>
        <w:spacing w:after="120"/>
        <w:ind w:left="720" w:hanging="720"/>
        <w:jc w:val="both"/>
      </w:pPr>
      <w:r>
        <w:t xml:space="preserve">Výše uvedená ustanovení se </w:t>
      </w:r>
      <w:r w:rsidR="00CF5A91">
        <w:t>použijí též v případech, kdy rekonstrukcí</w:t>
      </w:r>
      <w:r w:rsidR="005E2040">
        <w:t xml:space="preserve"> či</w:t>
      </w:r>
      <w:r w:rsidR="00CF5A91">
        <w:t xml:space="preserve"> dostavbou dojde</w:t>
      </w:r>
      <w:r w:rsidR="00A87976">
        <w:t xml:space="preserve"> </w:t>
      </w:r>
      <w:r w:rsidR="00CF5A91">
        <w:t xml:space="preserve">ke </w:t>
      </w:r>
      <w:r w:rsidR="00A87976">
        <w:t>zvětšení stávajícího objektu</w:t>
      </w:r>
      <w:r w:rsidR="00CF5A91">
        <w:t xml:space="preserve"> Objednatele</w:t>
      </w:r>
      <w:r w:rsidR="00D82035">
        <w:t xml:space="preserve"> jako takového</w:t>
      </w:r>
      <w:r w:rsidR="00234CA6">
        <w:t xml:space="preserve"> nebo kdy jiným způsobem dojde k nárůstu výměry (m</w:t>
      </w:r>
      <w:r w:rsidR="00234CA6" w:rsidRPr="00234CA6">
        <w:rPr>
          <w:rFonts w:ascii="Times" w:hAnsi="Times"/>
          <w:vertAlign w:val="superscript"/>
        </w:rPr>
        <w:t>2</w:t>
      </w:r>
      <w:r w:rsidR="00234CA6">
        <w:t>) stávajícího objektu Objednatele</w:t>
      </w:r>
      <w:r w:rsidR="00011E3F">
        <w:t xml:space="preserve"> (např. zprovozněním nevyužívaných prostor stávajícího objektu Objednatele)</w:t>
      </w:r>
      <w:r w:rsidR="00D82035">
        <w:t>.</w:t>
      </w:r>
    </w:p>
    <w:p w:rsidR="006711DF" w:rsidRDefault="006711DF" w:rsidP="00B56E6F">
      <w:pPr>
        <w:jc w:val="both"/>
      </w:pPr>
    </w:p>
    <w:sectPr w:rsidR="006711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F1" w:rsidRDefault="009F02F1">
      <w:r>
        <w:separator/>
      </w:r>
    </w:p>
  </w:endnote>
  <w:endnote w:type="continuationSeparator" w:id="0">
    <w:p w:rsidR="009F02F1" w:rsidRDefault="009F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F1" w:rsidRDefault="009F02F1">
      <w:r>
        <w:separator/>
      </w:r>
    </w:p>
  </w:footnote>
  <w:footnote w:type="continuationSeparator" w:id="0">
    <w:p w:rsidR="009F02F1" w:rsidRDefault="009F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7" w:rsidRDefault="00477607" w:rsidP="00477607">
    <w:pPr>
      <w:pStyle w:val="Zhlav"/>
      <w:ind w:left="1701"/>
      <w:rPr>
        <w:rFonts w:ascii="Arial" w:hAnsi="Arial" w:cs="Arial"/>
      </w:rPr>
    </w:pPr>
  </w:p>
  <w:p w:rsidR="00477607" w:rsidRPr="003D2121" w:rsidRDefault="005C572D" w:rsidP="00477607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07">
      <w:t xml:space="preserve">Příloha č. </w:t>
    </w:r>
    <w:r w:rsidR="00551169">
      <w:t>8</w:t>
    </w:r>
    <w:r w:rsidR="00EA189B">
      <w:t xml:space="preserve"> </w:t>
    </w:r>
    <w:r w:rsidR="00EA189B" w:rsidRPr="00EA189B">
      <w:t>ke Smlouvě o poskytování úklidových služeb</w:t>
    </w:r>
  </w:p>
  <w:p w:rsidR="00477607" w:rsidRDefault="00477607" w:rsidP="00477607">
    <w:pPr>
      <w:pStyle w:val="Zhlav"/>
    </w:pPr>
  </w:p>
  <w:p w:rsidR="00477607" w:rsidRDefault="00477607">
    <w:pPr>
      <w:pStyle w:val="Zhlav"/>
    </w:pPr>
  </w:p>
  <w:p w:rsidR="00FE5EB8" w:rsidRDefault="00FE5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4"/>
    <w:multiLevelType w:val="hybridMultilevel"/>
    <w:tmpl w:val="1228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8F"/>
    <w:multiLevelType w:val="multilevel"/>
    <w:tmpl w:val="EDDE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EAD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E8"/>
    <w:multiLevelType w:val="hybridMultilevel"/>
    <w:tmpl w:val="AEC8A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47A"/>
    <w:multiLevelType w:val="hybridMultilevel"/>
    <w:tmpl w:val="19C29F5E"/>
    <w:lvl w:ilvl="0" w:tplc="DBE68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026"/>
    <w:multiLevelType w:val="hybridMultilevel"/>
    <w:tmpl w:val="47AE7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9B2"/>
    <w:multiLevelType w:val="hybridMultilevel"/>
    <w:tmpl w:val="AF12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EDE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071"/>
    <w:multiLevelType w:val="hybridMultilevel"/>
    <w:tmpl w:val="338CF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45714"/>
    <w:multiLevelType w:val="hybridMultilevel"/>
    <w:tmpl w:val="86921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F2C07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F3622"/>
    <w:multiLevelType w:val="hybridMultilevel"/>
    <w:tmpl w:val="4ADE9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25D6F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97BC4"/>
    <w:multiLevelType w:val="hybridMultilevel"/>
    <w:tmpl w:val="D8BC631C"/>
    <w:lvl w:ilvl="0" w:tplc="F9FE1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VlC881so3ZYnD0yUgJoS9/goLLHmTJ2dmIjgmwmSlohkmquN+eRjHJAlnK8KqoJ85LFkWUH/w4CtYHyHKzQNg==" w:salt="ZtOpRGDirNG+zjtcyerM5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3"/>
    <w:rsid w:val="00011E3F"/>
    <w:rsid w:val="00015518"/>
    <w:rsid w:val="00015817"/>
    <w:rsid w:val="00070571"/>
    <w:rsid w:val="000818F9"/>
    <w:rsid w:val="00085B2C"/>
    <w:rsid w:val="00096400"/>
    <w:rsid w:val="000A355F"/>
    <w:rsid w:val="000C4B60"/>
    <w:rsid w:val="000E16D7"/>
    <w:rsid w:val="001A0BF3"/>
    <w:rsid w:val="001A1F09"/>
    <w:rsid w:val="001B6585"/>
    <w:rsid w:val="001C65A8"/>
    <w:rsid w:val="00213E76"/>
    <w:rsid w:val="0022195D"/>
    <w:rsid w:val="00234CA6"/>
    <w:rsid w:val="00247544"/>
    <w:rsid w:val="00250B1D"/>
    <w:rsid w:val="00264E0E"/>
    <w:rsid w:val="003546BC"/>
    <w:rsid w:val="00384FDB"/>
    <w:rsid w:val="004130C4"/>
    <w:rsid w:val="00441E3C"/>
    <w:rsid w:val="00456A56"/>
    <w:rsid w:val="004735D8"/>
    <w:rsid w:val="00477607"/>
    <w:rsid w:val="00487E97"/>
    <w:rsid w:val="004972DC"/>
    <w:rsid w:val="004A147E"/>
    <w:rsid w:val="004A508D"/>
    <w:rsid w:val="0053413A"/>
    <w:rsid w:val="00551169"/>
    <w:rsid w:val="0059407A"/>
    <w:rsid w:val="005C572D"/>
    <w:rsid w:val="005D4AB2"/>
    <w:rsid w:val="005D5487"/>
    <w:rsid w:val="005E2040"/>
    <w:rsid w:val="005F455F"/>
    <w:rsid w:val="005F5212"/>
    <w:rsid w:val="006711DF"/>
    <w:rsid w:val="006801ED"/>
    <w:rsid w:val="006A39CE"/>
    <w:rsid w:val="006E5E82"/>
    <w:rsid w:val="0074122D"/>
    <w:rsid w:val="00796349"/>
    <w:rsid w:val="007F31A1"/>
    <w:rsid w:val="007F54C7"/>
    <w:rsid w:val="0086018A"/>
    <w:rsid w:val="00864570"/>
    <w:rsid w:val="00867A93"/>
    <w:rsid w:val="00876693"/>
    <w:rsid w:val="00876D00"/>
    <w:rsid w:val="00891DBF"/>
    <w:rsid w:val="00896A86"/>
    <w:rsid w:val="008B011C"/>
    <w:rsid w:val="008B7ECA"/>
    <w:rsid w:val="008F564E"/>
    <w:rsid w:val="00910657"/>
    <w:rsid w:val="00912484"/>
    <w:rsid w:val="00930B27"/>
    <w:rsid w:val="009652D8"/>
    <w:rsid w:val="009740E0"/>
    <w:rsid w:val="00974594"/>
    <w:rsid w:val="00996904"/>
    <w:rsid w:val="009B437C"/>
    <w:rsid w:val="009E3646"/>
    <w:rsid w:val="009F02F1"/>
    <w:rsid w:val="00A01EBA"/>
    <w:rsid w:val="00A13611"/>
    <w:rsid w:val="00A3332A"/>
    <w:rsid w:val="00A82EA0"/>
    <w:rsid w:val="00A87976"/>
    <w:rsid w:val="00AB0C4C"/>
    <w:rsid w:val="00AC1AE6"/>
    <w:rsid w:val="00AD7951"/>
    <w:rsid w:val="00B068BA"/>
    <w:rsid w:val="00B3092C"/>
    <w:rsid w:val="00B50DED"/>
    <w:rsid w:val="00B5429B"/>
    <w:rsid w:val="00B56E6F"/>
    <w:rsid w:val="00BB03A6"/>
    <w:rsid w:val="00BF25BB"/>
    <w:rsid w:val="00C14C53"/>
    <w:rsid w:val="00C205C8"/>
    <w:rsid w:val="00C226FC"/>
    <w:rsid w:val="00C30FD5"/>
    <w:rsid w:val="00C4437E"/>
    <w:rsid w:val="00CC077A"/>
    <w:rsid w:val="00CF5A91"/>
    <w:rsid w:val="00CF7771"/>
    <w:rsid w:val="00D00FF0"/>
    <w:rsid w:val="00D56DD1"/>
    <w:rsid w:val="00D575D4"/>
    <w:rsid w:val="00D82035"/>
    <w:rsid w:val="00D820AD"/>
    <w:rsid w:val="00D855FF"/>
    <w:rsid w:val="00D975AA"/>
    <w:rsid w:val="00D976A7"/>
    <w:rsid w:val="00DB4B4D"/>
    <w:rsid w:val="00DD6D64"/>
    <w:rsid w:val="00DF7A95"/>
    <w:rsid w:val="00E1679F"/>
    <w:rsid w:val="00E25669"/>
    <w:rsid w:val="00E30380"/>
    <w:rsid w:val="00E4407F"/>
    <w:rsid w:val="00E453D4"/>
    <w:rsid w:val="00E54BD7"/>
    <w:rsid w:val="00E63A49"/>
    <w:rsid w:val="00E63DB0"/>
    <w:rsid w:val="00E7274A"/>
    <w:rsid w:val="00EA189B"/>
    <w:rsid w:val="00EA28FB"/>
    <w:rsid w:val="00EB34C4"/>
    <w:rsid w:val="00ED3B81"/>
    <w:rsid w:val="00EE10E2"/>
    <w:rsid w:val="00EF3410"/>
    <w:rsid w:val="00F37908"/>
    <w:rsid w:val="00F61E34"/>
    <w:rsid w:val="00F7269A"/>
    <w:rsid w:val="00F90AF7"/>
    <w:rsid w:val="00FA6EE2"/>
    <w:rsid w:val="00FE5A0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4741A1-243E-4D97-A27E-D84AB6D9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16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</w:rPr>
  </w:style>
  <w:style w:type="paragraph" w:styleId="Zhlav">
    <w:name w:val="header"/>
    <w:aliases w:val="h,hd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34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13A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link w:val="Zhlav"/>
    <w:rsid w:val="00477607"/>
    <w:rPr>
      <w:sz w:val="24"/>
      <w:szCs w:val="24"/>
    </w:rPr>
  </w:style>
  <w:style w:type="character" w:styleId="Odkaznakoment">
    <w:name w:val="annotation reference"/>
    <w:rsid w:val="00867A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7A93"/>
  </w:style>
  <w:style w:type="paragraph" w:styleId="Pedmtkomente">
    <w:name w:val="annotation subject"/>
    <w:basedOn w:val="Textkomente"/>
    <w:next w:val="Textkomente"/>
    <w:link w:val="PedmtkomenteChar"/>
    <w:rsid w:val="00867A93"/>
    <w:rPr>
      <w:b/>
      <w:bCs/>
    </w:rPr>
  </w:style>
  <w:style w:type="character" w:customStyle="1" w:styleId="PedmtkomenteChar">
    <w:name w:val="Předmět komentáře Char"/>
    <w:link w:val="Pedmtkomente"/>
    <w:rsid w:val="00867A93"/>
    <w:rPr>
      <w:b/>
      <w:bCs/>
    </w:rPr>
  </w:style>
  <w:style w:type="table" w:styleId="Mkatabulky">
    <w:name w:val="Table Grid"/>
    <w:basedOn w:val="Normlntabulka"/>
    <w:rsid w:val="00C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A276-FF59-48B9-A768-85D3AEEB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úklidu pro administrativní budovy a pošty</vt:lpstr>
    </vt:vector>
  </TitlesOfParts>
  <Company>Česká Pošta, s.p.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úklidu pro administrativní budovy a pošty</dc:title>
  <dc:subject/>
  <dc:creator>kral</dc:creator>
  <cp:keywords/>
  <cp:lastModifiedBy>Ndiaye Alena</cp:lastModifiedBy>
  <cp:revision>2</cp:revision>
  <cp:lastPrinted>2014-03-28T12:52:00Z</cp:lastPrinted>
  <dcterms:created xsi:type="dcterms:W3CDTF">2019-12-03T13:02:00Z</dcterms:created>
  <dcterms:modified xsi:type="dcterms:W3CDTF">2019-12-03T13:02:00Z</dcterms:modified>
</cp:coreProperties>
</file>