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A0" w:rsidRPr="005702CE" w:rsidRDefault="00FC12B8" w:rsidP="005F6FA0">
      <w:pPr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>V</w:t>
      </w:r>
      <w:r w:rsidR="005F6FA0" w:rsidRPr="005702CE">
        <w:rPr>
          <w:rFonts w:ascii="Verdana" w:hAnsi="Verdana"/>
          <w:sz w:val="16"/>
          <w:szCs w:val="16"/>
        </w:rPr>
        <w:t> souladu s </w:t>
      </w:r>
      <w:proofErr w:type="spellStart"/>
      <w:r w:rsidR="005F6FA0" w:rsidRPr="005702CE">
        <w:rPr>
          <w:rFonts w:ascii="Verdana" w:hAnsi="Verdana"/>
          <w:sz w:val="16"/>
          <w:szCs w:val="16"/>
        </w:rPr>
        <w:t>ust</w:t>
      </w:r>
      <w:proofErr w:type="spellEnd"/>
      <w:r w:rsidR="005F6FA0" w:rsidRPr="005702CE">
        <w:rPr>
          <w:rFonts w:ascii="Verdana" w:hAnsi="Verdana"/>
          <w:sz w:val="16"/>
          <w:szCs w:val="16"/>
        </w:rPr>
        <w:t xml:space="preserve">. § 1746 odst. 2 a § 2079 a násl. zákona č. 89/2012 Sb., občanský zákoník, </w:t>
      </w:r>
      <w:r>
        <w:rPr>
          <w:rFonts w:ascii="Verdana" w:hAnsi="Verdana"/>
          <w:sz w:val="16"/>
          <w:szCs w:val="16"/>
        </w:rPr>
        <w:t>uzavírají s</w:t>
      </w:r>
      <w:r w:rsidR="005F6FA0" w:rsidRPr="005702CE">
        <w:rPr>
          <w:rFonts w:ascii="Verdana" w:hAnsi="Verdana"/>
          <w:sz w:val="16"/>
          <w:szCs w:val="16"/>
        </w:rPr>
        <w:t>mluvní</w:t>
      </w:r>
      <w:r>
        <w:rPr>
          <w:rFonts w:ascii="Verdana" w:hAnsi="Verdana"/>
          <w:sz w:val="16"/>
          <w:szCs w:val="16"/>
        </w:rPr>
        <w:t xml:space="preserve"> strany</w:t>
      </w:r>
      <w:r w:rsidR="005F6FA0" w:rsidRPr="005702CE">
        <w:rPr>
          <w:rFonts w:ascii="Verdana" w:hAnsi="Verdana"/>
          <w:sz w:val="16"/>
          <w:szCs w:val="16"/>
        </w:rPr>
        <w:t>:</w:t>
      </w:r>
    </w:p>
    <w:p w:rsidR="005F6FA0" w:rsidRPr="005702CE" w:rsidRDefault="005F6FA0" w:rsidP="005F6FA0">
      <w:pPr>
        <w:rPr>
          <w:rFonts w:ascii="Verdana" w:hAnsi="Verdana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827"/>
        <w:gridCol w:w="709"/>
        <w:gridCol w:w="2552"/>
      </w:tblGrid>
      <w:tr w:rsidR="005F6FA0" w:rsidRPr="00A11B34" w:rsidTr="00D12408">
        <w:tc>
          <w:tcPr>
            <w:tcW w:w="9356" w:type="dxa"/>
            <w:gridSpan w:val="4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11B34">
              <w:rPr>
                <w:rFonts w:ascii="Verdana" w:hAnsi="Verdana"/>
                <w:b/>
                <w:sz w:val="20"/>
                <w:szCs w:val="20"/>
              </w:rPr>
              <w:t>CHRISTEYNS s.r.o.</w:t>
            </w:r>
          </w:p>
        </w:tc>
      </w:tr>
      <w:tr w:rsidR="005F6FA0" w:rsidRPr="00A11B34" w:rsidTr="00D12408">
        <w:trPr>
          <w:trHeight w:val="101"/>
        </w:trPr>
        <w:tc>
          <w:tcPr>
            <w:tcW w:w="2268" w:type="dxa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11B34">
              <w:rPr>
                <w:rFonts w:ascii="Verdana" w:hAnsi="Verdana"/>
                <w:b/>
                <w:i/>
                <w:sz w:val="16"/>
                <w:szCs w:val="16"/>
              </w:rPr>
              <w:t>Se sídlem:</w:t>
            </w:r>
          </w:p>
        </w:tc>
        <w:tc>
          <w:tcPr>
            <w:tcW w:w="7088" w:type="dxa"/>
            <w:gridSpan w:val="3"/>
            <w:vAlign w:val="center"/>
          </w:tcPr>
          <w:p w:rsidR="005F6FA0" w:rsidRPr="00A11B34" w:rsidRDefault="00906DDF" w:rsidP="00906DD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Vítovská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453/7</w:t>
            </w:r>
            <w:r w:rsidR="005F6FA0" w:rsidRPr="00A11B34">
              <w:rPr>
                <w:rFonts w:ascii="Verdana" w:hAnsi="Verdana"/>
                <w:sz w:val="16"/>
                <w:szCs w:val="16"/>
              </w:rPr>
              <w:t xml:space="preserve">, 742 35 Odry </w:t>
            </w:r>
          </w:p>
        </w:tc>
      </w:tr>
      <w:tr w:rsidR="005F6FA0" w:rsidRPr="00A11B34" w:rsidTr="00D12408">
        <w:trPr>
          <w:trHeight w:val="345"/>
        </w:trPr>
        <w:tc>
          <w:tcPr>
            <w:tcW w:w="9356" w:type="dxa"/>
            <w:gridSpan w:val="4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sz w:val="16"/>
                <w:szCs w:val="16"/>
              </w:rPr>
            </w:pPr>
            <w:r w:rsidRPr="00A11B34">
              <w:rPr>
                <w:rFonts w:ascii="Verdana" w:hAnsi="Verdana"/>
                <w:sz w:val="16"/>
                <w:szCs w:val="16"/>
              </w:rPr>
              <w:t>Společnost je zapsána v obchodním rejstříku vedeném u Krajského soudu v Ostravě, v oddílu C, vložce č. 25484</w:t>
            </w:r>
          </w:p>
        </w:tc>
      </w:tr>
      <w:tr w:rsidR="005F6FA0" w:rsidRPr="00A11B34" w:rsidTr="00D12408">
        <w:tc>
          <w:tcPr>
            <w:tcW w:w="2268" w:type="dxa"/>
          </w:tcPr>
          <w:p w:rsidR="005F6FA0" w:rsidRPr="00A11B34" w:rsidRDefault="005F6FA0" w:rsidP="00A11B3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11B34">
              <w:rPr>
                <w:rFonts w:ascii="Verdana" w:hAnsi="Verdana"/>
                <w:b/>
                <w:i/>
                <w:sz w:val="16"/>
                <w:szCs w:val="16"/>
              </w:rPr>
              <w:t>E mail:</w:t>
            </w:r>
          </w:p>
        </w:tc>
        <w:tc>
          <w:tcPr>
            <w:tcW w:w="7088" w:type="dxa"/>
            <w:gridSpan w:val="3"/>
          </w:tcPr>
          <w:p w:rsidR="005F6FA0" w:rsidRPr="00A11B34" w:rsidRDefault="005F6FA0" w:rsidP="00A11B34">
            <w:pPr>
              <w:rPr>
                <w:rFonts w:ascii="Verdana" w:hAnsi="Verdana"/>
                <w:sz w:val="16"/>
                <w:szCs w:val="16"/>
              </w:rPr>
            </w:pPr>
            <w:r w:rsidRPr="00A11B34">
              <w:rPr>
                <w:rFonts w:ascii="Verdana" w:hAnsi="Verdana"/>
                <w:sz w:val="16"/>
                <w:szCs w:val="16"/>
              </w:rPr>
              <w:t>info@christeyns.cz</w:t>
            </w:r>
          </w:p>
        </w:tc>
      </w:tr>
      <w:tr w:rsidR="005F6FA0" w:rsidRPr="00A11B34" w:rsidTr="00D12408">
        <w:tc>
          <w:tcPr>
            <w:tcW w:w="2268" w:type="dxa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11B34">
              <w:rPr>
                <w:rFonts w:ascii="Verdana" w:hAnsi="Verdana"/>
                <w:b/>
                <w:i/>
                <w:sz w:val="16"/>
                <w:szCs w:val="16"/>
              </w:rPr>
              <w:t>Tel:</w:t>
            </w:r>
          </w:p>
        </w:tc>
        <w:tc>
          <w:tcPr>
            <w:tcW w:w="3827" w:type="dxa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sz w:val="16"/>
                <w:szCs w:val="16"/>
              </w:rPr>
            </w:pPr>
            <w:r w:rsidRPr="00A11B34">
              <w:rPr>
                <w:rFonts w:ascii="Verdana" w:hAnsi="Verdana"/>
                <w:sz w:val="16"/>
                <w:szCs w:val="16"/>
              </w:rPr>
              <w:t>556 731 111</w:t>
            </w:r>
          </w:p>
        </w:tc>
        <w:tc>
          <w:tcPr>
            <w:tcW w:w="709" w:type="dxa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11B34">
              <w:rPr>
                <w:rFonts w:ascii="Verdana" w:hAnsi="Verdana"/>
                <w:b/>
                <w:i/>
                <w:sz w:val="16"/>
                <w:szCs w:val="16"/>
              </w:rPr>
              <w:t>Fax:</w:t>
            </w:r>
          </w:p>
        </w:tc>
        <w:tc>
          <w:tcPr>
            <w:tcW w:w="2552" w:type="dxa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sz w:val="16"/>
                <w:szCs w:val="16"/>
              </w:rPr>
            </w:pPr>
            <w:r w:rsidRPr="00A11B34">
              <w:rPr>
                <w:rFonts w:ascii="Verdana" w:hAnsi="Verdana"/>
                <w:sz w:val="16"/>
                <w:szCs w:val="16"/>
              </w:rPr>
              <w:t>556 731 111</w:t>
            </w:r>
          </w:p>
        </w:tc>
      </w:tr>
      <w:tr w:rsidR="005F6FA0" w:rsidRPr="00A11B34" w:rsidTr="00D12408">
        <w:trPr>
          <w:trHeight w:val="156"/>
        </w:trPr>
        <w:tc>
          <w:tcPr>
            <w:tcW w:w="2268" w:type="dxa"/>
            <w:vAlign w:val="center"/>
          </w:tcPr>
          <w:p w:rsidR="005F6FA0" w:rsidRPr="00A11B34" w:rsidRDefault="00D87229" w:rsidP="00A11B3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11B34">
              <w:rPr>
                <w:rFonts w:ascii="Verdana" w:hAnsi="Verdana"/>
                <w:b/>
                <w:i/>
                <w:sz w:val="16"/>
                <w:szCs w:val="16"/>
              </w:rPr>
              <w:t>IČ</w:t>
            </w:r>
          </w:p>
        </w:tc>
        <w:tc>
          <w:tcPr>
            <w:tcW w:w="3827" w:type="dxa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sz w:val="16"/>
                <w:szCs w:val="16"/>
              </w:rPr>
            </w:pPr>
            <w:r w:rsidRPr="00A11B34">
              <w:rPr>
                <w:rFonts w:ascii="Verdana" w:hAnsi="Verdana"/>
                <w:sz w:val="16"/>
                <w:szCs w:val="16"/>
              </w:rPr>
              <w:t>26797283</w:t>
            </w:r>
          </w:p>
        </w:tc>
        <w:tc>
          <w:tcPr>
            <w:tcW w:w="709" w:type="dxa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11B34">
              <w:rPr>
                <w:rFonts w:ascii="Verdana" w:hAnsi="Verdana"/>
                <w:b/>
                <w:i/>
                <w:sz w:val="16"/>
                <w:szCs w:val="16"/>
              </w:rPr>
              <w:t>DIČ</w:t>
            </w:r>
          </w:p>
        </w:tc>
        <w:tc>
          <w:tcPr>
            <w:tcW w:w="2552" w:type="dxa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sz w:val="16"/>
                <w:szCs w:val="16"/>
              </w:rPr>
            </w:pPr>
            <w:r w:rsidRPr="00A11B34">
              <w:rPr>
                <w:rFonts w:ascii="Verdana" w:hAnsi="Verdana"/>
                <w:sz w:val="16"/>
                <w:szCs w:val="16"/>
              </w:rPr>
              <w:t>CZ26797283</w:t>
            </w:r>
          </w:p>
        </w:tc>
      </w:tr>
      <w:tr w:rsidR="005F6FA0" w:rsidRPr="00A11B34" w:rsidTr="00D12408">
        <w:tc>
          <w:tcPr>
            <w:tcW w:w="2268" w:type="dxa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11B34">
              <w:rPr>
                <w:rFonts w:ascii="Verdana" w:hAnsi="Verdana"/>
                <w:b/>
                <w:i/>
                <w:sz w:val="16"/>
                <w:szCs w:val="16"/>
              </w:rPr>
              <w:t>Osoba zastupující společnost:</w:t>
            </w:r>
          </w:p>
        </w:tc>
        <w:tc>
          <w:tcPr>
            <w:tcW w:w="7088" w:type="dxa"/>
            <w:gridSpan w:val="3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sz w:val="16"/>
                <w:szCs w:val="16"/>
              </w:rPr>
            </w:pPr>
            <w:r w:rsidRPr="00A11B34">
              <w:rPr>
                <w:rFonts w:ascii="Verdana" w:hAnsi="Verdana"/>
                <w:sz w:val="16"/>
                <w:szCs w:val="16"/>
              </w:rPr>
              <w:t>Patrik Žila, jednatel společnosti</w:t>
            </w:r>
          </w:p>
        </w:tc>
      </w:tr>
      <w:tr w:rsidR="005F6FA0" w:rsidRPr="00A11B34" w:rsidTr="00D12408">
        <w:tc>
          <w:tcPr>
            <w:tcW w:w="9356" w:type="dxa"/>
            <w:gridSpan w:val="4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sz w:val="16"/>
                <w:szCs w:val="16"/>
              </w:rPr>
            </w:pPr>
            <w:r w:rsidRPr="00A11B34">
              <w:rPr>
                <w:rFonts w:ascii="Verdana" w:hAnsi="Verdana"/>
                <w:sz w:val="16"/>
                <w:szCs w:val="16"/>
              </w:rPr>
              <w:t>dále jen ”DODAVATEL”</w:t>
            </w:r>
          </w:p>
        </w:tc>
      </w:tr>
    </w:tbl>
    <w:p w:rsidR="00A11B34" w:rsidRDefault="00A11B34" w:rsidP="00A11B34">
      <w:pPr>
        <w:rPr>
          <w:rFonts w:ascii="Verdana" w:hAnsi="Verdana"/>
          <w:sz w:val="16"/>
          <w:szCs w:val="16"/>
        </w:rPr>
      </w:pPr>
    </w:p>
    <w:p w:rsidR="005F6FA0" w:rsidRPr="00A11B34" w:rsidRDefault="005F6FA0" w:rsidP="00A11B34">
      <w:pPr>
        <w:jc w:val="center"/>
        <w:rPr>
          <w:rFonts w:ascii="Verdana" w:hAnsi="Verdana"/>
          <w:b/>
          <w:sz w:val="16"/>
          <w:szCs w:val="16"/>
        </w:rPr>
      </w:pPr>
      <w:r w:rsidRPr="00A11B34">
        <w:rPr>
          <w:rFonts w:ascii="Verdana" w:hAnsi="Verdana"/>
          <w:b/>
          <w:sz w:val="16"/>
          <w:szCs w:val="16"/>
        </w:rPr>
        <w:t>a</w:t>
      </w:r>
    </w:p>
    <w:p w:rsidR="00A11B34" w:rsidRPr="00A11B34" w:rsidRDefault="00A11B34" w:rsidP="00A11B34">
      <w:pPr>
        <w:rPr>
          <w:rFonts w:ascii="Verdana" w:hAnsi="Verdana"/>
          <w:sz w:val="16"/>
          <w:szCs w:val="16"/>
        </w:rPr>
      </w:pPr>
    </w:p>
    <w:tbl>
      <w:tblPr>
        <w:tblW w:w="9356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827"/>
        <w:gridCol w:w="709"/>
        <w:gridCol w:w="2552"/>
      </w:tblGrid>
      <w:tr w:rsidR="005F6FA0" w:rsidRPr="007E0D82" w:rsidTr="007E0D82">
        <w:trPr>
          <w:trHeight w:val="35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0" w:rsidRPr="007E0D82" w:rsidRDefault="007E0D82" w:rsidP="00A11B34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0D82">
              <w:rPr>
                <w:rFonts w:ascii="Verdana" w:hAnsi="Verdana"/>
                <w:b/>
                <w:sz w:val="20"/>
                <w:szCs w:val="20"/>
              </w:rPr>
              <w:t>Nemocnice Pelhřimov, příspěvková organizace</w:t>
            </w:r>
          </w:p>
        </w:tc>
      </w:tr>
      <w:tr w:rsidR="005F6FA0" w:rsidRPr="00A11B34" w:rsidTr="005702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0" w:rsidRPr="00A11B34" w:rsidRDefault="005F6FA0" w:rsidP="00A11B3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11B34">
              <w:rPr>
                <w:rFonts w:ascii="Verdana" w:hAnsi="Verdana"/>
                <w:b/>
                <w:i/>
                <w:sz w:val="16"/>
                <w:szCs w:val="16"/>
              </w:rPr>
              <w:t>Se sídlem: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0" w:rsidRPr="00A11B34" w:rsidRDefault="007E0D82" w:rsidP="00674FE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Slovanského bratrství 710, 393 38 Pelhřimov</w:t>
            </w:r>
          </w:p>
        </w:tc>
      </w:tr>
      <w:tr w:rsidR="005F6FA0" w:rsidRPr="00A11B34" w:rsidTr="005702CE">
        <w:trPr>
          <w:trHeight w:val="37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0" w:rsidRPr="00A11B34" w:rsidRDefault="005F6FA0" w:rsidP="007E0D82">
            <w:pPr>
              <w:rPr>
                <w:rFonts w:ascii="Verdana" w:hAnsi="Verdana"/>
                <w:sz w:val="16"/>
                <w:szCs w:val="16"/>
              </w:rPr>
            </w:pPr>
            <w:r w:rsidRPr="00A11B34">
              <w:rPr>
                <w:rFonts w:ascii="Verdana" w:hAnsi="Verdana"/>
                <w:sz w:val="16"/>
                <w:szCs w:val="16"/>
              </w:rPr>
              <w:t>Společno</w:t>
            </w:r>
            <w:r w:rsidR="00A11B34">
              <w:rPr>
                <w:rFonts w:ascii="Verdana" w:hAnsi="Verdana"/>
                <w:sz w:val="16"/>
                <w:szCs w:val="16"/>
              </w:rPr>
              <w:t>s</w:t>
            </w:r>
            <w:r w:rsidRPr="00A11B34">
              <w:rPr>
                <w:rFonts w:ascii="Verdana" w:hAnsi="Verdana"/>
                <w:sz w:val="16"/>
                <w:szCs w:val="16"/>
              </w:rPr>
              <w:t xml:space="preserve">t je zapsána v obchodním rejstříku vedeném </w:t>
            </w:r>
            <w:r w:rsidR="007E0D82">
              <w:rPr>
                <w:rFonts w:ascii="Verdana" w:hAnsi="Verdana"/>
                <w:sz w:val="16"/>
                <w:szCs w:val="16"/>
              </w:rPr>
              <w:t xml:space="preserve">u Krajského soudu v Č. Budějovicích, v oddílu </w:t>
            </w:r>
            <w:proofErr w:type="spellStart"/>
            <w:r w:rsidR="007E0D82">
              <w:rPr>
                <w:rFonts w:ascii="Verdana" w:hAnsi="Verdana"/>
                <w:sz w:val="16"/>
                <w:szCs w:val="16"/>
              </w:rPr>
              <w:t>Pr</w:t>
            </w:r>
            <w:proofErr w:type="spellEnd"/>
            <w:r w:rsidR="007E0D82">
              <w:rPr>
                <w:rFonts w:ascii="Verdana" w:hAnsi="Verdana"/>
                <w:sz w:val="16"/>
                <w:szCs w:val="16"/>
              </w:rPr>
              <w:t>, č. 466</w:t>
            </w:r>
          </w:p>
        </w:tc>
      </w:tr>
      <w:tr w:rsidR="005F6FA0" w:rsidRPr="00A11B34" w:rsidTr="00570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11B34">
              <w:rPr>
                <w:rFonts w:ascii="Verdana" w:hAnsi="Verdana"/>
                <w:b/>
                <w:i/>
                <w:sz w:val="16"/>
                <w:szCs w:val="16"/>
              </w:rPr>
              <w:t>Tel:</w:t>
            </w:r>
          </w:p>
        </w:tc>
        <w:tc>
          <w:tcPr>
            <w:tcW w:w="3827" w:type="dxa"/>
            <w:vAlign w:val="center"/>
          </w:tcPr>
          <w:p w:rsidR="005F6FA0" w:rsidRPr="00A11B34" w:rsidRDefault="007E0D82" w:rsidP="007E0D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565 355 111</w:t>
            </w:r>
          </w:p>
        </w:tc>
        <w:tc>
          <w:tcPr>
            <w:tcW w:w="709" w:type="dxa"/>
            <w:vAlign w:val="center"/>
          </w:tcPr>
          <w:p w:rsidR="005F6FA0" w:rsidRPr="00A11B34" w:rsidRDefault="005F6FA0" w:rsidP="00A11B3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11B34">
              <w:rPr>
                <w:rFonts w:ascii="Verdana" w:hAnsi="Verdana"/>
                <w:b/>
                <w:i/>
                <w:sz w:val="16"/>
                <w:szCs w:val="16"/>
              </w:rPr>
              <w:t>Fax:</w:t>
            </w:r>
          </w:p>
        </w:tc>
        <w:tc>
          <w:tcPr>
            <w:tcW w:w="2552" w:type="dxa"/>
            <w:vAlign w:val="center"/>
          </w:tcPr>
          <w:p w:rsidR="005F6FA0" w:rsidRPr="00A11B34" w:rsidRDefault="007E0D82" w:rsidP="00A11B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7"/>
                <w:szCs w:val="17"/>
              </w:rPr>
              <w:t>565 324 645</w:t>
            </w:r>
          </w:p>
        </w:tc>
      </w:tr>
      <w:tr w:rsidR="005F6FA0" w:rsidRPr="00A11B34" w:rsidTr="005702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FA0" w:rsidRPr="00A11B34" w:rsidRDefault="00D87229" w:rsidP="00A11B3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11B34">
              <w:rPr>
                <w:rFonts w:ascii="Verdana" w:hAnsi="Verdana"/>
                <w:b/>
                <w:i/>
                <w:sz w:val="16"/>
                <w:szCs w:val="16"/>
              </w:rPr>
              <w:t>IČ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F6FA0" w:rsidRPr="00A11B34" w:rsidRDefault="007E0D82" w:rsidP="00A11B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7"/>
                <w:szCs w:val="17"/>
              </w:rPr>
              <w:t>00511951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6FA0" w:rsidRPr="00A11B34" w:rsidRDefault="005F6FA0" w:rsidP="00A11B3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11B34">
              <w:rPr>
                <w:rFonts w:ascii="Verdana" w:hAnsi="Verdana"/>
                <w:b/>
                <w:i/>
                <w:sz w:val="16"/>
                <w:szCs w:val="16"/>
              </w:rPr>
              <w:t>DIČ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0" w:rsidRPr="00A11B34" w:rsidRDefault="007E0D82" w:rsidP="00A11B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7"/>
                <w:szCs w:val="17"/>
              </w:rPr>
              <w:t>CZ00511951</w:t>
            </w:r>
          </w:p>
        </w:tc>
      </w:tr>
      <w:tr w:rsidR="005F6FA0" w:rsidRPr="00A11B34" w:rsidTr="00674F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0" w:rsidRPr="00A11B34" w:rsidRDefault="005F6FA0" w:rsidP="00A11B3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11B34">
              <w:rPr>
                <w:rFonts w:ascii="Verdana" w:hAnsi="Verdana"/>
                <w:b/>
                <w:i/>
                <w:sz w:val="16"/>
                <w:szCs w:val="16"/>
              </w:rPr>
              <w:t>Osoba zastupující společnost: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0" w:rsidRPr="00A11B34" w:rsidRDefault="007E0D82" w:rsidP="007E0D82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Ing. Jan Mlčák, MBA, ředitel</w:t>
            </w:r>
          </w:p>
        </w:tc>
      </w:tr>
      <w:tr w:rsidR="005F6FA0" w:rsidRPr="00A11B34" w:rsidTr="005702CE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0" w:rsidRPr="00A11B34" w:rsidRDefault="005F6FA0" w:rsidP="00A11B34">
            <w:pPr>
              <w:rPr>
                <w:rFonts w:ascii="Verdana" w:hAnsi="Verdana"/>
                <w:sz w:val="16"/>
                <w:szCs w:val="16"/>
              </w:rPr>
            </w:pPr>
            <w:r w:rsidRPr="00A11B34">
              <w:rPr>
                <w:rFonts w:ascii="Verdana" w:hAnsi="Verdana"/>
                <w:sz w:val="16"/>
                <w:szCs w:val="16"/>
              </w:rPr>
              <w:t>dále jen ”ODBĚRATEL”</w:t>
            </w:r>
          </w:p>
        </w:tc>
      </w:tr>
    </w:tbl>
    <w:p w:rsidR="005F6FA0" w:rsidRPr="005702CE" w:rsidRDefault="005F6FA0" w:rsidP="005F6FA0">
      <w:pPr>
        <w:rPr>
          <w:rFonts w:ascii="Verdana" w:hAnsi="Verdan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4"/>
      </w:tblGrid>
      <w:tr w:rsidR="005F6FA0" w:rsidRPr="005702CE" w:rsidTr="00D12408">
        <w:trPr>
          <w:trHeight w:val="106"/>
        </w:trPr>
        <w:tc>
          <w:tcPr>
            <w:tcW w:w="9214" w:type="dxa"/>
          </w:tcPr>
          <w:p w:rsidR="005F6FA0" w:rsidRPr="005702CE" w:rsidRDefault="005F6FA0" w:rsidP="00D12408">
            <w:pPr>
              <w:tabs>
                <w:tab w:val="left" w:pos="720"/>
              </w:tabs>
              <w:spacing w:line="320" w:lineRule="atLeast"/>
              <w:ind w:right="-158"/>
              <w:rPr>
                <w:rFonts w:ascii="Verdana" w:hAnsi="Verdana"/>
                <w:spacing w:val="2"/>
              </w:rPr>
            </w:pPr>
          </w:p>
        </w:tc>
      </w:tr>
      <w:tr w:rsidR="005F6FA0" w:rsidRPr="005702CE" w:rsidTr="00D12408">
        <w:trPr>
          <w:trHeight w:val="598"/>
        </w:trPr>
        <w:tc>
          <w:tcPr>
            <w:tcW w:w="9214" w:type="dxa"/>
          </w:tcPr>
          <w:p w:rsidR="005F6FA0" w:rsidRPr="005702CE" w:rsidRDefault="005F6FA0" w:rsidP="005702CE">
            <w:pPr>
              <w:tabs>
                <w:tab w:val="left" w:pos="0"/>
              </w:tabs>
              <w:spacing w:line="320" w:lineRule="atLeast"/>
              <w:rPr>
                <w:rFonts w:ascii="Verdana" w:hAnsi="Verdana"/>
                <w:spacing w:val="2"/>
                <w:sz w:val="16"/>
                <w:szCs w:val="16"/>
              </w:rPr>
            </w:pPr>
            <w:r w:rsidRPr="005702CE">
              <w:rPr>
                <w:rFonts w:ascii="Verdana" w:hAnsi="Verdana"/>
                <w:spacing w:val="2"/>
                <w:sz w:val="16"/>
                <w:szCs w:val="16"/>
              </w:rPr>
              <w:t>(</w:t>
            </w:r>
            <w:r w:rsidR="005702CE" w:rsidRPr="005702CE">
              <w:rPr>
                <w:rFonts w:ascii="Verdana" w:hAnsi="Verdana"/>
                <w:spacing w:val="2"/>
                <w:sz w:val="16"/>
                <w:szCs w:val="16"/>
              </w:rPr>
              <w:t xml:space="preserve">DODAVATEL </w:t>
            </w:r>
            <w:r w:rsidRPr="005702CE">
              <w:rPr>
                <w:rFonts w:ascii="Verdana" w:hAnsi="Verdana"/>
                <w:spacing w:val="2"/>
                <w:sz w:val="16"/>
                <w:szCs w:val="16"/>
              </w:rPr>
              <w:t xml:space="preserve">a </w:t>
            </w:r>
            <w:r w:rsidR="005702CE" w:rsidRPr="005702CE">
              <w:rPr>
                <w:rFonts w:ascii="Verdana" w:hAnsi="Verdana"/>
                <w:spacing w:val="2"/>
                <w:sz w:val="16"/>
                <w:szCs w:val="16"/>
              </w:rPr>
              <w:t>ODBĚRATEL</w:t>
            </w:r>
            <w:r w:rsidRPr="005702CE">
              <w:rPr>
                <w:rFonts w:ascii="Verdana" w:hAnsi="Verdana"/>
                <w:spacing w:val="2"/>
                <w:sz w:val="16"/>
                <w:szCs w:val="16"/>
              </w:rPr>
              <w:t xml:space="preserve"> budou v této smlouvě označováni jednotlivě jako „</w:t>
            </w:r>
            <w:r w:rsidRPr="001635D3">
              <w:rPr>
                <w:rFonts w:ascii="Verdana" w:hAnsi="Verdana"/>
                <w:spacing w:val="2"/>
                <w:sz w:val="16"/>
                <w:szCs w:val="16"/>
              </w:rPr>
              <w:t>smluvní strana</w:t>
            </w:r>
            <w:r w:rsidRPr="005702CE">
              <w:rPr>
                <w:rFonts w:ascii="Verdana" w:hAnsi="Verdana"/>
                <w:spacing w:val="2"/>
                <w:sz w:val="16"/>
                <w:szCs w:val="16"/>
              </w:rPr>
              <w:t>“ a společně jako „</w:t>
            </w:r>
            <w:r w:rsidRPr="001635D3">
              <w:rPr>
                <w:rFonts w:ascii="Verdana" w:hAnsi="Verdana"/>
                <w:spacing w:val="2"/>
                <w:sz w:val="16"/>
                <w:szCs w:val="16"/>
              </w:rPr>
              <w:t>smluvní strany</w:t>
            </w:r>
            <w:r w:rsidRPr="005702CE">
              <w:rPr>
                <w:rFonts w:ascii="Verdana" w:hAnsi="Verdana"/>
                <w:spacing w:val="2"/>
                <w:sz w:val="16"/>
                <w:szCs w:val="16"/>
              </w:rPr>
              <w:t>“)</w:t>
            </w:r>
          </w:p>
        </w:tc>
      </w:tr>
    </w:tbl>
    <w:p w:rsidR="005F6FA0" w:rsidRPr="005F6FA0" w:rsidRDefault="005F6FA0" w:rsidP="005F6FA0">
      <w:pPr>
        <w:tabs>
          <w:tab w:val="left" w:pos="720"/>
        </w:tabs>
        <w:spacing w:before="100" w:beforeAutospacing="1" w:after="120" w:line="320" w:lineRule="atLeast"/>
        <w:ind w:left="720" w:right="-158" w:hanging="720"/>
        <w:rPr>
          <w:rFonts w:ascii="Verdana" w:hAnsi="Verdana"/>
          <w:color w:val="0000FF"/>
          <w:spacing w:val="2"/>
          <w:sz w:val="16"/>
          <w:szCs w:val="16"/>
          <w:highlight w:val="yellow"/>
        </w:rPr>
      </w:pPr>
    </w:p>
    <w:p w:rsidR="005F6FA0" w:rsidRPr="005F6FA0" w:rsidRDefault="005F6FA0" w:rsidP="005F6FA0">
      <w:pPr>
        <w:tabs>
          <w:tab w:val="left" w:pos="720"/>
        </w:tabs>
        <w:spacing w:before="100" w:beforeAutospacing="1" w:after="120" w:line="320" w:lineRule="atLeast"/>
        <w:ind w:left="720" w:right="-158" w:hanging="720"/>
        <w:rPr>
          <w:rFonts w:ascii="Verdana" w:hAnsi="Verdana"/>
          <w:color w:val="0000FF"/>
          <w:spacing w:val="2"/>
          <w:sz w:val="16"/>
          <w:szCs w:val="16"/>
          <w:highlight w:val="yellow"/>
        </w:rPr>
      </w:pPr>
    </w:p>
    <w:p w:rsidR="005F6FA0" w:rsidRPr="005702CE" w:rsidRDefault="005F6FA0" w:rsidP="005F6FA0">
      <w:pPr>
        <w:tabs>
          <w:tab w:val="left" w:pos="720"/>
        </w:tabs>
        <w:spacing w:before="100" w:beforeAutospacing="1" w:after="120" w:line="320" w:lineRule="atLeast"/>
        <w:ind w:left="720" w:right="-158" w:hanging="720"/>
        <w:jc w:val="center"/>
        <w:rPr>
          <w:rFonts w:ascii="Verdana" w:hAnsi="Verdana"/>
          <w:spacing w:val="2"/>
          <w:sz w:val="16"/>
          <w:szCs w:val="16"/>
        </w:rPr>
      </w:pPr>
    </w:p>
    <w:p w:rsidR="005702CE" w:rsidRPr="00E83F62" w:rsidRDefault="00FC12B8" w:rsidP="005F6FA0">
      <w:pPr>
        <w:tabs>
          <w:tab w:val="left" w:pos="720"/>
        </w:tabs>
        <w:spacing w:before="100" w:beforeAutospacing="1" w:after="120" w:line="320" w:lineRule="atLeast"/>
        <w:ind w:left="720" w:right="-158" w:hanging="720"/>
        <w:jc w:val="center"/>
        <w:rPr>
          <w:rFonts w:ascii="Verdana" w:hAnsi="Verdana"/>
          <w:caps/>
          <w:spacing w:val="2"/>
          <w:sz w:val="16"/>
          <w:szCs w:val="16"/>
          <w:u w:val="single"/>
        </w:rPr>
      </w:pPr>
      <w:r>
        <w:rPr>
          <w:rFonts w:ascii="Verdana" w:hAnsi="Verdana"/>
          <w:caps/>
          <w:spacing w:val="2"/>
          <w:sz w:val="16"/>
          <w:szCs w:val="16"/>
          <w:u w:val="single"/>
        </w:rPr>
        <w:t xml:space="preserve">Dodatek č. 1 K </w:t>
      </w:r>
      <w:r w:rsidR="005702CE" w:rsidRPr="00E83F62">
        <w:rPr>
          <w:rFonts w:ascii="Verdana" w:hAnsi="Verdana"/>
          <w:caps/>
          <w:spacing w:val="2"/>
          <w:sz w:val="16"/>
          <w:szCs w:val="16"/>
          <w:u w:val="single"/>
        </w:rPr>
        <w:t>RÁMCOV</w:t>
      </w:r>
      <w:r>
        <w:rPr>
          <w:rFonts w:ascii="Verdana" w:hAnsi="Verdana"/>
          <w:caps/>
          <w:spacing w:val="2"/>
          <w:sz w:val="16"/>
          <w:szCs w:val="16"/>
          <w:u w:val="single"/>
        </w:rPr>
        <w:t>é</w:t>
      </w:r>
      <w:r w:rsidR="005702CE" w:rsidRPr="00E83F62">
        <w:rPr>
          <w:rFonts w:ascii="Verdana" w:hAnsi="Verdana"/>
          <w:caps/>
          <w:spacing w:val="2"/>
          <w:sz w:val="16"/>
          <w:szCs w:val="16"/>
          <w:u w:val="single"/>
        </w:rPr>
        <w:t xml:space="preserve"> SMLOUV</w:t>
      </w:r>
      <w:r>
        <w:rPr>
          <w:rFonts w:ascii="Verdana" w:hAnsi="Verdana"/>
          <w:caps/>
          <w:spacing w:val="2"/>
          <w:sz w:val="16"/>
          <w:szCs w:val="16"/>
          <w:u w:val="single"/>
        </w:rPr>
        <w:t>ě</w:t>
      </w:r>
      <w:r w:rsidR="005702CE" w:rsidRPr="00E83F62">
        <w:rPr>
          <w:rFonts w:ascii="Verdana" w:hAnsi="Verdana"/>
          <w:caps/>
          <w:spacing w:val="2"/>
          <w:sz w:val="16"/>
          <w:szCs w:val="16"/>
          <w:u w:val="single"/>
        </w:rPr>
        <w:t xml:space="preserve"> O DODÁVÁNÍ </w:t>
      </w:r>
      <w:r w:rsidR="00E83F62" w:rsidRPr="00E83F62">
        <w:rPr>
          <w:rFonts w:ascii="Verdana" w:hAnsi="Verdana"/>
          <w:caps/>
          <w:spacing w:val="2"/>
          <w:sz w:val="16"/>
          <w:szCs w:val="16"/>
          <w:u w:val="single"/>
        </w:rPr>
        <w:t>PRACÍCH PROSTŘEDKŮ</w:t>
      </w:r>
      <w:r w:rsidR="005702CE" w:rsidRPr="00E83F62">
        <w:rPr>
          <w:rFonts w:ascii="Verdana" w:hAnsi="Verdana"/>
          <w:caps/>
          <w:spacing w:val="2"/>
          <w:sz w:val="16"/>
          <w:szCs w:val="16"/>
          <w:u w:val="single"/>
        </w:rPr>
        <w:t xml:space="preserve"> </w:t>
      </w:r>
    </w:p>
    <w:p w:rsidR="005702CE" w:rsidRPr="005702CE" w:rsidRDefault="005702CE" w:rsidP="005F6FA0">
      <w:pPr>
        <w:tabs>
          <w:tab w:val="left" w:pos="720"/>
        </w:tabs>
        <w:spacing w:before="100" w:beforeAutospacing="1" w:after="120" w:line="320" w:lineRule="atLeast"/>
        <w:ind w:left="720" w:right="-158" w:hanging="720"/>
        <w:jc w:val="center"/>
        <w:rPr>
          <w:rFonts w:ascii="Verdana" w:hAnsi="Verdana"/>
          <w:caps/>
          <w:spacing w:val="2"/>
          <w:sz w:val="16"/>
          <w:szCs w:val="16"/>
          <w:u w:val="single"/>
        </w:rPr>
      </w:pPr>
      <w:r w:rsidRPr="00E83F62">
        <w:rPr>
          <w:rFonts w:ascii="Verdana" w:hAnsi="Verdana"/>
          <w:caps/>
          <w:spacing w:val="2"/>
          <w:sz w:val="16"/>
          <w:szCs w:val="16"/>
          <w:u w:val="single"/>
        </w:rPr>
        <w:t>A POSKYTOVÁNÍ SOUVISEJICÍCH služeb</w:t>
      </w:r>
      <w:r w:rsidRPr="005702CE">
        <w:rPr>
          <w:rFonts w:ascii="Verdana" w:hAnsi="Verdana"/>
          <w:caps/>
          <w:spacing w:val="2"/>
          <w:sz w:val="16"/>
          <w:szCs w:val="16"/>
          <w:u w:val="single"/>
        </w:rPr>
        <w:t xml:space="preserve"> </w:t>
      </w:r>
    </w:p>
    <w:p w:rsidR="005F6FA0" w:rsidRPr="005F6FA0" w:rsidRDefault="005F6FA0" w:rsidP="005F6FA0">
      <w:pPr>
        <w:tabs>
          <w:tab w:val="left" w:pos="720"/>
        </w:tabs>
        <w:spacing w:before="100" w:beforeAutospacing="1" w:after="120" w:line="320" w:lineRule="atLeast"/>
        <w:ind w:left="720" w:right="-158" w:hanging="720"/>
        <w:jc w:val="center"/>
        <w:rPr>
          <w:rFonts w:ascii="Verdana" w:hAnsi="Verdana"/>
          <w:spacing w:val="2"/>
          <w:sz w:val="16"/>
          <w:szCs w:val="16"/>
        </w:rPr>
      </w:pPr>
      <w:r w:rsidRPr="005702CE">
        <w:rPr>
          <w:rFonts w:ascii="Verdana" w:hAnsi="Verdana"/>
          <w:spacing w:val="2"/>
          <w:sz w:val="16"/>
          <w:szCs w:val="16"/>
        </w:rPr>
        <w:t>(dále jen „</w:t>
      </w:r>
      <w:r w:rsidR="00FC12B8">
        <w:rPr>
          <w:rFonts w:ascii="Verdana" w:hAnsi="Verdana"/>
          <w:spacing w:val="2"/>
          <w:sz w:val="16"/>
          <w:szCs w:val="16"/>
        </w:rPr>
        <w:t>dodatek</w:t>
      </w:r>
      <w:r w:rsidRPr="005702CE">
        <w:rPr>
          <w:rFonts w:ascii="Verdana" w:hAnsi="Verdana"/>
          <w:spacing w:val="2"/>
          <w:sz w:val="16"/>
          <w:szCs w:val="16"/>
        </w:rPr>
        <w:t>“)</w:t>
      </w:r>
    </w:p>
    <w:p w:rsidR="005F6FA0" w:rsidRPr="005F6FA0" w:rsidRDefault="005F6FA0" w:rsidP="005F6FA0">
      <w:pPr>
        <w:pStyle w:val="Zkladntext"/>
        <w:spacing w:line="260" w:lineRule="atLeast"/>
        <w:jc w:val="center"/>
        <w:rPr>
          <w:rFonts w:ascii="Verdana" w:hAnsi="Verdana"/>
          <w:sz w:val="16"/>
          <w:szCs w:val="16"/>
          <w:lang w:val="cs-CZ"/>
        </w:rPr>
      </w:pPr>
    </w:p>
    <w:p w:rsidR="005F6FA0" w:rsidRPr="005F6FA0" w:rsidRDefault="005F6FA0" w:rsidP="005F6FA0">
      <w:pPr>
        <w:pStyle w:val="Zkladntext"/>
        <w:spacing w:line="260" w:lineRule="atLeast"/>
        <w:jc w:val="center"/>
        <w:rPr>
          <w:rFonts w:ascii="Verdana" w:hAnsi="Verdana"/>
          <w:sz w:val="16"/>
          <w:szCs w:val="16"/>
          <w:lang w:val="cs-CZ"/>
        </w:rPr>
      </w:pPr>
    </w:p>
    <w:p w:rsidR="005F6FA0" w:rsidRPr="005F6FA0" w:rsidRDefault="005F6FA0" w:rsidP="005F6FA0">
      <w:pPr>
        <w:pStyle w:val="Zkladntext"/>
        <w:spacing w:line="260" w:lineRule="atLeast"/>
        <w:jc w:val="center"/>
        <w:rPr>
          <w:rFonts w:ascii="Verdana" w:hAnsi="Verdana"/>
          <w:sz w:val="16"/>
          <w:szCs w:val="16"/>
          <w:lang w:val="cs-CZ"/>
        </w:rPr>
      </w:pPr>
    </w:p>
    <w:p w:rsidR="005F6FA0" w:rsidRPr="005F6FA0" w:rsidRDefault="005F6FA0" w:rsidP="005F6FA0">
      <w:pPr>
        <w:pStyle w:val="Zkladntext"/>
        <w:spacing w:line="260" w:lineRule="atLeast"/>
        <w:jc w:val="center"/>
        <w:rPr>
          <w:rFonts w:ascii="Verdana" w:hAnsi="Verdana"/>
          <w:sz w:val="16"/>
          <w:szCs w:val="16"/>
          <w:lang w:val="cs-CZ"/>
        </w:rPr>
      </w:pPr>
    </w:p>
    <w:p w:rsidR="005F6FA0" w:rsidRPr="005F6FA0" w:rsidRDefault="005F6FA0" w:rsidP="005F6FA0">
      <w:pPr>
        <w:pStyle w:val="Zkladntext"/>
        <w:spacing w:line="260" w:lineRule="atLeast"/>
        <w:jc w:val="center"/>
        <w:rPr>
          <w:rFonts w:ascii="Verdana" w:hAnsi="Verdana"/>
          <w:sz w:val="16"/>
          <w:szCs w:val="16"/>
          <w:lang w:val="cs-CZ"/>
        </w:rPr>
      </w:pPr>
    </w:p>
    <w:p w:rsidR="005F6FA0" w:rsidRPr="005F6FA0" w:rsidRDefault="005F6FA0" w:rsidP="005F6FA0">
      <w:pPr>
        <w:pStyle w:val="Zkladntext"/>
        <w:spacing w:line="260" w:lineRule="atLeast"/>
        <w:jc w:val="center"/>
        <w:rPr>
          <w:rFonts w:ascii="Verdana" w:hAnsi="Verdana"/>
          <w:sz w:val="16"/>
          <w:szCs w:val="16"/>
          <w:lang w:val="cs-CZ"/>
        </w:rPr>
      </w:pPr>
    </w:p>
    <w:p w:rsidR="005F6FA0" w:rsidRPr="005F6FA0" w:rsidRDefault="005F6FA0" w:rsidP="005F6FA0">
      <w:pPr>
        <w:pStyle w:val="Zkladntext"/>
        <w:spacing w:line="260" w:lineRule="atLeast"/>
        <w:jc w:val="center"/>
        <w:rPr>
          <w:rFonts w:ascii="Verdana" w:hAnsi="Verdana"/>
          <w:sz w:val="16"/>
          <w:szCs w:val="16"/>
          <w:lang w:val="cs-CZ"/>
        </w:rPr>
      </w:pPr>
    </w:p>
    <w:p w:rsidR="00A11B34" w:rsidRDefault="00A11B34" w:rsidP="005F6FA0">
      <w:pPr>
        <w:pStyle w:val="Zkladntext"/>
        <w:spacing w:line="260" w:lineRule="atLeast"/>
        <w:jc w:val="center"/>
        <w:rPr>
          <w:rFonts w:ascii="Verdana" w:hAnsi="Verdana"/>
          <w:sz w:val="16"/>
          <w:szCs w:val="16"/>
          <w:lang w:val="cs-CZ"/>
        </w:rPr>
      </w:pPr>
    </w:p>
    <w:p w:rsidR="00A11B34" w:rsidRDefault="00A11B34" w:rsidP="005F6FA0">
      <w:pPr>
        <w:pStyle w:val="Zkladntext"/>
        <w:spacing w:line="260" w:lineRule="atLeast"/>
        <w:jc w:val="center"/>
        <w:rPr>
          <w:rFonts w:ascii="Verdana" w:hAnsi="Verdana"/>
          <w:sz w:val="16"/>
          <w:szCs w:val="16"/>
          <w:lang w:val="cs-CZ"/>
        </w:rPr>
      </w:pPr>
    </w:p>
    <w:p w:rsidR="00A11B34" w:rsidRDefault="00A11B34" w:rsidP="005F6FA0">
      <w:pPr>
        <w:pStyle w:val="Zkladntext"/>
        <w:spacing w:line="260" w:lineRule="atLeast"/>
        <w:jc w:val="center"/>
        <w:rPr>
          <w:rFonts w:ascii="Verdana" w:hAnsi="Verdana"/>
          <w:sz w:val="16"/>
          <w:szCs w:val="16"/>
          <w:lang w:val="cs-CZ"/>
        </w:rPr>
      </w:pPr>
    </w:p>
    <w:p w:rsidR="00A11B34" w:rsidRDefault="00A11B34" w:rsidP="005F6FA0">
      <w:pPr>
        <w:pStyle w:val="Zkladntext"/>
        <w:spacing w:line="260" w:lineRule="atLeast"/>
        <w:jc w:val="center"/>
        <w:rPr>
          <w:rFonts w:ascii="Verdana" w:hAnsi="Verdana"/>
          <w:sz w:val="16"/>
          <w:szCs w:val="16"/>
          <w:lang w:val="cs-CZ"/>
        </w:rPr>
      </w:pPr>
    </w:p>
    <w:p w:rsidR="00A11B34" w:rsidRDefault="00A11B34"/>
    <w:p w:rsidR="00A11B34" w:rsidRDefault="00A11B34" w:rsidP="005F6FA0">
      <w:pPr>
        <w:pStyle w:val="Zkladntext"/>
        <w:spacing w:line="260" w:lineRule="atLeast"/>
        <w:jc w:val="center"/>
        <w:rPr>
          <w:rFonts w:ascii="Verdana" w:hAnsi="Verdana"/>
          <w:sz w:val="16"/>
          <w:szCs w:val="16"/>
          <w:lang w:val="cs-CZ"/>
        </w:rPr>
      </w:pPr>
    </w:p>
    <w:p w:rsidR="005F6FA0" w:rsidRPr="005F6FA0" w:rsidRDefault="005F6FA0" w:rsidP="005F6FA0">
      <w:pPr>
        <w:pStyle w:val="Zkladntext"/>
        <w:spacing w:line="260" w:lineRule="atLeast"/>
        <w:jc w:val="center"/>
        <w:rPr>
          <w:rFonts w:ascii="Verdana" w:hAnsi="Verdana"/>
          <w:sz w:val="16"/>
          <w:szCs w:val="16"/>
          <w:lang w:val="cs-CZ"/>
        </w:rPr>
      </w:pPr>
      <w:r w:rsidRPr="005F6FA0">
        <w:rPr>
          <w:rFonts w:ascii="Verdana" w:hAnsi="Verdana"/>
          <w:sz w:val="16"/>
          <w:szCs w:val="16"/>
          <w:lang w:val="cs-CZ"/>
        </w:rPr>
        <w:lastRenderedPageBreak/>
        <w:t xml:space="preserve">Po předchozích jednáních výše uvedené strany uzavřely níže uvedeného dne, měsíce a roku </w:t>
      </w:r>
      <w:r w:rsidR="00FC12B8">
        <w:rPr>
          <w:rFonts w:ascii="Verdana" w:hAnsi="Verdana"/>
          <w:sz w:val="16"/>
          <w:szCs w:val="16"/>
          <w:lang w:val="cs-CZ"/>
        </w:rPr>
        <w:t>tento dodatek</w:t>
      </w:r>
      <w:r w:rsidRPr="005F6FA0">
        <w:rPr>
          <w:rFonts w:ascii="Verdana" w:hAnsi="Verdana"/>
          <w:sz w:val="16"/>
          <w:szCs w:val="16"/>
          <w:lang w:val="cs-CZ"/>
        </w:rPr>
        <w:t>:</w:t>
      </w:r>
      <w:r w:rsidRPr="005F6FA0">
        <w:rPr>
          <w:rFonts w:ascii="Verdana" w:hAnsi="Verdana"/>
          <w:sz w:val="16"/>
          <w:szCs w:val="16"/>
          <w:lang w:val="cs-CZ"/>
        </w:rPr>
        <w:br/>
      </w:r>
    </w:p>
    <w:p w:rsidR="005702CE" w:rsidRDefault="005F6FA0" w:rsidP="00FC12B8">
      <w:pPr>
        <w:pStyle w:val="Nadpis1"/>
        <w:spacing w:line="260" w:lineRule="atLeast"/>
        <w:jc w:val="center"/>
        <w:rPr>
          <w:rFonts w:ascii="Verdana" w:hAnsi="Verdana"/>
          <w:b w:val="0"/>
          <w:sz w:val="16"/>
          <w:szCs w:val="16"/>
        </w:rPr>
      </w:pPr>
      <w:bookmarkStart w:id="1" w:name="_Toc380592663"/>
      <w:r>
        <w:rPr>
          <w:rFonts w:ascii="Verdana" w:hAnsi="Verdana"/>
          <w:sz w:val="16"/>
          <w:szCs w:val="16"/>
        </w:rPr>
        <w:t xml:space="preserve">ČL. </w:t>
      </w:r>
      <w:r w:rsidR="00FC12B8">
        <w:rPr>
          <w:rFonts w:ascii="Verdana" w:hAnsi="Verdana"/>
          <w:sz w:val="16"/>
          <w:szCs w:val="16"/>
        </w:rPr>
        <w:t>1</w:t>
      </w:r>
      <w:r>
        <w:rPr>
          <w:rFonts w:ascii="Verdana" w:hAnsi="Verdana"/>
          <w:sz w:val="16"/>
          <w:szCs w:val="16"/>
        </w:rPr>
        <w:t xml:space="preserve"> - </w:t>
      </w:r>
      <w:r w:rsidRPr="00634D43">
        <w:rPr>
          <w:rFonts w:ascii="Verdana" w:hAnsi="Verdana"/>
          <w:sz w:val="16"/>
          <w:szCs w:val="16"/>
        </w:rPr>
        <w:t xml:space="preserve">PŘEDMĚT </w:t>
      </w:r>
      <w:bookmarkEnd w:id="1"/>
      <w:r w:rsidR="00FC12B8">
        <w:rPr>
          <w:rFonts w:ascii="Verdana" w:hAnsi="Verdana"/>
          <w:sz w:val="16"/>
          <w:szCs w:val="16"/>
        </w:rPr>
        <w:t>DODATKU</w:t>
      </w:r>
      <w:r w:rsidRPr="00634D43">
        <w:rPr>
          <w:rFonts w:ascii="Verdana" w:hAnsi="Verdana"/>
          <w:sz w:val="16"/>
          <w:szCs w:val="16"/>
        </w:rPr>
        <w:br/>
      </w:r>
    </w:p>
    <w:p w:rsidR="00FC12B8" w:rsidRPr="00FC12B8" w:rsidRDefault="00FC12B8" w:rsidP="00FC12B8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16"/>
        </w:rPr>
      </w:pPr>
      <w:r w:rsidRPr="00FC12B8">
        <w:rPr>
          <w:rFonts w:ascii="Verdana" w:hAnsi="Verdana"/>
          <w:sz w:val="16"/>
        </w:rPr>
        <w:t xml:space="preserve">Na základě dohody smluvních stran se účinnosti od </w:t>
      </w:r>
      <w:proofErr w:type="gramStart"/>
      <w:r w:rsidRPr="00FC12B8">
        <w:rPr>
          <w:rFonts w:ascii="Verdana" w:hAnsi="Verdana"/>
          <w:sz w:val="16"/>
        </w:rPr>
        <w:t>1.3.2020</w:t>
      </w:r>
      <w:proofErr w:type="gramEnd"/>
      <w:r w:rsidRPr="00FC12B8">
        <w:rPr>
          <w:rFonts w:ascii="Verdana" w:hAnsi="Verdana"/>
          <w:sz w:val="16"/>
        </w:rPr>
        <w:t xml:space="preserve"> mění znění přílohy č. 2 Rámcové smlouvy o dodáv</w:t>
      </w:r>
      <w:r>
        <w:rPr>
          <w:rFonts w:ascii="Verdana" w:hAnsi="Verdana"/>
          <w:sz w:val="16"/>
        </w:rPr>
        <w:t>á</w:t>
      </w:r>
      <w:r w:rsidRPr="00FC12B8">
        <w:rPr>
          <w:rFonts w:ascii="Verdana" w:hAnsi="Verdana"/>
          <w:sz w:val="16"/>
        </w:rPr>
        <w:t>ní pracích prostředků a poskytování souvisejících služeb. Nové znění přílohy č. 2 je uvedeno v příloze tohoto dodatku.</w:t>
      </w:r>
    </w:p>
    <w:p w:rsidR="00FC12B8" w:rsidRDefault="00FC12B8" w:rsidP="00FC12B8">
      <w:pPr>
        <w:jc w:val="both"/>
        <w:rPr>
          <w:rFonts w:ascii="Verdana" w:hAnsi="Verdana"/>
          <w:sz w:val="16"/>
          <w:lang w:eastAsia="cs-CZ"/>
        </w:rPr>
      </w:pPr>
    </w:p>
    <w:p w:rsidR="00FC12B8" w:rsidRPr="00FC12B8" w:rsidRDefault="00FC12B8" w:rsidP="00FC12B8">
      <w:pPr>
        <w:pStyle w:val="Odstavecseseznamem"/>
        <w:numPr>
          <w:ilvl w:val="0"/>
          <w:numId w:val="20"/>
        </w:numPr>
        <w:jc w:val="both"/>
        <w:rPr>
          <w:rFonts w:ascii="Verdana" w:hAnsi="Verdana"/>
          <w:sz w:val="16"/>
        </w:rPr>
      </w:pPr>
      <w:r w:rsidRPr="00FC12B8">
        <w:rPr>
          <w:rFonts w:ascii="Verdana" w:hAnsi="Verdana"/>
          <w:sz w:val="16"/>
        </w:rPr>
        <w:t>Ostatní ustanovení Rámcové</w:t>
      </w:r>
      <w:r>
        <w:rPr>
          <w:rFonts w:ascii="Verdana" w:hAnsi="Verdana"/>
          <w:sz w:val="16"/>
        </w:rPr>
        <w:t xml:space="preserve"> smlouvy</w:t>
      </w:r>
      <w:r w:rsidRPr="00FC12B8">
        <w:rPr>
          <w:rFonts w:ascii="Verdana" w:hAnsi="Verdana"/>
          <w:sz w:val="16"/>
        </w:rPr>
        <w:t xml:space="preserve"> o dodáv</w:t>
      </w:r>
      <w:r>
        <w:rPr>
          <w:rFonts w:ascii="Verdana" w:hAnsi="Verdana"/>
          <w:sz w:val="16"/>
        </w:rPr>
        <w:t>á</w:t>
      </w:r>
      <w:r w:rsidRPr="00FC12B8">
        <w:rPr>
          <w:rFonts w:ascii="Verdana" w:hAnsi="Verdana"/>
          <w:sz w:val="16"/>
        </w:rPr>
        <w:t xml:space="preserve">ní pracích prostředků a poskytování souvisejících služeb zůstává beze změny.   </w:t>
      </w:r>
    </w:p>
    <w:p w:rsidR="00FC12B8" w:rsidRPr="00FC12B8" w:rsidRDefault="00FC12B8" w:rsidP="00FC12B8">
      <w:pPr>
        <w:jc w:val="both"/>
        <w:rPr>
          <w:lang w:eastAsia="cs-CZ"/>
        </w:rPr>
      </w:pPr>
    </w:p>
    <w:p w:rsidR="005F6FA0" w:rsidRPr="00A11B34" w:rsidRDefault="005D7AFB" w:rsidP="00A11B34">
      <w:pPr>
        <w:pStyle w:val="Nadpis1"/>
        <w:jc w:val="center"/>
        <w:rPr>
          <w:rFonts w:ascii="Verdana" w:hAnsi="Verdana"/>
          <w:sz w:val="16"/>
          <w:szCs w:val="16"/>
        </w:rPr>
      </w:pPr>
      <w:bookmarkStart w:id="2" w:name="_Toc380592672"/>
      <w:r>
        <w:rPr>
          <w:rFonts w:ascii="Verdana" w:hAnsi="Verdana"/>
          <w:sz w:val="16"/>
          <w:szCs w:val="16"/>
        </w:rPr>
        <w:t>ČL</w:t>
      </w:r>
      <w:r w:rsidR="005F6FA0" w:rsidRPr="00A11B34">
        <w:rPr>
          <w:rFonts w:ascii="Verdana" w:hAnsi="Verdana"/>
          <w:sz w:val="16"/>
          <w:szCs w:val="16"/>
        </w:rPr>
        <w:t xml:space="preserve">. </w:t>
      </w:r>
      <w:r w:rsidR="00FC12B8">
        <w:rPr>
          <w:rFonts w:ascii="Verdana" w:hAnsi="Verdana"/>
          <w:sz w:val="16"/>
          <w:szCs w:val="16"/>
        </w:rPr>
        <w:t>2</w:t>
      </w:r>
      <w:r w:rsidR="005F6FA0" w:rsidRPr="00A11B34">
        <w:rPr>
          <w:rFonts w:ascii="Verdana" w:hAnsi="Verdana"/>
          <w:sz w:val="16"/>
          <w:szCs w:val="16"/>
        </w:rPr>
        <w:t xml:space="preserve"> - ZÁVĚREČNÁ USTANOVENÍ</w:t>
      </w:r>
      <w:bookmarkEnd w:id="2"/>
      <w:r w:rsidR="005F6FA0" w:rsidRPr="00A11B34">
        <w:rPr>
          <w:rFonts w:ascii="Verdana" w:hAnsi="Verdana"/>
          <w:sz w:val="16"/>
          <w:szCs w:val="16"/>
        </w:rPr>
        <w:br/>
      </w:r>
    </w:p>
    <w:p w:rsidR="005F6FA0" w:rsidRPr="00FC12B8" w:rsidRDefault="00FC12B8" w:rsidP="00FC12B8">
      <w:pPr>
        <w:pStyle w:val="Odstavecseseznamem"/>
        <w:numPr>
          <w:ilvl w:val="0"/>
          <w:numId w:val="21"/>
        </w:numPr>
        <w:spacing w:line="260" w:lineRule="atLeast"/>
        <w:jc w:val="both"/>
        <w:rPr>
          <w:rFonts w:ascii="Verdana" w:hAnsi="Verdana" w:cs="Verdana"/>
          <w:b/>
          <w:bCs/>
          <w:sz w:val="16"/>
          <w:szCs w:val="16"/>
          <w:u w:val="single"/>
        </w:rPr>
      </w:pPr>
      <w:r w:rsidRPr="00FC12B8">
        <w:rPr>
          <w:rFonts w:ascii="Verdana" w:hAnsi="Verdana" w:cs="Arial"/>
          <w:sz w:val="16"/>
          <w:szCs w:val="16"/>
        </w:rPr>
        <w:t xml:space="preserve">Tento dodatek nabývá platnosti dnem jeho podpisu a účinnost dnem </w:t>
      </w:r>
      <w:proofErr w:type="gramStart"/>
      <w:r w:rsidRPr="00FC12B8">
        <w:rPr>
          <w:rFonts w:ascii="Verdana" w:hAnsi="Verdana" w:cs="Arial"/>
          <w:sz w:val="16"/>
          <w:szCs w:val="16"/>
        </w:rPr>
        <w:t>1.3.2020</w:t>
      </w:r>
      <w:proofErr w:type="gramEnd"/>
      <w:r w:rsidRPr="00FC12B8">
        <w:rPr>
          <w:rFonts w:ascii="Verdana" w:hAnsi="Verdana" w:cs="Arial"/>
          <w:sz w:val="16"/>
          <w:szCs w:val="16"/>
        </w:rPr>
        <w:t>.</w:t>
      </w:r>
    </w:p>
    <w:p w:rsidR="005F6FA0" w:rsidRPr="007A396B" w:rsidRDefault="005F6FA0" w:rsidP="00FC12B8">
      <w:pPr>
        <w:spacing w:line="260" w:lineRule="atLeast"/>
        <w:ind w:left="375" w:firstLine="120"/>
        <w:jc w:val="both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5702CE" w:rsidRPr="00FC12B8" w:rsidRDefault="005F6FA0" w:rsidP="00FC12B8">
      <w:pPr>
        <w:pStyle w:val="Odstavecseseznamem"/>
        <w:numPr>
          <w:ilvl w:val="0"/>
          <w:numId w:val="21"/>
        </w:numPr>
        <w:spacing w:line="260" w:lineRule="atLeast"/>
        <w:jc w:val="both"/>
        <w:rPr>
          <w:rFonts w:ascii="Verdana" w:hAnsi="Verdana" w:cs="Arial"/>
          <w:sz w:val="16"/>
          <w:szCs w:val="16"/>
        </w:rPr>
      </w:pPr>
      <w:r w:rsidRPr="00FC12B8">
        <w:rPr>
          <w:rFonts w:ascii="Verdana" w:hAnsi="Verdana" w:cs="Arial"/>
          <w:snapToGrid w:val="0"/>
          <w:sz w:val="16"/>
          <w:szCs w:val="16"/>
        </w:rPr>
        <w:t>T</w:t>
      </w:r>
      <w:r w:rsidR="00FC12B8" w:rsidRPr="00FC12B8">
        <w:rPr>
          <w:rFonts w:ascii="Verdana" w:hAnsi="Verdana" w:cs="Arial"/>
          <w:snapToGrid w:val="0"/>
          <w:sz w:val="16"/>
          <w:szCs w:val="16"/>
        </w:rPr>
        <w:t>ento</w:t>
      </w:r>
      <w:r w:rsidRPr="00FC12B8">
        <w:rPr>
          <w:rFonts w:ascii="Verdana" w:hAnsi="Verdana" w:cs="Arial"/>
          <w:snapToGrid w:val="0"/>
          <w:sz w:val="16"/>
          <w:szCs w:val="16"/>
        </w:rPr>
        <w:t xml:space="preserve"> </w:t>
      </w:r>
      <w:proofErr w:type="spellStart"/>
      <w:r w:rsidR="00FC12B8" w:rsidRPr="00FC12B8">
        <w:rPr>
          <w:rFonts w:ascii="Verdana" w:hAnsi="Verdana" w:cs="Arial"/>
          <w:snapToGrid w:val="0"/>
          <w:sz w:val="16"/>
          <w:szCs w:val="16"/>
        </w:rPr>
        <w:t>dodatek</w:t>
      </w:r>
      <w:r w:rsidRPr="00FC12B8">
        <w:rPr>
          <w:rFonts w:ascii="Verdana" w:hAnsi="Verdana" w:cs="Arial"/>
          <w:snapToGrid w:val="0"/>
          <w:sz w:val="16"/>
          <w:szCs w:val="16"/>
        </w:rPr>
        <w:t>je</w:t>
      </w:r>
      <w:proofErr w:type="spellEnd"/>
      <w:r w:rsidRPr="00FC12B8">
        <w:rPr>
          <w:rFonts w:ascii="Verdana" w:hAnsi="Verdana" w:cs="Arial"/>
          <w:snapToGrid w:val="0"/>
          <w:sz w:val="16"/>
          <w:szCs w:val="16"/>
        </w:rPr>
        <w:t xml:space="preserve"> vyhotoven ve 2 exemplářích, z nichž jeden obdrží ODBĚRATEL a jeden DODAVATEL.</w:t>
      </w:r>
    </w:p>
    <w:p w:rsidR="005F6FA0" w:rsidRPr="00634D43" w:rsidRDefault="005F6FA0" w:rsidP="00FC12B8">
      <w:pPr>
        <w:spacing w:line="260" w:lineRule="atLeast"/>
        <w:ind w:left="426"/>
        <w:jc w:val="both"/>
        <w:rPr>
          <w:rFonts w:ascii="Verdana" w:hAnsi="Verdana" w:cs="Arial"/>
          <w:sz w:val="16"/>
          <w:szCs w:val="16"/>
        </w:rPr>
      </w:pPr>
    </w:p>
    <w:p w:rsidR="005F6FA0" w:rsidRPr="00FC12B8" w:rsidRDefault="005F6FA0" w:rsidP="00FC12B8">
      <w:pPr>
        <w:pStyle w:val="Odstavecseseznamem"/>
        <w:numPr>
          <w:ilvl w:val="0"/>
          <w:numId w:val="21"/>
        </w:numPr>
        <w:spacing w:line="260" w:lineRule="atLeast"/>
        <w:jc w:val="both"/>
        <w:rPr>
          <w:rFonts w:ascii="Verdana" w:hAnsi="Verdana"/>
          <w:sz w:val="16"/>
          <w:szCs w:val="16"/>
        </w:rPr>
      </w:pPr>
      <w:r w:rsidRPr="00FC12B8">
        <w:rPr>
          <w:rFonts w:ascii="Verdana" w:hAnsi="Verdana" w:cs="Arial"/>
          <w:snapToGrid w:val="0"/>
          <w:sz w:val="16"/>
          <w:szCs w:val="16"/>
        </w:rPr>
        <w:t xml:space="preserve">Strany potvrzují autentičnost </w:t>
      </w:r>
      <w:r w:rsidR="00FC12B8" w:rsidRPr="00FC12B8">
        <w:rPr>
          <w:rFonts w:ascii="Verdana" w:hAnsi="Verdana" w:cs="Arial"/>
          <w:snapToGrid w:val="0"/>
          <w:sz w:val="16"/>
          <w:szCs w:val="16"/>
        </w:rPr>
        <w:t>tohoto dodatku</w:t>
      </w:r>
      <w:r w:rsidRPr="00FC12B8">
        <w:rPr>
          <w:rFonts w:ascii="Verdana" w:hAnsi="Verdana" w:cs="Arial"/>
          <w:snapToGrid w:val="0"/>
          <w:sz w:val="16"/>
          <w:szCs w:val="16"/>
        </w:rPr>
        <w:t xml:space="preserve"> svým podpisem. Zároveň smluvní strany prohlašují, že si </w:t>
      </w:r>
      <w:r w:rsidR="00FC12B8" w:rsidRPr="00FC12B8">
        <w:rPr>
          <w:rFonts w:ascii="Verdana" w:hAnsi="Verdana" w:cs="Arial"/>
          <w:snapToGrid w:val="0"/>
          <w:sz w:val="16"/>
          <w:szCs w:val="16"/>
        </w:rPr>
        <w:t>tento dodatek</w:t>
      </w:r>
      <w:r w:rsidRPr="00FC12B8">
        <w:rPr>
          <w:rFonts w:ascii="Verdana" w:hAnsi="Verdana" w:cs="Arial"/>
          <w:snapToGrid w:val="0"/>
          <w:sz w:val="16"/>
          <w:szCs w:val="16"/>
        </w:rPr>
        <w:t xml:space="preserve"> přečetly, </w:t>
      </w:r>
      <w:r w:rsidR="00FC12B8" w:rsidRPr="00FC12B8">
        <w:rPr>
          <w:rFonts w:ascii="Verdana" w:hAnsi="Verdana" w:cs="Arial"/>
          <w:snapToGrid w:val="0"/>
          <w:sz w:val="16"/>
          <w:szCs w:val="16"/>
        </w:rPr>
        <w:t>a ž</w:t>
      </w:r>
      <w:r w:rsidRPr="00FC12B8">
        <w:rPr>
          <w:rFonts w:ascii="Verdana" w:hAnsi="Verdana" w:cs="Arial"/>
          <w:snapToGrid w:val="0"/>
          <w:sz w:val="16"/>
          <w:szCs w:val="16"/>
        </w:rPr>
        <w:t>e nebyl ujednán v tísni ani za jinak jednostranně nevýhodných podmínek.</w:t>
      </w:r>
      <w:r w:rsidRPr="00FC12B8">
        <w:rPr>
          <w:rFonts w:ascii="Verdana" w:hAnsi="Verdana" w:cs="Arial"/>
          <w:snapToGrid w:val="0"/>
          <w:sz w:val="16"/>
          <w:szCs w:val="16"/>
        </w:rPr>
        <w:br/>
      </w:r>
    </w:p>
    <w:p w:rsidR="005F6FA0" w:rsidRPr="00A11B34" w:rsidRDefault="005F6FA0" w:rsidP="00A11B34">
      <w:pPr>
        <w:rPr>
          <w:rFonts w:ascii="Verdana" w:hAnsi="Verdana"/>
          <w:sz w:val="16"/>
          <w:szCs w:val="16"/>
        </w:rPr>
      </w:pPr>
    </w:p>
    <w:p w:rsidR="001017BE" w:rsidRDefault="001017BE" w:rsidP="00A11B34">
      <w:pPr>
        <w:rPr>
          <w:rFonts w:ascii="Verdana" w:hAnsi="Verdana"/>
          <w:sz w:val="16"/>
          <w:szCs w:val="16"/>
          <w:highlight w:val="green"/>
        </w:rPr>
      </w:pPr>
    </w:p>
    <w:p w:rsidR="001017BE" w:rsidRDefault="001017BE" w:rsidP="00A11B34">
      <w:pPr>
        <w:rPr>
          <w:rFonts w:ascii="Verdana" w:hAnsi="Verdana"/>
          <w:sz w:val="16"/>
          <w:szCs w:val="16"/>
          <w:highlight w:val="green"/>
        </w:rPr>
      </w:pPr>
    </w:p>
    <w:p w:rsidR="005F6FA0" w:rsidRPr="00A11B34" w:rsidRDefault="005F6FA0" w:rsidP="00A11B34">
      <w:pPr>
        <w:rPr>
          <w:rFonts w:ascii="Verdana" w:hAnsi="Verdana"/>
          <w:sz w:val="16"/>
          <w:szCs w:val="16"/>
        </w:rPr>
      </w:pPr>
      <w:r w:rsidRPr="00AB136D">
        <w:rPr>
          <w:rFonts w:ascii="Verdana" w:hAnsi="Verdana"/>
          <w:sz w:val="16"/>
          <w:szCs w:val="16"/>
        </w:rPr>
        <w:t>V</w:t>
      </w:r>
      <w:r w:rsidR="00437030" w:rsidRPr="00AB136D">
        <w:rPr>
          <w:rFonts w:ascii="Verdana" w:hAnsi="Verdana"/>
          <w:sz w:val="16"/>
          <w:szCs w:val="16"/>
        </w:rPr>
        <w:t xml:space="preserve"> </w:t>
      </w:r>
      <w:r w:rsidR="001C4872" w:rsidRPr="00AB136D">
        <w:rPr>
          <w:rFonts w:ascii="Verdana" w:hAnsi="Verdana"/>
          <w:sz w:val="16"/>
          <w:szCs w:val="16"/>
        </w:rPr>
        <w:t>Pelhřimově</w:t>
      </w:r>
      <w:r w:rsidRPr="00AB136D">
        <w:rPr>
          <w:rFonts w:ascii="Verdana" w:hAnsi="Verdana"/>
          <w:sz w:val="16"/>
          <w:szCs w:val="16"/>
        </w:rPr>
        <w:t xml:space="preserve"> dne</w:t>
      </w:r>
      <w:r w:rsidR="00437030" w:rsidRPr="00AB136D">
        <w:rPr>
          <w:rFonts w:ascii="Verdana" w:hAnsi="Verdana"/>
          <w:sz w:val="16"/>
          <w:szCs w:val="16"/>
        </w:rPr>
        <w:t xml:space="preserve"> </w:t>
      </w:r>
    </w:p>
    <w:p w:rsidR="001017BE" w:rsidRPr="00AB4C9E" w:rsidRDefault="001017BE" w:rsidP="007937C9">
      <w:pPr>
        <w:spacing w:line="280" w:lineRule="exac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5F6FA0" w:rsidRPr="0063137C" w:rsidTr="00D12408">
        <w:trPr>
          <w:trHeight w:val="623"/>
        </w:trPr>
        <w:tc>
          <w:tcPr>
            <w:tcW w:w="4960" w:type="dxa"/>
          </w:tcPr>
          <w:p w:rsidR="005F6FA0" w:rsidRPr="0063137C" w:rsidRDefault="005F6FA0" w:rsidP="00D12408">
            <w:pPr>
              <w:spacing w:line="28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F6FA0" w:rsidRPr="0063137C" w:rsidRDefault="005F6FA0" w:rsidP="00D12408">
            <w:pPr>
              <w:spacing w:line="28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F6FA0" w:rsidRPr="0063137C" w:rsidRDefault="005F6FA0" w:rsidP="00D12408">
            <w:pPr>
              <w:spacing w:line="28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F6FA0" w:rsidRPr="0063137C" w:rsidRDefault="005F6FA0" w:rsidP="00D12408">
            <w:pPr>
              <w:spacing w:line="28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F6FA0" w:rsidRPr="0063137C" w:rsidRDefault="005F6FA0" w:rsidP="00D12408">
            <w:pPr>
              <w:spacing w:line="28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1" w:type="dxa"/>
          </w:tcPr>
          <w:p w:rsidR="005F6FA0" w:rsidRPr="0063137C" w:rsidRDefault="005F6FA0" w:rsidP="00D12408">
            <w:pPr>
              <w:spacing w:line="28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F6FA0" w:rsidRPr="0063137C" w:rsidTr="00D12408">
        <w:trPr>
          <w:trHeight w:val="522"/>
        </w:trPr>
        <w:tc>
          <w:tcPr>
            <w:tcW w:w="4960" w:type="dxa"/>
          </w:tcPr>
          <w:p w:rsidR="005F6FA0" w:rsidRPr="00ED62DA" w:rsidRDefault="005F6FA0" w:rsidP="00D12408">
            <w:pPr>
              <w:pStyle w:val="Nadpis4"/>
              <w:spacing w:line="280" w:lineRule="exact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D62DA">
              <w:rPr>
                <w:rFonts w:ascii="Verdana" w:hAnsi="Verdana"/>
                <w:b w:val="0"/>
                <w:sz w:val="16"/>
                <w:szCs w:val="16"/>
              </w:rPr>
              <w:t xml:space="preserve">DODAVATEL </w:t>
            </w:r>
          </w:p>
          <w:p w:rsidR="005F6FA0" w:rsidRPr="00ED62DA" w:rsidRDefault="005F6FA0" w:rsidP="00D12408">
            <w:pPr>
              <w:pStyle w:val="Nadpis4"/>
              <w:spacing w:line="280" w:lineRule="exact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ED62DA">
              <w:rPr>
                <w:rFonts w:ascii="Verdana" w:hAnsi="Verdana"/>
                <w:b w:val="0"/>
                <w:sz w:val="16"/>
                <w:szCs w:val="16"/>
              </w:rPr>
              <w:t>Patrik Žila - jednatel</w:t>
            </w:r>
          </w:p>
        </w:tc>
        <w:tc>
          <w:tcPr>
            <w:tcW w:w="4961" w:type="dxa"/>
            <w:vAlign w:val="center"/>
          </w:tcPr>
          <w:p w:rsidR="005F6FA0" w:rsidRPr="008F7817" w:rsidRDefault="005F6FA0" w:rsidP="00D12408">
            <w:pPr>
              <w:spacing w:line="280" w:lineRule="exact"/>
              <w:jc w:val="center"/>
              <w:rPr>
                <w:rFonts w:ascii="Verdana" w:hAnsi="Verdana"/>
                <w:sz w:val="16"/>
                <w:szCs w:val="16"/>
                <w:highlight w:val="green"/>
              </w:rPr>
            </w:pPr>
            <w:r w:rsidRPr="0063137C">
              <w:rPr>
                <w:rFonts w:ascii="Verdana" w:hAnsi="Verdana"/>
                <w:sz w:val="16"/>
                <w:szCs w:val="16"/>
              </w:rPr>
              <w:t>ODBĚRATEL</w:t>
            </w:r>
            <w:r w:rsidRPr="008F7817">
              <w:rPr>
                <w:rFonts w:ascii="Verdana" w:hAnsi="Verdana"/>
                <w:sz w:val="16"/>
                <w:szCs w:val="16"/>
                <w:highlight w:val="green"/>
              </w:rPr>
              <w:t xml:space="preserve"> </w:t>
            </w:r>
          </w:p>
          <w:p w:rsidR="005F6FA0" w:rsidRPr="0063137C" w:rsidRDefault="001C4872" w:rsidP="001C4872">
            <w:pPr>
              <w:spacing w:line="28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1C4872">
              <w:rPr>
                <w:rFonts w:ascii="Verdana" w:hAnsi="Verdana"/>
                <w:sz w:val="16"/>
                <w:szCs w:val="16"/>
              </w:rPr>
              <w:t>Ing. Jan Mlčák, MBA - ředitel</w:t>
            </w:r>
          </w:p>
        </w:tc>
      </w:tr>
    </w:tbl>
    <w:p w:rsidR="005F6FA0" w:rsidRPr="00AB4C9E" w:rsidRDefault="005F6FA0" w:rsidP="005F6FA0">
      <w:pPr>
        <w:spacing w:line="280" w:lineRule="exact"/>
        <w:jc w:val="center"/>
        <w:rPr>
          <w:rFonts w:ascii="Verdana" w:hAnsi="Verdana"/>
          <w:sz w:val="16"/>
          <w:szCs w:val="16"/>
        </w:rPr>
      </w:pPr>
    </w:p>
    <w:p w:rsidR="00B61CAD" w:rsidRPr="00B61CAD" w:rsidRDefault="00B61CAD" w:rsidP="001C4872">
      <w:pPr>
        <w:pStyle w:val="Nadpis1"/>
        <w:jc w:val="both"/>
        <w:rPr>
          <w:rFonts w:ascii="Verdana" w:hAnsi="Verdana"/>
          <w:szCs w:val="24"/>
        </w:rPr>
      </w:pPr>
    </w:p>
    <w:p w:rsidR="00B61CAD" w:rsidRPr="00FC12B8" w:rsidRDefault="00FC12B8">
      <w:pPr>
        <w:rPr>
          <w:rFonts w:ascii="Verdana" w:hAnsi="Verdana"/>
          <w:sz w:val="16"/>
          <w:szCs w:val="16"/>
        </w:rPr>
      </w:pPr>
      <w:r w:rsidRPr="00FC12B8">
        <w:rPr>
          <w:rFonts w:ascii="Verdana" w:hAnsi="Verdana"/>
          <w:sz w:val="16"/>
          <w:szCs w:val="16"/>
        </w:rPr>
        <w:t xml:space="preserve">Příloha: </w:t>
      </w:r>
      <w:r w:rsidR="00D65F14">
        <w:rPr>
          <w:rFonts w:ascii="Verdana" w:hAnsi="Verdana"/>
          <w:sz w:val="16"/>
          <w:szCs w:val="16"/>
        </w:rPr>
        <w:t xml:space="preserve"> </w:t>
      </w:r>
    </w:p>
    <w:sectPr w:rsidR="00B61CAD" w:rsidRPr="00FC12B8" w:rsidSect="005F030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79" w:rsidRDefault="005A6A79" w:rsidP="005F0304">
      <w:r>
        <w:separator/>
      </w:r>
    </w:p>
  </w:endnote>
  <w:endnote w:type="continuationSeparator" w:id="0">
    <w:p w:rsidR="005A6A79" w:rsidRDefault="005A6A79" w:rsidP="005F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B2" w:rsidRPr="005F0304" w:rsidRDefault="001B6EB2">
    <w:pPr>
      <w:pStyle w:val="Zpat"/>
      <w:jc w:val="right"/>
      <w:rPr>
        <w:rFonts w:ascii="Verdana" w:hAnsi="Verdana"/>
        <w:sz w:val="16"/>
        <w:szCs w:val="16"/>
      </w:rPr>
    </w:pPr>
    <w:r w:rsidRPr="005F0304">
      <w:rPr>
        <w:rFonts w:ascii="Verdana" w:hAnsi="Verdana"/>
        <w:sz w:val="16"/>
        <w:szCs w:val="16"/>
      </w:rPr>
      <w:t xml:space="preserve">Stránka </w:t>
    </w:r>
    <w:r w:rsidR="00884089" w:rsidRPr="005F0304">
      <w:rPr>
        <w:rFonts w:ascii="Verdana" w:hAnsi="Verdana"/>
        <w:b/>
        <w:sz w:val="16"/>
        <w:szCs w:val="16"/>
      </w:rPr>
      <w:fldChar w:fldCharType="begin"/>
    </w:r>
    <w:r w:rsidRPr="005F0304">
      <w:rPr>
        <w:rFonts w:ascii="Verdana" w:hAnsi="Verdana"/>
        <w:b/>
        <w:sz w:val="16"/>
        <w:szCs w:val="16"/>
      </w:rPr>
      <w:instrText>PAGE</w:instrText>
    </w:r>
    <w:r w:rsidR="00884089" w:rsidRPr="005F0304">
      <w:rPr>
        <w:rFonts w:ascii="Verdana" w:hAnsi="Verdana"/>
        <w:b/>
        <w:sz w:val="16"/>
        <w:szCs w:val="16"/>
      </w:rPr>
      <w:fldChar w:fldCharType="separate"/>
    </w:r>
    <w:r w:rsidR="00426F80">
      <w:rPr>
        <w:rFonts w:ascii="Verdana" w:hAnsi="Verdana"/>
        <w:b/>
        <w:noProof/>
        <w:sz w:val="16"/>
        <w:szCs w:val="16"/>
      </w:rPr>
      <w:t>2</w:t>
    </w:r>
    <w:r w:rsidR="00884089" w:rsidRPr="005F0304">
      <w:rPr>
        <w:rFonts w:ascii="Verdana" w:hAnsi="Verdana"/>
        <w:b/>
        <w:sz w:val="16"/>
        <w:szCs w:val="16"/>
      </w:rPr>
      <w:fldChar w:fldCharType="end"/>
    </w:r>
    <w:r w:rsidRPr="005F0304">
      <w:rPr>
        <w:rFonts w:ascii="Verdana" w:hAnsi="Verdana"/>
        <w:sz w:val="16"/>
        <w:szCs w:val="16"/>
      </w:rPr>
      <w:t xml:space="preserve"> z </w:t>
    </w:r>
    <w:r w:rsidR="00884089" w:rsidRPr="005F0304">
      <w:rPr>
        <w:rFonts w:ascii="Verdana" w:hAnsi="Verdana"/>
        <w:b/>
        <w:sz w:val="16"/>
        <w:szCs w:val="16"/>
      </w:rPr>
      <w:fldChar w:fldCharType="begin"/>
    </w:r>
    <w:r w:rsidRPr="005F0304">
      <w:rPr>
        <w:rFonts w:ascii="Verdana" w:hAnsi="Verdana"/>
        <w:b/>
        <w:sz w:val="16"/>
        <w:szCs w:val="16"/>
      </w:rPr>
      <w:instrText>NUMPAGES</w:instrText>
    </w:r>
    <w:r w:rsidR="00884089" w:rsidRPr="005F0304">
      <w:rPr>
        <w:rFonts w:ascii="Verdana" w:hAnsi="Verdana"/>
        <w:b/>
        <w:sz w:val="16"/>
        <w:szCs w:val="16"/>
      </w:rPr>
      <w:fldChar w:fldCharType="separate"/>
    </w:r>
    <w:r w:rsidR="00426F80">
      <w:rPr>
        <w:rFonts w:ascii="Verdana" w:hAnsi="Verdana"/>
        <w:b/>
        <w:noProof/>
        <w:sz w:val="16"/>
        <w:szCs w:val="16"/>
      </w:rPr>
      <w:t>2</w:t>
    </w:r>
    <w:r w:rsidR="00884089" w:rsidRPr="005F0304">
      <w:rPr>
        <w:rFonts w:ascii="Verdana" w:hAnsi="Verdana"/>
        <w:b/>
        <w:sz w:val="16"/>
        <w:szCs w:val="16"/>
      </w:rPr>
      <w:fldChar w:fldCharType="end"/>
    </w:r>
  </w:p>
  <w:p w:rsidR="001B6EB2" w:rsidRDefault="001B6E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79" w:rsidRDefault="005A6A79" w:rsidP="005F0304">
      <w:r>
        <w:separator/>
      </w:r>
    </w:p>
  </w:footnote>
  <w:footnote w:type="continuationSeparator" w:id="0">
    <w:p w:rsidR="005A6A79" w:rsidRDefault="005A6A79" w:rsidP="005F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DE8"/>
    <w:multiLevelType w:val="multilevel"/>
    <w:tmpl w:val="86B436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8B2764"/>
    <w:multiLevelType w:val="multilevel"/>
    <w:tmpl w:val="86B436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D25FDD"/>
    <w:multiLevelType w:val="multilevel"/>
    <w:tmpl w:val="9000E65A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i w:val="0"/>
        <w:color w:val="000000"/>
      </w:rPr>
    </w:lvl>
  </w:abstractNum>
  <w:abstractNum w:abstractNumId="3">
    <w:nsid w:val="162241AD"/>
    <w:multiLevelType w:val="multilevel"/>
    <w:tmpl w:val="71E25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8A9393B"/>
    <w:multiLevelType w:val="multilevel"/>
    <w:tmpl w:val="86B436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5E4244"/>
    <w:multiLevelType w:val="multilevel"/>
    <w:tmpl w:val="ACB04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1573E53"/>
    <w:multiLevelType w:val="hybridMultilevel"/>
    <w:tmpl w:val="5E1CB008"/>
    <w:lvl w:ilvl="0" w:tplc="5920997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22963"/>
    <w:multiLevelType w:val="hybridMultilevel"/>
    <w:tmpl w:val="06900108"/>
    <w:lvl w:ilvl="0" w:tplc="5808B55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E1604"/>
    <w:multiLevelType w:val="multilevel"/>
    <w:tmpl w:val="9ED6FF2C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9">
    <w:nsid w:val="55D104EB"/>
    <w:multiLevelType w:val="multilevel"/>
    <w:tmpl w:val="86B43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97701A7"/>
    <w:multiLevelType w:val="multilevel"/>
    <w:tmpl w:val="2882908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61070F57"/>
    <w:multiLevelType w:val="hybridMultilevel"/>
    <w:tmpl w:val="28DCFC7A"/>
    <w:lvl w:ilvl="0" w:tplc="712C202E">
      <w:start w:val="1"/>
      <w:numFmt w:val="decimal"/>
      <w:lvlText w:val="1.%1"/>
      <w:lvlJc w:val="left"/>
      <w:pPr>
        <w:ind w:left="720" w:hanging="360"/>
      </w:pPr>
      <w:rPr>
        <w:rFonts w:ascii="Verdana" w:hAnsi="Verdana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12115"/>
    <w:multiLevelType w:val="multilevel"/>
    <w:tmpl w:val="AEAC8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A07677F"/>
    <w:multiLevelType w:val="hybridMultilevel"/>
    <w:tmpl w:val="96385D6C"/>
    <w:lvl w:ilvl="0" w:tplc="A49EC890">
      <w:start w:val="9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80F44"/>
    <w:multiLevelType w:val="multilevel"/>
    <w:tmpl w:val="C3728176"/>
    <w:lvl w:ilvl="0">
      <w:start w:val="1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721E3F0C"/>
    <w:multiLevelType w:val="multilevel"/>
    <w:tmpl w:val="71E25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3723B22"/>
    <w:multiLevelType w:val="multilevel"/>
    <w:tmpl w:val="9000E65A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i w:val="0"/>
        <w:color w:val="000000"/>
      </w:rPr>
    </w:lvl>
  </w:abstractNum>
  <w:abstractNum w:abstractNumId="17">
    <w:nsid w:val="79E21953"/>
    <w:multiLevelType w:val="hybridMultilevel"/>
    <w:tmpl w:val="27FC5E36"/>
    <w:lvl w:ilvl="0" w:tplc="9A6A6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D1CE5"/>
    <w:multiLevelType w:val="multilevel"/>
    <w:tmpl w:val="5F9EBB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C74390C"/>
    <w:multiLevelType w:val="hybridMultilevel"/>
    <w:tmpl w:val="141E49C2"/>
    <w:lvl w:ilvl="0" w:tplc="360CC0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42C90"/>
    <w:multiLevelType w:val="multilevel"/>
    <w:tmpl w:val="86B436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20"/>
  </w:num>
  <w:num w:numId="6">
    <w:abstractNumId w:val="10"/>
  </w:num>
  <w:num w:numId="7">
    <w:abstractNumId w:val="5"/>
  </w:num>
  <w:num w:numId="8">
    <w:abstractNumId w:val="16"/>
  </w:num>
  <w:num w:numId="9">
    <w:abstractNumId w:val="8"/>
  </w:num>
  <w:num w:numId="10">
    <w:abstractNumId w:val="14"/>
  </w:num>
  <w:num w:numId="11">
    <w:abstractNumId w:val="11"/>
  </w:num>
  <w:num w:numId="12">
    <w:abstractNumId w:val="6"/>
  </w:num>
  <w:num w:numId="13">
    <w:abstractNumId w:val="17"/>
  </w:num>
  <w:num w:numId="14">
    <w:abstractNumId w:val="2"/>
  </w:num>
  <w:num w:numId="15">
    <w:abstractNumId w:val="13"/>
  </w:num>
  <w:num w:numId="16">
    <w:abstractNumId w:val="7"/>
  </w:num>
  <w:num w:numId="17">
    <w:abstractNumId w:val="4"/>
  </w:num>
  <w:num w:numId="18">
    <w:abstractNumId w:val="19"/>
  </w:num>
  <w:num w:numId="19">
    <w:abstractNumId w:val="18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A0"/>
    <w:rsid w:val="000232B1"/>
    <w:rsid w:val="00033DF4"/>
    <w:rsid w:val="000C0402"/>
    <w:rsid w:val="000F473D"/>
    <w:rsid w:val="001017BE"/>
    <w:rsid w:val="00162E15"/>
    <w:rsid w:val="001635D3"/>
    <w:rsid w:val="001B6EB2"/>
    <w:rsid w:val="001C2A2B"/>
    <w:rsid w:val="001C4872"/>
    <w:rsid w:val="001C79FB"/>
    <w:rsid w:val="002055CB"/>
    <w:rsid w:val="00212616"/>
    <w:rsid w:val="00255333"/>
    <w:rsid w:val="002A0ECE"/>
    <w:rsid w:val="002B1836"/>
    <w:rsid w:val="002B57EF"/>
    <w:rsid w:val="002C56F4"/>
    <w:rsid w:val="002E4BDE"/>
    <w:rsid w:val="003508A5"/>
    <w:rsid w:val="00395CDF"/>
    <w:rsid w:val="003D01A2"/>
    <w:rsid w:val="003E1A75"/>
    <w:rsid w:val="003F7646"/>
    <w:rsid w:val="0040085D"/>
    <w:rsid w:val="00415DF1"/>
    <w:rsid w:val="00416509"/>
    <w:rsid w:val="00426F80"/>
    <w:rsid w:val="004316BA"/>
    <w:rsid w:val="00437030"/>
    <w:rsid w:val="00444022"/>
    <w:rsid w:val="004B1BE4"/>
    <w:rsid w:val="005156EF"/>
    <w:rsid w:val="005358A6"/>
    <w:rsid w:val="00540FD8"/>
    <w:rsid w:val="0056686A"/>
    <w:rsid w:val="005702CE"/>
    <w:rsid w:val="005A6A79"/>
    <w:rsid w:val="005C7F33"/>
    <w:rsid w:val="005D7AFB"/>
    <w:rsid w:val="005F0304"/>
    <w:rsid w:val="005F6FA0"/>
    <w:rsid w:val="00622F8D"/>
    <w:rsid w:val="006578C0"/>
    <w:rsid w:val="00666ABF"/>
    <w:rsid w:val="00674FEA"/>
    <w:rsid w:val="00695F78"/>
    <w:rsid w:val="00697967"/>
    <w:rsid w:val="006A384B"/>
    <w:rsid w:val="006C251F"/>
    <w:rsid w:val="006E5FFF"/>
    <w:rsid w:val="006E60EE"/>
    <w:rsid w:val="006F450E"/>
    <w:rsid w:val="007202B8"/>
    <w:rsid w:val="00744578"/>
    <w:rsid w:val="00752FD3"/>
    <w:rsid w:val="007937C9"/>
    <w:rsid w:val="007A396B"/>
    <w:rsid w:val="007C6C29"/>
    <w:rsid w:val="007C7831"/>
    <w:rsid w:val="007D7462"/>
    <w:rsid w:val="007E0D82"/>
    <w:rsid w:val="007E7DAC"/>
    <w:rsid w:val="0080513B"/>
    <w:rsid w:val="00826CE0"/>
    <w:rsid w:val="00855BA9"/>
    <w:rsid w:val="00884089"/>
    <w:rsid w:val="008871E2"/>
    <w:rsid w:val="008968CE"/>
    <w:rsid w:val="008F5F8F"/>
    <w:rsid w:val="00906DDF"/>
    <w:rsid w:val="00926425"/>
    <w:rsid w:val="00975C1F"/>
    <w:rsid w:val="00977BCE"/>
    <w:rsid w:val="009A4800"/>
    <w:rsid w:val="009C4C99"/>
    <w:rsid w:val="009F02FF"/>
    <w:rsid w:val="00A11B34"/>
    <w:rsid w:val="00A4576D"/>
    <w:rsid w:val="00A55A10"/>
    <w:rsid w:val="00A61AE9"/>
    <w:rsid w:val="00A65B30"/>
    <w:rsid w:val="00AB136D"/>
    <w:rsid w:val="00B05B38"/>
    <w:rsid w:val="00B51ECE"/>
    <w:rsid w:val="00B61CAD"/>
    <w:rsid w:val="00B812A3"/>
    <w:rsid w:val="00B961CA"/>
    <w:rsid w:val="00B96580"/>
    <w:rsid w:val="00BA0DE9"/>
    <w:rsid w:val="00BA604E"/>
    <w:rsid w:val="00BC0059"/>
    <w:rsid w:val="00BC40CA"/>
    <w:rsid w:val="00BD0D22"/>
    <w:rsid w:val="00BD2ABF"/>
    <w:rsid w:val="00BD2B3D"/>
    <w:rsid w:val="00CA57AA"/>
    <w:rsid w:val="00CD3AD1"/>
    <w:rsid w:val="00D12408"/>
    <w:rsid w:val="00D3636C"/>
    <w:rsid w:val="00D51E4F"/>
    <w:rsid w:val="00D65F14"/>
    <w:rsid w:val="00D87229"/>
    <w:rsid w:val="00DA5D23"/>
    <w:rsid w:val="00DC0E02"/>
    <w:rsid w:val="00DC7E7F"/>
    <w:rsid w:val="00E02529"/>
    <w:rsid w:val="00E83F62"/>
    <w:rsid w:val="00ED0F95"/>
    <w:rsid w:val="00ED62DA"/>
    <w:rsid w:val="00EF21B6"/>
    <w:rsid w:val="00F51C59"/>
    <w:rsid w:val="00F5476B"/>
    <w:rsid w:val="00F70F50"/>
    <w:rsid w:val="00F76A0B"/>
    <w:rsid w:val="00F971DC"/>
    <w:rsid w:val="00FA0A3A"/>
    <w:rsid w:val="00FB74ED"/>
    <w:rsid w:val="00FC12B8"/>
    <w:rsid w:val="00FC6F65"/>
    <w:rsid w:val="00FC7627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A0"/>
    <w:rPr>
      <w:rFonts w:ascii="Garamond" w:hAnsi="Garamond"/>
      <w:sz w:val="26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F6FA0"/>
    <w:pPr>
      <w:keepNext/>
      <w:spacing w:before="120" w:after="60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F6FA0"/>
    <w:pPr>
      <w:keepNext/>
      <w:spacing w:before="120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F6FA0"/>
    <w:pPr>
      <w:keepNext/>
      <w:spacing w:before="60" w:after="60"/>
      <w:outlineLvl w:val="3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h0">
    <w:name w:val="_bh0"/>
    <w:basedOn w:val="Normln"/>
    <w:next w:val="Normln"/>
    <w:rsid w:val="005F6FA0"/>
    <w:pPr>
      <w:jc w:val="center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customStyle="1" w:styleId="Nadpis1Char">
    <w:name w:val="Nadpis 1 Char"/>
    <w:link w:val="Nadpis1"/>
    <w:rsid w:val="005F6F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link w:val="Nadpis3"/>
    <w:rsid w:val="005F6FA0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link w:val="Nadpis4"/>
    <w:rsid w:val="005F6FA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5F6FA0"/>
    <w:rPr>
      <w:rFonts w:ascii="Times New Roman" w:eastAsia="Times New Roman" w:hAnsi="Times New Roman"/>
      <w:sz w:val="23"/>
      <w:szCs w:val="20"/>
      <w:lang w:val="en-GB" w:eastAsia="cs-CZ"/>
    </w:rPr>
  </w:style>
  <w:style w:type="character" w:customStyle="1" w:styleId="ZkladntextChar">
    <w:name w:val="Základní text Char"/>
    <w:link w:val="Zkladntext"/>
    <w:rsid w:val="005F6FA0"/>
    <w:rPr>
      <w:rFonts w:ascii="Times New Roman" w:eastAsia="Times New Roman" w:hAnsi="Times New Roman" w:cs="Times New Roman"/>
      <w:sz w:val="23"/>
      <w:szCs w:val="20"/>
      <w:lang w:val="en-GB" w:eastAsia="cs-CZ"/>
    </w:rPr>
  </w:style>
  <w:style w:type="paragraph" w:styleId="Titulek">
    <w:name w:val="caption"/>
    <w:basedOn w:val="Normln"/>
    <w:next w:val="Normln"/>
    <w:qFormat/>
    <w:rsid w:val="005F6FA0"/>
    <w:pPr>
      <w:spacing w:before="120" w:after="120"/>
    </w:pPr>
    <w:rPr>
      <w:rFonts w:ascii="Times New Roman" w:eastAsia="Times New Roman" w:hAnsi="Times New Roman"/>
      <w:b/>
      <w:sz w:val="20"/>
      <w:szCs w:val="20"/>
      <w:lang w:val="en-GB" w:eastAsia="cs-CZ"/>
    </w:rPr>
  </w:style>
  <w:style w:type="paragraph" w:styleId="Seznam">
    <w:name w:val="List"/>
    <w:basedOn w:val="Normln"/>
    <w:uiPriority w:val="99"/>
    <w:rsid w:val="005F6FA0"/>
    <w:pPr>
      <w:ind w:left="283" w:hanging="283"/>
    </w:pPr>
    <w:rPr>
      <w:rFonts w:ascii="Times New Roman" w:eastAsia="Times New Roman" w:hAnsi="Times New Roman"/>
      <w:sz w:val="20"/>
      <w:szCs w:val="20"/>
      <w:lang w:val="en-GB" w:eastAsia="cs-CZ"/>
    </w:rPr>
  </w:style>
  <w:style w:type="paragraph" w:styleId="Seznam2">
    <w:name w:val="List 2"/>
    <w:basedOn w:val="Normln"/>
    <w:rsid w:val="005F6FA0"/>
    <w:pPr>
      <w:ind w:left="566" w:hanging="283"/>
    </w:pPr>
    <w:rPr>
      <w:rFonts w:ascii="Times New Roman" w:eastAsia="Times New Roman" w:hAnsi="Times New Roman"/>
      <w:sz w:val="20"/>
      <w:szCs w:val="20"/>
      <w:lang w:val="en-GB" w:eastAsia="cs-CZ"/>
    </w:rPr>
  </w:style>
  <w:style w:type="paragraph" w:customStyle="1" w:styleId="Zkladntext21">
    <w:name w:val="Základní text 21"/>
    <w:basedOn w:val="Normln"/>
    <w:rsid w:val="005F6FA0"/>
    <w:rPr>
      <w:rFonts w:ascii="Arial" w:eastAsia="Times New Roman" w:hAnsi="Arial"/>
      <w:b/>
      <w:sz w:val="22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5F6FA0"/>
    <w:pPr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5F6FA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F6FA0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5F6F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F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6FA0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7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1B34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A11B34"/>
  </w:style>
  <w:style w:type="paragraph" w:styleId="Obsah3">
    <w:name w:val="toc 3"/>
    <w:basedOn w:val="Normln"/>
    <w:next w:val="Normln"/>
    <w:autoRedefine/>
    <w:uiPriority w:val="39"/>
    <w:unhideWhenUsed/>
    <w:rsid w:val="00A11B34"/>
    <w:pPr>
      <w:ind w:left="520"/>
    </w:pPr>
  </w:style>
  <w:style w:type="character" w:styleId="Hypertextovodkaz">
    <w:name w:val="Hyperlink"/>
    <w:uiPriority w:val="99"/>
    <w:unhideWhenUsed/>
    <w:rsid w:val="00A11B3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F0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F0304"/>
    <w:rPr>
      <w:rFonts w:ascii="Garamond" w:hAnsi="Garamond"/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03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0304"/>
    <w:rPr>
      <w:rFonts w:ascii="Garamond" w:hAnsi="Garamond"/>
      <w:sz w:val="26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473D"/>
    <w:rPr>
      <w:rFonts w:ascii="Garamond" w:hAnsi="Garamond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F473D"/>
    <w:rPr>
      <w:rFonts w:ascii="Garamond" w:eastAsia="Times New Roman" w:hAnsi="Garamond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A0"/>
    <w:rPr>
      <w:rFonts w:ascii="Garamond" w:hAnsi="Garamond"/>
      <w:sz w:val="26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F6FA0"/>
    <w:pPr>
      <w:keepNext/>
      <w:spacing w:before="120" w:after="60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F6FA0"/>
    <w:pPr>
      <w:keepNext/>
      <w:spacing w:before="120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F6FA0"/>
    <w:pPr>
      <w:keepNext/>
      <w:spacing w:before="60" w:after="60"/>
      <w:outlineLvl w:val="3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h0">
    <w:name w:val="_bh0"/>
    <w:basedOn w:val="Normln"/>
    <w:next w:val="Normln"/>
    <w:rsid w:val="005F6FA0"/>
    <w:pPr>
      <w:jc w:val="center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customStyle="1" w:styleId="Nadpis1Char">
    <w:name w:val="Nadpis 1 Char"/>
    <w:link w:val="Nadpis1"/>
    <w:rsid w:val="005F6F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link w:val="Nadpis3"/>
    <w:rsid w:val="005F6FA0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link w:val="Nadpis4"/>
    <w:rsid w:val="005F6FA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5F6FA0"/>
    <w:rPr>
      <w:rFonts w:ascii="Times New Roman" w:eastAsia="Times New Roman" w:hAnsi="Times New Roman"/>
      <w:sz w:val="23"/>
      <w:szCs w:val="20"/>
      <w:lang w:val="en-GB" w:eastAsia="cs-CZ"/>
    </w:rPr>
  </w:style>
  <w:style w:type="character" w:customStyle="1" w:styleId="ZkladntextChar">
    <w:name w:val="Základní text Char"/>
    <w:link w:val="Zkladntext"/>
    <w:rsid w:val="005F6FA0"/>
    <w:rPr>
      <w:rFonts w:ascii="Times New Roman" w:eastAsia="Times New Roman" w:hAnsi="Times New Roman" w:cs="Times New Roman"/>
      <w:sz w:val="23"/>
      <w:szCs w:val="20"/>
      <w:lang w:val="en-GB" w:eastAsia="cs-CZ"/>
    </w:rPr>
  </w:style>
  <w:style w:type="paragraph" w:styleId="Titulek">
    <w:name w:val="caption"/>
    <w:basedOn w:val="Normln"/>
    <w:next w:val="Normln"/>
    <w:qFormat/>
    <w:rsid w:val="005F6FA0"/>
    <w:pPr>
      <w:spacing w:before="120" w:after="120"/>
    </w:pPr>
    <w:rPr>
      <w:rFonts w:ascii="Times New Roman" w:eastAsia="Times New Roman" w:hAnsi="Times New Roman"/>
      <w:b/>
      <w:sz w:val="20"/>
      <w:szCs w:val="20"/>
      <w:lang w:val="en-GB" w:eastAsia="cs-CZ"/>
    </w:rPr>
  </w:style>
  <w:style w:type="paragraph" w:styleId="Seznam">
    <w:name w:val="List"/>
    <w:basedOn w:val="Normln"/>
    <w:uiPriority w:val="99"/>
    <w:rsid w:val="005F6FA0"/>
    <w:pPr>
      <w:ind w:left="283" w:hanging="283"/>
    </w:pPr>
    <w:rPr>
      <w:rFonts w:ascii="Times New Roman" w:eastAsia="Times New Roman" w:hAnsi="Times New Roman"/>
      <w:sz w:val="20"/>
      <w:szCs w:val="20"/>
      <w:lang w:val="en-GB" w:eastAsia="cs-CZ"/>
    </w:rPr>
  </w:style>
  <w:style w:type="paragraph" w:styleId="Seznam2">
    <w:name w:val="List 2"/>
    <w:basedOn w:val="Normln"/>
    <w:rsid w:val="005F6FA0"/>
    <w:pPr>
      <w:ind w:left="566" w:hanging="283"/>
    </w:pPr>
    <w:rPr>
      <w:rFonts w:ascii="Times New Roman" w:eastAsia="Times New Roman" w:hAnsi="Times New Roman"/>
      <w:sz w:val="20"/>
      <w:szCs w:val="20"/>
      <w:lang w:val="en-GB" w:eastAsia="cs-CZ"/>
    </w:rPr>
  </w:style>
  <w:style w:type="paragraph" w:customStyle="1" w:styleId="Zkladntext21">
    <w:name w:val="Základní text 21"/>
    <w:basedOn w:val="Normln"/>
    <w:rsid w:val="005F6FA0"/>
    <w:rPr>
      <w:rFonts w:ascii="Arial" w:eastAsia="Times New Roman" w:hAnsi="Arial"/>
      <w:b/>
      <w:sz w:val="22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5F6FA0"/>
    <w:pPr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5F6FA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F6FA0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5F6F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F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6FA0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7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1B34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A11B34"/>
  </w:style>
  <w:style w:type="paragraph" w:styleId="Obsah3">
    <w:name w:val="toc 3"/>
    <w:basedOn w:val="Normln"/>
    <w:next w:val="Normln"/>
    <w:autoRedefine/>
    <w:uiPriority w:val="39"/>
    <w:unhideWhenUsed/>
    <w:rsid w:val="00A11B34"/>
    <w:pPr>
      <w:ind w:left="520"/>
    </w:pPr>
  </w:style>
  <w:style w:type="character" w:styleId="Hypertextovodkaz">
    <w:name w:val="Hyperlink"/>
    <w:uiPriority w:val="99"/>
    <w:unhideWhenUsed/>
    <w:rsid w:val="00A11B3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F0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F0304"/>
    <w:rPr>
      <w:rFonts w:ascii="Garamond" w:hAnsi="Garamond"/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03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0304"/>
    <w:rPr>
      <w:rFonts w:ascii="Garamond" w:hAnsi="Garamond"/>
      <w:sz w:val="26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473D"/>
    <w:rPr>
      <w:rFonts w:ascii="Garamond" w:hAnsi="Garamond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F473D"/>
    <w:rPr>
      <w:rFonts w:ascii="Garamond" w:eastAsia="Times New Roman" w:hAnsi="Garamond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FF5F7-6E8E-446B-963F-5125ADEF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2082</CharactersWithSpaces>
  <SharedDoc>false</SharedDoc>
  <HLinks>
    <vt:vector size="78" baseType="variant"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_Toc380592674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_Toc380592673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_Toc380592672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_Toc380592671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_Toc380592670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_Toc380592669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_Toc380592668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_Toc380592667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_Toc380592666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_Toc380592665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_Toc380592664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_Toc380592663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_Toc380592662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renata.valesova</dc:creator>
  <cp:lastModifiedBy>nempe</cp:lastModifiedBy>
  <cp:revision>2</cp:revision>
  <cp:lastPrinted>2014-09-30T08:31:00Z</cp:lastPrinted>
  <dcterms:created xsi:type="dcterms:W3CDTF">2019-12-03T13:06:00Z</dcterms:created>
  <dcterms:modified xsi:type="dcterms:W3CDTF">2019-12-03T13:06:00Z</dcterms:modified>
</cp:coreProperties>
</file>